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w:t>
            </w:r>
            <w:r w:rsidRPr="00EF7090">
              <w:rPr>
                <w:b/>
                <w:sz w:val="20"/>
              </w:rPr>
              <w:lastRenderedPageBreak/>
              <w:t>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E06C09">
              <w:rPr>
                <w:b/>
                <w:sz w:val="20"/>
              </w:rPr>
              <w:t>LA JUMAPAANG</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E06C09">
              <w:rPr>
                <w:b/>
                <w:sz w:val="20"/>
              </w:rPr>
              <w:t>LA JUMAPAANG</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E06C09">
        <w:t>LA JUMAPAANG</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POR LA JUMAPAANG</w:t>
      </w:r>
      <w:r w:rsidR="000B667A">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E06C09" w:rsidP="00414E05">
            <w:pPr>
              <w:rPr>
                <w:rFonts w:cs="Arial"/>
                <w:b/>
                <w:bCs/>
                <w:i w:val="0"/>
                <w:sz w:val="18"/>
              </w:rPr>
            </w:pPr>
            <w:r>
              <w:rPr>
                <w:rFonts w:cs="Arial"/>
                <w:b/>
                <w:bCs/>
                <w:i w:val="0"/>
                <w:sz w:val="18"/>
              </w:rPr>
              <w:lastRenderedPageBreak/>
              <w:t>H. AYUNTAMIENTO DE ANGOSTURA</w:t>
            </w:r>
          </w:p>
          <w:p w:rsidR="00E06C09" w:rsidRDefault="00E06C09" w:rsidP="00414E05">
            <w:pPr>
              <w:rPr>
                <w:rFonts w:cs="Arial"/>
                <w:b/>
                <w:bCs/>
                <w:i w:val="0"/>
                <w:sz w:val="18"/>
              </w:rPr>
            </w:pPr>
            <w:r>
              <w:rPr>
                <w:rFonts w:cs="Arial"/>
                <w:b/>
                <w:bCs/>
                <w:i w:val="0"/>
                <w:sz w:val="18"/>
              </w:rPr>
              <w:t>JUMAPAANG</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POR LA JUMAPAANG</w:t>
      </w:r>
      <w:r w:rsidR="00D810A7">
        <w:rPr>
          <w:rFonts w:cs="Arial"/>
          <w:i w:val="0"/>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w:t>
      </w:r>
      <w:r w:rsidRPr="00725E34">
        <w:rPr>
          <w:rFonts w:cs="Arial"/>
          <w:i w:val="0"/>
          <w:iCs/>
          <w:sz w:val="18"/>
        </w:rPr>
        <w:lastRenderedPageBreak/>
        <w:t>TOTAL DE JORNADAS, NECESARIAS PARA LA 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C07241" w:rsidRDefault="00E06C09" w:rsidP="00414E05">
            <w:pPr>
              <w:rPr>
                <w:rFonts w:cs="Arial"/>
                <w:b/>
                <w:i w:val="0"/>
                <w:sz w:val="18"/>
              </w:rPr>
            </w:pPr>
            <w:r>
              <w:rPr>
                <w:rFonts w:cs="Arial"/>
                <w:b/>
                <w:i w:val="0"/>
                <w:sz w:val="18"/>
              </w:rPr>
              <w:lastRenderedPageBreak/>
              <w:t>H. AYUNTAMIENTO DE ANGOSTURA</w:t>
            </w:r>
          </w:p>
          <w:p w:rsidR="00E06C09" w:rsidRDefault="00E06C09" w:rsidP="00414E05">
            <w:pPr>
              <w:rPr>
                <w:rFonts w:cs="Arial"/>
                <w:b/>
                <w:i w:val="0"/>
                <w:sz w:val="18"/>
              </w:rPr>
            </w:pPr>
            <w:r>
              <w:rPr>
                <w:rFonts w:cs="Arial"/>
                <w:b/>
                <w:i w:val="0"/>
                <w:sz w:val="18"/>
              </w:rPr>
              <w:t>JUMAPAANG</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POR LA JUMAPAANG</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C07241" w:rsidRDefault="00E06C09" w:rsidP="00414E05">
            <w:pPr>
              <w:rPr>
                <w:rFonts w:cs="Arial"/>
                <w:b/>
                <w:i w:val="0"/>
                <w:iCs/>
                <w:sz w:val="18"/>
              </w:rPr>
            </w:pPr>
            <w:r>
              <w:rPr>
                <w:rFonts w:cs="Arial"/>
                <w:b/>
                <w:i w:val="0"/>
                <w:iCs/>
                <w:sz w:val="18"/>
              </w:rPr>
              <w:lastRenderedPageBreak/>
              <w:t>H. AYUNTAMIENTO DE ANGOSTURA</w:t>
            </w:r>
          </w:p>
          <w:p w:rsidR="00E06C09" w:rsidRDefault="00E06C09" w:rsidP="00414E05">
            <w:pPr>
              <w:rPr>
                <w:rFonts w:cs="Arial"/>
                <w:b/>
                <w:i w:val="0"/>
                <w:iCs/>
                <w:sz w:val="18"/>
              </w:rPr>
            </w:pPr>
            <w:r>
              <w:rPr>
                <w:rFonts w:cs="Arial"/>
                <w:b/>
                <w:i w:val="0"/>
                <w:iCs/>
                <w:sz w:val="18"/>
              </w:rPr>
              <w:t>JUMAPAANG</w:t>
            </w:r>
          </w:p>
          <w:p w:rsidR="00D810A7" w:rsidRDefault="00D810A7" w:rsidP="00414E05">
            <w:pPr>
              <w:rPr>
                <w:rFonts w:cs="Arial"/>
                <w:b/>
                <w:i w:val="0"/>
                <w:iCs/>
                <w:sz w:val="18"/>
              </w:rPr>
            </w:pP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06C09">
        <w:rPr>
          <w:rFonts w:cs="Arial"/>
          <w:i w:val="0"/>
          <w:sz w:val="18"/>
        </w:rPr>
        <w:t>POR LA JUMAPAANG</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C07241" w:rsidRDefault="00AE46E1" w:rsidP="00414E05">
            <w:pPr>
              <w:rPr>
                <w:rFonts w:cs="Arial"/>
                <w:b/>
                <w:i w:val="0"/>
                <w:sz w:val="18"/>
                <w:szCs w:val="18"/>
              </w:rPr>
            </w:pPr>
            <w:r>
              <w:rPr>
                <w:rFonts w:cs="Arial"/>
                <w:b/>
                <w:i w:val="0"/>
                <w:sz w:val="18"/>
                <w:szCs w:val="18"/>
              </w:rPr>
              <w:lastRenderedPageBreak/>
              <w:t>H. AYUNTAMIENTO DE ANGOSTURA</w:t>
            </w:r>
          </w:p>
          <w:p w:rsidR="00AE46E1" w:rsidRDefault="00AE46E1" w:rsidP="00414E05">
            <w:pPr>
              <w:rPr>
                <w:rFonts w:cs="Arial"/>
                <w:b/>
                <w:i w:val="0"/>
                <w:sz w:val="18"/>
                <w:szCs w:val="18"/>
              </w:rPr>
            </w:pPr>
            <w:r>
              <w:rPr>
                <w:rFonts w:cs="Arial"/>
                <w:b/>
                <w:i w:val="0"/>
                <w:sz w:val="18"/>
                <w:szCs w:val="18"/>
              </w:rPr>
              <w:t>JUMAPAANG</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POR LA JUMAPAANG</w:t>
      </w:r>
      <w:r w:rsidR="006355E5">
        <w:rPr>
          <w:rFonts w:cs="Arial"/>
          <w:i w:val="0"/>
          <w:sz w:val="18"/>
        </w:rPr>
        <w:t>.</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lastRenderedPageBreak/>
        <w:t>SALARIO BASE COTIZACIÓN</w:t>
      </w:r>
      <w:r>
        <w:rPr>
          <w:i w:val="0"/>
          <w:sz w:val="18"/>
        </w:rPr>
        <w:tab/>
        <w:t>EL QUE RESULTE DE MULTIPLICAR EL SALARIO 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A962F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4415C50D" wp14:editId="12355A91">
                      <wp:simplePos x="0" y="0"/>
                      <wp:positionH relativeFrom="column">
                        <wp:posOffset>1656715</wp:posOffset>
                      </wp:positionH>
                      <wp:positionV relativeFrom="paragraph">
                        <wp:posOffset>3175</wp:posOffset>
                      </wp:positionV>
                      <wp:extent cx="457200" cy="365760"/>
                      <wp:effectExtent l="12700" t="762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A4E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C07241" w:rsidRDefault="00AE46E1" w:rsidP="00414E05">
            <w:pPr>
              <w:rPr>
                <w:b/>
                <w:i w:val="0"/>
                <w:sz w:val="18"/>
                <w:szCs w:val="18"/>
              </w:rPr>
            </w:pPr>
            <w:r>
              <w:rPr>
                <w:b/>
                <w:i w:val="0"/>
                <w:sz w:val="18"/>
                <w:szCs w:val="18"/>
              </w:rPr>
              <w:lastRenderedPageBreak/>
              <w:t>H. AYUNTAMIENTO DE ANGOSTURA</w:t>
            </w:r>
          </w:p>
          <w:p w:rsidR="00AE46E1" w:rsidRDefault="00AE46E1" w:rsidP="00414E05">
            <w:pPr>
              <w:rPr>
                <w:b/>
                <w:i w:val="0"/>
                <w:sz w:val="18"/>
                <w:szCs w:val="18"/>
              </w:rPr>
            </w:pPr>
            <w:r>
              <w:rPr>
                <w:b/>
                <w:i w:val="0"/>
                <w:sz w:val="18"/>
                <w:szCs w:val="18"/>
              </w:rPr>
              <w:t>JUMAPAANG</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POR LA JUMAPAANG</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AE46E1" w:rsidP="00414E05">
            <w:pPr>
              <w:rPr>
                <w:b/>
                <w:i w:val="0"/>
              </w:rPr>
            </w:pPr>
            <w:r>
              <w:rPr>
                <w:b/>
                <w:i w:val="0"/>
              </w:rPr>
              <w:lastRenderedPageBreak/>
              <w:t>H. AYUNTAMIENTO DE ANGOSTURA</w:t>
            </w:r>
          </w:p>
          <w:p w:rsidR="00AE46E1" w:rsidRDefault="00AE46E1" w:rsidP="00414E05">
            <w:pPr>
              <w:rPr>
                <w:b/>
                <w:i w:val="0"/>
              </w:rPr>
            </w:pPr>
            <w:r>
              <w:rPr>
                <w:b/>
                <w:i w:val="0"/>
              </w:rPr>
              <w:t>JUMAPAANG</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proofErr w:type="gramStart"/>
      <w:r w:rsidRPr="00725E34">
        <w:rPr>
          <w:b/>
          <w:i w:val="0"/>
          <w:sz w:val="18"/>
        </w:rPr>
        <w:t>C)</w:t>
      </w:r>
      <w:proofErr w:type="gramEnd"/>
      <w:r w:rsidRPr="00725E34">
        <w:rPr>
          <w:b/>
          <w:i w:val="0"/>
          <w:sz w:val="18"/>
        </w:rPr>
        <w:t>.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w:t>
      </w:r>
      <w:proofErr w:type="spellStart"/>
      <w:r w:rsidRPr="00725E34">
        <w:rPr>
          <w:i w:val="0"/>
          <w:sz w:val="18"/>
        </w:rPr>
        <w:t>Pn</w:t>
      </w:r>
      <w:proofErr w:type="spellEnd"/>
      <w:r w:rsidRPr="00725E34">
        <w:rPr>
          <w:i w:val="0"/>
          <w:sz w:val="18"/>
        </w:rPr>
        <w:t>) VALOR DE LAS LLANTAS:</w:t>
      </w:r>
      <w:r w:rsidRPr="00725E34">
        <w:rPr>
          <w:i w:val="0"/>
          <w:sz w:val="18"/>
        </w:rPr>
        <w:tab/>
        <w:t>EN SU CASO SE ANOTARÁ EL PRECIO DE 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Vr</w:t>
      </w:r>
      <w:proofErr w:type="spellEnd"/>
      <w:r w:rsidRPr="00725E34">
        <w:rPr>
          <w:i w:val="0"/>
          <w:sz w:val="18"/>
        </w:rPr>
        <w:t>)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Fo</w:t>
      </w:r>
      <w:proofErr w:type="spellEnd"/>
      <w:r w:rsidRPr="00725E34">
        <w:rPr>
          <w:i w:val="0"/>
          <w:sz w:val="18"/>
        </w:rPr>
        <w:t>)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xml:space="preserve">) POTENCIA DE OPERACIÓN (HP x </w:t>
      </w:r>
      <w:proofErr w:type="spellStart"/>
      <w:r w:rsidRPr="00725E34">
        <w:rPr>
          <w:i w:val="0"/>
          <w:sz w:val="18"/>
        </w:rPr>
        <w:t>Fo</w:t>
      </w:r>
      <w:proofErr w:type="spellEnd"/>
      <w:r w:rsidRPr="00725E34">
        <w:rPr>
          <w:i w:val="0"/>
          <w:sz w:val="18"/>
        </w:rPr>
        <w:t>):</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C07241" w:rsidRDefault="00AE46E1" w:rsidP="00414E05">
            <w:pPr>
              <w:rPr>
                <w:b/>
                <w:i w:val="0"/>
                <w:sz w:val="18"/>
                <w:szCs w:val="18"/>
              </w:rPr>
            </w:pPr>
            <w:r>
              <w:rPr>
                <w:b/>
                <w:i w:val="0"/>
                <w:sz w:val="18"/>
                <w:szCs w:val="18"/>
              </w:rPr>
              <w:lastRenderedPageBreak/>
              <w:t>H. AYUNTAMIENTO DE ANGOSTURA</w:t>
            </w:r>
          </w:p>
          <w:p w:rsidR="00AE46E1" w:rsidRDefault="00AE46E1" w:rsidP="00414E05">
            <w:pPr>
              <w:rPr>
                <w:b/>
                <w:i w:val="0"/>
                <w:sz w:val="18"/>
                <w:szCs w:val="18"/>
              </w:rPr>
            </w:pPr>
            <w:r>
              <w:rPr>
                <w:b/>
                <w:i w:val="0"/>
                <w:sz w:val="18"/>
                <w:szCs w:val="18"/>
              </w:rPr>
              <w:t>JUMAPAANG</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Pn</w:t>
            </w:r>
            <w:proofErr w:type="spellEnd"/>
            <w:r w:rsidRPr="00725E34">
              <w:rPr>
                <w:b/>
                <w:i w:val="0"/>
                <w:sz w:val="14"/>
              </w:rPr>
              <w:t xml:space="preserve">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Fo</w:t>
            </w:r>
            <w:proofErr w:type="spellEnd"/>
            <w:r w:rsidRPr="00725E34">
              <w:rPr>
                <w:b/>
                <w:i w:val="0"/>
                <w:sz w:val="14"/>
              </w:rPr>
              <w:t xml:space="preserve">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HPop</w:t>
            </w:r>
            <w:proofErr w:type="spellEnd"/>
            <w:r w:rsidRPr="00725E34">
              <w:rPr>
                <w:b/>
                <w:i w:val="0"/>
                <w:sz w:val="14"/>
              </w:rPr>
              <w:t xml:space="preserve"> )   POTENCIA DE OPERACIÓN ( HP x </w:t>
            </w:r>
            <w:proofErr w:type="spellStart"/>
            <w:r w:rsidRPr="00725E34">
              <w:rPr>
                <w:b/>
                <w:i w:val="0"/>
                <w:sz w:val="14"/>
              </w:rPr>
              <w:t>Fo</w:t>
            </w:r>
            <w:proofErr w:type="spellEnd"/>
            <w:r w:rsidRPr="00725E34">
              <w:rPr>
                <w:b/>
                <w:i w:val="0"/>
                <w:sz w:val="14"/>
              </w:rPr>
              <w:t xml:space="preserve">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Vm</w:t>
            </w:r>
            <w:proofErr w:type="spellEnd"/>
            <w:r w:rsidRPr="00725E34">
              <w:rPr>
                <w:b/>
                <w:i w:val="0"/>
                <w:sz w:val="14"/>
              </w:rPr>
              <w:t>)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Gh</w:t>
            </w:r>
            <w:proofErr w:type="spellEnd"/>
            <w:r w:rsidRPr="00725E34">
              <w:rPr>
                <w:b/>
                <w:i w:val="0"/>
                <w:sz w:val="14"/>
              </w:rPr>
              <w:t xml:space="preserve">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A962F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53EE34A9" wp14:editId="74671906">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5F9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xml:space="preserve">( </w:t>
            </w:r>
            <w:proofErr w:type="spellStart"/>
            <w:r w:rsidR="00C07241" w:rsidRPr="00725E34">
              <w:rPr>
                <w:b/>
                <w:i w:val="0"/>
                <w:sz w:val="14"/>
              </w:rPr>
              <w:t>Vr</w:t>
            </w:r>
            <w:proofErr w:type="spellEnd"/>
            <w:r w:rsidR="00C07241" w:rsidRPr="00725E34">
              <w:rPr>
                <w:b/>
                <w:i w:val="0"/>
                <w:sz w:val="14"/>
              </w:rPr>
              <w:t xml:space="preserve">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Pa</w:t>
            </w:r>
            <w:proofErr w:type="spellEnd"/>
            <w:r w:rsidRPr="00725E34">
              <w:rPr>
                <w:b/>
                <w:i w:val="0"/>
                <w:sz w:val="14"/>
              </w:rPr>
              <w:t xml:space="preserve">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Hea</w:t>
            </w:r>
            <w:proofErr w:type="spell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Vn</w:t>
            </w:r>
            <w:proofErr w:type="spellEnd"/>
            <w:r w:rsidRPr="00725E34">
              <w:rPr>
                <w:b/>
                <w:i w:val="0"/>
                <w:sz w:val="14"/>
              </w:rPr>
              <w:t xml:space="preserve">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xml:space="preserve">(  </w:t>
            </w:r>
            <w:proofErr w:type="spellStart"/>
            <w:r w:rsidRPr="00725E34">
              <w:rPr>
                <w:b/>
                <w:i w:val="0"/>
                <w:sz w:val="14"/>
              </w:rPr>
              <w:t>Ko</w:t>
            </w:r>
            <w:proofErr w:type="spell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w:t>
            </w:r>
            <w:proofErr w:type="spellStart"/>
            <w:r w:rsidRPr="00725E34">
              <w:rPr>
                <w:b/>
                <w:i w:val="0"/>
                <w:sz w:val="16"/>
              </w:rPr>
              <w:t>Vm</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Vr</w:t>
            </w:r>
            <w:proofErr w:type="spellEnd"/>
            <w:r w:rsidRPr="00725E34">
              <w:rPr>
                <w:b/>
                <w:i w:val="0"/>
                <w:sz w:val="16"/>
              </w:rPr>
              <w:t xml:space="preserve">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w:t>
            </w:r>
            <w:proofErr w:type="spellStart"/>
            <w:r w:rsidRPr="00725E34">
              <w:rPr>
                <w:b/>
                <w:i w:val="0"/>
                <w:sz w:val="16"/>
                <w:lang w:val="en-US"/>
              </w:rPr>
              <w:t>Vm</w:t>
            </w:r>
            <w:proofErr w:type="spell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w:t>
            </w:r>
            <w:proofErr w:type="spellStart"/>
            <w:r w:rsidRPr="00725E34">
              <w:rPr>
                <w:b/>
                <w:i w:val="0"/>
                <w:sz w:val="16"/>
              </w:rPr>
              <w:t>Ko</w:t>
            </w:r>
            <w:proofErr w:type="spellEnd"/>
            <w:r w:rsidRPr="00725E34">
              <w:rPr>
                <w:b/>
                <w:i w:val="0"/>
                <w:sz w:val="16"/>
              </w:rPr>
              <w:t xml:space="preserve">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w:t>
            </w:r>
            <w:proofErr w:type="spellStart"/>
            <w:r w:rsidRPr="00725E34">
              <w:rPr>
                <w:b/>
                <w:i w:val="0"/>
                <w:sz w:val="16"/>
              </w:rPr>
              <w:t>Pn</w:t>
            </w:r>
            <w:proofErr w:type="spell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r w:rsidRPr="00725E34">
              <w:rPr>
                <w:b/>
                <w:i w:val="0"/>
              </w:rPr>
              <w:t>=</w:t>
            </w:r>
            <w:r w:rsidRPr="00725E34">
              <w:rPr>
                <w:b/>
                <w:i w:val="0"/>
                <w:sz w:val="16"/>
              </w:rPr>
              <w:t xml:space="preserve">  </w:t>
            </w:r>
            <w:proofErr w:type="spellStart"/>
            <w:r w:rsidRPr="00725E34">
              <w:rPr>
                <w:b/>
                <w:i w:val="0"/>
                <w:sz w:val="16"/>
              </w:rPr>
              <w:t>Pa</w:t>
            </w:r>
            <w:proofErr w:type="spell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C07241" w:rsidRDefault="00AE46E1" w:rsidP="00414E05">
            <w:pPr>
              <w:rPr>
                <w:b/>
                <w:i w:val="0"/>
              </w:rPr>
            </w:pPr>
            <w:r>
              <w:rPr>
                <w:b/>
                <w:i w:val="0"/>
              </w:rPr>
              <w:lastRenderedPageBreak/>
              <w:t>H. AYUNTAMIENTO DE ANGOSTURA</w:t>
            </w:r>
          </w:p>
          <w:p w:rsidR="00AE46E1" w:rsidRDefault="00AE46E1" w:rsidP="00414E05">
            <w:pPr>
              <w:rPr>
                <w:b/>
                <w:i w:val="0"/>
              </w:rPr>
            </w:pPr>
            <w:r>
              <w:rPr>
                <w:b/>
                <w:i w:val="0"/>
              </w:rPr>
              <w:t>JUMAPAANG</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C07241" w:rsidRDefault="00AE46E1" w:rsidP="00414E05">
            <w:pPr>
              <w:rPr>
                <w:b/>
                <w:i w:val="0"/>
              </w:rPr>
            </w:pPr>
            <w:r>
              <w:rPr>
                <w:b/>
                <w:i w:val="0"/>
              </w:rPr>
              <w:lastRenderedPageBreak/>
              <w:t>H. AYUNTAMIENTO DE ANGOSTURA</w:t>
            </w:r>
          </w:p>
          <w:p w:rsidR="00AE46E1" w:rsidRDefault="00AE46E1" w:rsidP="00414E05">
            <w:pPr>
              <w:rPr>
                <w:b/>
                <w:i w:val="0"/>
              </w:rPr>
            </w:pPr>
            <w:r>
              <w:rPr>
                <w:b/>
                <w:i w:val="0"/>
              </w:rPr>
              <w:t>JUMAPAANG</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E46E1">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C07241" w:rsidRDefault="00AE46E1" w:rsidP="00414E05">
            <w:pPr>
              <w:rPr>
                <w:b/>
                <w:i w:val="0"/>
              </w:rPr>
            </w:pPr>
            <w:r>
              <w:rPr>
                <w:b/>
                <w:i w:val="0"/>
              </w:rPr>
              <w:lastRenderedPageBreak/>
              <w:t>H. AYUNTAMIENTO DE ANGOSTURA</w:t>
            </w:r>
          </w:p>
          <w:p w:rsidR="00AE46E1" w:rsidRDefault="00AE46E1" w:rsidP="00414E05">
            <w:pPr>
              <w:rPr>
                <w:b/>
                <w:i w:val="0"/>
              </w:rPr>
            </w:pPr>
            <w:r>
              <w:rPr>
                <w:b/>
                <w:i w:val="0"/>
              </w:rPr>
              <w:t>JUMAPAANG</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AE46E1">
        <w:rPr>
          <w:rFonts w:cs="Arial"/>
          <w:i w:val="0"/>
          <w:sz w:val="17"/>
          <w:szCs w:val="17"/>
        </w:rPr>
        <w:t>POR LA JUMAPAANG</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4B2E4B" w:rsidRDefault="004B2E4B" w:rsidP="004B2E4B">
            <w:pPr>
              <w:rPr>
                <w:b/>
                <w:i w:val="0"/>
              </w:rPr>
            </w:pPr>
            <w:r>
              <w:rPr>
                <w:b/>
                <w:i w:val="0"/>
              </w:rPr>
              <w:lastRenderedPageBreak/>
              <w:t>H. AYUNTAMIENTO DE ANGOSTURA</w:t>
            </w:r>
          </w:p>
          <w:p w:rsidR="004B2E4B" w:rsidRDefault="004B2E4B" w:rsidP="004B2E4B">
            <w:pPr>
              <w:rPr>
                <w:b/>
                <w:i w:val="0"/>
              </w:rPr>
            </w:pPr>
            <w:r>
              <w:rPr>
                <w:b/>
                <w:i w:val="0"/>
              </w:rPr>
              <w:t>JUMAPAANG</w:t>
            </w: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0F63AF"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28" o:title=""/>
                </v:shape>
                <o:OLEObject Type="Embed" ProgID="Excel.Sheet.8" ShapeID="_x0000_s1028" DrawAspect="Content" ObjectID="_1657104031" r:id="rId29"/>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w:t>
      </w:r>
      <w:r w:rsidR="00104392">
        <w:rPr>
          <w:i w:val="0"/>
          <w:sz w:val="18"/>
        </w:rPr>
        <w:t>AUDITORIA SUPERIOR DEL ESTADO</w:t>
      </w:r>
      <w:r w:rsidRPr="00725E34">
        <w:rPr>
          <w:i w:val="0"/>
          <w:sz w:val="18"/>
        </w:rPr>
        <w:t>.</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 xml:space="preserve">ESTOS CARGOS DEBERÁN ADICIONARSE AL PRECIO </w:t>
      </w:r>
      <w:r w:rsidRPr="00725E34">
        <w:rPr>
          <w:i w:val="0"/>
          <w:sz w:val="18"/>
        </w:rPr>
        <w:lastRenderedPageBreak/>
        <w:t>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 xml:space="preserve">PARA EFECTOS DEL CÁLCULO POR CONCEPTO DE DERECHOS DE INSPECCIÓN, CONTROL Y VIGILANCIA DE LOS TRABAJOS POR LA </w:t>
      </w:r>
      <w:r w:rsidR="00104392">
        <w:rPr>
          <w:i w:val="0"/>
          <w:sz w:val="18"/>
        </w:rPr>
        <w:t xml:space="preserve">AUDITORIA SUPERIOR DEL ESTADO SE PODRA </w:t>
      </w:r>
      <w:r w:rsidRPr="00725E34">
        <w:rPr>
          <w:i w:val="0"/>
          <w:sz w:val="18"/>
        </w:rPr>
        <w:t>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104392">
            <w:pPr>
              <w:jc w:val="center"/>
              <w:rPr>
                <w:b/>
                <w:i w:val="0"/>
                <w:snapToGrid w:val="0"/>
                <w:sz w:val="18"/>
                <w:szCs w:val="18"/>
              </w:rPr>
            </w:pPr>
            <w:r w:rsidRPr="00725E34">
              <w:rPr>
                <w:b/>
                <w:i w:val="0"/>
                <w:snapToGrid w:val="0"/>
                <w:sz w:val="18"/>
                <w:szCs w:val="18"/>
              </w:rPr>
              <w:t>1- 0.0</w:t>
            </w:r>
            <w:r w:rsidR="00104392">
              <w:rPr>
                <w:b/>
                <w:i w:val="0"/>
                <w:snapToGrid w:val="0"/>
                <w:sz w:val="18"/>
                <w:szCs w:val="18"/>
              </w:rPr>
              <w:t>3</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C07241" w:rsidRDefault="004B2E4B" w:rsidP="00414E05">
            <w:pPr>
              <w:rPr>
                <w:b/>
                <w:i w:val="0"/>
              </w:rPr>
            </w:pPr>
            <w:r>
              <w:rPr>
                <w:b/>
                <w:i w:val="0"/>
              </w:rPr>
              <w:lastRenderedPageBreak/>
              <w:t>H. AYUNTAMIENTO DE ANGOSTURA</w:t>
            </w:r>
          </w:p>
          <w:p w:rsidR="00BB7CAA" w:rsidRDefault="004B2E4B" w:rsidP="00414E05">
            <w:pPr>
              <w:rPr>
                <w:b/>
                <w:i w:val="0"/>
              </w:rPr>
            </w:pPr>
            <w:r>
              <w:rPr>
                <w:b/>
                <w:i w:val="0"/>
              </w:rPr>
              <w:t>JUMAPAANG</w:t>
            </w: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D45A8D">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sidRPr="00D45A8D">
        <w:rPr>
          <w:i w:val="0"/>
        </w:rPr>
        <w:t>44</w:t>
      </w:r>
      <w:r w:rsidRPr="00D45A8D">
        <w:rPr>
          <w:i w:val="0"/>
        </w:rPr>
        <w:t xml:space="preserve"> DEL REGLAMENTO. DE LA LEY DE OBRAS PÚBLICAS Y SERVICIOS RELACIONADOS CON LAS MISMAS.</w:t>
      </w:r>
      <w:r w:rsidRPr="009F3FB2">
        <w:rPr>
          <w:i w:val="0"/>
        </w:rPr>
        <w:t xml:space="preserve">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4B2E4B" w:rsidP="00414E05">
            <w:pPr>
              <w:rPr>
                <w:b/>
                <w:i w:val="0"/>
              </w:rPr>
            </w:pPr>
            <w:r>
              <w:rPr>
                <w:b/>
                <w:i w:val="0"/>
              </w:rPr>
              <w:lastRenderedPageBreak/>
              <w:t>H. AYUNTAMIENTO DE ANGOSTURA</w:t>
            </w:r>
          </w:p>
          <w:p w:rsidR="004B2E4B" w:rsidRDefault="004B2E4B" w:rsidP="00414E05">
            <w:pPr>
              <w:rPr>
                <w:b/>
                <w:i w:val="0"/>
              </w:rPr>
            </w:pPr>
            <w:r>
              <w:rPr>
                <w:b/>
                <w:i w:val="0"/>
              </w:rPr>
              <w:t>JUMAPAANG</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4B2E4B">
        <w:rPr>
          <w:rFonts w:cs="Arial"/>
          <w:i w:val="0"/>
          <w:sz w:val="18"/>
        </w:rPr>
        <w:t>POR LA JUMAPAANG</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0F63AF" w:rsidRDefault="000F63AF"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lastRenderedPageBreak/>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C07241" w:rsidRDefault="004B2E4B" w:rsidP="00414E05">
            <w:pPr>
              <w:rPr>
                <w:b/>
                <w:i w:val="0"/>
              </w:rPr>
            </w:pPr>
            <w:r>
              <w:rPr>
                <w:b/>
                <w:i w:val="0"/>
              </w:rPr>
              <w:lastRenderedPageBreak/>
              <w:t>H. AYUNTAMIENTO DE ANGOSTURA</w:t>
            </w:r>
          </w:p>
          <w:p w:rsidR="004B2E4B" w:rsidRDefault="004B2E4B" w:rsidP="00414E05">
            <w:pPr>
              <w:rPr>
                <w:b/>
                <w:i w:val="0"/>
              </w:rPr>
            </w:pPr>
            <w:r>
              <w:rPr>
                <w:b/>
                <w:i w:val="0"/>
              </w:rPr>
              <w:t>JUMAPAANG</w:t>
            </w:r>
          </w:p>
          <w:p w:rsidR="009F0894" w:rsidRDefault="009F0894" w:rsidP="00414E05">
            <w:pPr>
              <w:rPr>
                <w:b/>
                <w:i w:val="0"/>
              </w:rPr>
            </w:pP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 xml:space="preserve">COSTO INDIRECTO =  % C. I. x </w:t>
            </w:r>
            <w:proofErr w:type="gramStart"/>
            <w:r w:rsidRPr="00725E34">
              <w:rPr>
                <w:b/>
                <w:i w:val="0"/>
                <w:sz w:val="16"/>
              </w:rPr>
              <w:t>( C</w:t>
            </w:r>
            <w:proofErr w:type="gramEnd"/>
            <w:r w:rsidRPr="00725E34">
              <w:rPr>
                <w:b/>
                <w:i w:val="0"/>
                <w:sz w:val="16"/>
              </w:rPr>
              <w:t>. D.)</w:t>
            </w:r>
          </w:p>
          <w:p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D. + C. I. )</w:t>
            </w:r>
          </w:p>
          <w:p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w:t>
            </w:r>
            <w:proofErr w:type="gramStart"/>
            <w:r w:rsidRPr="00725E34">
              <w:rPr>
                <w:b/>
                <w:i w:val="0"/>
                <w:sz w:val="16"/>
              </w:rPr>
              <w:t>( C</w:t>
            </w:r>
            <w:proofErr w:type="gramEnd"/>
            <w:r w:rsidRPr="00725E34">
              <w:rPr>
                <w:b/>
                <w:i w:val="0"/>
                <w:sz w:val="16"/>
              </w:rPr>
              <w:t xml:space="preserve">.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4B2E4B">
        <w:rPr>
          <w:rFonts w:cs="Arial"/>
          <w:i w:val="0"/>
          <w:sz w:val="17"/>
          <w:szCs w:val="17"/>
        </w:rPr>
        <w:t>POR LA JUMAPAANG</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w:t>
      </w:r>
      <w:r w:rsidR="004B2E4B">
        <w:rPr>
          <w:rFonts w:ascii="Arial" w:hAnsi="Arial" w:cs="Arial"/>
          <w:sz w:val="17"/>
          <w:szCs w:val="17"/>
        </w:rPr>
        <w:t>POR LA JUMAPAANG</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4B2E4B">
        <w:rPr>
          <w:rFonts w:ascii="Arial" w:hAnsi="Arial" w:cs="Arial"/>
          <w:sz w:val="17"/>
          <w:szCs w:val="17"/>
        </w:rPr>
        <w:t>POR LA JUMAPAANG</w:t>
      </w:r>
      <w:r w:rsidRPr="00DB2CA5">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lastRenderedPageBreak/>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C07241" w:rsidRDefault="004B2E4B" w:rsidP="00414E05">
            <w:pPr>
              <w:rPr>
                <w:rFonts w:cs="Arial"/>
                <w:b/>
                <w:i w:val="0"/>
                <w:iCs/>
                <w:sz w:val="18"/>
              </w:rPr>
            </w:pPr>
            <w:r>
              <w:rPr>
                <w:rFonts w:cs="Arial"/>
                <w:b/>
                <w:i w:val="0"/>
                <w:iCs/>
                <w:sz w:val="18"/>
              </w:rPr>
              <w:lastRenderedPageBreak/>
              <w:t>H. AYUNTAMIENTO DE ANGOSTURA</w:t>
            </w:r>
          </w:p>
          <w:p w:rsidR="004B2E4B" w:rsidRDefault="004B2E4B" w:rsidP="00414E05">
            <w:pPr>
              <w:rPr>
                <w:rFonts w:cs="Arial"/>
                <w:b/>
                <w:i w:val="0"/>
                <w:iCs/>
                <w:sz w:val="18"/>
              </w:rPr>
            </w:pPr>
            <w:r>
              <w:rPr>
                <w:rFonts w:cs="Arial"/>
                <w:b/>
                <w:i w:val="0"/>
                <w:iCs/>
                <w:sz w:val="18"/>
              </w:rPr>
              <w:t>JUMAPAANG</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971A6D">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971A6D">
              <w:rPr>
                <w:b/>
                <w:i w:val="0"/>
                <w:sz w:val="16"/>
                <w:szCs w:val="16"/>
              </w:rPr>
              <w:t>LA JUMAPAANG</w:t>
            </w:r>
            <w:r w:rsidR="00AD342D">
              <w:rPr>
                <w:b/>
                <w:i w:val="0"/>
                <w:sz w:val="16"/>
                <w:szCs w:val="16"/>
              </w:rPr>
              <w:t xml:space="preserve"> DE </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w:t>
      </w:r>
      <w:r w:rsidR="00971A6D">
        <w:rPr>
          <w:rFonts w:ascii="Arial" w:hAnsi="Arial" w:cs="Arial"/>
          <w:sz w:val="17"/>
          <w:szCs w:val="17"/>
        </w:rPr>
        <w:t>LA JUMAPAANG</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w:t>
      </w:r>
      <w:r w:rsidR="00971A6D">
        <w:rPr>
          <w:rFonts w:ascii="Arial" w:hAnsi="Arial" w:cs="Arial"/>
          <w:sz w:val="17"/>
          <w:szCs w:val="17"/>
        </w:rPr>
        <w:t>LA JUMAPAANG</w:t>
      </w:r>
      <w:r w:rsidR="009F0894">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 xml:space="preserve">DEL MUNICIPIO DE </w:t>
      </w:r>
      <w:r w:rsidR="00971A6D">
        <w:rPr>
          <w:rFonts w:ascii="Arial" w:hAnsi="Arial" w:cs="Arial"/>
          <w:sz w:val="17"/>
          <w:szCs w:val="17"/>
        </w:rPr>
        <w:t>ANGOSTURA</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DEL</w:t>
      </w:r>
      <w:r w:rsidR="00971A6D">
        <w:rPr>
          <w:rFonts w:ascii="Arial" w:hAnsi="Arial" w:cs="Arial"/>
          <w:sz w:val="17"/>
          <w:szCs w:val="17"/>
        </w:rPr>
        <w:t xml:space="preserve"> LA JUMAPAANG</w:t>
      </w:r>
      <w:r w:rsidR="009F0894">
        <w:rPr>
          <w:rFonts w:ascii="Arial" w:hAnsi="Arial" w:cs="Arial"/>
          <w:sz w:val="17"/>
          <w:szCs w:val="17"/>
        </w:rPr>
        <w:t>.</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p w:rsidR="00992AC1" w:rsidRPr="007B2891" w:rsidRDefault="00992AC1" w:rsidP="00C07241">
      <w:pPr>
        <w:pStyle w:val="Sangradetextonormal"/>
        <w:widowControl/>
        <w:tabs>
          <w:tab w:val="left" w:pos="714"/>
          <w:tab w:val="left" w:pos="864"/>
          <w:tab w:val="left" w:pos="5400"/>
        </w:tabs>
        <w:ind w:left="5400" w:hanging="4644"/>
        <w:jc w:val="both"/>
        <w:rPr>
          <w:i w:val="0"/>
          <w:sz w:val="17"/>
          <w:szCs w:val="17"/>
        </w:rPr>
      </w:pP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443D57" w:rsidP="00443D57">
            <w:pPr>
              <w:rPr>
                <w:rFonts w:cs="Arial"/>
                <w:b/>
                <w:i w:val="0"/>
                <w:iCs/>
                <w:sz w:val="18"/>
              </w:rPr>
            </w:pPr>
            <w:r>
              <w:rPr>
                <w:rFonts w:cs="Arial"/>
                <w:b/>
                <w:i w:val="0"/>
                <w:iCs/>
                <w:sz w:val="18"/>
              </w:rPr>
              <w:lastRenderedPageBreak/>
              <w:t>. AYUNTAMIENTO DE ANGOSTURA</w:t>
            </w:r>
          </w:p>
          <w:p w:rsidR="00443D57" w:rsidRDefault="00443D57" w:rsidP="00443D57">
            <w:pPr>
              <w:rPr>
                <w:rFonts w:cs="Arial"/>
                <w:b/>
                <w:i w:val="0"/>
                <w:iCs/>
                <w:sz w:val="18"/>
              </w:rPr>
            </w:pPr>
            <w:r>
              <w:rPr>
                <w:rFonts w:cs="Arial"/>
                <w:b/>
                <w:i w:val="0"/>
                <w:iCs/>
                <w:sz w:val="18"/>
              </w:rPr>
              <w:t>JUMAPAANG</w:t>
            </w: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971A6D">
              <w:rPr>
                <w:rFonts w:cs="Arial"/>
                <w:b/>
                <w:i w:val="0"/>
                <w:sz w:val="18"/>
              </w:rPr>
              <w:t>LA JUMAPAANG</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w:t>
      </w:r>
      <w:r w:rsidR="00971A6D">
        <w:rPr>
          <w:rFonts w:ascii="Arial" w:hAnsi="Arial" w:cs="Arial"/>
          <w:sz w:val="18"/>
        </w:rPr>
        <w:t>LA JUMAPAANG</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71A6D">
        <w:rPr>
          <w:rFonts w:ascii="Arial" w:hAnsi="Arial" w:cs="Arial"/>
          <w:sz w:val="18"/>
        </w:rPr>
        <w:t>DEL LA JUMAPAANG</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w:t>
      </w:r>
      <w:r w:rsidR="00971A6D">
        <w:rPr>
          <w:rFonts w:ascii="Arial" w:hAnsi="Arial" w:cs="Arial"/>
          <w:sz w:val="18"/>
        </w:rPr>
        <w:t>LA JUMAPAANG</w:t>
      </w:r>
      <w:r w:rsidR="009F0894">
        <w:rPr>
          <w:rFonts w:ascii="Arial" w:hAnsi="Arial" w:cs="Arial"/>
          <w:sz w:val="18"/>
        </w:rPr>
        <w:t>.</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w:t>
      </w:r>
      <w:r w:rsidR="00971A6D">
        <w:rPr>
          <w:rFonts w:ascii="Arial" w:hAnsi="Arial" w:cs="Arial"/>
          <w:sz w:val="18"/>
        </w:rPr>
        <w:t>LA JUMAPAANG</w:t>
      </w:r>
      <w:r w:rsidR="009F0894">
        <w:rPr>
          <w:rFonts w:ascii="Arial" w:hAnsi="Arial" w:cs="Arial"/>
          <w:sz w:val="18"/>
        </w:rPr>
        <w:t>.</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443D57" w:rsidP="00443D57">
            <w:pPr>
              <w:rPr>
                <w:rFonts w:cs="Arial"/>
                <w:b/>
                <w:i w:val="0"/>
                <w:iCs/>
                <w:sz w:val="18"/>
              </w:rPr>
            </w:pPr>
            <w:r>
              <w:rPr>
                <w:rFonts w:cs="Arial"/>
                <w:b/>
                <w:i w:val="0"/>
                <w:iCs/>
                <w:sz w:val="18"/>
              </w:rPr>
              <w:lastRenderedPageBreak/>
              <w:t>. AYUNTAMIENTO DE ANGOSTURA</w:t>
            </w:r>
          </w:p>
          <w:p w:rsidR="00443D57" w:rsidRDefault="00443D57" w:rsidP="00443D57">
            <w:pPr>
              <w:rPr>
                <w:rFonts w:cs="Arial"/>
                <w:b/>
                <w:i w:val="0"/>
                <w:iCs/>
                <w:sz w:val="18"/>
              </w:rPr>
            </w:pPr>
            <w:r>
              <w:rPr>
                <w:rFonts w:cs="Arial"/>
                <w:b/>
                <w:i w:val="0"/>
                <w:iCs/>
                <w:sz w:val="18"/>
              </w:rPr>
              <w:t>JUMAPAANG</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bookmarkStart w:id="0" w:name="_GoBack"/>
        <w:bookmarkEnd w:id="0"/>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w:t>
            </w:r>
            <w:r w:rsidR="00971A6D">
              <w:rPr>
                <w:rFonts w:cs="Arial"/>
                <w:b/>
                <w:i w:val="0"/>
                <w:iCs/>
                <w:sz w:val="18"/>
              </w:rPr>
              <w:t>LA JUMAPAANG</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Pr="001935B5">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00AD342D">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00AD342D">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00AD342D">
        <w:rPr>
          <w:rFonts w:ascii="Arial" w:hAnsi="Arial" w:cs="Arial"/>
          <w:sz w:val="17"/>
          <w:szCs w:val="17"/>
        </w:rPr>
        <w:t>.</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lastRenderedPageBreak/>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443D57" w:rsidRDefault="00443D57" w:rsidP="00443D57">
            <w:pPr>
              <w:rPr>
                <w:rFonts w:cs="Arial"/>
                <w:b/>
                <w:i w:val="0"/>
                <w:iCs/>
                <w:sz w:val="18"/>
              </w:rPr>
            </w:pPr>
            <w:r>
              <w:rPr>
                <w:rFonts w:cs="Arial"/>
                <w:b/>
                <w:i w:val="0"/>
                <w:iCs/>
                <w:sz w:val="18"/>
              </w:rPr>
              <w:lastRenderedPageBreak/>
              <w:t>. AYUNTAMIENTO DE ANGOSTURA</w:t>
            </w:r>
          </w:p>
          <w:p w:rsidR="00443D57" w:rsidRDefault="00443D57" w:rsidP="00443D57">
            <w:pPr>
              <w:rPr>
                <w:rFonts w:cs="Arial"/>
                <w:b/>
                <w:i w:val="0"/>
                <w:iCs/>
                <w:sz w:val="18"/>
              </w:rPr>
            </w:pPr>
            <w:r>
              <w:rPr>
                <w:rFonts w:cs="Arial"/>
                <w:b/>
                <w:i w:val="0"/>
                <w:iCs/>
                <w:sz w:val="18"/>
              </w:rPr>
              <w:t>JUMAPAANG</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w:t>
            </w:r>
            <w:r w:rsidR="00971A6D">
              <w:rPr>
                <w:rFonts w:cs="Arial"/>
                <w:b/>
                <w:i w:val="0"/>
                <w:iCs/>
                <w:sz w:val="18"/>
              </w:rPr>
              <w:t>LA JUMAPAANG</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971A6D">
        <w:rPr>
          <w:rFonts w:ascii="Arial" w:hAnsi="Arial" w:cs="Arial"/>
          <w:sz w:val="17"/>
          <w:szCs w:val="17"/>
        </w:rPr>
        <w:t>DEL LA JUMAPAANG</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00AD342D">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w:t>
      </w:r>
      <w:r w:rsidR="00971A6D">
        <w:rPr>
          <w:rFonts w:ascii="Arial" w:hAnsi="Arial" w:cs="Arial"/>
          <w:sz w:val="17"/>
          <w:szCs w:val="17"/>
        </w:rPr>
        <w:t>LA JUMAPAANG</w:t>
      </w:r>
      <w:r w:rsidR="00AD342D">
        <w:rPr>
          <w:rFonts w:ascii="Arial" w:hAnsi="Arial" w:cs="Arial"/>
          <w:sz w:val="17"/>
          <w:szCs w:val="17"/>
        </w:rPr>
        <w:t>.</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443D57" w:rsidRDefault="00443D57" w:rsidP="00443D57">
            <w:pPr>
              <w:rPr>
                <w:rFonts w:cs="Arial"/>
                <w:b/>
                <w:i w:val="0"/>
                <w:iCs/>
                <w:sz w:val="18"/>
              </w:rPr>
            </w:pPr>
            <w:r>
              <w:rPr>
                <w:rFonts w:cs="Arial"/>
                <w:b/>
                <w:i w:val="0"/>
                <w:iCs/>
                <w:sz w:val="18"/>
              </w:rPr>
              <w:lastRenderedPageBreak/>
              <w:t>. AYUNTAMIENTO DE ANGOSTURA</w:t>
            </w:r>
          </w:p>
          <w:p w:rsidR="00443D57" w:rsidRDefault="00443D57" w:rsidP="00443D57">
            <w:pPr>
              <w:rPr>
                <w:rFonts w:cs="Arial"/>
                <w:b/>
                <w:i w:val="0"/>
                <w:iCs/>
                <w:sz w:val="18"/>
              </w:rPr>
            </w:pPr>
            <w:r>
              <w:rPr>
                <w:rFonts w:cs="Arial"/>
                <w:b/>
                <w:i w:val="0"/>
                <w:iCs/>
                <w:sz w:val="18"/>
              </w:rPr>
              <w:t>JUMAPAANG</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971A6D">
              <w:rPr>
                <w:rFonts w:cs="Arial"/>
                <w:b/>
                <w:i w:val="0"/>
                <w:iCs/>
                <w:sz w:val="18"/>
              </w:rPr>
              <w:t>LA JUMAPAANG</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w:t>
      </w:r>
      <w:r w:rsidR="00971A6D">
        <w:rPr>
          <w:rFonts w:cs="Arial"/>
          <w:i w:val="0"/>
          <w:sz w:val="17"/>
          <w:szCs w:val="17"/>
        </w:rPr>
        <w:t>LA JUMAPAANG</w:t>
      </w:r>
      <w:r w:rsidRPr="00B44080">
        <w:rPr>
          <w:rFonts w:cs="Arial"/>
          <w:i w:val="0"/>
          <w:sz w:val="17"/>
          <w:szCs w:val="17"/>
        </w:rPr>
        <w:t>.</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443D57" w:rsidRDefault="00443D57" w:rsidP="00443D57">
            <w:pPr>
              <w:rPr>
                <w:rFonts w:cs="Arial"/>
                <w:b/>
                <w:i w:val="0"/>
                <w:iCs/>
                <w:sz w:val="18"/>
              </w:rPr>
            </w:pPr>
            <w:r>
              <w:rPr>
                <w:rFonts w:cs="Arial"/>
                <w:b/>
                <w:i w:val="0"/>
                <w:iCs/>
                <w:sz w:val="18"/>
              </w:rPr>
              <w:lastRenderedPageBreak/>
              <w:t>. AYUNTAMIENTO DE ANGOSTURA</w:t>
            </w:r>
          </w:p>
          <w:p w:rsidR="00443D57" w:rsidRDefault="00443D57" w:rsidP="00443D57">
            <w:pPr>
              <w:rPr>
                <w:rFonts w:cs="Arial"/>
                <w:b/>
                <w:i w:val="0"/>
                <w:iCs/>
                <w:sz w:val="18"/>
              </w:rPr>
            </w:pPr>
            <w:r>
              <w:rPr>
                <w:rFonts w:cs="Arial"/>
                <w:b/>
                <w:i w:val="0"/>
                <w:iCs/>
                <w:sz w:val="18"/>
              </w:rPr>
              <w:t>JUMAPAANG</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AF" w:rsidRDefault="000F63AF" w:rsidP="00F25FDA">
      <w:r>
        <w:separator/>
      </w:r>
    </w:p>
  </w:endnote>
  <w:endnote w:type="continuationSeparator" w:id="0">
    <w:p w:rsidR="000F63AF" w:rsidRDefault="000F63AF"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19</w:t>
    </w:r>
  </w:p>
  <w:p w:rsidR="000F63AF" w:rsidRPr="008C5A46" w:rsidRDefault="000F63AF"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92AC1">
      <w:rPr>
        <w:rStyle w:val="Nmerodepgina"/>
        <w:rFonts w:cs="Arial"/>
        <w:b/>
        <w:i w:val="0"/>
        <w:noProof/>
        <w:sz w:val="14"/>
        <w:szCs w:val="14"/>
      </w:rPr>
      <w:t>60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92AC1">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AF" w:rsidRDefault="000F63AF" w:rsidP="00F25FDA">
      <w:r>
        <w:separator/>
      </w:r>
    </w:p>
  </w:footnote>
  <w:footnote w:type="continuationSeparator" w:id="0">
    <w:p w:rsidR="000F63AF" w:rsidRDefault="000F63AF"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32492" w:rsidRDefault="000F63AF" w:rsidP="007F6466">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7F6466">
    <w:pPr>
      <w:jc w:val="center"/>
      <w:rPr>
        <w:b/>
        <w:i w:val="0"/>
        <w:color w:val="000000"/>
        <w:sz w:val="22"/>
        <w:szCs w:val="22"/>
      </w:rPr>
    </w:pPr>
    <w:r>
      <w:rPr>
        <w:b/>
        <w:i w:val="0"/>
        <w:color w:val="000000"/>
        <w:sz w:val="22"/>
        <w:szCs w:val="22"/>
      </w:rPr>
      <w:t>JUNTA MUNICIPAL DE AGUA POTABLE Y ALCANTARILLADO DE ANGOSTURA</w:t>
    </w:r>
  </w:p>
  <w:p w:rsidR="000F63AF" w:rsidRPr="00A32492" w:rsidRDefault="000F63AF" w:rsidP="007F6466">
    <w:pPr>
      <w:jc w:val="center"/>
      <w:rPr>
        <w:b/>
        <w:i w:val="0"/>
        <w:color w:val="000000"/>
        <w:sz w:val="22"/>
        <w:szCs w:val="22"/>
      </w:rPr>
    </w:pPr>
  </w:p>
  <w:p w:rsidR="000F63AF" w:rsidRPr="000D7A9A" w:rsidRDefault="000F63AF" w:rsidP="00754688">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r>
      <w:rPr>
        <w:b/>
        <w:i w:val="0"/>
        <w:color w:val="000000"/>
        <w:sz w:val="18"/>
        <w:szCs w:val="18"/>
      </w:rPr>
      <w:t>ESTATAL</w:t>
    </w:r>
  </w:p>
  <w:p w:rsidR="000F63AF" w:rsidRPr="00D46DA5" w:rsidRDefault="000F63AF" w:rsidP="00414E05">
    <w:pPr>
      <w:jc w:val="center"/>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A32492" w:rsidRDefault="000F63AF" w:rsidP="00414E05">
    <w:pPr>
      <w:pStyle w:val="Encabezado"/>
      <w:jc w:val="center"/>
      <w:rPr>
        <w:b/>
        <w:i w:val="0"/>
        <w:color w:val="000000"/>
      </w:rPr>
    </w:pPr>
  </w:p>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767057" w:rsidRDefault="000F63AF"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E01108" w:rsidRDefault="000F63AF"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2A691F" w:rsidRDefault="000F63AF"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33789E" w:rsidRDefault="000F63AF"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5D1B72" w:rsidRDefault="000F63AF"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E06C09">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E06C09">
    <w:pPr>
      <w:jc w:val="center"/>
      <w:rPr>
        <w:b/>
        <w:i w:val="0"/>
        <w:color w:val="000000"/>
        <w:sz w:val="22"/>
        <w:szCs w:val="22"/>
      </w:rPr>
    </w:pPr>
    <w:r>
      <w:rPr>
        <w:b/>
        <w:i w:val="0"/>
        <w:color w:val="000000"/>
        <w:sz w:val="22"/>
        <w:szCs w:val="22"/>
      </w:rPr>
      <w:t>JUNTA MUNICIPAL DE AGUA POTABLE Y ALCANTARILLADO DE ANGOSTURA</w:t>
    </w:r>
  </w:p>
  <w:p w:rsidR="000F63AF" w:rsidRDefault="000F63AF" w:rsidP="00E06C09">
    <w:pPr>
      <w:jc w:val="center"/>
      <w:rPr>
        <w:b/>
        <w:i w:val="0"/>
        <w:color w:val="000000"/>
        <w:sz w:val="22"/>
        <w:szCs w:val="22"/>
      </w:rPr>
    </w:pPr>
  </w:p>
  <w:p w:rsidR="000F63AF" w:rsidRDefault="000F63AF" w:rsidP="00E06C09">
    <w:pPr>
      <w:pStyle w:val="Ttulo5"/>
      <w:rPr>
        <w:b/>
        <w:i w:val="0"/>
        <w:color w:val="000000"/>
        <w:sz w:val="18"/>
        <w:szCs w:val="18"/>
      </w:rPr>
    </w:pPr>
    <w:r>
      <w:rPr>
        <w:b/>
        <w:i w:val="0"/>
        <w:color w:val="000000"/>
        <w:sz w:val="18"/>
        <w:szCs w:val="18"/>
      </w:rPr>
      <w:t>LICITACIÓN PÚBLICA NACIONAL ESTATAL</w:t>
    </w:r>
  </w:p>
  <w:p w:rsidR="000F63AF" w:rsidRDefault="000F63AF" w:rsidP="00E06C09"/>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AE46E1">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AE46E1">
    <w:pPr>
      <w:jc w:val="center"/>
      <w:rPr>
        <w:b/>
        <w:i w:val="0"/>
        <w:color w:val="000000"/>
        <w:sz w:val="22"/>
        <w:szCs w:val="22"/>
      </w:rPr>
    </w:pPr>
    <w:r>
      <w:rPr>
        <w:b/>
        <w:i w:val="0"/>
        <w:color w:val="000000"/>
        <w:sz w:val="22"/>
        <w:szCs w:val="22"/>
      </w:rPr>
      <w:t>JUNTA MUNICIPAL DE AGUA POTABLE Y ALCANTARILLADO DE ANGOSTURA</w:t>
    </w:r>
  </w:p>
  <w:p w:rsidR="000F63AF" w:rsidRDefault="000F63AF" w:rsidP="00AE46E1">
    <w:pPr>
      <w:jc w:val="center"/>
      <w:rPr>
        <w:b/>
        <w:i w:val="0"/>
        <w:color w:val="000000"/>
        <w:sz w:val="22"/>
        <w:szCs w:val="22"/>
      </w:rPr>
    </w:pPr>
  </w:p>
  <w:p w:rsidR="000F63AF" w:rsidRDefault="000F63AF" w:rsidP="00AE46E1">
    <w:pPr>
      <w:pStyle w:val="Ttulo5"/>
      <w:rPr>
        <w:b/>
        <w:i w:val="0"/>
        <w:color w:val="000000"/>
        <w:sz w:val="18"/>
        <w:szCs w:val="18"/>
      </w:rPr>
    </w:pPr>
    <w:r>
      <w:rPr>
        <w:b/>
        <w:i w:val="0"/>
        <w:color w:val="000000"/>
        <w:sz w:val="18"/>
        <w:szCs w:val="18"/>
      </w:rPr>
      <w:t>LICITACIÓN PÚBLICA NACIONAL ESTATAL</w:t>
    </w:r>
  </w:p>
  <w:p w:rsidR="000F63AF" w:rsidRDefault="000F63AF" w:rsidP="00AE46E1"/>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DF78CF" w:rsidRDefault="000F63AF"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B2E4B">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4B2E4B">
    <w:pPr>
      <w:jc w:val="center"/>
      <w:rPr>
        <w:b/>
        <w:i w:val="0"/>
        <w:color w:val="000000"/>
        <w:sz w:val="22"/>
        <w:szCs w:val="22"/>
      </w:rPr>
    </w:pPr>
    <w:r>
      <w:rPr>
        <w:b/>
        <w:i w:val="0"/>
        <w:color w:val="000000"/>
        <w:sz w:val="22"/>
        <w:szCs w:val="22"/>
      </w:rPr>
      <w:t>JUNTA MUNICIPAL DE AGUA POTABLE Y ALCANTARILLADO DE ANGOSTURA</w:t>
    </w:r>
  </w:p>
  <w:p w:rsidR="000F63AF" w:rsidRDefault="000F63AF" w:rsidP="004B2E4B">
    <w:pPr>
      <w:jc w:val="center"/>
      <w:rPr>
        <w:b/>
        <w:i w:val="0"/>
        <w:color w:val="000000"/>
        <w:sz w:val="22"/>
        <w:szCs w:val="22"/>
      </w:rPr>
    </w:pPr>
  </w:p>
  <w:p w:rsidR="000F63AF" w:rsidRDefault="000F63AF" w:rsidP="004B2E4B">
    <w:pPr>
      <w:pStyle w:val="Ttulo5"/>
      <w:rPr>
        <w:b/>
        <w:i w:val="0"/>
        <w:color w:val="000000"/>
        <w:sz w:val="18"/>
        <w:szCs w:val="18"/>
      </w:rPr>
    </w:pPr>
    <w:r>
      <w:rPr>
        <w:b/>
        <w:i w:val="0"/>
        <w:color w:val="000000"/>
        <w:sz w:val="18"/>
        <w:szCs w:val="18"/>
      </w:rPr>
      <w:t>LICITACIÓN PÚBLICA NACIONAL ESTATAL</w:t>
    </w:r>
  </w:p>
  <w:p w:rsidR="000F63AF" w:rsidRPr="00650419" w:rsidRDefault="000F63AF" w:rsidP="00BC5ECB">
    <w:pPr>
      <w:pStyle w:val="Ttulo5"/>
      <w:rPr>
        <w:b/>
        <w:i w:val="0"/>
        <w:color w:val="000000"/>
      </w:rPr>
    </w:pPr>
  </w:p>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C61B1F" w:rsidRDefault="000F63AF"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B2E4B">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4B2E4B">
    <w:pPr>
      <w:jc w:val="center"/>
      <w:rPr>
        <w:b/>
        <w:i w:val="0"/>
        <w:color w:val="000000"/>
        <w:sz w:val="22"/>
        <w:szCs w:val="22"/>
      </w:rPr>
    </w:pPr>
    <w:r>
      <w:rPr>
        <w:b/>
        <w:i w:val="0"/>
        <w:color w:val="000000"/>
        <w:sz w:val="22"/>
        <w:szCs w:val="22"/>
      </w:rPr>
      <w:t>JUNTA MUNICIPAL DE AGUA POTABLE Y ALCANTARILLADO DE ANGOSTURA</w:t>
    </w:r>
  </w:p>
  <w:p w:rsidR="000F63AF" w:rsidRDefault="000F63AF" w:rsidP="004B2E4B">
    <w:pPr>
      <w:jc w:val="center"/>
      <w:rPr>
        <w:b/>
        <w:i w:val="0"/>
        <w:color w:val="000000"/>
        <w:sz w:val="22"/>
        <w:szCs w:val="22"/>
      </w:rPr>
    </w:pPr>
  </w:p>
  <w:p w:rsidR="000F63AF" w:rsidRPr="00650419" w:rsidRDefault="000F63AF" w:rsidP="00414E05">
    <w:pPr>
      <w:jc w:val="center"/>
      <w:rPr>
        <w:b/>
        <w:i w:val="0"/>
        <w:color w:val="000000"/>
      </w:rPr>
    </w:pPr>
  </w:p>
  <w:p w:rsidR="000F63AF" w:rsidRDefault="000F63AF" w:rsidP="00DA1C80">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w:t>
    </w:r>
  </w:p>
  <w:p w:rsidR="000F63AF" w:rsidRPr="00F330EF" w:rsidRDefault="000F63AF" w:rsidP="00DA1C80">
    <w:pPr>
      <w:pStyle w:val="Texto"/>
      <w:spacing w:after="0" w:line="240" w:lineRule="auto"/>
      <w:ind w:left="1418" w:hanging="1418"/>
      <w:rPr>
        <w:b/>
        <w:i/>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76722" w:rsidRDefault="000F63AF"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B2E4B">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4B2E4B">
    <w:pPr>
      <w:jc w:val="center"/>
      <w:rPr>
        <w:b/>
        <w:i w:val="0"/>
        <w:color w:val="000000"/>
        <w:sz w:val="22"/>
        <w:szCs w:val="22"/>
      </w:rPr>
    </w:pPr>
    <w:r>
      <w:rPr>
        <w:b/>
        <w:i w:val="0"/>
        <w:color w:val="000000"/>
        <w:sz w:val="22"/>
        <w:szCs w:val="22"/>
      </w:rPr>
      <w:t>JUNTA MUNICIPAL DE AGUA POTABLE Y ALCANTARILLADO DE ANGOSTURA</w:t>
    </w:r>
  </w:p>
  <w:p w:rsidR="000F63AF" w:rsidRDefault="000F63AF" w:rsidP="004B2E4B">
    <w:pPr>
      <w:jc w:val="center"/>
      <w:rPr>
        <w:b/>
        <w:i w:val="0"/>
        <w:color w:val="000000"/>
        <w:sz w:val="22"/>
        <w:szCs w:val="22"/>
      </w:rPr>
    </w:pPr>
  </w:p>
  <w:p w:rsidR="000F63AF" w:rsidRDefault="000F63AF" w:rsidP="004B2E4B">
    <w:pPr>
      <w:pStyle w:val="Ttulo5"/>
      <w:rPr>
        <w:b/>
        <w:i w:val="0"/>
        <w:color w:val="000000"/>
        <w:sz w:val="18"/>
        <w:szCs w:val="18"/>
      </w:rPr>
    </w:pPr>
    <w:r>
      <w:rPr>
        <w:b/>
        <w:i w:val="0"/>
        <w:color w:val="000000"/>
        <w:sz w:val="18"/>
        <w:szCs w:val="18"/>
      </w:rPr>
      <w:t>LICITACIÓN PÚBLICA NACIONAL ESTATAL</w:t>
    </w:r>
  </w:p>
  <w:p w:rsidR="000F63AF" w:rsidRPr="00650419" w:rsidRDefault="000F63AF" w:rsidP="00414E05">
    <w:pPr>
      <w:jc w:val="center"/>
      <w:rPr>
        <w:b/>
        <w:i w:val="0"/>
        <w:color w:val="000000"/>
      </w:rPr>
    </w:pPr>
  </w:p>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4B7D95" w:rsidRDefault="000F63AF"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B2E4B">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4B2E4B">
    <w:pPr>
      <w:jc w:val="center"/>
      <w:rPr>
        <w:b/>
        <w:i w:val="0"/>
        <w:color w:val="000000"/>
        <w:sz w:val="22"/>
        <w:szCs w:val="22"/>
      </w:rPr>
    </w:pPr>
    <w:r>
      <w:rPr>
        <w:b/>
        <w:i w:val="0"/>
        <w:color w:val="000000"/>
        <w:sz w:val="22"/>
        <w:szCs w:val="22"/>
      </w:rPr>
      <w:t>JUNTA MUNICIPAL DE AGUA POTABLE Y ALCANTARILLADO DE ANGOSTURA</w:t>
    </w:r>
  </w:p>
  <w:p w:rsidR="000F63AF" w:rsidRDefault="000F63AF" w:rsidP="004B2E4B">
    <w:pPr>
      <w:jc w:val="center"/>
      <w:rPr>
        <w:b/>
        <w:i w:val="0"/>
        <w:color w:val="000000"/>
        <w:sz w:val="22"/>
        <w:szCs w:val="22"/>
      </w:rPr>
    </w:pPr>
  </w:p>
  <w:p w:rsidR="000F63AF" w:rsidRDefault="000F63AF" w:rsidP="004B2E4B">
    <w:pPr>
      <w:pStyle w:val="Ttulo5"/>
      <w:rPr>
        <w:b/>
        <w:i w:val="0"/>
        <w:color w:val="000000"/>
        <w:sz w:val="18"/>
        <w:szCs w:val="18"/>
      </w:rPr>
    </w:pPr>
    <w:r>
      <w:rPr>
        <w:b/>
        <w:i w:val="0"/>
        <w:color w:val="000000"/>
        <w:sz w:val="18"/>
        <w:szCs w:val="18"/>
      </w:rPr>
      <w:t>LICITACIÓN PÚBLICA NACIONAL ESTATAL</w:t>
    </w:r>
  </w:p>
  <w:p w:rsidR="000F63AF" w:rsidRPr="00650419" w:rsidRDefault="000F63AF" w:rsidP="00414E05">
    <w:pPr>
      <w:jc w:val="center"/>
      <w:rPr>
        <w:b/>
        <w:i w:val="0"/>
        <w:color w:val="000000"/>
      </w:rPr>
    </w:pPr>
  </w:p>
  <w:p w:rsidR="000F63AF" w:rsidRPr="002172F8" w:rsidRDefault="000F63AF"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LA JUMAPAANG</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6767B" w:rsidRDefault="000F63AF"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511A7D" w:rsidRDefault="000F63AF"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4B2E4B">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4B2E4B">
    <w:pPr>
      <w:jc w:val="center"/>
      <w:rPr>
        <w:b/>
        <w:i w:val="0"/>
        <w:color w:val="000000"/>
        <w:sz w:val="22"/>
        <w:szCs w:val="22"/>
      </w:rPr>
    </w:pPr>
    <w:r>
      <w:rPr>
        <w:b/>
        <w:i w:val="0"/>
        <w:color w:val="000000"/>
        <w:sz w:val="22"/>
        <w:szCs w:val="22"/>
      </w:rPr>
      <w:t>JUNTA MUNICIPAL DE AGUA POTABLE Y ALCANTARILLADO DE ANGOSTURA</w:t>
    </w:r>
  </w:p>
  <w:p w:rsidR="000F63AF" w:rsidRDefault="000F63AF" w:rsidP="004B2E4B">
    <w:pPr>
      <w:jc w:val="center"/>
      <w:rPr>
        <w:b/>
        <w:i w:val="0"/>
        <w:color w:val="000000"/>
        <w:sz w:val="22"/>
        <w:szCs w:val="22"/>
      </w:rPr>
    </w:pPr>
  </w:p>
  <w:p w:rsidR="000F63AF" w:rsidRDefault="000F63AF" w:rsidP="004B2E4B">
    <w:pPr>
      <w:pStyle w:val="Ttulo5"/>
      <w:rPr>
        <w:b/>
        <w:i w:val="0"/>
        <w:color w:val="000000"/>
        <w:sz w:val="18"/>
        <w:szCs w:val="18"/>
      </w:rPr>
    </w:pPr>
    <w:r>
      <w:rPr>
        <w:b/>
        <w:i w:val="0"/>
        <w:color w:val="000000"/>
        <w:sz w:val="18"/>
        <w:szCs w:val="18"/>
      </w:rPr>
      <w:t>LICITACIÓN PÚBLICA NACIONAL ESTATAL</w:t>
    </w:r>
  </w:p>
  <w:p w:rsidR="000F63AF" w:rsidRPr="00650419" w:rsidRDefault="000F63AF" w:rsidP="00BC5ECB">
    <w:pPr>
      <w:pStyle w:val="Ttulo5"/>
      <w:rPr>
        <w:b/>
        <w:i w:val="0"/>
        <w:color w:val="000000"/>
      </w:rPr>
    </w:pPr>
  </w:p>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LA JUMAPANNG</w:t>
    </w:r>
    <w:r w:rsidRPr="00D30C07">
      <w:rPr>
        <w:b/>
        <w:sz w:val="20"/>
      </w:rPr>
      <w:t>, PARA LOS SIGUIENTES RUBROS:</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7B2891" w:rsidRDefault="000F63AF"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32492" w:rsidRDefault="000F63AF" w:rsidP="00971A6D">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971A6D">
    <w:pPr>
      <w:jc w:val="center"/>
      <w:rPr>
        <w:b/>
        <w:i w:val="0"/>
        <w:color w:val="000000"/>
        <w:sz w:val="22"/>
        <w:szCs w:val="22"/>
      </w:rPr>
    </w:pPr>
    <w:r>
      <w:rPr>
        <w:b/>
        <w:i w:val="0"/>
        <w:color w:val="000000"/>
        <w:sz w:val="22"/>
        <w:szCs w:val="22"/>
      </w:rPr>
      <w:t>JUNTA MUNICIPAL DE AGUA POTABLE Y ALCANTARILLADO DE ANGOSTURA</w:t>
    </w:r>
  </w:p>
  <w:p w:rsidR="000F63AF" w:rsidRPr="00A32492" w:rsidRDefault="000F63AF" w:rsidP="000D7A9A">
    <w:pPr>
      <w:jc w:val="center"/>
      <w:rPr>
        <w:b/>
        <w:i w:val="0"/>
        <w:color w:val="000000"/>
        <w:sz w:val="22"/>
        <w:szCs w:val="22"/>
      </w:rPr>
    </w:pPr>
  </w:p>
  <w:p w:rsidR="000F63AF" w:rsidRPr="000D7A9A" w:rsidRDefault="000F63AF"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0F63AF" w:rsidRPr="00650419" w:rsidRDefault="000F63AF" w:rsidP="00BC5ECB">
    <w:pPr>
      <w:pStyle w:val="Ttulo5"/>
      <w:rPr>
        <w:b/>
        <w:i w:val="0"/>
        <w:color w:val="000000"/>
      </w:rPr>
    </w:pPr>
  </w:p>
  <w:p w:rsidR="000F63AF" w:rsidRPr="002172F8" w:rsidRDefault="000F63AF"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LA JUMAPAANG</w:t>
    </w:r>
    <w:r w:rsidRPr="00D30C07">
      <w:rPr>
        <w:b/>
        <w:sz w:val="20"/>
      </w:rPr>
      <w:t>, PARA LOS SIGUIENTES RUBROS:</w:t>
    </w:r>
  </w:p>
  <w:p w:rsidR="000F63AF" w:rsidRPr="002172F8" w:rsidRDefault="000F63AF" w:rsidP="00414E05">
    <w:pPr>
      <w:tabs>
        <w:tab w:val="left" w:pos="-720"/>
        <w:tab w:val="left" w:pos="1350"/>
      </w:tabs>
      <w:rPr>
        <w:b/>
        <w:i w:val="0"/>
      </w:rPr>
    </w:pPr>
  </w:p>
  <w:p w:rsidR="000F63AF" w:rsidRPr="002172F8" w:rsidRDefault="000F63AF" w:rsidP="00971A6D">
    <w:pPr>
      <w:tabs>
        <w:tab w:val="left" w:pos="-720"/>
        <w:tab w:val="left" w:pos="8235"/>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r>
      <w:rPr>
        <w:b/>
        <w:i w:val="0"/>
      </w:rPr>
      <w:tab/>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FE5823" w:rsidRDefault="000F63AF"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32492" w:rsidRDefault="000F63AF" w:rsidP="00971A6D">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971A6D">
    <w:pPr>
      <w:jc w:val="center"/>
      <w:rPr>
        <w:b/>
        <w:i w:val="0"/>
        <w:color w:val="000000"/>
        <w:sz w:val="22"/>
        <w:szCs w:val="22"/>
      </w:rPr>
    </w:pPr>
    <w:r>
      <w:rPr>
        <w:b/>
        <w:i w:val="0"/>
        <w:color w:val="000000"/>
        <w:sz w:val="22"/>
        <w:szCs w:val="22"/>
      </w:rPr>
      <w:t>JUNTA MUNICIPAL DE AGUA POTABLE Y ALCANTARILLADO DE ANGOSTURA</w:t>
    </w:r>
  </w:p>
  <w:p w:rsidR="000F63AF" w:rsidRPr="00A32492" w:rsidRDefault="000F63AF" w:rsidP="000D7A9A">
    <w:pPr>
      <w:jc w:val="center"/>
      <w:rPr>
        <w:b/>
        <w:i w:val="0"/>
        <w:color w:val="000000"/>
        <w:sz w:val="22"/>
        <w:szCs w:val="22"/>
      </w:rPr>
    </w:pPr>
  </w:p>
  <w:p w:rsidR="000F63AF" w:rsidRPr="000D7A9A" w:rsidRDefault="000F63AF"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0F63AF" w:rsidRPr="00650419" w:rsidRDefault="000F63AF" w:rsidP="00BC5ECB">
    <w:pPr>
      <w:pStyle w:val="Ttulo5"/>
      <w:rPr>
        <w:b/>
        <w:i w:val="0"/>
        <w:color w:val="000000"/>
      </w:rPr>
    </w:pPr>
  </w:p>
  <w:p w:rsidR="000F63AF" w:rsidRPr="002172F8" w:rsidRDefault="000F63A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LA JUMAPAANG</w:t>
    </w:r>
    <w:r w:rsidRPr="00D30C07">
      <w:rPr>
        <w:b/>
        <w:sz w:val="20"/>
      </w:rPr>
      <w:t>, PARA LOS SIGUIENTES RUBROS:</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1935B5" w:rsidRDefault="000F63AF"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32492" w:rsidRDefault="000F63AF" w:rsidP="000D7A9A">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0D7A9A">
    <w:pPr>
      <w:jc w:val="center"/>
      <w:rPr>
        <w:b/>
        <w:i w:val="0"/>
        <w:color w:val="000000"/>
        <w:sz w:val="22"/>
        <w:szCs w:val="22"/>
      </w:rPr>
    </w:pPr>
    <w:r>
      <w:rPr>
        <w:b/>
        <w:i w:val="0"/>
        <w:color w:val="000000"/>
        <w:sz w:val="22"/>
        <w:szCs w:val="22"/>
      </w:rPr>
      <w:t>JUNTA MUNICIPAL DE AGUA POTABLE Y ALCANTARILLADO DE ANGOSTURA</w:t>
    </w:r>
  </w:p>
  <w:p w:rsidR="000F63AF" w:rsidRPr="00A32492" w:rsidRDefault="000F63AF" w:rsidP="000D7A9A">
    <w:pPr>
      <w:jc w:val="center"/>
      <w:rPr>
        <w:b/>
        <w:i w:val="0"/>
        <w:color w:val="000000"/>
        <w:sz w:val="22"/>
        <w:szCs w:val="22"/>
      </w:rPr>
    </w:pPr>
  </w:p>
  <w:p w:rsidR="000F63AF" w:rsidRPr="000D7A9A" w:rsidRDefault="000F63AF"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0F63AF" w:rsidRPr="00650419" w:rsidRDefault="000F63AF" w:rsidP="00BC5ECB">
    <w:pPr>
      <w:pStyle w:val="Ttulo5"/>
      <w:rPr>
        <w:b/>
        <w:i w:val="0"/>
        <w:color w:val="000000"/>
      </w:rPr>
    </w:pPr>
  </w:p>
  <w:p w:rsidR="000F63AF" w:rsidRPr="002172F8" w:rsidRDefault="000F63A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LA JUMAPAANG. </w:t>
    </w:r>
    <w:r w:rsidRPr="00D30C07">
      <w:rPr>
        <w:b/>
        <w:sz w:val="20"/>
      </w:rPr>
      <w:t xml:space="preserve"> PARA LOS SIGUIENTES RUBROS:</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030EB8" w:rsidRDefault="000F63AF"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A32492" w:rsidRDefault="000F63AF" w:rsidP="00971A6D">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971A6D">
    <w:pPr>
      <w:jc w:val="center"/>
      <w:rPr>
        <w:b/>
        <w:i w:val="0"/>
        <w:color w:val="000000"/>
        <w:sz w:val="22"/>
        <w:szCs w:val="22"/>
      </w:rPr>
    </w:pPr>
    <w:r>
      <w:rPr>
        <w:b/>
        <w:i w:val="0"/>
        <w:color w:val="000000"/>
        <w:sz w:val="22"/>
        <w:szCs w:val="22"/>
      </w:rPr>
      <w:t>JUNTA MUNICIPAL DE AGUA POTABLE Y ALCANTARILLADO DE ANGOSTURA</w:t>
    </w:r>
  </w:p>
  <w:p w:rsidR="000F63AF" w:rsidRPr="000D7A9A" w:rsidRDefault="000F63AF" w:rsidP="00124F8B">
    <w:pPr>
      <w:pStyle w:val="Ttulo5"/>
      <w:rPr>
        <w:b/>
        <w:i w:val="0"/>
        <w:sz w:val="18"/>
        <w:szCs w:val="18"/>
      </w:rPr>
    </w:pPr>
    <w:r>
      <w:rPr>
        <w:b/>
        <w:i w:val="0"/>
        <w:color w:val="000000"/>
        <w:sz w:val="18"/>
        <w:szCs w:val="18"/>
      </w:rPr>
      <w:t xml:space="preserve">LICITACIÓN </w:t>
    </w:r>
    <w:proofErr w:type="gramStart"/>
    <w:r>
      <w:rPr>
        <w:b/>
        <w:i w:val="0"/>
        <w:color w:val="000000"/>
        <w:sz w:val="18"/>
        <w:szCs w:val="18"/>
      </w:rPr>
      <w:t>PUBLICA</w:t>
    </w:r>
    <w:proofErr w:type="gramEnd"/>
    <w:r>
      <w:rPr>
        <w:b/>
        <w:i w:val="0"/>
        <w:color w:val="000000"/>
        <w:sz w:val="18"/>
        <w:szCs w:val="18"/>
      </w:rPr>
      <w:t xml:space="preserve"> NACIONAL</w:t>
    </w:r>
    <w:r w:rsidRPr="000D7A9A">
      <w:rPr>
        <w:b/>
        <w:i w:val="0"/>
        <w:color w:val="000000"/>
        <w:sz w:val="18"/>
        <w:szCs w:val="18"/>
      </w:rPr>
      <w:t xml:space="preserve"> </w:t>
    </w:r>
  </w:p>
  <w:p w:rsidR="000F63AF" w:rsidRPr="00650419" w:rsidRDefault="000F63AF" w:rsidP="00414E05">
    <w:pPr>
      <w:jc w:val="center"/>
      <w:rPr>
        <w:b/>
        <w:i w:val="0"/>
        <w:color w:val="000000"/>
      </w:rPr>
    </w:pPr>
  </w:p>
  <w:p w:rsidR="000F63AF" w:rsidRPr="002172F8" w:rsidRDefault="000F63AF"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0D6DC4" w:rsidRDefault="000F63AF"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E06C09">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E06C09">
    <w:pPr>
      <w:jc w:val="center"/>
      <w:rPr>
        <w:b/>
        <w:i w:val="0"/>
        <w:color w:val="000000"/>
        <w:sz w:val="22"/>
        <w:szCs w:val="22"/>
      </w:rPr>
    </w:pPr>
    <w:r>
      <w:rPr>
        <w:b/>
        <w:i w:val="0"/>
        <w:color w:val="000000"/>
        <w:sz w:val="22"/>
        <w:szCs w:val="22"/>
      </w:rPr>
      <w:t>JUNTA MUNICIPAL DE AGUA POTABLE Y ALCANTARILLADO DE ANGOSTURA</w:t>
    </w:r>
  </w:p>
  <w:p w:rsidR="000F63AF" w:rsidRDefault="000F63AF" w:rsidP="00E06C09">
    <w:pPr>
      <w:jc w:val="center"/>
      <w:rPr>
        <w:b/>
        <w:i w:val="0"/>
        <w:color w:val="000000"/>
        <w:sz w:val="22"/>
        <w:szCs w:val="22"/>
      </w:rPr>
    </w:pPr>
  </w:p>
  <w:p w:rsidR="000F63AF" w:rsidRDefault="000F63AF" w:rsidP="00E06C09">
    <w:pPr>
      <w:pStyle w:val="Ttulo5"/>
      <w:rPr>
        <w:b/>
        <w:i w:val="0"/>
        <w:color w:val="000000"/>
        <w:sz w:val="18"/>
        <w:szCs w:val="18"/>
      </w:rPr>
    </w:pPr>
    <w:r>
      <w:rPr>
        <w:b/>
        <w:i w:val="0"/>
        <w:color w:val="000000"/>
        <w:sz w:val="18"/>
        <w:szCs w:val="18"/>
      </w:rPr>
      <w:t>LICITACIÓN PÚBLICA NACIONAL ESTATAL</w:t>
    </w:r>
  </w:p>
  <w:p w:rsidR="000F63AF" w:rsidRDefault="000F63AF" w:rsidP="00E06C09"/>
  <w:p w:rsidR="000F63AF" w:rsidRPr="00A32492" w:rsidRDefault="000F63AF" w:rsidP="00414E05">
    <w:pPr>
      <w:pStyle w:val="Encabezado"/>
      <w:jc w:val="center"/>
      <w:rPr>
        <w:b/>
        <w:i w:val="0"/>
        <w:color w:val="000000"/>
      </w:rPr>
    </w:pPr>
  </w:p>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20096B" w:rsidRDefault="000F63AF"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E06C09">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E06C09">
    <w:pPr>
      <w:jc w:val="center"/>
      <w:rPr>
        <w:b/>
        <w:i w:val="0"/>
        <w:color w:val="000000"/>
        <w:sz w:val="22"/>
        <w:szCs w:val="22"/>
      </w:rPr>
    </w:pPr>
    <w:r>
      <w:rPr>
        <w:b/>
        <w:i w:val="0"/>
        <w:color w:val="000000"/>
        <w:sz w:val="22"/>
        <w:szCs w:val="22"/>
      </w:rPr>
      <w:t>JUNTA MUNICIPAL DE AGUA POTABLE Y ALCANTARILLADO DE ANGOSTURA</w:t>
    </w:r>
  </w:p>
  <w:p w:rsidR="000F63AF" w:rsidRDefault="000F63AF" w:rsidP="00E06C09">
    <w:pPr>
      <w:jc w:val="center"/>
      <w:rPr>
        <w:b/>
        <w:i w:val="0"/>
        <w:color w:val="000000"/>
        <w:sz w:val="22"/>
        <w:szCs w:val="22"/>
      </w:rPr>
    </w:pPr>
  </w:p>
  <w:p w:rsidR="000F63AF" w:rsidRDefault="000F63AF" w:rsidP="00E06C09">
    <w:pPr>
      <w:pStyle w:val="Ttulo5"/>
      <w:rPr>
        <w:b/>
        <w:i w:val="0"/>
        <w:color w:val="000000"/>
        <w:sz w:val="18"/>
        <w:szCs w:val="18"/>
      </w:rPr>
    </w:pPr>
    <w:r>
      <w:rPr>
        <w:b/>
        <w:i w:val="0"/>
        <w:color w:val="000000"/>
        <w:sz w:val="18"/>
        <w:szCs w:val="18"/>
      </w:rPr>
      <w:t>LICITACIÓN PÚBLICA NACIONAL ESTATAL</w:t>
    </w:r>
  </w:p>
  <w:p w:rsidR="000F63AF" w:rsidRDefault="000F63AF" w:rsidP="00E06C09"/>
  <w:p w:rsidR="000F63AF" w:rsidRPr="00A32492" w:rsidRDefault="000F63AF" w:rsidP="00414E05">
    <w:pPr>
      <w:pStyle w:val="Encabezado"/>
      <w:jc w:val="center"/>
      <w:rPr>
        <w:b/>
        <w:i w:val="0"/>
        <w:color w:val="000000"/>
      </w:rPr>
    </w:pPr>
  </w:p>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FB3991" w:rsidRDefault="000F63AF"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Default="000F63AF" w:rsidP="00E06C09">
    <w:pPr>
      <w:pStyle w:val="Ttulo5"/>
      <w:tabs>
        <w:tab w:val="left" w:pos="-720"/>
        <w:tab w:val="left" w:pos="1152"/>
      </w:tabs>
      <w:ind w:left="284"/>
      <w:rPr>
        <w:b/>
        <w:i w:val="0"/>
        <w:color w:val="000000"/>
        <w:sz w:val="22"/>
      </w:rPr>
    </w:pPr>
    <w:r>
      <w:rPr>
        <w:b/>
        <w:i w:val="0"/>
        <w:color w:val="000000"/>
        <w:sz w:val="22"/>
      </w:rPr>
      <w:t>H. AYUNTAMIENTO DE ANGOSTURA</w:t>
    </w:r>
  </w:p>
  <w:p w:rsidR="000F63AF" w:rsidRDefault="000F63AF" w:rsidP="00E06C09">
    <w:pPr>
      <w:jc w:val="center"/>
      <w:rPr>
        <w:b/>
        <w:i w:val="0"/>
        <w:color w:val="000000"/>
        <w:sz w:val="22"/>
        <w:szCs w:val="22"/>
      </w:rPr>
    </w:pPr>
    <w:r>
      <w:rPr>
        <w:b/>
        <w:i w:val="0"/>
        <w:color w:val="000000"/>
        <w:sz w:val="22"/>
        <w:szCs w:val="22"/>
      </w:rPr>
      <w:t>JUNTA MUNICIPAL DE AGUA POTABLE Y ALCANTARILLADO DE ANGOSTURA</w:t>
    </w:r>
  </w:p>
  <w:p w:rsidR="000F63AF" w:rsidRDefault="000F63AF" w:rsidP="00E06C09">
    <w:pPr>
      <w:jc w:val="center"/>
      <w:rPr>
        <w:b/>
        <w:i w:val="0"/>
        <w:color w:val="000000"/>
        <w:sz w:val="22"/>
        <w:szCs w:val="22"/>
      </w:rPr>
    </w:pPr>
  </w:p>
  <w:p w:rsidR="000F63AF" w:rsidRDefault="000F63AF" w:rsidP="00E06C09">
    <w:pPr>
      <w:pStyle w:val="Ttulo5"/>
      <w:rPr>
        <w:b/>
        <w:i w:val="0"/>
        <w:color w:val="000000"/>
        <w:sz w:val="18"/>
        <w:szCs w:val="18"/>
      </w:rPr>
    </w:pPr>
    <w:r>
      <w:rPr>
        <w:b/>
        <w:i w:val="0"/>
        <w:color w:val="000000"/>
        <w:sz w:val="18"/>
        <w:szCs w:val="18"/>
      </w:rPr>
      <w:t>LICITACIÓN PÚBLICA NACIONAL ESTATAL</w:t>
    </w:r>
  </w:p>
  <w:p w:rsidR="000F63AF" w:rsidRDefault="000F63AF" w:rsidP="00E06C09"/>
  <w:p w:rsidR="000F63AF" w:rsidRPr="002172F8" w:rsidRDefault="000F63AF"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0F63AF" w:rsidRPr="002172F8" w:rsidRDefault="000F63AF" w:rsidP="00414E05">
    <w:pPr>
      <w:tabs>
        <w:tab w:val="left" w:pos="-720"/>
        <w:tab w:val="left" w:pos="1350"/>
      </w:tabs>
      <w:rPr>
        <w:b/>
        <w:i w:val="0"/>
      </w:rPr>
    </w:pPr>
  </w:p>
  <w:p w:rsidR="000F63AF" w:rsidRPr="002172F8" w:rsidRDefault="000F63AF"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0F63AF" w:rsidRPr="00F330EF" w:rsidRDefault="000F63AF" w:rsidP="00414E05">
    <w:pPr>
      <w:pStyle w:val="Encabezado"/>
      <w:ind w:left="-284" w:right="-374" w:hanging="142"/>
      <w:jc w:val="center"/>
      <w:rPr>
        <w:rFonts w:cs="Arial"/>
        <w:b/>
        <w:i w:val="0"/>
        <w:sz w:val="18"/>
        <w:szCs w:val="18"/>
      </w:rPr>
    </w:pPr>
  </w:p>
  <w:p w:rsidR="000F63AF" w:rsidRPr="00F330EF" w:rsidRDefault="000F63AF" w:rsidP="00414E05">
    <w:pPr>
      <w:pStyle w:val="Encabezado"/>
      <w:jc w:val="center"/>
      <w:rPr>
        <w:rFonts w:cs="Arial"/>
        <w:b/>
        <w:i w:val="0"/>
        <w:sz w:val="18"/>
        <w:szCs w:val="18"/>
      </w:rPr>
    </w:pPr>
    <w:r w:rsidRPr="00F330EF">
      <w:rPr>
        <w:rFonts w:cs="Arial"/>
        <w:b/>
        <w:i w:val="0"/>
        <w:sz w:val="18"/>
        <w:szCs w:val="18"/>
      </w:rPr>
      <w:t>(GUÍA DE LLENADO)</w:t>
    </w:r>
  </w:p>
  <w:p w:rsidR="000F63AF" w:rsidRPr="00F330EF" w:rsidRDefault="000F63AF"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3AF" w:rsidRPr="000E736F" w:rsidRDefault="000F63AF"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41"/>
    <w:rsid w:val="000031AD"/>
    <w:rsid w:val="00014795"/>
    <w:rsid w:val="00042597"/>
    <w:rsid w:val="00043D20"/>
    <w:rsid w:val="00063DDA"/>
    <w:rsid w:val="00066BC2"/>
    <w:rsid w:val="00083D0B"/>
    <w:rsid w:val="000855C1"/>
    <w:rsid w:val="000861FE"/>
    <w:rsid w:val="00092E78"/>
    <w:rsid w:val="00097496"/>
    <w:rsid w:val="000B336B"/>
    <w:rsid w:val="000B667A"/>
    <w:rsid w:val="000C28CA"/>
    <w:rsid w:val="000C3072"/>
    <w:rsid w:val="000C6663"/>
    <w:rsid w:val="000D6DC4"/>
    <w:rsid w:val="000D7A9A"/>
    <w:rsid w:val="000D7FCD"/>
    <w:rsid w:val="000F00FD"/>
    <w:rsid w:val="000F2EDE"/>
    <w:rsid w:val="000F63AF"/>
    <w:rsid w:val="00104392"/>
    <w:rsid w:val="00111F5B"/>
    <w:rsid w:val="00124F8B"/>
    <w:rsid w:val="00172D09"/>
    <w:rsid w:val="0018159B"/>
    <w:rsid w:val="0018463A"/>
    <w:rsid w:val="001A136B"/>
    <w:rsid w:val="001A3395"/>
    <w:rsid w:val="001A48F4"/>
    <w:rsid w:val="001C5287"/>
    <w:rsid w:val="001C73A1"/>
    <w:rsid w:val="001E26E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A66D6"/>
    <w:rsid w:val="003B3194"/>
    <w:rsid w:val="003D2379"/>
    <w:rsid w:val="003D742B"/>
    <w:rsid w:val="003E1F80"/>
    <w:rsid w:val="003F644A"/>
    <w:rsid w:val="00414E05"/>
    <w:rsid w:val="00431EC8"/>
    <w:rsid w:val="00443D57"/>
    <w:rsid w:val="00454AD6"/>
    <w:rsid w:val="00467A97"/>
    <w:rsid w:val="00474522"/>
    <w:rsid w:val="00476255"/>
    <w:rsid w:val="00483CF8"/>
    <w:rsid w:val="004A1CF6"/>
    <w:rsid w:val="004B2E4B"/>
    <w:rsid w:val="004C222D"/>
    <w:rsid w:val="004F132E"/>
    <w:rsid w:val="005111CC"/>
    <w:rsid w:val="0051322E"/>
    <w:rsid w:val="00524280"/>
    <w:rsid w:val="00542A96"/>
    <w:rsid w:val="00552609"/>
    <w:rsid w:val="00553DF1"/>
    <w:rsid w:val="0055620E"/>
    <w:rsid w:val="005611AF"/>
    <w:rsid w:val="00562739"/>
    <w:rsid w:val="005803B3"/>
    <w:rsid w:val="00583700"/>
    <w:rsid w:val="005B4413"/>
    <w:rsid w:val="005B5910"/>
    <w:rsid w:val="005B59D3"/>
    <w:rsid w:val="005F5DF5"/>
    <w:rsid w:val="00600751"/>
    <w:rsid w:val="006074BD"/>
    <w:rsid w:val="00623CB2"/>
    <w:rsid w:val="00632798"/>
    <w:rsid w:val="006355E5"/>
    <w:rsid w:val="00640F5E"/>
    <w:rsid w:val="006439A8"/>
    <w:rsid w:val="006541CF"/>
    <w:rsid w:val="00660A11"/>
    <w:rsid w:val="0066479A"/>
    <w:rsid w:val="00683EEF"/>
    <w:rsid w:val="00687A4E"/>
    <w:rsid w:val="00692963"/>
    <w:rsid w:val="006A7D3D"/>
    <w:rsid w:val="006B25BE"/>
    <w:rsid w:val="006C0EDB"/>
    <w:rsid w:val="006D03CC"/>
    <w:rsid w:val="006E7A68"/>
    <w:rsid w:val="006F7D1D"/>
    <w:rsid w:val="007037E8"/>
    <w:rsid w:val="00711FF7"/>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1A6D"/>
    <w:rsid w:val="009722C6"/>
    <w:rsid w:val="0098314E"/>
    <w:rsid w:val="00986E27"/>
    <w:rsid w:val="00992AC1"/>
    <w:rsid w:val="00996AEC"/>
    <w:rsid w:val="009A7BEF"/>
    <w:rsid w:val="009B52BE"/>
    <w:rsid w:val="009F0894"/>
    <w:rsid w:val="009F5073"/>
    <w:rsid w:val="00A56396"/>
    <w:rsid w:val="00A625FE"/>
    <w:rsid w:val="00A84DE1"/>
    <w:rsid w:val="00A85D13"/>
    <w:rsid w:val="00A936CE"/>
    <w:rsid w:val="00A962FE"/>
    <w:rsid w:val="00AA183E"/>
    <w:rsid w:val="00AB2248"/>
    <w:rsid w:val="00AB77C2"/>
    <w:rsid w:val="00AD2DE0"/>
    <w:rsid w:val="00AD342D"/>
    <w:rsid w:val="00AE42AA"/>
    <w:rsid w:val="00AE46E1"/>
    <w:rsid w:val="00AE5207"/>
    <w:rsid w:val="00B0439A"/>
    <w:rsid w:val="00B23C4B"/>
    <w:rsid w:val="00B27B55"/>
    <w:rsid w:val="00B3388E"/>
    <w:rsid w:val="00B401AA"/>
    <w:rsid w:val="00BB7CAA"/>
    <w:rsid w:val="00BC5ECB"/>
    <w:rsid w:val="00BD7DC0"/>
    <w:rsid w:val="00C04520"/>
    <w:rsid w:val="00C07241"/>
    <w:rsid w:val="00C07CEA"/>
    <w:rsid w:val="00C201A4"/>
    <w:rsid w:val="00C471D6"/>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45A8D"/>
    <w:rsid w:val="00D61070"/>
    <w:rsid w:val="00D61BB2"/>
    <w:rsid w:val="00D73F30"/>
    <w:rsid w:val="00D746C3"/>
    <w:rsid w:val="00D810A7"/>
    <w:rsid w:val="00D818B9"/>
    <w:rsid w:val="00D81C50"/>
    <w:rsid w:val="00DA1C80"/>
    <w:rsid w:val="00DA6AC0"/>
    <w:rsid w:val="00DC19FC"/>
    <w:rsid w:val="00DC4303"/>
    <w:rsid w:val="00DD2D5C"/>
    <w:rsid w:val="00E01595"/>
    <w:rsid w:val="00E06C09"/>
    <w:rsid w:val="00E40C9A"/>
    <w:rsid w:val="00E5233D"/>
    <w:rsid w:val="00E55655"/>
    <w:rsid w:val="00E672C0"/>
    <w:rsid w:val="00E70CCA"/>
    <w:rsid w:val="00E8465D"/>
    <w:rsid w:val="00E948B7"/>
    <w:rsid w:val="00EB1C2F"/>
    <w:rsid w:val="00EC2AED"/>
    <w:rsid w:val="00EC3335"/>
    <w:rsid w:val="00ED2C14"/>
    <w:rsid w:val="00ED3D6F"/>
    <w:rsid w:val="00EE1B24"/>
    <w:rsid w:val="00F11926"/>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041E0F-C3C4-4413-AC65-CFBE05E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41"/>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818">
      <w:bodyDiv w:val="1"/>
      <w:marLeft w:val="0"/>
      <w:marRight w:val="0"/>
      <w:marTop w:val="0"/>
      <w:marBottom w:val="0"/>
      <w:divBdr>
        <w:top w:val="none" w:sz="0" w:space="0" w:color="auto"/>
        <w:left w:val="none" w:sz="0" w:space="0" w:color="auto"/>
        <w:bottom w:val="none" w:sz="0" w:space="0" w:color="auto"/>
        <w:right w:val="none" w:sz="0" w:space="0" w:color="auto"/>
      </w:divBdr>
    </w:div>
    <w:div w:id="89815009">
      <w:bodyDiv w:val="1"/>
      <w:marLeft w:val="0"/>
      <w:marRight w:val="0"/>
      <w:marTop w:val="0"/>
      <w:marBottom w:val="0"/>
      <w:divBdr>
        <w:top w:val="none" w:sz="0" w:space="0" w:color="auto"/>
        <w:left w:val="none" w:sz="0" w:space="0" w:color="auto"/>
        <w:bottom w:val="none" w:sz="0" w:space="0" w:color="auto"/>
        <w:right w:val="none" w:sz="0" w:space="0" w:color="auto"/>
      </w:divBdr>
    </w:div>
    <w:div w:id="775637871">
      <w:bodyDiv w:val="1"/>
      <w:marLeft w:val="0"/>
      <w:marRight w:val="0"/>
      <w:marTop w:val="0"/>
      <w:marBottom w:val="0"/>
      <w:divBdr>
        <w:top w:val="none" w:sz="0" w:space="0" w:color="auto"/>
        <w:left w:val="none" w:sz="0" w:space="0" w:color="auto"/>
        <w:bottom w:val="none" w:sz="0" w:space="0" w:color="auto"/>
        <w:right w:val="none" w:sz="0" w:space="0" w:color="auto"/>
      </w:divBdr>
    </w:div>
    <w:div w:id="785003205">
      <w:bodyDiv w:val="1"/>
      <w:marLeft w:val="0"/>
      <w:marRight w:val="0"/>
      <w:marTop w:val="0"/>
      <w:marBottom w:val="0"/>
      <w:divBdr>
        <w:top w:val="none" w:sz="0" w:space="0" w:color="auto"/>
        <w:left w:val="none" w:sz="0" w:space="0" w:color="auto"/>
        <w:bottom w:val="none" w:sz="0" w:space="0" w:color="auto"/>
        <w:right w:val="none" w:sz="0" w:space="0" w:color="auto"/>
      </w:divBdr>
    </w:div>
    <w:div w:id="815923311">
      <w:bodyDiv w:val="1"/>
      <w:marLeft w:val="0"/>
      <w:marRight w:val="0"/>
      <w:marTop w:val="0"/>
      <w:marBottom w:val="0"/>
      <w:divBdr>
        <w:top w:val="none" w:sz="0" w:space="0" w:color="auto"/>
        <w:left w:val="none" w:sz="0" w:space="0" w:color="auto"/>
        <w:bottom w:val="none" w:sz="0" w:space="0" w:color="auto"/>
        <w:right w:val="none" w:sz="0" w:space="0" w:color="auto"/>
      </w:divBdr>
    </w:div>
    <w:div w:id="1447701842">
      <w:bodyDiv w:val="1"/>
      <w:marLeft w:val="0"/>
      <w:marRight w:val="0"/>
      <w:marTop w:val="0"/>
      <w:marBottom w:val="0"/>
      <w:divBdr>
        <w:top w:val="none" w:sz="0" w:space="0" w:color="auto"/>
        <w:left w:val="none" w:sz="0" w:space="0" w:color="auto"/>
        <w:bottom w:val="none" w:sz="0" w:space="0" w:color="auto"/>
        <w:right w:val="none" w:sz="0" w:space="0" w:color="auto"/>
      </w:divBdr>
    </w:div>
    <w:div w:id="1545601707">
      <w:bodyDiv w:val="1"/>
      <w:marLeft w:val="0"/>
      <w:marRight w:val="0"/>
      <w:marTop w:val="0"/>
      <w:marBottom w:val="0"/>
      <w:divBdr>
        <w:top w:val="none" w:sz="0" w:space="0" w:color="auto"/>
        <w:left w:val="none" w:sz="0" w:space="0" w:color="auto"/>
        <w:bottom w:val="none" w:sz="0" w:space="0" w:color="auto"/>
        <w:right w:val="none" w:sz="0" w:space="0" w:color="auto"/>
      </w:divBdr>
    </w:div>
    <w:div w:id="1589847530">
      <w:bodyDiv w:val="1"/>
      <w:marLeft w:val="0"/>
      <w:marRight w:val="0"/>
      <w:marTop w:val="0"/>
      <w:marBottom w:val="0"/>
      <w:divBdr>
        <w:top w:val="none" w:sz="0" w:space="0" w:color="auto"/>
        <w:left w:val="none" w:sz="0" w:space="0" w:color="auto"/>
        <w:bottom w:val="none" w:sz="0" w:space="0" w:color="auto"/>
        <w:right w:val="none" w:sz="0" w:space="0" w:color="auto"/>
      </w:divBdr>
    </w:div>
    <w:div w:id="1879009534">
      <w:bodyDiv w:val="1"/>
      <w:marLeft w:val="0"/>
      <w:marRight w:val="0"/>
      <w:marTop w:val="0"/>
      <w:marBottom w:val="0"/>
      <w:divBdr>
        <w:top w:val="none" w:sz="0" w:space="0" w:color="auto"/>
        <w:left w:val="none" w:sz="0" w:space="0" w:color="auto"/>
        <w:bottom w:val="none" w:sz="0" w:space="0" w:color="auto"/>
        <w:right w:val="none" w:sz="0" w:space="0" w:color="auto"/>
      </w:divBdr>
    </w:div>
    <w:div w:id="2039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oleObject" Target="embeddings/Hoja_de_c_lculo_de_Microsoft_Excel_97-20031.xls"/><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088D-12DD-43E1-8E9E-955B2FA6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60</Pages>
  <Words>10926</Words>
  <Characters>60096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Josue Chavez</cp:lastModifiedBy>
  <cp:revision>10</cp:revision>
  <cp:lastPrinted>2019-06-04T14:39:00Z</cp:lastPrinted>
  <dcterms:created xsi:type="dcterms:W3CDTF">2019-05-29T20:22:00Z</dcterms:created>
  <dcterms:modified xsi:type="dcterms:W3CDTF">2020-07-24T19:54:00Z</dcterms:modified>
</cp:coreProperties>
</file>