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9CB5C" w14:textId="77777777" w:rsidR="00A70A15" w:rsidRPr="007114FC" w:rsidRDefault="00A70A15" w:rsidP="00A70A15">
      <w:pPr>
        <w:pStyle w:val="Textoindependiente"/>
        <w:ind w:left="708" w:hanging="708"/>
        <w:jc w:val="center"/>
        <w:rPr>
          <w:rFonts w:ascii="Arial" w:hAnsi="Arial" w:cs="Arial"/>
          <w:b/>
          <w:color w:val="000000" w:themeColor="text1"/>
          <w:sz w:val="21"/>
          <w:szCs w:val="21"/>
        </w:rPr>
      </w:pPr>
      <w:r w:rsidRPr="007114FC">
        <w:rPr>
          <w:rFonts w:ascii="Arial" w:hAnsi="Arial" w:cs="Arial"/>
          <w:b/>
          <w:color w:val="000000" w:themeColor="text1"/>
          <w:sz w:val="21"/>
          <w:szCs w:val="21"/>
        </w:rPr>
        <w:t>ACTO DE JUNTA DE ACLARACIONES</w:t>
      </w:r>
    </w:p>
    <w:p w14:paraId="25BB5719" w14:textId="77777777" w:rsidR="00A70A15" w:rsidRPr="007114FC" w:rsidRDefault="00A70A15" w:rsidP="00A70A15">
      <w:pPr>
        <w:pStyle w:val="Textoindependiente"/>
        <w:ind w:left="-142"/>
        <w:rPr>
          <w:rFonts w:ascii="Arial" w:hAnsi="Arial" w:cs="Arial"/>
          <w:color w:val="000000" w:themeColor="text1"/>
          <w:sz w:val="21"/>
          <w:szCs w:val="21"/>
        </w:rPr>
      </w:pPr>
      <w:r w:rsidRPr="007114FC">
        <w:rPr>
          <w:rFonts w:ascii="Arial" w:hAnsi="Arial" w:cs="Arial"/>
          <w:color w:val="000000" w:themeColor="text1"/>
          <w:sz w:val="21"/>
          <w:szCs w:val="21"/>
        </w:rPr>
        <w:tab/>
      </w:r>
    </w:p>
    <w:p w14:paraId="1F092949" w14:textId="77777777" w:rsidR="00A70A15" w:rsidRPr="0024479C" w:rsidRDefault="00A70A15" w:rsidP="00A70A15">
      <w:pPr>
        <w:tabs>
          <w:tab w:val="left" w:pos="7260"/>
        </w:tabs>
        <w:jc w:val="both"/>
        <w:rPr>
          <w:rFonts w:ascii="Arial" w:hAnsi="Arial" w:cs="Arial"/>
          <w:color w:val="000000" w:themeColor="text1"/>
          <w:sz w:val="21"/>
          <w:szCs w:val="21"/>
        </w:rPr>
      </w:pPr>
      <w:r w:rsidRPr="0024479C">
        <w:rPr>
          <w:rFonts w:ascii="Arial" w:hAnsi="Arial" w:cs="Arial"/>
          <w:color w:val="000000" w:themeColor="text1"/>
          <w:sz w:val="21"/>
          <w:szCs w:val="21"/>
        </w:rPr>
        <w:t>En la Ciudad de Culiacán Rosales, Sinaloa, si</w:t>
      </w:r>
      <w:r w:rsidR="00057FF2" w:rsidRPr="0024479C">
        <w:rPr>
          <w:rFonts w:ascii="Arial" w:hAnsi="Arial" w:cs="Arial"/>
          <w:color w:val="000000" w:themeColor="text1"/>
          <w:sz w:val="21"/>
          <w:szCs w:val="21"/>
        </w:rPr>
        <w:t xml:space="preserve">endo las 10:00 horas, del día </w:t>
      </w:r>
      <w:r w:rsidR="00240A0E">
        <w:rPr>
          <w:rFonts w:ascii="Arial" w:hAnsi="Arial" w:cs="Arial"/>
          <w:color w:val="000000" w:themeColor="text1"/>
          <w:sz w:val="21"/>
          <w:szCs w:val="21"/>
        </w:rPr>
        <w:t>20</w:t>
      </w:r>
      <w:r w:rsidRPr="0024479C">
        <w:rPr>
          <w:rFonts w:ascii="Arial" w:hAnsi="Arial" w:cs="Arial"/>
          <w:color w:val="000000" w:themeColor="text1"/>
          <w:sz w:val="21"/>
          <w:szCs w:val="21"/>
        </w:rPr>
        <w:t xml:space="preserve"> de </w:t>
      </w:r>
      <w:r w:rsidR="00240A0E">
        <w:rPr>
          <w:rFonts w:ascii="Arial" w:hAnsi="Arial" w:cs="Arial"/>
          <w:color w:val="000000" w:themeColor="text1"/>
          <w:sz w:val="21"/>
          <w:szCs w:val="21"/>
        </w:rPr>
        <w:t>junio</w:t>
      </w:r>
      <w:r w:rsidRPr="0024479C">
        <w:rPr>
          <w:rFonts w:ascii="Arial" w:hAnsi="Arial" w:cs="Arial"/>
          <w:color w:val="000000" w:themeColor="text1"/>
          <w:sz w:val="21"/>
          <w:szCs w:val="21"/>
        </w:rPr>
        <w:t xml:space="preserve"> de 2022, en la sala de juntas de los Servicios de Salud de Sinaloa, ubicada en calle Cerro Montebello No. 150 oriente, colonia Montebello, se reunieron los Servidores Públicos, cuyos nombres y firmas aparecen al final de la presente Acta, con objeto de llevar a cabo la Junta de Aclaraciones para la</w:t>
      </w:r>
      <w:r w:rsidR="00240A0E">
        <w:rPr>
          <w:rFonts w:ascii="Arial" w:hAnsi="Arial" w:cs="Arial"/>
          <w:color w:val="000000" w:themeColor="text1"/>
          <w:sz w:val="21"/>
          <w:szCs w:val="21"/>
        </w:rPr>
        <w:t xml:space="preserve"> Contratación de</w:t>
      </w:r>
      <w:r w:rsidRPr="0024479C">
        <w:rPr>
          <w:rFonts w:ascii="Arial" w:hAnsi="Arial" w:cs="Arial"/>
          <w:color w:val="000000" w:themeColor="text1"/>
          <w:sz w:val="21"/>
          <w:szCs w:val="21"/>
        </w:rPr>
        <w:t xml:space="preserve"> </w:t>
      </w:r>
      <w:r w:rsidR="00B705E3" w:rsidRPr="00240A0E">
        <w:rPr>
          <w:rFonts w:ascii="Arial" w:hAnsi="Arial" w:cs="Arial"/>
          <w:b/>
          <w:color w:val="000000" w:themeColor="text1"/>
          <w:sz w:val="21"/>
          <w:szCs w:val="21"/>
        </w:rPr>
        <w:t>“</w:t>
      </w:r>
      <w:r w:rsidR="00240A0E" w:rsidRPr="00240A0E">
        <w:rPr>
          <w:rFonts w:ascii="Arial" w:hAnsi="Arial" w:cs="Arial"/>
          <w:b/>
          <w:color w:val="000000" w:themeColor="text1"/>
          <w:sz w:val="21"/>
          <w:szCs w:val="21"/>
        </w:rPr>
        <w:t>Pólizas de Seguros para Vehículos, Inmuebles y Contenidos, Equipo Médico Especializado, Maquinaria (montacargas) y Remolques</w:t>
      </w:r>
      <w:r w:rsidR="00240A0E">
        <w:rPr>
          <w:rFonts w:ascii="Arial" w:hAnsi="Arial" w:cs="Arial"/>
          <w:b/>
          <w:sz w:val="21"/>
          <w:szCs w:val="21"/>
        </w:rPr>
        <w:t>”</w:t>
      </w:r>
      <w:r w:rsidR="00240A0E" w:rsidRPr="0024479C">
        <w:rPr>
          <w:rFonts w:ascii="Arial" w:hAnsi="Arial" w:cs="Arial"/>
          <w:b/>
          <w:sz w:val="21"/>
          <w:szCs w:val="21"/>
        </w:rPr>
        <w:t xml:space="preserve"> </w:t>
      </w:r>
      <w:r w:rsidRPr="0024479C">
        <w:rPr>
          <w:rFonts w:ascii="Arial" w:hAnsi="Arial" w:cs="Arial"/>
          <w:bCs/>
          <w:color w:val="000000" w:themeColor="text1"/>
          <w:sz w:val="21"/>
          <w:szCs w:val="21"/>
        </w:rPr>
        <w:t xml:space="preserve">solicitada por la </w:t>
      </w:r>
      <w:r w:rsidR="00240A0E">
        <w:rPr>
          <w:rFonts w:ascii="Arial" w:hAnsi="Arial" w:cs="Arial"/>
          <w:bCs/>
          <w:color w:val="000000" w:themeColor="text1"/>
          <w:sz w:val="21"/>
          <w:szCs w:val="21"/>
        </w:rPr>
        <w:t>Jefatura de Servicios Generales de la Subdirección de Recursos Materiales dependiente de la Dirección Administrativa</w:t>
      </w:r>
      <w:r w:rsidRPr="0024479C">
        <w:rPr>
          <w:rFonts w:ascii="Arial" w:hAnsi="Arial" w:cs="Arial"/>
          <w:bCs/>
          <w:color w:val="000000" w:themeColor="text1"/>
          <w:sz w:val="21"/>
          <w:szCs w:val="21"/>
        </w:rPr>
        <w:t xml:space="preserve">; </w:t>
      </w:r>
      <w:r w:rsidRPr="0024479C">
        <w:rPr>
          <w:rFonts w:ascii="Arial" w:hAnsi="Arial" w:cs="Arial"/>
          <w:color w:val="000000" w:themeColor="text1"/>
          <w:sz w:val="21"/>
          <w:szCs w:val="21"/>
        </w:rPr>
        <w:t>a la convocatoria de la Licitación indicada al rubro, de acuerdo a lo previsto en los artículos 40 y 41 de la Ley de Adquisiciones, Arrendamientos, Servicios y Administración de Bienes Muebles para el Estado de Sinaloa (Ley),  así como el numeral 2 de la convocatoria a la licitación.</w:t>
      </w:r>
    </w:p>
    <w:p w14:paraId="3D8188C5" w14:textId="77777777" w:rsidR="00A70A15" w:rsidRPr="007114FC" w:rsidRDefault="00A70A15" w:rsidP="00A70A15">
      <w:pPr>
        <w:pStyle w:val="Ttulo1"/>
        <w:ind w:left="-142"/>
        <w:jc w:val="both"/>
        <w:rPr>
          <w:rFonts w:ascii="Arial" w:hAnsi="Arial" w:cs="Arial"/>
          <w:b w:val="0"/>
          <w:color w:val="000000" w:themeColor="text1"/>
          <w:sz w:val="21"/>
          <w:szCs w:val="21"/>
        </w:rPr>
      </w:pPr>
    </w:p>
    <w:p w14:paraId="2D68D0B3" w14:textId="31015E66" w:rsidR="00A70A15" w:rsidRDefault="00A70A15" w:rsidP="00A70A15">
      <w:pPr>
        <w:pStyle w:val="Texto"/>
        <w:spacing w:after="0" w:line="240" w:lineRule="auto"/>
        <w:ind w:firstLine="0"/>
        <w:rPr>
          <w:color w:val="000000" w:themeColor="text1"/>
          <w:sz w:val="21"/>
          <w:szCs w:val="21"/>
          <w:lang w:eastAsia="es-ES"/>
        </w:rPr>
      </w:pPr>
      <w:r w:rsidRPr="007114FC">
        <w:rPr>
          <w:color w:val="000000" w:themeColor="text1"/>
          <w:sz w:val="21"/>
          <w:szCs w:val="21"/>
          <w:lang w:eastAsia="es-ES"/>
        </w:rPr>
        <w:t>Este Acto fue presidido por el C. Eduardo Aguirre Medina, Director Administrativo de los Servicios de Salud de Sinaloa y asistido por l</w:t>
      </w:r>
      <w:r>
        <w:rPr>
          <w:color w:val="000000" w:themeColor="text1"/>
          <w:sz w:val="21"/>
          <w:szCs w:val="21"/>
          <w:lang w:eastAsia="es-ES"/>
        </w:rPr>
        <w:t>os</w:t>
      </w:r>
      <w:r w:rsidRPr="007114FC">
        <w:rPr>
          <w:color w:val="000000" w:themeColor="text1"/>
          <w:sz w:val="21"/>
          <w:szCs w:val="21"/>
          <w:lang w:eastAsia="es-ES"/>
        </w:rPr>
        <w:t xml:space="preserve"> </w:t>
      </w:r>
      <w:r w:rsidRPr="00AB3128">
        <w:rPr>
          <w:color w:val="000000" w:themeColor="text1"/>
          <w:sz w:val="21"/>
          <w:szCs w:val="21"/>
          <w:lang w:eastAsia="es-ES"/>
        </w:rPr>
        <w:t>C.</w:t>
      </w:r>
      <w:r w:rsidR="001C2769" w:rsidRPr="00AB3128">
        <w:rPr>
          <w:color w:val="000000" w:themeColor="text1"/>
          <w:sz w:val="21"/>
          <w:szCs w:val="21"/>
          <w:lang w:eastAsia="es-ES"/>
        </w:rPr>
        <w:t>C.</w:t>
      </w:r>
      <w:r w:rsidR="001C2769" w:rsidRPr="00AB3128">
        <w:rPr>
          <w:color w:val="000000" w:themeColor="text1"/>
          <w:sz w:val="21"/>
          <w:szCs w:val="21"/>
        </w:rPr>
        <w:t xml:space="preserve"> </w:t>
      </w:r>
      <w:r w:rsidR="00AB3128" w:rsidRPr="00AB3128">
        <w:rPr>
          <w:color w:val="000000" w:themeColor="text1"/>
          <w:sz w:val="21"/>
          <w:szCs w:val="21"/>
        </w:rPr>
        <w:t>Rebeca Virginia Montalvo Padilla</w:t>
      </w:r>
      <w:r w:rsidR="001C2769" w:rsidRPr="00AB3128">
        <w:rPr>
          <w:color w:val="000000" w:themeColor="text1"/>
          <w:sz w:val="21"/>
          <w:szCs w:val="21"/>
        </w:rPr>
        <w:t xml:space="preserve">, </w:t>
      </w:r>
      <w:r w:rsidR="00AB3128" w:rsidRPr="00AB3128">
        <w:rPr>
          <w:color w:val="000000" w:themeColor="text1"/>
          <w:sz w:val="21"/>
          <w:szCs w:val="21"/>
        </w:rPr>
        <w:t>Asesora de Seguros y Edgar Manuel Zazueta Valencia</w:t>
      </w:r>
      <w:r w:rsidR="001C2769" w:rsidRPr="00AB3128">
        <w:rPr>
          <w:color w:val="000000" w:themeColor="text1"/>
          <w:sz w:val="21"/>
          <w:szCs w:val="21"/>
        </w:rPr>
        <w:t xml:space="preserve">, </w:t>
      </w:r>
      <w:r w:rsidR="00AB3128" w:rsidRPr="00AB3128">
        <w:rPr>
          <w:color w:val="000000" w:themeColor="text1"/>
          <w:sz w:val="21"/>
          <w:szCs w:val="21"/>
          <w:lang w:eastAsia="es-ES"/>
        </w:rPr>
        <w:t>Jefe del Departamento de Servicios Generales,</w:t>
      </w:r>
      <w:r>
        <w:rPr>
          <w:color w:val="000000" w:themeColor="text1"/>
          <w:sz w:val="21"/>
          <w:szCs w:val="21"/>
          <w:lang w:eastAsia="es-ES"/>
        </w:rPr>
        <w:t xml:space="preserve"> </w:t>
      </w:r>
      <w:r w:rsidRPr="007114FC">
        <w:rPr>
          <w:color w:val="000000" w:themeColor="text1"/>
          <w:sz w:val="21"/>
          <w:szCs w:val="21"/>
          <w:lang w:eastAsia="es-ES"/>
        </w:rPr>
        <w:t xml:space="preserve"> conforme a las facultades que le confiere los artículos 17 y 18 del Reglamento Interior de los Servicios de Salud de Sinaloa, quien al inicio de esta junta, comunicó a los asistentes que de conformidad con el Artículo 41 de la Ley, solamente se atenderán solicitudes de aclaración a la convocatoria de las personas que hayan presentado el escrito en el que expresen su interés en participar en esta junta de aclaraciones, de forma presencial, por sí o en representación de un tercero, y cuyas preguntas se hayan recibido a más tard</w:t>
      </w:r>
      <w:r w:rsidR="001075A3">
        <w:rPr>
          <w:color w:val="000000" w:themeColor="text1"/>
          <w:sz w:val="21"/>
          <w:szCs w:val="21"/>
          <w:lang w:eastAsia="es-ES"/>
        </w:rPr>
        <w:t xml:space="preserve">ar a las 10:00 horas, del día </w:t>
      </w:r>
      <w:r w:rsidR="00F9119D">
        <w:rPr>
          <w:color w:val="000000" w:themeColor="text1"/>
          <w:sz w:val="21"/>
          <w:szCs w:val="21"/>
          <w:lang w:eastAsia="es-ES"/>
        </w:rPr>
        <w:t>17</w:t>
      </w:r>
      <w:r w:rsidRPr="007114FC">
        <w:rPr>
          <w:color w:val="000000" w:themeColor="text1"/>
          <w:sz w:val="21"/>
          <w:szCs w:val="21"/>
          <w:lang w:eastAsia="es-ES"/>
        </w:rPr>
        <w:t xml:space="preserve"> de </w:t>
      </w:r>
      <w:r w:rsidR="00F9119D">
        <w:rPr>
          <w:color w:val="000000" w:themeColor="text1"/>
          <w:sz w:val="21"/>
          <w:szCs w:val="21"/>
          <w:lang w:eastAsia="es-ES"/>
        </w:rPr>
        <w:t>Junio</w:t>
      </w:r>
      <w:r w:rsidRPr="007114FC">
        <w:rPr>
          <w:color w:val="000000" w:themeColor="text1"/>
          <w:sz w:val="21"/>
          <w:szCs w:val="21"/>
          <w:lang w:eastAsia="es-ES"/>
        </w:rPr>
        <w:t xml:space="preserve"> de 2022.  Caso contrario, se les permitirá su asistencia como observadores sin poder formular preguntas.</w:t>
      </w:r>
    </w:p>
    <w:p w14:paraId="291B226B" w14:textId="77777777" w:rsidR="00A70A15" w:rsidRPr="007114FC" w:rsidRDefault="00A70A15" w:rsidP="00A70A15">
      <w:pPr>
        <w:shd w:val="clear" w:color="auto" w:fill="FFFFFF"/>
        <w:jc w:val="both"/>
        <w:rPr>
          <w:rFonts w:ascii="Arial" w:hAnsi="Arial" w:cs="Arial"/>
          <w:color w:val="000000" w:themeColor="text1"/>
          <w:sz w:val="21"/>
          <w:szCs w:val="21"/>
        </w:rPr>
      </w:pPr>
    </w:p>
    <w:p w14:paraId="11042FFA" w14:textId="77777777" w:rsidR="00A70A15" w:rsidRPr="007114FC" w:rsidRDefault="00A70A15" w:rsidP="00A70A15">
      <w:pPr>
        <w:tabs>
          <w:tab w:val="left" w:pos="7260"/>
        </w:tabs>
        <w:jc w:val="both"/>
        <w:rPr>
          <w:rFonts w:ascii="Arial" w:hAnsi="Arial" w:cs="Arial"/>
          <w:color w:val="000000" w:themeColor="text1"/>
          <w:sz w:val="21"/>
          <w:szCs w:val="21"/>
        </w:rPr>
      </w:pPr>
      <w:r w:rsidRPr="007114FC">
        <w:rPr>
          <w:rFonts w:ascii="Arial" w:hAnsi="Arial" w:cs="Arial"/>
          <w:color w:val="000000" w:themeColor="text1"/>
          <w:sz w:val="21"/>
          <w:szCs w:val="21"/>
        </w:rPr>
        <w:t>A continuación, se</w:t>
      </w:r>
      <w:r w:rsidRPr="007114FC">
        <w:rPr>
          <w:rFonts w:ascii="Arial" w:hAnsi="Arial" w:cs="Arial"/>
          <w:b/>
          <w:color w:val="000000" w:themeColor="text1"/>
          <w:sz w:val="21"/>
          <w:szCs w:val="21"/>
        </w:rPr>
        <w:t xml:space="preserve"> </w:t>
      </w:r>
      <w:r w:rsidRPr="007114FC">
        <w:rPr>
          <w:rFonts w:ascii="Arial" w:hAnsi="Arial" w:cs="Arial"/>
          <w:color w:val="000000" w:themeColor="text1"/>
          <w:sz w:val="21"/>
          <w:szCs w:val="21"/>
        </w:rPr>
        <w:t>dio inicio al evento señalando que se recibió en tiempo y forma, de conformidad al Artículo 41 de la Ley, la solicitud de aclaración a la convocatoria y el escrito de interés en participar, de la siguiente empresa:</w:t>
      </w:r>
    </w:p>
    <w:p w14:paraId="68B139C6" w14:textId="77777777" w:rsidR="00A70A15" w:rsidRPr="007114FC" w:rsidRDefault="00A70A15" w:rsidP="00A70A15">
      <w:pPr>
        <w:tabs>
          <w:tab w:val="left" w:pos="7260"/>
        </w:tabs>
        <w:jc w:val="both"/>
        <w:rPr>
          <w:rFonts w:ascii="Arial" w:hAnsi="Arial" w:cs="Arial"/>
          <w:color w:val="000000" w:themeColor="text1"/>
          <w:sz w:val="21"/>
          <w:szCs w:val="21"/>
        </w:rPr>
      </w:pPr>
    </w:p>
    <w:p w14:paraId="7202445B" w14:textId="77777777" w:rsidR="00A70A15" w:rsidRPr="007114FC" w:rsidRDefault="00A70A15" w:rsidP="00A70A15">
      <w:pPr>
        <w:tabs>
          <w:tab w:val="left" w:pos="7260"/>
        </w:tabs>
        <w:jc w:val="both"/>
        <w:rPr>
          <w:rFonts w:ascii="Arial" w:hAnsi="Arial" w:cs="Arial"/>
          <w:color w:val="000000" w:themeColor="text1"/>
          <w:sz w:val="21"/>
          <w:szCs w:val="21"/>
        </w:rPr>
      </w:pPr>
    </w:p>
    <w:tbl>
      <w:tblPr>
        <w:tblW w:w="8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5152"/>
        <w:gridCol w:w="1626"/>
        <w:gridCol w:w="1355"/>
      </w:tblGrid>
      <w:tr w:rsidR="00A70A15" w:rsidRPr="00571041" w14:paraId="3D351DD0" w14:textId="77777777" w:rsidTr="00DA0802">
        <w:trPr>
          <w:trHeight w:val="231"/>
        </w:trPr>
        <w:tc>
          <w:tcPr>
            <w:tcW w:w="542" w:type="dxa"/>
            <w:vAlign w:val="center"/>
          </w:tcPr>
          <w:p w14:paraId="5C0558AF" w14:textId="77777777" w:rsidR="00A70A15" w:rsidRPr="007114FC" w:rsidRDefault="00A70A15" w:rsidP="00EA5E92">
            <w:pPr>
              <w:tabs>
                <w:tab w:val="left" w:pos="7260"/>
              </w:tabs>
              <w:jc w:val="both"/>
              <w:rPr>
                <w:rFonts w:ascii="Arial" w:hAnsi="Arial" w:cs="Arial"/>
                <w:b/>
                <w:color w:val="000000" w:themeColor="text1"/>
                <w:sz w:val="21"/>
                <w:szCs w:val="21"/>
              </w:rPr>
            </w:pPr>
            <w:r w:rsidRPr="007114FC">
              <w:rPr>
                <w:rFonts w:ascii="Arial" w:hAnsi="Arial" w:cs="Arial"/>
                <w:b/>
                <w:color w:val="000000" w:themeColor="text1"/>
                <w:sz w:val="21"/>
                <w:szCs w:val="21"/>
              </w:rPr>
              <w:t>No</w:t>
            </w:r>
          </w:p>
        </w:tc>
        <w:tc>
          <w:tcPr>
            <w:tcW w:w="5152" w:type="dxa"/>
            <w:vAlign w:val="center"/>
          </w:tcPr>
          <w:p w14:paraId="542814B4" w14:textId="77777777" w:rsidR="00A70A15" w:rsidRPr="007114FC" w:rsidRDefault="00A70A15" w:rsidP="00EA5E92">
            <w:pPr>
              <w:tabs>
                <w:tab w:val="left" w:pos="7260"/>
              </w:tabs>
              <w:jc w:val="both"/>
              <w:rPr>
                <w:rFonts w:ascii="Arial" w:hAnsi="Arial" w:cs="Arial"/>
                <w:b/>
                <w:color w:val="000000" w:themeColor="text1"/>
                <w:sz w:val="21"/>
                <w:szCs w:val="21"/>
              </w:rPr>
            </w:pPr>
            <w:r w:rsidRPr="007114FC">
              <w:rPr>
                <w:rFonts w:ascii="Arial" w:hAnsi="Arial" w:cs="Arial"/>
                <w:b/>
                <w:color w:val="000000" w:themeColor="text1"/>
                <w:sz w:val="21"/>
                <w:szCs w:val="21"/>
              </w:rPr>
              <w:t>Nombre, razón o denominación social</w:t>
            </w:r>
          </w:p>
        </w:tc>
        <w:tc>
          <w:tcPr>
            <w:tcW w:w="1626" w:type="dxa"/>
            <w:vAlign w:val="center"/>
          </w:tcPr>
          <w:p w14:paraId="20AF2325" w14:textId="77777777" w:rsidR="00A70A15" w:rsidRPr="007114FC" w:rsidRDefault="00A70A15" w:rsidP="00EA5E92">
            <w:pPr>
              <w:tabs>
                <w:tab w:val="left" w:pos="7260"/>
              </w:tabs>
              <w:jc w:val="both"/>
              <w:rPr>
                <w:rFonts w:ascii="Arial" w:hAnsi="Arial" w:cs="Arial"/>
                <w:b/>
                <w:color w:val="000000" w:themeColor="text1"/>
                <w:sz w:val="21"/>
                <w:szCs w:val="21"/>
              </w:rPr>
            </w:pPr>
            <w:r w:rsidRPr="007114FC">
              <w:rPr>
                <w:rFonts w:ascii="Arial" w:hAnsi="Arial" w:cs="Arial"/>
                <w:b/>
                <w:color w:val="000000" w:themeColor="text1"/>
                <w:sz w:val="21"/>
                <w:szCs w:val="21"/>
              </w:rPr>
              <w:t>Forma de presentación</w:t>
            </w:r>
          </w:p>
        </w:tc>
        <w:tc>
          <w:tcPr>
            <w:tcW w:w="1355" w:type="dxa"/>
            <w:vAlign w:val="center"/>
          </w:tcPr>
          <w:p w14:paraId="79E40F8A" w14:textId="77777777" w:rsidR="00A70A15" w:rsidRPr="007114FC" w:rsidRDefault="00A70A15" w:rsidP="00EA5E92">
            <w:pPr>
              <w:tabs>
                <w:tab w:val="left" w:pos="7260"/>
              </w:tabs>
              <w:jc w:val="both"/>
              <w:rPr>
                <w:rFonts w:ascii="Arial" w:hAnsi="Arial" w:cs="Arial"/>
                <w:b/>
                <w:color w:val="000000" w:themeColor="text1"/>
                <w:sz w:val="21"/>
                <w:szCs w:val="21"/>
              </w:rPr>
            </w:pPr>
            <w:r w:rsidRPr="007114FC">
              <w:rPr>
                <w:rFonts w:ascii="Arial" w:hAnsi="Arial" w:cs="Arial"/>
                <w:b/>
                <w:color w:val="000000" w:themeColor="text1"/>
                <w:sz w:val="21"/>
                <w:szCs w:val="21"/>
              </w:rPr>
              <w:t>No. de preguntas</w:t>
            </w:r>
          </w:p>
        </w:tc>
      </w:tr>
      <w:tr w:rsidR="00A70A15" w:rsidRPr="00571041" w14:paraId="3FB790F7" w14:textId="77777777" w:rsidTr="00DA0802">
        <w:trPr>
          <w:trHeight w:val="534"/>
        </w:trPr>
        <w:tc>
          <w:tcPr>
            <w:tcW w:w="542" w:type="dxa"/>
            <w:vAlign w:val="center"/>
          </w:tcPr>
          <w:p w14:paraId="39C597FE" w14:textId="77777777" w:rsidR="00A70A15" w:rsidRPr="007114FC" w:rsidRDefault="00A70A15" w:rsidP="00EA5E92">
            <w:pPr>
              <w:tabs>
                <w:tab w:val="left" w:pos="7260"/>
              </w:tabs>
              <w:jc w:val="both"/>
              <w:rPr>
                <w:rFonts w:ascii="Arial" w:hAnsi="Arial" w:cs="Arial"/>
                <w:color w:val="000000" w:themeColor="text1"/>
                <w:sz w:val="21"/>
                <w:szCs w:val="21"/>
              </w:rPr>
            </w:pPr>
            <w:r w:rsidRPr="007114FC">
              <w:rPr>
                <w:rFonts w:ascii="Arial" w:hAnsi="Arial" w:cs="Arial"/>
                <w:color w:val="000000" w:themeColor="text1"/>
                <w:sz w:val="21"/>
                <w:szCs w:val="21"/>
              </w:rPr>
              <w:t>1.-</w:t>
            </w:r>
          </w:p>
        </w:tc>
        <w:tc>
          <w:tcPr>
            <w:tcW w:w="5152" w:type="dxa"/>
            <w:vAlign w:val="center"/>
          </w:tcPr>
          <w:p w14:paraId="6C64C689" w14:textId="77777777" w:rsidR="00A70A15" w:rsidRPr="001075A3" w:rsidRDefault="00C16989" w:rsidP="00EA5E92">
            <w:pPr>
              <w:tabs>
                <w:tab w:val="left" w:pos="7260"/>
              </w:tabs>
              <w:jc w:val="both"/>
              <w:rPr>
                <w:rFonts w:ascii="Arial" w:hAnsi="Arial" w:cs="Arial"/>
                <w:color w:val="000000" w:themeColor="text1"/>
                <w:sz w:val="20"/>
                <w:szCs w:val="20"/>
              </w:rPr>
            </w:pPr>
            <w:r>
              <w:rPr>
                <w:rFonts w:ascii="Arial" w:hAnsi="Arial" w:cs="Arial"/>
                <w:sz w:val="20"/>
                <w:szCs w:val="20"/>
                <w:lang w:val="es-ES_tradnl"/>
              </w:rPr>
              <w:t>HDI SEGUROS</w:t>
            </w:r>
            <w:r w:rsidR="001075A3" w:rsidRPr="001075A3">
              <w:rPr>
                <w:rFonts w:ascii="Arial" w:hAnsi="Arial" w:cs="Arial"/>
                <w:sz w:val="20"/>
                <w:szCs w:val="20"/>
                <w:lang w:val="es-ES_tradnl"/>
              </w:rPr>
              <w:t>, S.A. DE C.V.</w:t>
            </w:r>
          </w:p>
        </w:tc>
        <w:tc>
          <w:tcPr>
            <w:tcW w:w="1626" w:type="dxa"/>
            <w:vAlign w:val="center"/>
          </w:tcPr>
          <w:p w14:paraId="712158BF" w14:textId="77777777" w:rsidR="00A70A15" w:rsidRPr="007114FC" w:rsidRDefault="00A70A15" w:rsidP="001075A3">
            <w:pPr>
              <w:tabs>
                <w:tab w:val="left" w:pos="7260"/>
              </w:tabs>
              <w:jc w:val="center"/>
              <w:rPr>
                <w:rFonts w:ascii="Arial" w:hAnsi="Arial" w:cs="Arial"/>
                <w:color w:val="000000" w:themeColor="text1"/>
                <w:sz w:val="21"/>
                <w:szCs w:val="21"/>
              </w:rPr>
            </w:pPr>
            <w:r w:rsidRPr="007114FC">
              <w:rPr>
                <w:rFonts w:ascii="Arial" w:hAnsi="Arial" w:cs="Arial"/>
                <w:color w:val="000000" w:themeColor="text1"/>
                <w:sz w:val="21"/>
                <w:szCs w:val="21"/>
              </w:rPr>
              <w:t>Electrónica</w:t>
            </w:r>
          </w:p>
        </w:tc>
        <w:tc>
          <w:tcPr>
            <w:tcW w:w="1355" w:type="dxa"/>
            <w:vAlign w:val="center"/>
          </w:tcPr>
          <w:p w14:paraId="275695A5" w14:textId="77777777" w:rsidR="00A70A15" w:rsidRPr="007114FC" w:rsidRDefault="00C16989" w:rsidP="0024479C">
            <w:pPr>
              <w:tabs>
                <w:tab w:val="left" w:pos="7260"/>
              </w:tabs>
              <w:jc w:val="center"/>
              <w:rPr>
                <w:rFonts w:ascii="Arial" w:hAnsi="Arial" w:cs="Arial"/>
                <w:color w:val="000000" w:themeColor="text1"/>
                <w:sz w:val="21"/>
                <w:szCs w:val="21"/>
              </w:rPr>
            </w:pPr>
            <w:r>
              <w:rPr>
                <w:rFonts w:ascii="Arial" w:hAnsi="Arial" w:cs="Arial"/>
                <w:color w:val="000000" w:themeColor="text1"/>
                <w:sz w:val="21"/>
                <w:szCs w:val="21"/>
              </w:rPr>
              <w:t>28</w:t>
            </w:r>
          </w:p>
        </w:tc>
      </w:tr>
      <w:tr w:rsidR="00A70A15" w:rsidRPr="00571041" w14:paraId="3E582C0D" w14:textId="77777777" w:rsidTr="00DA0802">
        <w:trPr>
          <w:trHeight w:val="488"/>
        </w:trPr>
        <w:tc>
          <w:tcPr>
            <w:tcW w:w="542" w:type="dxa"/>
            <w:vAlign w:val="center"/>
          </w:tcPr>
          <w:p w14:paraId="00412C26" w14:textId="77777777" w:rsidR="00A70A15" w:rsidRPr="007114FC" w:rsidRDefault="00A70A15" w:rsidP="00EA5E92">
            <w:pPr>
              <w:tabs>
                <w:tab w:val="left" w:pos="7260"/>
              </w:tabs>
              <w:jc w:val="both"/>
              <w:rPr>
                <w:rFonts w:ascii="Arial" w:hAnsi="Arial" w:cs="Arial"/>
                <w:color w:val="000000" w:themeColor="text1"/>
                <w:sz w:val="21"/>
                <w:szCs w:val="21"/>
              </w:rPr>
            </w:pPr>
            <w:r w:rsidRPr="007114FC">
              <w:rPr>
                <w:rFonts w:ascii="Arial" w:hAnsi="Arial" w:cs="Arial"/>
                <w:color w:val="000000" w:themeColor="text1"/>
                <w:sz w:val="21"/>
                <w:szCs w:val="21"/>
              </w:rPr>
              <w:t>2.-</w:t>
            </w:r>
          </w:p>
        </w:tc>
        <w:tc>
          <w:tcPr>
            <w:tcW w:w="5152" w:type="dxa"/>
            <w:vAlign w:val="center"/>
          </w:tcPr>
          <w:p w14:paraId="5F476E2B" w14:textId="77777777" w:rsidR="00A70A15" w:rsidRPr="007114FC" w:rsidRDefault="00855A0D" w:rsidP="001075A3">
            <w:pPr>
              <w:jc w:val="both"/>
              <w:rPr>
                <w:rFonts w:ascii="Arial" w:hAnsi="Arial" w:cs="Arial"/>
                <w:color w:val="000000" w:themeColor="text1"/>
                <w:sz w:val="21"/>
                <w:szCs w:val="21"/>
              </w:rPr>
            </w:pPr>
            <w:r>
              <w:rPr>
                <w:rFonts w:ascii="Arial" w:hAnsi="Arial" w:cs="Arial"/>
                <w:color w:val="000000" w:themeColor="text1"/>
                <w:sz w:val="21"/>
                <w:szCs w:val="21"/>
              </w:rPr>
              <w:t>PRIMERO SEGUROS</w:t>
            </w:r>
            <w:r w:rsidR="005F5679">
              <w:rPr>
                <w:rFonts w:ascii="Arial" w:hAnsi="Arial" w:cs="Arial"/>
                <w:color w:val="000000" w:themeColor="text1"/>
                <w:sz w:val="21"/>
                <w:szCs w:val="21"/>
              </w:rPr>
              <w:t>, S.A. DE C.V.</w:t>
            </w:r>
          </w:p>
        </w:tc>
        <w:tc>
          <w:tcPr>
            <w:tcW w:w="1626" w:type="dxa"/>
          </w:tcPr>
          <w:p w14:paraId="525A4296" w14:textId="77777777" w:rsidR="00A70A15" w:rsidRPr="007114FC" w:rsidRDefault="005F5679" w:rsidP="001075A3">
            <w:pPr>
              <w:jc w:val="center"/>
              <w:rPr>
                <w:rFonts w:ascii="Arial" w:hAnsi="Arial" w:cs="Arial"/>
                <w:color w:val="000000" w:themeColor="text1"/>
                <w:sz w:val="21"/>
                <w:szCs w:val="21"/>
              </w:rPr>
            </w:pPr>
            <w:r>
              <w:rPr>
                <w:rFonts w:ascii="Arial" w:hAnsi="Arial" w:cs="Arial"/>
                <w:color w:val="000000" w:themeColor="text1"/>
                <w:sz w:val="21"/>
                <w:szCs w:val="21"/>
              </w:rPr>
              <w:t>Electrónica</w:t>
            </w:r>
          </w:p>
        </w:tc>
        <w:tc>
          <w:tcPr>
            <w:tcW w:w="1355" w:type="dxa"/>
            <w:vAlign w:val="center"/>
          </w:tcPr>
          <w:p w14:paraId="6BB949FC" w14:textId="77777777" w:rsidR="00A70A15" w:rsidRPr="007114FC" w:rsidRDefault="005F5679" w:rsidP="00975834">
            <w:pPr>
              <w:tabs>
                <w:tab w:val="left" w:pos="7260"/>
              </w:tabs>
              <w:jc w:val="center"/>
              <w:rPr>
                <w:rFonts w:ascii="Arial" w:hAnsi="Arial" w:cs="Arial"/>
                <w:color w:val="000000" w:themeColor="text1"/>
                <w:sz w:val="21"/>
                <w:szCs w:val="21"/>
              </w:rPr>
            </w:pPr>
            <w:r>
              <w:rPr>
                <w:rFonts w:ascii="Arial" w:hAnsi="Arial" w:cs="Arial"/>
                <w:color w:val="000000" w:themeColor="text1"/>
                <w:sz w:val="21"/>
                <w:szCs w:val="21"/>
              </w:rPr>
              <w:t>1</w:t>
            </w:r>
            <w:r w:rsidR="00975834">
              <w:rPr>
                <w:rFonts w:ascii="Arial" w:hAnsi="Arial" w:cs="Arial"/>
                <w:color w:val="000000" w:themeColor="text1"/>
                <w:sz w:val="21"/>
                <w:szCs w:val="21"/>
              </w:rPr>
              <w:t>0</w:t>
            </w:r>
          </w:p>
        </w:tc>
      </w:tr>
      <w:tr w:rsidR="00C16989" w:rsidRPr="00571041" w14:paraId="4C064C97" w14:textId="77777777" w:rsidTr="00DA0802">
        <w:trPr>
          <w:trHeight w:val="488"/>
        </w:trPr>
        <w:tc>
          <w:tcPr>
            <w:tcW w:w="542" w:type="dxa"/>
            <w:vAlign w:val="center"/>
          </w:tcPr>
          <w:p w14:paraId="579ED0F4" w14:textId="77777777" w:rsidR="00C16989" w:rsidRPr="007114FC" w:rsidRDefault="00C16989" w:rsidP="00EA5E92">
            <w:pPr>
              <w:tabs>
                <w:tab w:val="left" w:pos="7260"/>
              </w:tabs>
              <w:jc w:val="both"/>
              <w:rPr>
                <w:rFonts w:ascii="Arial" w:hAnsi="Arial" w:cs="Arial"/>
                <w:color w:val="000000" w:themeColor="text1"/>
                <w:sz w:val="21"/>
                <w:szCs w:val="21"/>
              </w:rPr>
            </w:pPr>
            <w:r>
              <w:rPr>
                <w:rFonts w:ascii="Arial" w:hAnsi="Arial" w:cs="Arial"/>
                <w:color w:val="000000" w:themeColor="text1"/>
                <w:sz w:val="21"/>
                <w:szCs w:val="21"/>
              </w:rPr>
              <w:t>3.-</w:t>
            </w:r>
          </w:p>
        </w:tc>
        <w:tc>
          <w:tcPr>
            <w:tcW w:w="5152" w:type="dxa"/>
            <w:vAlign w:val="center"/>
          </w:tcPr>
          <w:p w14:paraId="02C2FF81" w14:textId="77777777" w:rsidR="00C16989" w:rsidRDefault="00975834" w:rsidP="001075A3">
            <w:pPr>
              <w:jc w:val="both"/>
              <w:rPr>
                <w:rFonts w:ascii="Arial" w:hAnsi="Arial" w:cs="Arial"/>
                <w:color w:val="000000" w:themeColor="text1"/>
                <w:sz w:val="21"/>
                <w:szCs w:val="21"/>
              </w:rPr>
            </w:pPr>
            <w:r>
              <w:rPr>
                <w:rFonts w:ascii="Arial" w:hAnsi="Arial" w:cs="Arial"/>
                <w:color w:val="000000" w:themeColor="text1"/>
                <w:sz w:val="21"/>
                <w:szCs w:val="21"/>
              </w:rPr>
              <w:t>GRUPO NACIONAL PROVINCIAL, S.A.B.</w:t>
            </w:r>
          </w:p>
        </w:tc>
        <w:tc>
          <w:tcPr>
            <w:tcW w:w="1626" w:type="dxa"/>
          </w:tcPr>
          <w:p w14:paraId="0DD0A9B2" w14:textId="77777777" w:rsidR="00C16989" w:rsidRDefault="00975834" w:rsidP="001075A3">
            <w:pPr>
              <w:jc w:val="center"/>
              <w:rPr>
                <w:rFonts w:ascii="Arial" w:hAnsi="Arial" w:cs="Arial"/>
                <w:color w:val="000000" w:themeColor="text1"/>
                <w:sz w:val="21"/>
                <w:szCs w:val="21"/>
              </w:rPr>
            </w:pPr>
            <w:r>
              <w:rPr>
                <w:rFonts w:ascii="Arial" w:hAnsi="Arial" w:cs="Arial"/>
                <w:color w:val="000000" w:themeColor="text1"/>
                <w:sz w:val="21"/>
                <w:szCs w:val="21"/>
              </w:rPr>
              <w:t>Electrónica</w:t>
            </w:r>
          </w:p>
        </w:tc>
        <w:tc>
          <w:tcPr>
            <w:tcW w:w="1355" w:type="dxa"/>
            <w:vAlign w:val="center"/>
          </w:tcPr>
          <w:p w14:paraId="190ABD21" w14:textId="77777777" w:rsidR="00C16989" w:rsidRDefault="00975834" w:rsidP="001075A3">
            <w:pPr>
              <w:tabs>
                <w:tab w:val="left" w:pos="7260"/>
              </w:tabs>
              <w:jc w:val="center"/>
              <w:rPr>
                <w:rFonts w:ascii="Arial" w:hAnsi="Arial" w:cs="Arial"/>
                <w:color w:val="000000" w:themeColor="text1"/>
                <w:sz w:val="21"/>
                <w:szCs w:val="21"/>
              </w:rPr>
            </w:pPr>
            <w:r>
              <w:rPr>
                <w:rFonts w:ascii="Arial" w:hAnsi="Arial" w:cs="Arial"/>
                <w:color w:val="000000" w:themeColor="text1"/>
                <w:sz w:val="21"/>
                <w:szCs w:val="21"/>
              </w:rPr>
              <w:t>15</w:t>
            </w:r>
          </w:p>
        </w:tc>
      </w:tr>
      <w:tr w:rsidR="00C16989" w:rsidRPr="00571041" w14:paraId="5AB77483" w14:textId="77777777" w:rsidTr="00DA0802">
        <w:trPr>
          <w:trHeight w:val="488"/>
        </w:trPr>
        <w:tc>
          <w:tcPr>
            <w:tcW w:w="542" w:type="dxa"/>
            <w:vAlign w:val="center"/>
          </w:tcPr>
          <w:p w14:paraId="28B52023" w14:textId="77777777" w:rsidR="00C16989" w:rsidRPr="007114FC" w:rsidRDefault="00C16989" w:rsidP="00EA5E92">
            <w:pPr>
              <w:tabs>
                <w:tab w:val="left" w:pos="7260"/>
              </w:tabs>
              <w:jc w:val="both"/>
              <w:rPr>
                <w:rFonts w:ascii="Arial" w:hAnsi="Arial" w:cs="Arial"/>
                <w:color w:val="000000" w:themeColor="text1"/>
                <w:sz w:val="21"/>
                <w:szCs w:val="21"/>
              </w:rPr>
            </w:pPr>
            <w:r>
              <w:rPr>
                <w:rFonts w:ascii="Arial" w:hAnsi="Arial" w:cs="Arial"/>
                <w:color w:val="000000" w:themeColor="text1"/>
                <w:sz w:val="21"/>
                <w:szCs w:val="21"/>
              </w:rPr>
              <w:t>4.-</w:t>
            </w:r>
          </w:p>
        </w:tc>
        <w:tc>
          <w:tcPr>
            <w:tcW w:w="5152" w:type="dxa"/>
            <w:vAlign w:val="center"/>
          </w:tcPr>
          <w:p w14:paraId="479EAC0A" w14:textId="77777777" w:rsidR="00C16989" w:rsidRDefault="00975834" w:rsidP="001075A3">
            <w:pPr>
              <w:jc w:val="both"/>
              <w:rPr>
                <w:rFonts w:ascii="Arial" w:hAnsi="Arial" w:cs="Arial"/>
                <w:color w:val="000000" w:themeColor="text1"/>
                <w:sz w:val="21"/>
                <w:szCs w:val="21"/>
              </w:rPr>
            </w:pPr>
            <w:r>
              <w:rPr>
                <w:rFonts w:ascii="Arial" w:hAnsi="Arial" w:cs="Arial"/>
                <w:color w:val="000000" w:themeColor="text1"/>
                <w:sz w:val="21"/>
                <w:szCs w:val="21"/>
              </w:rPr>
              <w:t>SEGUROS INBURSA, S.A. GRUPO FINANCIERO INBURSA</w:t>
            </w:r>
          </w:p>
        </w:tc>
        <w:tc>
          <w:tcPr>
            <w:tcW w:w="1626" w:type="dxa"/>
          </w:tcPr>
          <w:p w14:paraId="2D3AE6DB" w14:textId="77777777" w:rsidR="00C16989" w:rsidRDefault="00975834" w:rsidP="001075A3">
            <w:pPr>
              <w:jc w:val="center"/>
              <w:rPr>
                <w:rFonts w:ascii="Arial" w:hAnsi="Arial" w:cs="Arial"/>
                <w:color w:val="000000" w:themeColor="text1"/>
                <w:sz w:val="21"/>
                <w:szCs w:val="21"/>
              </w:rPr>
            </w:pPr>
            <w:r>
              <w:rPr>
                <w:rFonts w:ascii="Arial" w:hAnsi="Arial" w:cs="Arial"/>
                <w:color w:val="000000" w:themeColor="text1"/>
                <w:sz w:val="21"/>
                <w:szCs w:val="21"/>
              </w:rPr>
              <w:t>Electrónica</w:t>
            </w:r>
          </w:p>
        </w:tc>
        <w:tc>
          <w:tcPr>
            <w:tcW w:w="1355" w:type="dxa"/>
            <w:vAlign w:val="center"/>
          </w:tcPr>
          <w:p w14:paraId="47B736A0" w14:textId="77777777" w:rsidR="00C16989" w:rsidRDefault="00975834" w:rsidP="001075A3">
            <w:pPr>
              <w:tabs>
                <w:tab w:val="left" w:pos="7260"/>
              </w:tabs>
              <w:jc w:val="center"/>
              <w:rPr>
                <w:rFonts w:ascii="Arial" w:hAnsi="Arial" w:cs="Arial"/>
                <w:color w:val="000000" w:themeColor="text1"/>
                <w:sz w:val="21"/>
                <w:szCs w:val="21"/>
              </w:rPr>
            </w:pPr>
            <w:r>
              <w:rPr>
                <w:rFonts w:ascii="Arial" w:hAnsi="Arial" w:cs="Arial"/>
                <w:color w:val="000000" w:themeColor="text1"/>
                <w:sz w:val="21"/>
                <w:szCs w:val="21"/>
              </w:rPr>
              <w:t>25</w:t>
            </w:r>
          </w:p>
        </w:tc>
      </w:tr>
      <w:tr w:rsidR="00C16989" w:rsidRPr="00571041" w14:paraId="5B5E7D3B" w14:textId="77777777" w:rsidTr="00DA0802">
        <w:trPr>
          <w:trHeight w:val="488"/>
        </w:trPr>
        <w:tc>
          <w:tcPr>
            <w:tcW w:w="542" w:type="dxa"/>
            <w:vAlign w:val="center"/>
          </w:tcPr>
          <w:p w14:paraId="4AFD9E01" w14:textId="77777777" w:rsidR="00C16989" w:rsidRPr="007114FC" w:rsidRDefault="00C16989" w:rsidP="00EA5E92">
            <w:pPr>
              <w:tabs>
                <w:tab w:val="left" w:pos="7260"/>
              </w:tabs>
              <w:jc w:val="both"/>
              <w:rPr>
                <w:rFonts w:ascii="Arial" w:hAnsi="Arial" w:cs="Arial"/>
                <w:color w:val="000000" w:themeColor="text1"/>
                <w:sz w:val="21"/>
                <w:szCs w:val="21"/>
              </w:rPr>
            </w:pPr>
            <w:r>
              <w:rPr>
                <w:rFonts w:ascii="Arial" w:hAnsi="Arial" w:cs="Arial"/>
                <w:color w:val="000000" w:themeColor="text1"/>
                <w:sz w:val="21"/>
                <w:szCs w:val="21"/>
              </w:rPr>
              <w:t>5.-</w:t>
            </w:r>
          </w:p>
        </w:tc>
        <w:tc>
          <w:tcPr>
            <w:tcW w:w="5152" w:type="dxa"/>
            <w:vAlign w:val="center"/>
          </w:tcPr>
          <w:p w14:paraId="7EA37316" w14:textId="77777777" w:rsidR="00C16989" w:rsidRDefault="00975834" w:rsidP="001075A3">
            <w:pPr>
              <w:jc w:val="both"/>
              <w:rPr>
                <w:rFonts w:ascii="Arial" w:hAnsi="Arial" w:cs="Arial"/>
                <w:color w:val="000000" w:themeColor="text1"/>
                <w:sz w:val="21"/>
                <w:szCs w:val="21"/>
              </w:rPr>
            </w:pPr>
            <w:r>
              <w:rPr>
                <w:rFonts w:ascii="Arial" w:hAnsi="Arial" w:cs="Arial"/>
                <w:color w:val="000000" w:themeColor="text1"/>
                <w:sz w:val="21"/>
                <w:szCs w:val="21"/>
              </w:rPr>
              <w:t>SEGUROS BANORTE, S.A. DE C.V. GRUPO FINANCIERO BANORTE</w:t>
            </w:r>
          </w:p>
        </w:tc>
        <w:tc>
          <w:tcPr>
            <w:tcW w:w="1626" w:type="dxa"/>
          </w:tcPr>
          <w:p w14:paraId="5F831451" w14:textId="77777777" w:rsidR="00C16989" w:rsidRDefault="00975834" w:rsidP="001075A3">
            <w:pPr>
              <w:jc w:val="center"/>
              <w:rPr>
                <w:rFonts w:ascii="Arial" w:hAnsi="Arial" w:cs="Arial"/>
                <w:color w:val="000000" w:themeColor="text1"/>
                <w:sz w:val="21"/>
                <w:szCs w:val="21"/>
              </w:rPr>
            </w:pPr>
            <w:r>
              <w:rPr>
                <w:rFonts w:ascii="Arial" w:hAnsi="Arial" w:cs="Arial"/>
                <w:color w:val="000000" w:themeColor="text1"/>
                <w:sz w:val="21"/>
                <w:szCs w:val="21"/>
              </w:rPr>
              <w:t>Electrónica</w:t>
            </w:r>
          </w:p>
        </w:tc>
        <w:tc>
          <w:tcPr>
            <w:tcW w:w="1355" w:type="dxa"/>
            <w:vAlign w:val="center"/>
          </w:tcPr>
          <w:p w14:paraId="42AF550C" w14:textId="77777777" w:rsidR="00C16989" w:rsidRDefault="00975834" w:rsidP="001075A3">
            <w:pPr>
              <w:tabs>
                <w:tab w:val="left" w:pos="7260"/>
              </w:tabs>
              <w:jc w:val="center"/>
              <w:rPr>
                <w:rFonts w:ascii="Arial" w:hAnsi="Arial" w:cs="Arial"/>
                <w:color w:val="000000" w:themeColor="text1"/>
                <w:sz w:val="21"/>
                <w:szCs w:val="21"/>
              </w:rPr>
            </w:pPr>
            <w:r>
              <w:rPr>
                <w:rFonts w:ascii="Arial" w:hAnsi="Arial" w:cs="Arial"/>
                <w:color w:val="000000" w:themeColor="text1"/>
                <w:sz w:val="21"/>
                <w:szCs w:val="21"/>
              </w:rPr>
              <w:t>13</w:t>
            </w:r>
          </w:p>
        </w:tc>
      </w:tr>
      <w:tr w:rsidR="00C16989" w:rsidRPr="00571041" w14:paraId="19B4B089" w14:textId="77777777" w:rsidTr="00DA0802">
        <w:trPr>
          <w:trHeight w:val="488"/>
        </w:trPr>
        <w:tc>
          <w:tcPr>
            <w:tcW w:w="542" w:type="dxa"/>
            <w:vAlign w:val="center"/>
          </w:tcPr>
          <w:p w14:paraId="52F73266" w14:textId="77777777" w:rsidR="00C16989" w:rsidRPr="007114FC" w:rsidRDefault="00C16989" w:rsidP="00EA5E92">
            <w:pPr>
              <w:tabs>
                <w:tab w:val="left" w:pos="7260"/>
              </w:tabs>
              <w:jc w:val="both"/>
              <w:rPr>
                <w:rFonts w:ascii="Arial" w:hAnsi="Arial" w:cs="Arial"/>
                <w:color w:val="000000" w:themeColor="text1"/>
                <w:sz w:val="21"/>
                <w:szCs w:val="21"/>
              </w:rPr>
            </w:pPr>
            <w:r>
              <w:rPr>
                <w:rFonts w:ascii="Arial" w:hAnsi="Arial" w:cs="Arial"/>
                <w:color w:val="000000" w:themeColor="text1"/>
                <w:sz w:val="21"/>
                <w:szCs w:val="21"/>
              </w:rPr>
              <w:lastRenderedPageBreak/>
              <w:t>6.-</w:t>
            </w:r>
          </w:p>
        </w:tc>
        <w:tc>
          <w:tcPr>
            <w:tcW w:w="5152" w:type="dxa"/>
            <w:vAlign w:val="center"/>
          </w:tcPr>
          <w:p w14:paraId="70555775" w14:textId="77777777" w:rsidR="00C16989" w:rsidRDefault="00975834" w:rsidP="001075A3">
            <w:pPr>
              <w:jc w:val="both"/>
              <w:rPr>
                <w:rFonts w:ascii="Arial" w:hAnsi="Arial" w:cs="Arial"/>
                <w:color w:val="000000" w:themeColor="text1"/>
                <w:sz w:val="21"/>
                <w:szCs w:val="21"/>
              </w:rPr>
            </w:pPr>
            <w:r>
              <w:rPr>
                <w:rFonts w:ascii="Arial" w:hAnsi="Arial" w:cs="Arial"/>
                <w:color w:val="000000" w:themeColor="text1"/>
                <w:sz w:val="21"/>
                <w:szCs w:val="21"/>
              </w:rPr>
              <w:t>CHUBB SEGUROS MÉXICO, S.A.</w:t>
            </w:r>
          </w:p>
        </w:tc>
        <w:tc>
          <w:tcPr>
            <w:tcW w:w="1626" w:type="dxa"/>
          </w:tcPr>
          <w:p w14:paraId="15090CA2" w14:textId="77777777" w:rsidR="00C16989" w:rsidRDefault="00975834" w:rsidP="001075A3">
            <w:pPr>
              <w:jc w:val="center"/>
              <w:rPr>
                <w:rFonts w:ascii="Arial" w:hAnsi="Arial" w:cs="Arial"/>
                <w:color w:val="000000" w:themeColor="text1"/>
                <w:sz w:val="21"/>
                <w:szCs w:val="21"/>
              </w:rPr>
            </w:pPr>
            <w:r>
              <w:rPr>
                <w:rFonts w:ascii="Arial" w:hAnsi="Arial" w:cs="Arial"/>
                <w:color w:val="000000" w:themeColor="text1"/>
                <w:sz w:val="21"/>
                <w:szCs w:val="21"/>
              </w:rPr>
              <w:t>Electrónica</w:t>
            </w:r>
          </w:p>
        </w:tc>
        <w:tc>
          <w:tcPr>
            <w:tcW w:w="1355" w:type="dxa"/>
            <w:vAlign w:val="center"/>
          </w:tcPr>
          <w:p w14:paraId="17365056" w14:textId="77777777" w:rsidR="00C16989" w:rsidRDefault="00975834" w:rsidP="001075A3">
            <w:pPr>
              <w:tabs>
                <w:tab w:val="left" w:pos="7260"/>
              </w:tabs>
              <w:jc w:val="center"/>
              <w:rPr>
                <w:rFonts w:ascii="Arial" w:hAnsi="Arial" w:cs="Arial"/>
                <w:color w:val="000000" w:themeColor="text1"/>
                <w:sz w:val="21"/>
                <w:szCs w:val="21"/>
              </w:rPr>
            </w:pPr>
            <w:r>
              <w:rPr>
                <w:rFonts w:ascii="Arial" w:hAnsi="Arial" w:cs="Arial"/>
                <w:color w:val="000000" w:themeColor="text1"/>
                <w:sz w:val="21"/>
                <w:szCs w:val="21"/>
              </w:rPr>
              <w:t>8</w:t>
            </w:r>
          </w:p>
        </w:tc>
      </w:tr>
      <w:tr w:rsidR="00C16989" w:rsidRPr="00571041" w14:paraId="696DAA17" w14:textId="77777777" w:rsidTr="00DA0802">
        <w:trPr>
          <w:trHeight w:val="488"/>
        </w:trPr>
        <w:tc>
          <w:tcPr>
            <w:tcW w:w="542" w:type="dxa"/>
            <w:vAlign w:val="center"/>
          </w:tcPr>
          <w:p w14:paraId="43E54193" w14:textId="77777777" w:rsidR="00C16989" w:rsidRPr="007114FC" w:rsidRDefault="00C16989" w:rsidP="00EA5E92">
            <w:pPr>
              <w:tabs>
                <w:tab w:val="left" w:pos="7260"/>
              </w:tabs>
              <w:jc w:val="both"/>
              <w:rPr>
                <w:rFonts w:ascii="Arial" w:hAnsi="Arial" w:cs="Arial"/>
                <w:color w:val="000000" w:themeColor="text1"/>
                <w:sz w:val="21"/>
                <w:szCs w:val="21"/>
              </w:rPr>
            </w:pPr>
            <w:r>
              <w:rPr>
                <w:rFonts w:ascii="Arial" w:hAnsi="Arial" w:cs="Arial"/>
                <w:color w:val="000000" w:themeColor="text1"/>
                <w:sz w:val="21"/>
                <w:szCs w:val="21"/>
              </w:rPr>
              <w:t>7.-</w:t>
            </w:r>
          </w:p>
        </w:tc>
        <w:tc>
          <w:tcPr>
            <w:tcW w:w="5152" w:type="dxa"/>
            <w:vAlign w:val="center"/>
          </w:tcPr>
          <w:p w14:paraId="4D117B05" w14:textId="77777777" w:rsidR="00C16989" w:rsidRDefault="00975834" w:rsidP="001075A3">
            <w:pPr>
              <w:jc w:val="both"/>
              <w:rPr>
                <w:rFonts w:ascii="Arial" w:hAnsi="Arial" w:cs="Arial"/>
                <w:color w:val="000000" w:themeColor="text1"/>
                <w:sz w:val="21"/>
                <w:szCs w:val="21"/>
              </w:rPr>
            </w:pPr>
            <w:r>
              <w:rPr>
                <w:rFonts w:ascii="Arial" w:hAnsi="Arial" w:cs="Arial"/>
                <w:color w:val="000000" w:themeColor="text1"/>
                <w:sz w:val="21"/>
                <w:szCs w:val="21"/>
              </w:rPr>
              <w:t>SEGUROS ATLAS, S.A.</w:t>
            </w:r>
          </w:p>
        </w:tc>
        <w:tc>
          <w:tcPr>
            <w:tcW w:w="1626" w:type="dxa"/>
          </w:tcPr>
          <w:p w14:paraId="32A947C2" w14:textId="77777777" w:rsidR="00C16989" w:rsidRDefault="00975834" w:rsidP="001075A3">
            <w:pPr>
              <w:jc w:val="center"/>
              <w:rPr>
                <w:rFonts w:ascii="Arial" w:hAnsi="Arial" w:cs="Arial"/>
                <w:color w:val="000000" w:themeColor="text1"/>
                <w:sz w:val="21"/>
                <w:szCs w:val="21"/>
              </w:rPr>
            </w:pPr>
            <w:r>
              <w:rPr>
                <w:rFonts w:ascii="Arial" w:hAnsi="Arial" w:cs="Arial"/>
                <w:color w:val="000000" w:themeColor="text1"/>
                <w:sz w:val="21"/>
                <w:szCs w:val="21"/>
              </w:rPr>
              <w:t>Electrónica</w:t>
            </w:r>
          </w:p>
        </w:tc>
        <w:tc>
          <w:tcPr>
            <w:tcW w:w="1355" w:type="dxa"/>
            <w:vAlign w:val="center"/>
          </w:tcPr>
          <w:p w14:paraId="2332A842" w14:textId="77777777" w:rsidR="00C16989" w:rsidRDefault="00975834" w:rsidP="001075A3">
            <w:pPr>
              <w:tabs>
                <w:tab w:val="left" w:pos="7260"/>
              </w:tabs>
              <w:jc w:val="center"/>
              <w:rPr>
                <w:rFonts w:ascii="Arial" w:hAnsi="Arial" w:cs="Arial"/>
                <w:color w:val="000000" w:themeColor="text1"/>
                <w:sz w:val="21"/>
                <w:szCs w:val="21"/>
              </w:rPr>
            </w:pPr>
            <w:r>
              <w:rPr>
                <w:rFonts w:ascii="Arial" w:hAnsi="Arial" w:cs="Arial"/>
                <w:color w:val="000000" w:themeColor="text1"/>
                <w:sz w:val="21"/>
                <w:szCs w:val="21"/>
              </w:rPr>
              <w:t>69</w:t>
            </w:r>
          </w:p>
        </w:tc>
      </w:tr>
      <w:tr w:rsidR="00C16989" w:rsidRPr="00571041" w14:paraId="76889FD9" w14:textId="77777777" w:rsidTr="00DA0802">
        <w:trPr>
          <w:trHeight w:val="488"/>
        </w:trPr>
        <w:tc>
          <w:tcPr>
            <w:tcW w:w="542" w:type="dxa"/>
            <w:vAlign w:val="center"/>
          </w:tcPr>
          <w:p w14:paraId="2F232473" w14:textId="77777777" w:rsidR="00C16989" w:rsidRPr="007114FC" w:rsidRDefault="00C16989" w:rsidP="00EA5E92">
            <w:pPr>
              <w:tabs>
                <w:tab w:val="left" w:pos="7260"/>
              </w:tabs>
              <w:jc w:val="both"/>
              <w:rPr>
                <w:rFonts w:ascii="Arial" w:hAnsi="Arial" w:cs="Arial"/>
                <w:color w:val="000000" w:themeColor="text1"/>
                <w:sz w:val="21"/>
                <w:szCs w:val="21"/>
              </w:rPr>
            </w:pPr>
            <w:r>
              <w:rPr>
                <w:rFonts w:ascii="Arial" w:hAnsi="Arial" w:cs="Arial"/>
                <w:color w:val="000000" w:themeColor="text1"/>
                <w:sz w:val="21"/>
                <w:szCs w:val="21"/>
              </w:rPr>
              <w:t>8.-</w:t>
            </w:r>
          </w:p>
        </w:tc>
        <w:tc>
          <w:tcPr>
            <w:tcW w:w="5152" w:type="dxa"/>
            <w:vAlign w:val="center"/>
          </w:tcPr>
          <w:p w14:paraId="723A1F6C" w14:textId="77777777" w:rsidR="00C16989" w:rsidRDefault="00975834" w:rsidP="001075A3">
            <w:pPr>
              <w:jc w:val="both"/>
              <w:rPr>
                <w:rFonts w:ascii="Arial" w:hAnsi="Arial" w:cs="Arial"/>
                <w:color w:val="000000" w:themeColor="text1"/>
                <w:sz w:val="21"/>
                <w:szCs w:val="21"/>
              </w:rPr>
            </w:pPr>
            <w:r>
              <w:rPr>
                <w:rFonts w:ascii="Arial" w:hAnsi="Arial" w:cs="Arial"/>
                <w:color w:val="000000" w:themeColor="text1"/>
                <w:sz w:val="21"/>
                <w:szCs w:val="21"/>
              </w:rPr>
              <w:t>ACOSTA ASESORES</w:t>
            </w:r>
          </w:p>
        </w:tc>
        <w:tc>
          <w:tcPr>
            <w:tcW w:w="1626" w:type="dxa"/>
          </w:tcPr>
          <w:p w14:paraId="3AD475A9" w14:textId="77777777" w:rsidR="00C16989" w:rsidRDefault="00975834" w:rsidP="001075A3">
            <w:pPr>
              <w:jc w:val="center"/>
              <w:rPr>
                <w:rFonts w:ascii="Arial" w:hAnsi="Arial" w:cs="Arial"/>
                <w:color w:val="000000" w:themeColor="text1"/>
                <w:sz w:val="21"/>
                <w:szCs w:val="21"/>
              </w:rPr>
            </w:pPr>
            <w:r>
              <w:rPr>
                <w:rFonts w:ascii="Arial" w:hAnsi="Arial" w:cs="Arial"/>
                <w:color w:val="000000" w:themeColor="text1"/>
                <w:sz w:val="21"/>
                <w:szCs w:val="21"/>
              </w:rPr>
              <w:t>Electrónica</w:t>
            </w:r>
          </w:p>
        </w:tc>
        <w:tc>
          <w:tcPr>
            <w:tcW w:w="1355" w:type="dxa"/>
            <w:vAlign w:val="center"/>
          </w:tcPr>
          <w:p w14:paraId="03B29EF4" w14:textId="77777777" w:rsidR="00C16989" w:rsidRDefault="00975834" w:rsidP="001075A3">
            <w:pPr>
              <w:tabs>
                <w:tab w:val="left" w:pos="7260"/>
              </w:tabs>
              <w:jc w:val="center"/>
              <w:rPr>
                <w:rFonts w:ascii="Arial" w:hAnsi="Arial" w:cs="Arial"/>
                <w:color w:val="000000" w:themeColor="text1"/>
                <w:sz w:val="21"/>
                <w:szCs w:val="21"/>
              </w:rPr>
            </w:pPr>
            <w:r>
              <w:rPr>
                <w:rFonts w:ascii="Arial" w:hAnsi="Arial" w:cs="Arial"/>
                <w:color w:val="000000" w:themeColor="text1"/>
                <w:sz w:val="21"/>
                <w:szCs w:val="21"/>
              </w:rPr>
              <w:t>10</w:t>
            </w:r>
          </w:p>
        </w:tc>
      </w:tr>
    </w:tbl>
    <w:p w14:paraId="72694449" w14:textId="77777777" w:rsidR="00A70A15" w:rsidRPr="007114FC" w:rsidRDefault="00A70A15" w:rsidP="00A70A15">
      <w:pPr>
        <w:tabs>
          <w:tab w:val="left" w:pos="5580"/>
          <w:tab w:val="left" w:pos="7260"/>
        </w:tabs>
        <w:jc w:val="both"/>
        <w:rPr>
          <w:rFonts w:ascii="Arial" w:hAnsi="Arial" w:cs="Arial"/>
          <w:color w:val="000000" w:themeColor="text1"/>
          <w:sz w:val="21"/>
          <w:szCs w:val="21"/>
        </w:rPr>
      </w:pPr>
    </w:p>
    <w:p w14:paraId="4B6D997B" w14:textId="77777777" w:rsidR="00A70A15" w:rsidRDefault="00A70A15" w:rsidP="00A70A15">
      <w:pPr>
        <w:tabs>
          <w:tab w:val="left" w:pos="5580"/>
          <w:tab w:val="left" w:pos="7260"/>
        </w:tabs>
        <w:jc w:val="both"/>
        <w:rPr>
          <w:rFonts w:ascii="Arial" w:hAnsi="Arial" w:cs="Arial"/>
          <w:color w:val="000000" w:themeColor="text1"/>
          <w:sz w:val="21"/>
          <w:szCs w:val="21"/>
        </w:rPr>
      </w:pPr>
      <w:r w:rsidRPr="007114FC">
        <w:rPr>
          <w:rFonts w:ascii="Arial" w:hAnsi="Arial" w:cs="Arial"/>
          <w:color w:val="000000" w:themeColor="text1"/>
          <w:sz w:val="21"/>
          <w:szCs w:val="21"/>
        </w:rPr>
        <w:t>Acto seguido, se procedió a la lectura de las aclaraciones de los proveedores licitantes, presentado en tiempo y forma, como se indica a continuación:</w:t>
      </w:r>
    </w:p>
    <w:p w14:paraId="46A5F25A" w14:textId="77777777" w:rsidR="008775A0" w:rsidRDefault="008775A0" w:rsidP="00A70A15">
      <w:pPr>
        <w:tabs>
          <w:tab w:val="left" w:pos="5580"/>
          <w:tab w:val="left" w:pos="7260"/>
        </w:tabs>
        <w:jc w:val="both"/>
        <w:rPr>
          <w:rFonts w:ascii="Arial" w:hAnsi="Arial" w:cs="Arial"/>
          <w:color w:val="000000" w:themeColor="text1"/>
          <w:sz w:val="21"/>
          <w:szCs w:val="21"/>
        </w:rPr>
      </w:pPr>
    </w:p>
    <w:p w14:paraId="674F4B66"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SOLICITUDES DE ACLARACIÓN EFECTUADAS POR: HDI SEGUROS S.A. DE C.V.</w:t>
      </w:r>
    </w:p>
    <w:p w14:paraId="680C66B0" w14:textId="77777777" w:rsidR="00C16989" w:rsidRPr="004B687F" w:rsidRDefault="00C16989" w:rsidP="00C16989">
      <w:pPr>
        <w:jc w:val="both"/>
        <w:rPr>
          <w:rFonts w:ascii="Arial" w:hAnsi="Arial" w:cs="Arial"/>
        </w:rPr>
      </w:pPr>
    </w:p>
    <w:p w14:paraId="3ECC5796"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NOMBRE DE LA EMPRESA: HDI SEGUROS S.A. DE C.V.</w:t>
      </w:r>
    </w:p>
    <w:p w14:paraId="4048F3AD" w14:textId="77777777" w:rsidR="00C16989" w:rsidRPr="004B687F" w:rsidRDefault="00C16989" w:rsidP="00C16989">
      <w:pPr>
        <w:jc w:val="both"/>
        <w:rPr>
          <w:rFonts w:ascii="Arial" w:hAnsi="Arial" w:cs="Arial"/>
        </w:rPr>
      </w:pPr>
    </w:p>
    <w:p w14:paraId="49B91A0D" w14:textId="77777777" w:rsidR="00C16989" w:rsidRPr="00926475" w:rsidRDefault="00C16989" w:rsidP="00C16989">
      <w:pPr>
        <w:jc w:val="both"/>
        <w:rPr>
          <w:rFonts w:ascii="Arial" w:hAnsi="Arial" w:cs="Arial"/>
          <w:sz w:val="22"/>
          <w:szCs w:val="22"/>
        </w:rPr>
      </w:pPr>
      <w:r w:rsidRPr="004B687F">
        <w:rPr>
          <w:rFonts w:ascii="Arial" w:hAnsi="Arial" w:cs="Arial"/>
        </w:rPr>
        <w:t>A)</w:t>
      </w:r>
      <w:r w:rsidRPr="004B687F">
        <w:rPr>
          <w:rFonts w:ascii="Arial" w:hAnsi="Arial" w:cs="Arial"/>
        </w:rPr>
        <w:tab/>
      </w:r>
      <w:r w:rsidRPr="00926475">
        <w:rPr>
          <w:rFonts w:ascii="Arial" w:hAnsi="Arial" w:cs="Arial"/>
          <w:sz w:val="22"/>
          <w:szCs w:val="22"/>
        </w:rPr>
        <w:t>PREGUNTAS ADMINISTRATIVAS:</w:t>
      </w:r>
    </w:p>
    <w:p w14:paraId="5D293545" w14:textId="77777777" w:rsidR="00C16989" w:rsidRPr="004B687F" w:rsidRDefault="00C16989" w:rsidP="00C16989">
      <w:pPr>
        <w:jc w:val="both"/>
        <w:rPr>
          <w:rFonts w:ascii="Arial" w:hAnsi="Arial" w:cs="Arial"/>
        </w:rPr>
      </w:pPr>
    </w:p>
    <w:p w14:paraId="10ED7C06"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1.- PREGUNTA SE SOLICITA ATENTAMENTE A LA CONVOCANTE CONFIRMAR EL NOMBRE Y NÚMERO COMPLETOS Y CORRECTOS DE LA PRESENTE LICITACIÓN, FAVOR DE PRONUNCIARSE AL RESPECTO. PÁGINA 1 DE LAS BASES.</w:t>
      </w:r>
    </w:p>
    <w:p w14:paraId="01BBB180" w14:textId="77777777" w:rsidR="005B7FB4" w:rsidRDefault="00C16989" w:rsidP="00C16989">
      <w:pPr>
        <w:jc w:val="both"/>
        <w:rPr>
          <w:rFonts w:ascii="Arial" w:hAnsi="Arial" w:cs="Arial"/>
          <w:sz w:val="22"/>
          <w:szCs w:val="22"/>
        </w:rPr>
      </w:pPr>
      <w:r w:rsidRPr="00926475">
        <w:rPr>
          <w:rFonts w:ascii="Arial" w:hAnsi="Arial" w:cs="Arial"/>
          <w:sz w:val="22"/>
          <w:szCs w:val="22"/>
        </w:rPr>
        <w:t xml:space="preserve">RESPUESTA: </w:t>
      </w:r>
    </w:p>
    <w:p w14:paraId="18951B46" w14:textId="77777777" w:rsidR="005B7FB4" w:rsidRDefault="005B7FB4" w:rsidP="00C16989">
      <w:pPr>
        <w:jc w:val="both"/>
        <w:rPr>
          <w:rFonts w:ascii="Arial" w:hAnsi="Arial" w:cs="Arial"/>
          <w:sz w:val="22"/>
          <w:szCs w:val="22"/>
        </w:rPr>
      </w:pPr>
    </w:p>
    <w:p w14:paraId="2B440082" w14:textId="77777777" w:rsidR="005B7FB4" w:rsidRDefault="005B7FB4" w:rsidP="00C16989">
      <w:pPr>
        <w:jc w:val="both"/>
        <w:rPr>
          <w:rFonts w:ascii="Arial" w:hAnsi="Arial" w:cs="Arial"/>
          <w:sz w:val="22"/>
          <w:szCs w:val="22"/>
        </w:rPr>
      </w:pPr>
      <w:r>
        <w:rPr>
          <w:rFonts w:ascii="Arial" w:hAnsi="Arial" w:cs="Arial"/>
          <w:sz w:val="22"/>
          <w:szCs w:val="22"/>
        </w:rPr>
        <w:t>Se aclara que el nombre dice:</w:t>
      </w:r>
    </w:p>
    <w:p w14:paraId="6AD44EEB" w14:textId="77777777" w:rsidR="005B7FB4" w:rsidRDefault="005B7FB4" w:rsidP="00C16989">
      <w:pPr>
        <w:jc w:val="both"/>
        <w:rPr>
          <w:rFonts w:ascii="Arial" w:hAnsi="Arial" w:cs="Arial"/>
          <w:sz w:val="22"/>
          <w:szCs w:val="22"/>
        </w:rPr>
      </w:pPr>
    </w:p>
    <w:p w14:paraId="6DE48973" w14:textId="77777777" w:rsidR="00C16989" w:rsidRDefault="005B7FB4" w:rsidP="00C16989">
      <w:pPr>
        <w:jc w:val="both"/>
        <w:rPr>
          <w:rFonts w:ascii="Arial" w:hAnsi="Arial" w:cs="Arial"/>
          <w:sz w:val="22"/>
          <w:szCs w:val="22"/>
        </w:rPr>
      </w:pPr>
      <w:r>
        <w:t>“</w:t>
      </w:r>
      <w:r w:rsidRPr="005B7FB4">
        <w:rPr>
          <w:rFonts w:ascii="Arial" w:hAnsi="Arial" w:cs="Arial"/>
          <w:sz w:val="22"/>
          <w:szCs w:val="22"/>
        </w:rPr>
        <w:t>Pólizas de Seguros para Vehículos, Inmuebles y Contenidos, Equipo Médico Especializado, Maquinaria (montacargas) y Remolques”</w:t>
      </w:r>
    </w:p>
    <w:p w14:paraId="7379F92F" w14:textId="77777777" w:rsidR="005B7FB4" w:rsidRDefault="005B7FB4" w:rsidP="00C16989">
      <w:pPr>
        <w:jc w:val="both"/>
        <w:rPr>
          <w:rFonts w:ascii="Arial" w:hAnsi="Arial" w:cs="Arial"/>
          <w:sz w:val="22"/>
          <w:szCs w:val="22"/>
        </w:rPr>
      </w:pPr>
    </w:p>
    <w:p w14:paraId="29597C62" w14:textId="77777777" w:rsidR="005B7FB4" w:rsidRDefault="005B7FB4" w:rsidP="00C16989">
      <w:pPr>
        <w:jc w:val="both"/>
        <w:rPr>
          <w:rFonts w:ascii="Arial" w:hAnsi="Arial" w:cs="Arial"/>
          <w:sz w:val="22"/>
          <w:szCs w:val="22"/>
        </w:rPr>
      </w:pPr>
      <w:r>
        <w:rPr>
          <w:rFonts w:ascii="Arial" w:hAnsi="Arial" w:cs="Arial"/>
          <w:sz w:val="22"/>
          <w:szCs w:val="22"/>
        </w:rPr>
        <w:t>Debe decir:</w:t>
      </w:r>
    </w:p>
    <w:p w14:paraId="69057C43" w14:textId="77777777" w:rsidR="005B7FB4" w:rsidRDefault="005B7FB4" w:rsidP="00C16989">
      <w:pPr>
        <w:jc w:val="both"/>
        <w:rPr>
          <w:rFonts w:ascii="Arial" w:hAnsi="Arial" w:cs="Arial"/>
          <w:sz w:val="22"/>
          <w:szCs w:val="22"/>
        </w:rPr>
      </w:pPr>
    </w:p>
    <w:p w14:paraId="127D0D2E" w14:textId="77777777" w:rsidR="005B7FB4" w:rsidRDefault="005B7FB4" w:rsidP="00C16989">
      <w:pPr>
        <w:jc w:val="both"/>
        <w:rPr>
          <w:rFonts w:ascii="Arial" w:hAnsi="Arial" w:cs="Arial"/>
          <w:sz w:val="22"/>
          <w:szCs w:val="22"/>
        </w:rPr>
      </w:pPr>
      <w:r w:rsidRPr="005B7FB4">
        <w:rPr>
          <w:rFonts w:ascii="Arial" w:hAnsi="Arial" w:cs="Arial"/>
          <w:sz w:val="22"/>
          <w:szCs w:val="22"/>
        </w:rPr>
        <w:t>Pólizas de Seguros para Vehículos, Inmuebles y Contenidos, Maquinaria (montacargas) y Remolques”</w:t>
      </w:r>
    </w:p>
    <w:p w14:paraId="626F5455" w14:textId="77777777" w:rsidR="005B7FB4" w:rsidRDefault="005B7FB4" w:rsidP="00C16989">
      <w:pPr>
        <w:jc w:val="both"/>
        <w:rPr>
          <w:rFonts w:ascii="Arial" w:hAnsi="Arial" w:cs="Arial"/>
          <w:sz w:val="22"/>
          <w:szCs w:val="22"/>
        </w:rPr>
      </w:pPr>
    </w:p>
    <w:p w14:paraId="64032AAD" w14:textId="77777777" w:rsidR="005B7FB4" w:rsidRDefault="005B7FB4" w:rsidP="00C16989">
      <w:pPr>
        <w:jc w:val="both"/>
        <w:rPr>
          <w:rFonts w:ascii="Arial" w:hAnsi="Arial" w:cs="Arial"/>
          <w:sz w:val="22"/>
          <w:szCs w:val="22"/>
        </w:rPr>
      </w:pPr>
      <w:r>
        <w:rPr>
          <w:rFonts w:ascii="Arial" w:hAnsi="Arial" w:cs="Arial"/>
          <w:sz w:val="22"/>
          <w:szCs w:val="22"/>
        </w:rPr>
        <w:t>El Número de licitación es: SSS-LPN-018-2022</w:t>
      </w:r>
    </w:p>
    <w:p w14:paraId="68891AF8" w14:textId="77777777" w:rsidR="005B7FB4" w:rsidRPr="00926475" w:rsidRDefault="005B7FB4" w:rsidP="00C16989">
      <w:pPr>
        <w:jc w:val="both"/>
        <w:rPr>
          <w:rFonts w:ascii="Arial" w:hAnsi="Arial" w:cs="Arial"/>
          <w:sz w:val="22"/>
          <w:szCs w:val="22"/>
        </w:rPr>
      </w:pPr>
    </w:p>
    <w:p w14:paraId="6EDC7A0D" w14:textId="77777777" w:rsidR="00C16989" w:rsidRPr="004B687F" w:rsidRDefault="00C16989" w:rsidP="00C16989">
      <w:pPr>
        <w:jc w:val="both"/>
        <w:rPr>
          <w:rFonts w:ascii="Arial" w:hAnsi="Arial" w:cs="Arial"/>
        </w:rPr>
      </w:pPr>
    </w:p>
    <w:p w14:paraId="1B433C63"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2.- PREGUNTA SE SOLICITA ATENTAMENTE A LA CONVOCANTE CONFIRMAR A NOMBRE DE QUIEN DEBERÁN ESTAR DIRIGIDOS LOS ESCRITOS, ANEXOS Y DEMÁS INFORMACIÓN SOLICITADA EN LA PRESENTE LICITACIÓN, FAVOR DE PRONUNCIARSE AL RESPECTO. PÁGINA 1 DE LAS BASES.</w:t>
      </w:r>
    </w:p>
    <w:p w14:paraId="7D705896" w14:textId="77777777" w:rsidR="005B7FB4" w:rsidRDefault="005B7FB4" w:rsidP="00C16989">
      <w:pPr>
        <w:jc w:val="both"/>
        <w:rPr>
          <w:rFonts w:ascii="Arial" w:hAnsi="Arial" w:cs="Arial"/>
          <w:sz w:val="22"/>
          <w:szCs w:val="22"/>
        </w:rPr>
      </w:pPr>
    </w:p>
    <w:p w14:paraId="5A035C4A" w14:textId="77777777" w:rsidR="00C16989" w:rsidRDefault="00C16989" w:rsidP="00C16989">
      <w:pPr>
        <w:jc w:val="both"/>
        <w:rPr>
          <w:rFonts w:ascii="Arial" w:hAnsi="Arial" w:cs="Arial"/>
          <w:sz w:val="22"/>
          <w:szCs w:val="22"/>
        </w:rPr>
      </w:pPr>
      <w:r w:rsidRPr="00926475">
        <w:rPr>
          <w:rFonts w:ascii="Arial" w:hAnsi="Arial" w:cs="Arial"/>
          <w:sz w:val="22"/>
          <w:szCs w:val="22"/>
        </w:rPr>
        <w:t>RESPUESTA:</w:t>
      </w:r>
      <w:r w:rsidR="005B7FB4">
        <w:rPr>
          <w:rFonts w:ascii="Arial" w:hAnsi="Arial" w:cs="Arial"/>
          <w:sz w:val="22"/>
          <w:szCs w:val="22"/>
        </w:rPr>
        <w:t xml:space="preserve"> Se deberán dirigir a nombre de los Servicios de Salud de Sinaloa</w:t>
      </w:r>
      <w:r w:rsidRPr="00926475">
        <w:rPr>
          <w:rFonts w:ascii="Arial" w:hAnsi="Arial" w:cs="Arial"/>
          <w:sz w:val="22"/>
          <w:szCs w:val="22"/>
        </w:rPr>
        <w:t xml:space="preserve">  </w:t>
      </w:r>
    </w:p>
    <w:p w14:paraId="4DF86F01" w14:textId="77777777" w:rsidR="00926475" w:rsidRPr="00926475" w:rsidRDefault="00926475" w:rsidP="00C16989">
      <w:pPr>
        <w:jc w:val="both"/>
        <w:rPr>
          <w:rFonts w:ascii="Arial" w:hAnsi="Arial" w:cs="Arial"/>
          <w:sz w:val="22"/>
          <w:szCs w:val="22"/>
        </w:rPr>
      </w:pPr>
    </w:p>
    <w:p w14:paraId="4EC75753"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3.- PREGUNTA SE SOLICITA ATENTAMENTE A LA CONVOCANTE ACLARAR LO INDICADO EN EL PUNTO 1.- DESCRIPCIÓN Y ESPECIFICACIONES DE LOS SERVICIOS; CONFORME AL ANEXO I Y II DE LA PRESENTE CONVOCATORIA. YA QUE EL ANEXO II ES EL FORMATO ECONÓMICO Y NO CONTIENE ESPECIFICACIONES DEL SERVICIO, FAVOR DE PRONUNCIARSE AL RESPECTO. PÁGINA 1 DE LAS BASES.</w:t>
      </w:r>
    </w:p>
    <w:p w14:paraId="506DDC73" w14:textId="77777777" w:rsidR="005B7FB4" w:rsidRDefault="005B7FB4" w:rsidP="00C16989">
      <w:pPr>
        <w:jc w:val="both"/>
        <w:rPr>
          <w:rFonts w:ascii="Arial" w:hAnsi="Arial" w:cs="Arial"/>
          <w:sz w:val="22"/>
          <w:szCs w:val="22"/>
        </w:rPr>
      </w:pPr>
    </w:p>
    <w:p w14:paraId="21AF04B1" w14:textId="16C13B59" w:rsidR="00926475" w:rsidRDefault="00C16989" w:rsidP="00C16989">
      <w:pPr>
        <w:jc w:val="both"/>
        <w:rPr>
          <w:rFonts w:ascii="Arial" w:hAnsi="Arial" w:cs="Arial"/>
          <w:sz w:val="22"/>
          <w:szCs w:val="22"/>
        </w:rPr>
      </w:pPr>
      <w:r w:rsidRPr="00926475">
        <w:rPr>
          <w:rFonts w:ascii="Arial" w:hAnsi="Arial" w:cs="Arial"/>
          <w:sz w:val="22"/>
          <w:szCs w:val="22"/>
        </w:rPr>
        <w:t>RESPUESTA:</w:t>
      </w:r>
      <w:r w:rsidR="005B7FB4">
        <w:rPr>
          <w:rFonts w:ascii="Arial" w:hAnsi="Arial" w:cs="Arial"/>
          <w:sz w:val="22"/>
          <w:szCs w:val="22"/>
        </w:rPr>
        <w:t xml:space="preserve"> </w:t>
      </w:r>
      <w:r w:rsidR="00271F35">
        <w:rPr>
          <w:rFonts w:ascii="Arial" w:hAnsi="Arial" w:cs="Arial"/>
          <w:sz w:val="22"/>
          <w:szCs w:val="22"/>
        </w:rPr>
        <w:t xml:space="preserve">La </w:t>
      </w:r>
      <w:r w:rsidR="005B7FB4" w:rsidRPr="00926475">
        <w:rPr>
          <w:rFonts w:ascii="Arial" w:hAnsi="Arial" w:cs="Arial"/>
          <w:sz w:val="22"/>
          <w:szCs w:val="22"/>
        </w:rPr>
        <w:t>descripción y especificaciones de los servicios</w:t>
      </w:r>
      <w:r w:rsidR="005B7FB4">
        <w:rPr>
          <w:rFonts w:ascii="Arial" w:hAnsi="Arial" w:cs="Arial"/>
          <w:sz w:val="22"/>
          <w:szCs w:val="22"/>
        </w:rPr>
        <w:t xml:space="preserve"> deberán realizarse conforme al anexo I de la convocatoria</w:t>
      </w:r>
      <w:r w:rsidR="00271F35">
        <w:rPr>
          <w:rFonts w:ascii="Arial" w:hAnsi="Arial" w:cs="Arial"/>
          <w:sz w:val="22"/>
          <w:szCs w:val="22"/>
        </w:rPr>
        <w:t xml:space="preserve"> y junta de aclaraciones</w:t>
      </w:r>
      <w:r w:rsidR="005B7FB4">
        <w:rPr>
          <w:rFonts w:ascii="Arial" w:hAnsi="Arial" w:cs="Arial"/>
          <w:sz w:val="22"/>
          <w:szCs w:val="22"/>
        </w:rPr>
        <w:t>.</w:t>
      </w:r>
    </w:p>
    <w:p w14:paraId="5253B6C4" w14:textId="77777777" w:rsidR="005B7FB4" w:rsidRPr="00926475" w:rsidRDefault="005B7FB4" w:rsidP="00C16989">
      <w:pPr>
        <w:jc w:val="both"/>
        <w:rPr>
          <w:rFonts w:ascii="Arial" w:hAnsi="Arial" w:cs="Arial"/>
          <w:sz w:val="22"/>
          <w:szCs w:val="22"/>
        </w:rPr>
      </w:pPr>
    </w:p>
    <w:p w14:paraId="70976D71"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4.- PREGUNTA SE SOLICITA ATENTAMENTE A LA CONVOCANTE ACLARAR SI EN EL CASO DE QUE OTRA PERSONA QUE NO SEA EL REPRESENTANTE LEGAL DE LA EMPRESA, ES QUIEN ENTREGA EL ESCRITO DE INTERÉS EN PARTICIPAR Y LAS PREGUNTAS PARA LA JUNTA DE ACLARACIONES O LAS PROPUESTAS TÉCNICA Y ECONÓMICA, PODRÁ ACREDITAR QUE VA EN NUESTRA REPRESENTACIÓN CON UNA CARTA PODER SIMPLE ACOMPAÑADA DE COPIA DE LA IDENTIFICACIÓN DEL REPRESENTANTE LEGAL Y DE EL MISMO, FAVOR DE PRONUNCIARSE AL RESPECTO. PÁGINA 2 DE LAS BASES.</w:t>
      </w:r>
    </w:p>
    <w:p w14:paraId="7C4E8BFF" w14:textId="77777777" w:rsidR="005B7FB4" w:rsidRDefault="005B7FB4" w:rsidP="00C16989">
      <w:pPr>
        <w:jc w:val="both"/>
        <w:rPr>
          <w:rFonts w:ascii="Arial" w:hAnsi="Arial" w:cs="Arial"/>
          <w:sz w:val="22"/>
          <w:szCs w:val="22"/>
        </w:rPr>
      </w:pPr>
    </w:p>
    <w:p w14:paraId="6C5DB0E4" w14:textId="77777777" w:rsidR="008E317B" w:rsidRDefault="00C16989" w:rsidP="00C16989">
      <w:pPr>
        <w:jc w:val="both"/>
        <w:rPr>
          <w:rFonts w:ascii="Arial" w:hAnsi="Arial" w:cs="Arial"/>
          <w:sz w:val="22"/>
          <w:szCs w:val="22"/>
        </w:rPr>
      </w:pPr>
      <w:r w:rsidRPr="00926475">
        <w:rPr>
          <w:rFonts w:ascii="Arial" w:hAnsi="Arial" w:cs="Arial"/>
          <w:sz w:val="22"/>
          <w:szCs w:val="22"/>
        </w:rPr>
        <w:t xml:space="preserve">RESPUESTA: </w:t>
      </w:r>
      <w:r w:rsidR="00F240A6">
        <w:rPr>
          <w:rFonts w:ascii="Arial" w:hAnsi="Arial" w:cs="Arial"/>
          <w:sz w:val="22"/>
          <w:szCs w:val="22"/>
        </w:rPr>
        <w:t xml:space="preserve">para el acto de Junta de Aclaraciones podrá asistir la persona que designe el representante legal, sin necesidad que se acredite dicha designación, aclarando que </w:t>
      </w:r>
      <w:r w:rsidR="00F240A6" w:rsidRPr="007114FC">
        <w:rPr>
          <w:rFonts w:ascii="Arial" w:hAnsi="Arial" w:cs="Arial"/>
          <w:color w:val="000000" w:themeColor="text1"/>
          <w:sz w:val="21"/>
          <w:szCs w:val="21"/>
        </w:rPr>
        <w:t xml:space="preserve">de conformidad al Artículo 41 de la Ley, </w:t>
      </w:r>
      <w:r w:rsidR="00F240A6">
        <w:rPr>
          <w:rFonts w:ascii="Arial" w:hAnsi="Arial" w:cs="Arial"/>
          <w:color w:val="000000" w:themeColor="text1"/>
          <w:sz w:val="21"/>
          <w:szCs w:val="21"/>
        </w:rPr>
        <w:t xml:space="preserve">únicamente se </w:t>
      </w:r>
      <w:r w:rsidR="008E317B">
        <w:rPr>
          <w:rFonts w:ascii="Arial" w:hAnsi="Arial" w:cs="Arial"/>
          <w:color w:val="000000" w:themeColor="text1"/>
          <w:sz w:val="21"/>
          <w:szCs w:val="21"/>
        </w:rPr>
        <w:t>responderán</w:t>
      </w:r>
      <w:r w:rsidR="00F240A6" w:rsidRPr="007114FC">
        <w:rPr>
          <w:rFonts w:ascii="Arial" w:hAnsi="Arial" w:cs="Arial"/>
          <w:color w:val="000000" w:themeColor="text1"/>
          <w:sz w:val="21"/>
          <w:szCs w:val="21"/>
        </w:rPr>
        <w:t xml:space="preserve"> a l</w:t>
      </w:r>
      <w:r w:rsidR="00F240A6">
        <w:rPr>
          <w:rFonts w:ascii="Arial" w:hAnsi="Arial" w:cs="Arial"/>
          <w:color w:val="000000" w:themeColor="text1"/>
          <w:sz w:val="21"/>
          <w:szCs w:val="21"/>
        </w:rPr>
        <w:t xml:space="preserve">os licitantes que hayan </w:t>
      </w:r>
      <w:r w:rsidR="008E317B">
        <w:rPr>
          <w:rFonts w:ascii="Arial" w:hAnsi="Arial" w:cs="Arial"/>
          <w:color w:val="000000" w:themeColor="text1"/>
          <w:sz w:val="21"/>
          <w:szCs w:val="21"/>
        </w:rPr>
        <w:t xml:space="preserve">entregado en tiempo y forma las solicitudes de aclaración </w:t>
      </w:r>
      <w:r w:rsidR="00F240A6" w:rsidRPr="007114FC">
        <w:rPr>
          <w:rFonts w:ascii="Arial" w:hAnsi="Arial" w:cs="Arial"/>
          <w:color w:val="000000" w:themeColor="text1"/>
          <w:sz w:val="21"/>
          <w:szCs w:val="21"/>
        </w:rPr>
        <w:t>y el escrito de interés en participar</w:t>
      </w:r>
      <w:r w:rsidR="008E317B">
        <w:rPr>
          <w:rFonts w:ascii="Arial" w:hAnsi="Arial" w:cs="Arial"/>
          <w:sz w:val="22"/>
          <w:szCs w:val="22"/>
        </w:rPr>
        <w:t>.</w:t>
      </w:r>
    </w:p>
    <w:p w14:paraId="61581363" w14:textId="77777777" w:rsidR="008E317B" w:rsidRDefault="008E317B" w:rsidP="00C16989">
      <w:pPr>
        <w:jc w:val="both"/>
        <w:rPr>
          <w:rFonts w:ascii="Arial" w:hAnsi="Arial" w:cs="Arial"/>
          <w:sz w:val="22"/>
          <w:szCs w:val="22"/>
        </w:rPr>
      </w:pPr>
    </w:p>
    <w:p w14:paraId="0AECA0D9" w14:textId="060AFC0F" w:rsidR="00C16989" w:rsidRPr="002F53B8" w:rsidRDefault="008E317B" w:rsidP="002F53B8">
      <w:pPr>
        <w:pStyle w:val="Prrafodelista"/>
        <w:ind w:left="0"/>
        <w:jc w:val="both"/>
        <w:rPr>
          <w:rFonts w:ascii="Arial" w:hAnsi="Arial" w:cs="Arial"/>
          <w:color w:val="000000"/>
          <w:sz w:val="22"/>
          <w:szCs w:val="22"/>
          <w:lang w:val="es-MX"/>
        </w:rPr>
      </w:pPr>
      <w:r>
        <w:rPr>
          <w:rFonts w:ascii="Arial" w:hAnsi="Arial" w:cs="Arial"/>
          <w:sz w:val="22"/>
          <w:szCs w:val="22"/>
        </w:rPr>
        <w:t xml:space="preserve">En lo que respecta al acto de Presentación y Apertura de Proposiciones en el caso que no asista el Representan Legal, </w:t>
      </w:r>
      <w:r w:rsidR="009267B8">
        <w:rPr>
          <w:rFonts w:ascii="Arial" w:hAnsi="Arial" w:cs="Arial"/>
          <w:sz w:val="22"/>
          <w:szCs w:val="22"/>
        </w:rPr>
        <w:t>bastara con la presentación del</w:t>
      </w:r>
      <w:r w:rsidR="002F53B8">
        <w:rPr>
          <w:rFonts w:ascii="Arial" w:hAnsi="Arial" w:cs="Arial"/>
          <w:sz w:val="22"/>
          <w:szCs w:val="22"/>
        </w:rPr>
        <w:t xml:space="preserve"> punto </w:t>
      </w:r>
      <w:r w:rsidR="002F53B8">
        <w:rPr>
          <w:rFonts w:ascii="Arial" w:hAnsi="Arial" w:cs="Arial"/>
          <w:b/>
          <w:color w:val="000000"/>
          <w:sz w:val="22"/>
          <w:szCs w:val="22"/>
          <w:lang w:val="es-MX"/>
        </w:rPr>
        <w:t>4.1.</w:t>
      </w:r>
      <w:r w:rsidR="00410066">
        <w:rPr>
          <w:rFonts w:ascii="Arial" w:hAnsi="Arial" w:cs="Arial"/>
          <w:b/>
          <w:color w:val="000000"/>
          <w:sz w:val="22"/>
          <w:szCs w:val="22"/>
          <w:lang w:val="es-MX"/>
        </w:rPr>
        <w:t>4</w:t>
      </w:r>
      <w:r w:rsidR="002F53B8" w:rsidRPr="0037325D">
        <w:rPr>
          <w:rFonts w:ascii="Arial" w:hAnsi="Arial" w:cs="Arial"/>
          <w:b/>
          <w:color w:val="000000"/>
          <w:sz w:val="22"/>
          <w:szCs w:val="22"/>
          <w:lang w:val="es-MX"/>
        </w:rPr>
        <w:t>.</w:t>
      </w:r>
      <w:r w:rsidR="002F53B8">
        <w:rPr>
          <w:rFonts w:ascii="Arial" w:hAnsi="Arial" w:cs="Arial"/>
          <w:color w:val="000000"/>
          <w:sz w:val="22"/>
          <w:szCs w:val="22"/>
          <w:lang w:val="es-MX"/>
        </w:rPr>
        <w:t xml:space="preserve"> </w:t>
      </w:r>
      <w:r w:rsidR="00410066">
        <w:rPr>
          <w:rFonts w:ascii="Arial" w:hAnsi="Arial" w:cs="Arial"/>
          <w:color w:val="000000"/>
          <w:sz w:val="22"/>
          <w:szCs w:val="22"/>
          <w:lang w:val="es-MX"/>
        </w:rPr>
        <w:t>Carta poder simple expedida por el representante legal o propietario de la compañía aseguradora a favor de la persona distinta a Él que asista al Acto. (Persona física y moral)</w:t>
      </w:r>
      <w:r w:rsidR="002F53B8">
        <w:rPr>
          <w:rFonts w:ascii="Arial" w:hAnsi="Arial" w:cs="Arial"/>
          <w:color w:val="000000"/>
          <w:sz w:val="22"/>
          <w:szCs w:val="22"/>
          <w:lang w:val="es-MX"/>
        </w:rPr>
        <w:t>, de la convocatoria, aclarando que la documentación Legal, propuestas técnicas y Económicas deberán estar debidamente firmada por el representante legal o propietario de la compañía aseguradora participante, y/o persona física</w:t>
      </w:r>
      <w:r w:rsidR="002F53B8">
        <w:rPr>
          <w:rFonts w:ascii="Arial" w:hAnsi="Arial" w:cs="Arial"/>
          <w:sz w:val="22"/>
          <w:szCs w:val="22"/>
        </w:rPr>
        <w:t>.</w:t>
      </w:r>
      <w:r>
        <w:rPr>
          <w:rFonts w:ascii="Arial" w:hAnsi="Arial" w:cs="Arial"/>
          <w:sz w:val="22"/>
          <w:szCs w:val="22"/>
        </w:rPr>
        <w:t xml:space="preserve"> </w:t>
      </w:r>
      <w:r w:rsidR="00C16989" w:rsidRPr="00926475">
        <w:rPr>
          <w:rFonts w:ascii="Arial" w:hAnsi="Arial" w:cs="Arial"/>
          <w:sz w:val="22"/>
          <w:szCs w:val="22"/>
        </w:rPr>
        <w:t xml:space="preserve">  </w:t>
      </w:r>
    </w:p>
    <w:p w14:paraId="32E35D2E" w14:textId="77777777" w:rsidR="00926475" w:rsidRPr="00926475" w:rsidRDefault="00926475" w:rsidP="00C16989">
      <w:pPr>
        <w:jc w:val="both"/>
        <w:rPr>
          <w:rFonts w:ascii="Arial" w:hAnsi="Arial" w:cs="Arial"/>
          <w:sz w:val="22"/>
          <w:szCs w:val="22"/>
        </w:rPr>
      </w:pPr>
    </w:p>
    <w:p w14:paraId="577A77F7"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 xml:space="preserve">5.- PREGUNTA SE SOLICITA ATENTAMENTE A LA CONVOCANTE CONFIRMAR QUE LA ADJUDICACIÓN SERÁ POR PARTIDA Y QUE EL NO PARTICIPAR O COTIZAR EN ALGUNA O ALGUNAS PARTIDAS </w:t>
      </w:r>
      <w:r w:rsidRPr="00926475">
        <w:rPr>
          <w:rFonts w:ascii="Arial" w:hAnsi="Arial" w:cs="Arial"/>
          <w:sz w:val="22"/>
          <w:szCs w:val="22"/>
          <w:u w:val="single"/>
        </w:rPr>
        <w:t>NO</w:t>
      </w:r>
      <w:r w:rsidRPr="00926475">
        <w:rPr>
          <w:rFonts w:ascii="Arial" w:hAnsi="Arial" w:cs="Arial"/>
          <w:sz w:val="22"/>
          <w:szCs w:val="22"/>
        </w:rPr>
        <w:t xml:space="preserve"> SERÁ MOTIVO DE DESCALIFICACIÓN, FAVOR DE PRONUNCIARSE AL RESPECTO. PÁGINA 3 DE LAS BASES.</w:t>
      </w:r>
    </w:p>
    <w:p w14:paraId="105918CC" w14:textId="77777777" w:rsidR="002F53B8" w:rsidRDefault="002F53B8" w:rsidP="00C16989">
      <w:pPr>
        <w:jc w:val="both"/>
        <w:rPr>
          <w:rFonts w:ascii="Arial" w:hAnsi="Arial" w:cs="Arial"/>
          <w:sz w:val="22"/>
          <w:szCs w:val="22"/>
        </w:rPr>
      </w:pPr>
    </w:p>
    <w:p w14:paraId="45190A53" w14:textId="77777777" w:rsidR="00C16989" w:rsidRDefault="00C16989" w:rsidP="00C16989">
      <w:pPr>
        <w:jc w:val="both"/>
        <w:rPr>
          <w:rFonts w:ascii="Arial" w:hAnsi="Arial" w:cs="Arial"/>
          <w:sz w:val="22"/>
          <w:szCs w:val="22"/>
        </w:rPr>
      </w:pPr>
      <w:r w:rsidRPr="00926475">
        <w:rPr>
          <w:rFonts w:ascii="Arial" w:hAnsi="Arial" w:cs="Arial"/>
          <w:sz w:val="22"/>
          <w:szCs w:val="22"/>
        </w:rPr>
        <w:t>RESPUESTA: -</w:t>
      </w:r>
      <w:r w:rsidR="002F53B8">
        <w:rPr>
          <w:rFonts w:ascii="Arial" w:hAnsi="Arial" w:cs="Arial"/>
          <w:sz w:val="22"/>
          <w:szCs w:val="22"/>
        </w:rPr>
        <w:t xml:space="preserve"> Afirmativo </w:t>
      </w:r>
      <w:r w:rsidR="00C93569">
        <w:rPr>
          <w:rFonts w:ascii="Arial" w:hAnsi="Arial" w:cs="Arial"/>
          <w:sz w:val="22"/>
          <w:szCs w:val="22"/>
        </w:rPr>
        <w:t>la adjudicación será por partida y no será motivo de descalificación el no participar en alguna partida.</w:t>
      </w:r>
    </w:p>
    <w:p w14:paraId="6CADDF2D" w14:textId="77777777" w:rsidR="00926475" w:rsidRPr="00926475" w:rsidRDefault="00926475" w:rsidP="00C16989">
      <w:pPr>
        <w:jc w:val="both"/>
        <w:rPr>
          <w:rFonts w:ascii="Arial" w:hAnsi="Arial" w:cs="Arial"/>
          <w:sz w:val="22"/>
          <w:szCs w:val="22"/>
        </w:rPr>
      </w:pPr>
    </w:p>
    <w:p w14:paraId="6557B70F"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 xml:space="preserve">6.- PREGUNTA SE SOLICITA ATENTAMENTE A LA CONVOCANTE CONFIRMAR QUE LAS PROPUESTAS TÉCNICA Y ECONÓMICA SE PRESENTARAN JUNTAS EN UNA SOLA CARPETA AL INTERIOR DE UN SOBRE, </w:t>
      </w:r>
      <w:r w:rsidRPr="00926475">
        <w:rPr>
          <w:rFonts w:ascii="Arial" w:hAnsi="Arial" w:cs="Arial"/>
          <w:sz w:val="22"/>
          <w:szCs w:val="22"/>
          <w:u w:val="single"/>
        </w:rPr>
        <w:t>EN CASO CONTRARIO, FAVOR DE ESPECIFICAR</w:t>
      </w:r>
      <w:r w:rsidRPr="00926475">
        <w:rPr>
          <w:rFonts w:ascii="Arial" w:hAnsi="Arial" w:cs="Arial"/>
          <w:sz w:val="22"/>
          <w:szCs w:val="22"/>
        </w:rPr>
        <w:t xml:space="preserve">, FAVOR DE PRONUNCIARSE AL RESPECTO. PÁGINA 5 PUNTO </w:t>
      </w:r>
    </w:p>
    <w:p w14:paraId="7116A213"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4.- ACTO DE PRESENTACIÓN Y APERTURA DE PROPOSICIONES. DE LAS BASES.</w:t>
      </w:r>
    </w:p>
    <w:p w14:paraId="0C5494C3" w14:textId="77777777" w:rsidR="00C16989" w:rsidRDefault="00C16989" w:rsidP="00C16989">
      <w:pPr>
        <w:jc w:val="both"/>
        <w:rPr>
          <w:rFonts w:ascii="Arial" w:hAnsi="Arial" w:cs="Arial"/>
          <w:sz w:val="22"/>
          <w:szCs w:val="22"/>
        </w:rPr>
      </w:pPr>
      <w:r w:rsidRPr="00926475">
        <w:rPr>
          <w:rFonts w:ascii="Arial" w:hAnsi="Arial" w:cs="Arial"/>
          <w:sz w:val="22"/>
          <w:szCs w:val="22"/>
        </w:rPr>
        <w:t xml:space="preserve">RESPUESTA: </w:t>
      </w:r>
      <w:r w:rsidR="00C93569">
        <w:rPr>
          <w:rFonts w:ascii="Arial" w:hAnsi="Arial" w:cs="Arial"/>
          <w:sz w:val="22"/>
          <w:szCs w:val="22"/>
        </w:rPr>
        <w:t>Afirmativo la propuesta técnica y económica se entrega en un solo sobre, la documentación lega se podrá entregar en el mismo sobre o por separado.</w:t>
      </w:r>
    </w:p>
    <w:p w14:paraId="23DBB902" w14:textId="77777777" w:rsidR="00926475" w:rsidRPr="00926475" w:rsidRDefault="00926475" w:rsidP="00C16989">
      <w:pPr>
        <w:jc w:val="both"/>
        <w:rPr>
          <w:rFonts w:ascii="Arial" w:hAnsi="Arial" w:cs="Arial"/>
          <w:sz w:val="22"/>
          <w:szCs w:val="22"/>
        </w:rPr>
      </w:pPr>
    </w:p>
    <w:p w14:paraId="3F555619"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 xml:space="preserve">7.- PREGUNTA SE SOLICITA ATENTAMENTE A LA CONVOCANTE CONFIRMAR QUE LOS DOCUMENTOS SOLICITADOS EN EL PUNTO 4.1. DOCUMENTACIÓN LEGAL Y DE IDENTIFICACIÓN. DE LAS BASES, SE </w:t>
      </w:r>
      <w:r w:rsidR="00693C6C" w:rsidRPr="00926475">
        <w:rPr>
          <w:rFonts w:ascii="Arial" w:hAnsi="Arial" w:cs="Arial"/>
          <w:sz w:val="22"/>
          <w:szCs w:val="22"/>
        </w:rPr>
        <w:t>PRESENTARÁN</w:t>
      </w:r>
      <w:r w:rsidRPr="00926475">
        <w:rPr>
          <w:rFonts w:ascii="Arial" w:hAnsi="Arial" w:cs="Arial"/>
          <w:sz w:val="22"/>
          <w:szCs w:val="22"/>
        </w:rPr>
        <w:t xml:space="preserve"> SOLO EN COPIA SIMPLE, FAVOR DE PRONUNCIARSE AL RESPECTO. PÁGINA 5 Y 6 DE LAS BASES</w:t>
      </w:r>
    </w:p>
    <w:p w14:paraId="47D4C4CA" w14:textId="77777777" w:rsidR="00C93569" w:rsidRDefault="00C93569" w:rsidP="00C16989">
      <w:pPr>
        <w:jc w:val="both"/>
        <w:rPr>
          <w:rFonts w:ascii="Arial" w:hAnsi="Arial" w:cs="Arial"/>
          <w:sz w:val="22"/>
          <w:szCs w:val="22"/>
        </w:rPr>
      </w:pPr>
    </w:p>
    <w:p w14:paraId="488E4CB4" w14:textId="77777777" w:rsidR="00C16989" w:rsidRDefault="00C16989" w:rsidP="00C16989">
      <w:pPr>
        <w:jc w:val="both"/>
        <w:rPr>
          <w:rFonts w:ascii="Arial" w:hAnsi="Arial" w:cs="Arial"/>
          <w:sz w:val="22"/>
          <w:szCs w:val="22"/>
        </w:rPr>
      </w:pPr>
      <w:r w:rsidRPr="00926475">
        <w:rPr>
          <w:rFonts w:ascii="Arial" w:hAnsi="Arial" w:cs="Arial"/>
          <w:sz w:val="22"/>
          <w:szCs w:val="22"/>
        </w:rPr>
        <w:t>RESPUESTA:</w:t>
      </w:r>
      <w:r w:rsidR="00C93569">
        <w:rPr>
          <w:rFonts w:ascii="Arial" w:hAnsi="Arial" w:cs="Arial"/>
          <w:sz w:val="22"/>
          <w:szCs w:val="22"/>
        </w:rPr>
        <w:t xml:space="preserve"> </w:t>
      </w:r>
      <w:r w:rsidR="00693C6C">
        <w:rPr>
          <w:rFonts w:ascii="Arial" w:hAnsi="Arial" w:cs="Arial"/>
          <w:sz w:val="22"/>
          <w:szCs w:val="22"/>
        </w:rPr>
        <w:t>A</w:t>
      </w:r>
      <w:r w:rsidR="00C93569">
        <w:rPr>
          <w:rFonts w:ascii="Arial" w:hAnsi="Arial" w:cs="Arial"/>
          <w:sz w:val="22"/>
          <w:szCs w:val="22"/>
        </w:rPr>
        <w:t xml:space="preserve">firmativo se </w:t>
      </w:r>
      <w:r w:rsidR="00693C6C">
        <w:rPr>
          <w:rFonts w:ascii="Arial" w:hAnsi="Arial" w:cs="Arial"/>
          <w:sz w:val="22"/>
          <w:szCs w:val="22"/>
        </w:rPr>
        <w:t>requiere</w:t>
      </w:r>
      <w:r w:rsidR="00C93569">
        <w:rPr>
          <w:rFonts w:ascii="Arial" w:hAnsi="Arial" w:cs="Arial"/>
          <w:sz w:val="22"/>
          <w:szCs w:val="22"/>
        </w:rPr>
        <w:t xml:space="preserve"> co</w:t>
      </w:r>
      <w:r w:rsidR="00693C6C">
        <w:rPr>
          <w:rFonts w:ascii="Arial" w:hAnsi="Arial" w:cs="Arial"/>
          <w:sz w:val="22"/>
          <w:szCs w:val="22"/>
        </w:rPr>
        <w:t>pia simple.</w:t>
      </w:r>
    </w:p>
    <w:p w14:paraId="16216EA2" w14:textId="77777777" w:rsidR="00926475" w:rsidRPr="00926475" w:rsidRDefault="00926475" w:rsidP="00C16989">
      <w:pPr>
        <w:jc w:val="both"/>
        <w:rPr>
          <w:rFonts w:ascii="Arial" w:hAnsi="Arial" w:cs="Arial"/>
          <w:sz w:val="22"/>
          <w:szCs w:val="22"/>
        </w:rPr>
      </w:pPr>
    </w:p>
    <w:p w14:paraId="1B9DFD25"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8.- PREGUNTA SE SOLICITA ATENTAMENTE A LA CONVOCANTE CONFIRMAR QUE EL COMPROBANTE DE DOMICILIO SOLICITADO EN EL PUNTO 4.1.12. COPIA DEL COMPROBANTE DE DOMICILIO DEL LICITANTE PARTICIPANTE NO MAYOR A TRES MESES, SERÁ DEL DOMICILIO FISCAL DE NUESTRA REPRESENTADA, FAVOR DE PRONUNCIARSE AL RESPECTO. PÁGINA 6 DE LAS BASES</w:t>
      </w:r>
    </w:p>
    <w:p w14:paraId="17052213" w14:textId="77777777" w:rsidR="00693C6C" w:rsidRDefault="00693C6C" w:rsidP="00C16989">
      <w:pPr>
        <w:jc w:val="both"/>
        <w:rPr>
          <w:rFonts w:ascii="Arial" w:hAnsi="Arial" w:cs="Arial"/>
          <w:sz w:val="22"/>
          <w:szCs w:val="22"/>
        </w:rPr>
      </w:pPr>
    </w:p>
    <w:p w14:paraId="3AF8FE22"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 xml:space="preserve">RESPUESTA: </w:t>
      </w:r>
      <w:r w:rsidR="00693C6C">
        <w:rPr>
          <w:rFonts w:ascii="Arial" w:hAnsi="Arial" w:cs="Arial"/>
          <w:sz w:val="22"/>
          <w:szCs w:val="22"/>
        </w:rPr>
        <w:t>Afirmativo, es correcta su apreciación.</w:t>
      </w:r>
      <w:r w:rsidRPr="00926475">
        <w:rPr>
          <w:rFonts w:ascii="Arial" w:hAnsi="Arial" w:cs="Arial"/>
          <w:sz w:val="22"/>
          <w:szCs w:val="22"/>
        </w:rPr>
        <w:t xml:space="preserve"> </w:t>
      </w:r>
    </w:p>
    <w:p w14:paraId="7D3A1FE9" w14:textId="77777777" w:rsidR="00C16989" w:rsidRPr="00926475" w:rsidRDefault="00C16989" w:rsidP="00C16989">
      <w:pPr>
        <w:jc w:val="both"/>
        <w:rPr>
          <w:rFonts w:ascii="Arial" w:hAnsi="Arial" w:cs="Arial"/>
          <w:sz w:val="22"/>
          <w:szCs w:val="22"/>
        </w:rPr>
      </w:pPr>
    </w:p>
    <w:p w14:paraId="39E72B60"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B)</w:t>
      </w:r>
      <w:r w:rsidRPr="00926475">
        <w:rPr>
          <w:rFonts w:ascii="Arial" w:hAnsi="Arial" w:cs="Arial"/>
          <w:sz w:val="22"/>
          <w:szCs w:val="22"/>
        </w:rPr>
        <w:tab/>
        <w:t>PREGUNTAS TÉCNICAS:</w:t>
      </w:r>
    </w:p>
    <w:p w14:paraId="7477D3EB" w14:textId="77777777" w:rsidR="00C16989" w:rsidRPr="00926475" w:rsidRDefault="00C16989" w:rsidP="00C16989">
      <w:pPr>
        <w:jc w:val="both"/>
        <w:rPr>
          <w:rFonts w:ascii="Arial" w:hAnsi="Arial" w:cs="Arial"/>
          <w:sz w:val="22"/>
          <w:szCs w:val="22"/>
        </w:rPr>
      </w:pPr>
    </w:p>
    <w:p w14:paraId="3409DA9A"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1.- PREGUNTA SE SOLICITA ATENTAMENTE A LA CONVOCANTE CONFIRMAR QUE EL DOCUMENTO SOLICITADO EN EL PUNTO 4.2.3. DEBERÁ PRESENTAR DOCUMENTO DE LA COMISIÓN NACIONAL DE SEGUROS Y FIANZAS QUE SEÑALE EL MARGEN DE SOLVENCIA, SON LOS INDICADORES REGULATORIOS DE NUESTRA REPRESENTADA, FAVOR DE PRONUNCIARSE AL RESPECTO. PÁGINA 8 DE LAS BASES</w:t>
      </w:r>
    </w:p>
    <w:p w14:paraId="79142613" w14:textId="77777777" w:rsidR="00693C6C" w:rsidRDefault="00693C6C" w:rsidP="00C16989">
      <w:pPr>
        <w:jc w:val="both"/>
        <w:rPr>
          <w:rFonts w:ascii="Arial" w:hAnsi="Arial" w:cs="Arial"/>
          <w:sz w:val="22"/>
          <w:szCs w:val="22"/>
        </w:rPr>
      </w:pPr>
    </w:p>
    <w:p w14:paraId="1505A8D5" w14:textId="77777777" w:rsidR="00C16989" w:rsidRDefault="00C16989" w:rsidP="00C16989">
      <w:pPr>
        <w:jc w:val="both"/>
        <w:rPr>
          <w:rFonts w:ascii="Arial" w:hAnsi="Arial" w:cs="Arial"/>
          <w:sz w:val="22"/>
          <w:szCs w:val="22"/>
        </w:rPr>
      </w:pPr>
      <w:r w:rsidRPr="00926475">
        <w:rPr>
          <w:rFonts w:ascii="Arial" w:hAnsi="Arial" w:cs="Arial"/>
          <w:sz w:val="22"/>
          <w:szCs w:val="22"/>
        </w:rPr>
        <w:t xml:space="preserve">RESPUESTA: </w:t>
      </w:r>
      <w:r w:rsidR="00693C6C">
        <w:rPr>
          <w:rFonts w:ascii="Arial" w:hAnsi="Arial" w:cs="Arial"/>
          <w:sz w:val="22"/>
          <w:szCs w:val="22"/>
        </w:rPr>
        <w:t>Afirmativo, es correcta su apreciación.</w:t>
      </w:r>
    </w:p>
    <w:p w14:paraId="152AA5A9" w14:textId="77777777" w:rsidR="00926475" w:rsidRPr="00926475" w:rsidRDefault="00926475" w:rsidP="00C16989">
      <w:pPr>
        <w:jc w:val="both"/>
        <w:rPr>
          <w:rFonts w:ascii="Arial" w:hAnsi="Arial" w:cs="Arial"/>
          <w:sz w:val="22"/>
          <w:szCs w:val="22"/>
        </w:rPr>
      </w:pPr>
    </w:p>
    <w:p w14:paraId="2021F34D"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2.- PREGUNTA EN RELACIÓN A LA PREGUNTA ANTERIOR Y AL PUNTO 4.2.3. DEBERÁ PRESENTAR DOCUMENTO DE LA COMISIÓN NACIONAL DE SEGUROS Y FIANZAS QUE SEÑALE EL MARGEN DE SOLVENCIA, SI EFECTIVAMENTE SON LOS INDICADORES REGULATORIOS, SE NOTIFICA A LA CONVOCANTE QUE LOS ÚLTIMOS PUBLICADOS EN LA PAGINA DE LA CNSF, SON A DICIEMBRE DE 2021, FAVOR DE PRONUNCIARSE AL RESPECTO. PÁGINA 8 DE LAS BASES</w:t>
      </w:r>
    </w:p>
    <w:p w14:paraId="517F9F92" w14:textId="77777777" w:rsidR="00693C6C" w:rsidRDefault="00693C6C" w:rsidP="00C16989">
      <w:pPr>
        <w:jc w:val="both"/>
        <w:rPr>
          <w:rFonts w:ascii="Arial" w:hAnsi="Arial" w:cs="Arial"/>
          <w:sz w:val="22"/>
          <w:szCs w:val="22"/>
        </w:rPr>
      </w:pPr>
    </w:p>
    <w:p w14:paraId="281992A3" w14:textId="77777777" w:rsidR="00926475" w:rsidRDefault="00C16989" w:rsidP="00C16989">
      <w:pPr>
        <w:jc w:val="both"/>
        <w:rPr>
          <w:rFonts w:ascii="Arial" w:hAnsi="Arial" w:cs="Arial"/>
          <w:sz w:val="22"/>
          <w:szCs w:val="22"/>
        </w:rPr>
      </w:pPr>
      <w:r w:rsidRPr="00926475">
        <w:rPr>
          <w:rFonts w:ascii="Arial" w:hAnsi="Arial" w:cs="Arial"/>
          <w:sz w:val="22"/>
          <w:szCs w:val="22"/>
        </w:rPr>
        <w:t xml:space="preserve">RESPUESTA: </w:t>
      </w:r>
      <w:r w:rsidR="00693C6C">
        <w:rPr>
          <w:rFonts w:ascii="Arial" w:hAnsi="Arial" w:cs="Arial"/>
          <w:sz w:val="22"/>
          <w:szCs w:val="22"/>
        </w:rPr>
        <w:t>Se acepta al 31 de diciembre de 2021.</w:t>
      </w:r>
    </w:p>
    <w:p w14:paraId="781B2E95"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 xml:space="preserve"> </w:t>
      </w:r>
    </w:p>
    <w:p w14:paraId="45D7133F"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3.- PREGUNTA SE SOLICITA ATENTAMENTE A LA CONVOCANTE CONFIRMAR QUE LOS ESCRITOS SOLICITADOS EN LOS PUNTOS 4.2.7, 4.2.8 Y 4.2.9, SERÁN FIRMADOS POR EL REPRESENTANTE LEGAL DE NUESTRA REPRESENTADA, FAVOR DE PRONUNCIARSE AL RESPECTO. PÁGINA 8 DE LAS BASES</w:t>
      </w:r>
    </w:p>
    <w:p w14:paraId="670A414F" w14:textId="77777777" w:rsidR="00693C6C" w:rsidRDefault="00693C6C" w:rsidP="00C16989">
      <w:pPr>
        <w:jc w:val="both"/>
        <w:rPr>
          <w:rFonts w:ascii="Arial" w:hAnsi="Arial" w:cs="Arial"/>
          <w:sz w:val="22"/>
          <w:szCs w:val="22"/>
        </w:rPr>
      </w:pPr>
    </w:p>
    <w:p w14:paraId="0F786358" w14:textId="77777777" w:rsidR="00926475" w:rsidRDefault="00C16989" w:rsidP="00C16989">
      <w:pPr>
        <w:jc w:val="both"/>
        <w:rPr>
          <w:rFonts w:ascii="Arial" w:hAnsi="Arial" w:cs="Arial"/>
          <w:color w:val="000000"/>
          <w:sz w:val="22"/>
          <w:szCs w:val="22"/>
          <w:lang w:val="es-MX"/>
        </w:rPr>
      </w:pPr>
      <w:r w:rsidRPr="00926475">
        <w:rPr>
          <w:rFonts w:ascii="Arial" w:hAnsi="Arial" w:cs="Arial"/>
          <w:sz w:val="22"/>
          <w:szCs w:val="22"/>
        </w:rPr>
        <w:t>RESPUESTA:</w:t>
      </w:r>
      <w:r w:rsidR="0092080F">
        <w:rPr>
          <w:rFonts w:ascii="Arial" w:hAnsi="Arial" w:cs="Arial"/>
          <w:sz w:val="22"/>
          <w:szCs w:val="22"/>
        </w:rPr>
        <w:t xml:space="preserve"> Toda </w:t>
      </w:r>
      <w:r w:rsidR="0092080F">
        <w:rPr>
          <w:rFonts w:ascii="Arial" w:hAnsi="Arial" w:cs="Arial"/>
          <w:color w:val="000000"/>
          <w:sz w:val="22"/>
          <w:szCs w:val="22"/>
          <w:lang w:val="es-MX"/>
        </w:rPr>
        <w:t>la documentación Legal, propuestas técnicas y Económicas deberán estar debidamente firmada por el representante legal o propietario de la compañía aseguradora participante, y/o persona física.</w:t>
      </w:r>
    </w:p>
    <w:p w14:paraId="1887F32C" w14:textId="77777777" w:rsidR="0092080F" w:rsidRDefault="0092080F" w:rsidP="00C16989">
      <w:pPr>
        <w:jc w:val="both"/>
        <w:rPr>
          <w:rFonts w:ascii="Arial" w:hAnsi="Arial" w:cs="Arial"/>
          <w:sz w:val="22"/>
          <w:szCs w:val="22"/>
        </w:rPr>
      </w:pPr>
    </w:p>
    <w:p w14:paraId="3288AE69" w14:textId="77777777" w:rsidR="0092080F" w:rsidRPr="00926475" w:rsidRDefault="0092080F" w:rsidP="00C16989">
      <w:pPr>
        <w:jc w:val="both"/>
        <w:rPr>
          <w:rFonts w:ascii="Arial" w:hAnsi="Arial" w:cs="Arial"/>
          <w:sz w:val="22"/>
          <w:szCs w:val="22"/>
        </w:rPr>
      </w:pPr>
    </w:p>
    <w:p w14:paraId="4097BA4D"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4.- PREGUNTA SE SOLICITA ATENTAMENTE A LA CONVOCANTE CONFIRMAR QUE PARA EL PUNTO 4.2.2, PRESENTAREMOS LAS CONDICIONES GENERALES DE NUESTRA REPRESENTADA QUE APLIQUEN DE ACUERDO A LO SOLICITADO EN ESTA CONVOCATORIA, LAS CUALES SE ENCUENTRAN DEBIDAMENTE REGISTRADAS Y AUTORIZADAS EN LA CNSF Y LO NO ESTIPULADO O CONTEMPLADO EN LAS BASES O JUNTA DE ACLARACIONES, OPERARA CONFORME A DICHAS CONDICIONES GENERALES, PREVALECIENDO LAS ESPECIFICACIONES SOLICITADAS, FAVOR DE PRONUNCIARSE AL RESPECTO. PÁGINA 8 DE LAS BASES</w:t>
      </w:r>
    </w:p>
    <w:p w14:paraId="17D2F2BE" w14:textId="77777777" w:rsidR="0092080F" w:rsidRDefault="0092080F" w:rsidP="00C16989">
      <w:pPr>
        <w:jc w:val="both"/>
        <w:rPr>
          <w:rFonts w:ascii="Arial" w:hAnsi="Arial" w:cs="Arial"/>
          <w:sz w:val="22"/>
          <w:szCs w:val="22"/>
        </w:rPr>
      </w:pPr>
    </w:p>
    <w:p w14:paraId="12B7238A" w14:textId="77777777" w:rsidR="00C16989" w:rsidRDefault="00C16989" w:rsidP="00C16989">
      <w:pPr>
        <w:jc w:val="both"/>
        <w:rPr>
          <w:rFonts w:ascii="Arial" w:hAnsi="Arial" w:cs="Arial"/>
          <w:sz w:val="22"/>
          <w:szCs w:val="22"/>
        </w:rPr>
      </w:pPr>
      <w:r w:rsidRPr="00926475">
        <w:rPr>
          <w:rFonts w:ascii="Arial" w:hAnsi="Arial" w:cs="Arial"/>
          <w:sz w:val="22"/>
          <w:szCs w:val="22"/>
        </w:rPr>
        <w:t xml:space="preserve">RESPUESTA: </w:t>
      </w:r>
      <w:r w:rsidR="0092080F">
        <w:rPr>
          <w:rFonts w:ascii="Arial" w:hAnsi="Arial" w:cs="Arial"/>
          <w:sz w:val="22"/>
          <w:szCs w:val="22"/>
        </w:rPr>
        <w:t>Las compañías licitantes deberán presentar sus Condiciones Generales registradas y autorizadas ante la CNSF, en el entendido que prevalecerán las condiciones solicitadas en la convocatoria y Junta de Aclaraciones.</w:t>
      </w:r>
    </w:p>
    <w:p w14:paraId="16DB27AC" w14:textId="77777777" w:rsidR="00926475" w:rsidRPr="00926475" w:rsidRDefault="00926475" w:rsidP="00C16989">
      <w:pPr>
        <w:jc w:val="both"/>
        <w:rPr>
          <w:rFonts w:ascii="Arial" w:hAnsi="Arial" w:cs="Arial"/>
          <w:sz w:val="22"/>
          <w:szCs w:val="22"/>
        </w:rPr>
      </w:pPr>
    </w:p>
    <w:p w14:paraId="708DB059"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5.- PREGUNTA SE SOLICITA ATENTAMENTE A LA CONVOCANTE CONFIRMAR QUE PARA EL ESCRITO SOLICITADO EN EL PUNTO 4.2.12, PROPORCIONAREMOS UN TELÉFONO LADA 800 Y UN TELÉFONO EXCLUSIVO PARA LA ATENCIÓN DE LOS SINIESTROS QUE PUDIERAN ACAECER DURANTE LA VIGENCIA DEL CONTRATO, FAVOR DE PRONUNCIARSE AL RESPECTO. PÁGINA 9 DE LAS BASES</w:t>
      </w:r>
    </w:p>
    <w:p w14:paraId="06B32F63" w14:textId="77777777" w:rsidR="0092080F" w:rsidRDefault="0092080F" w:rsidP="00C16989">
      <w:pPr>
        <w:jc w:val="both"/>
        <w:rPr>
          <w:rFonts w:ascii="Arial" w:hAnsi="Arial" w:cs="Arial"/>
          <w:sz w:val="22"/>
          <w:szCs w:val="22"/>
        </w:rPr>
      </w:pPr>
    </w:p>
    <w:p w14:paraId="232D8F8E" w14:textId="4D58895F" w:rsidR="00C16989" w:rsidRDefault="00C16989" w:rsidP="00C16989">
      <w:pPr>
        <w:jc w:val="both"/>
        <w:rPr>
          <w:rFonts w:ascii="Arial" w:hAnsi="Arial" w:cs="Arial"/>
          <w:sz w:val="22"/>
          <w:szCs w:val="22"/>
        </w:rPr>
      </w:pPr>
      <w:r w:rsidRPr="00AC37F0">
        <w:rPr>
          <w:rFonts w:ascii="Arial" w:hAnsi="Arial" w:cs="Arial"/>
          <w:sz w:val="22"/>
          <w:szCs w:val="22"/>
        </w:rPr>
        <w:t xml:space="preserve">RESPUESTA: </w:t>
      </w:r>
      <w:bookmarkStart w:id="0" w:name="_Hlk106432115"/>
      <w:r w:rsidR="00410F5B" w:rsidRPr="004025C6">
        <w:rPr>
          <w:rFonts w:ascii="Arial" w:hAnsi="Arial" w:cs="Arial"/>
          <w:sz w:val="22"/>
          <w:szCs w:val="22"/>
        </w:rPr>
        <w:t>S</w:t>
      </w:r>
      <w:r w:rsidR="00CE20DF" w:rsidRPr="004025C6">
        <w:rPr>
          <w:rFonts w:ascii="Arial" w:hAnsi="Arial" w:cs="Arial"/>
          <w:sz w:val="22"/>
          <w:szCs w:val="22"/>
        </w:rPr>
        <w:t xml:space="preserve">e requiere una </w:t>
      </w:r>
      <w:r w:rsidR="00CE20DF" w:rsidRPr="004025C6">
        <w:rPr>
          <w:rFonts w:ascii="Arial" w:hAnsi="Arial" w:cs="Arial"/>
          <w:color w:val="000000"/>
          <w:sz w:val="22"/>
          <w:szCs w:val="22"/>
          <w:lang w:val="es-MX"/>
        </w:rPr>
        <w:t>cabina de atención de siniestros con operador y teléfono exclusivo para las pólizas de lo</w:t>
      </w:r>
      <w:r w:rsidR="00410F5B" w:rsidRPr="004025C6">
        <w:rPr>
          <w:rFonts w:ascii="Arial" w:hAnsi="Arial" w:cs="Arial"/>
          <w:color w:val="000000"/>
          <w:sz w:val="22"/>
          <w:szCs w:val="22"/>
          <w:lang w:val="es-MX"/>
        </w:rPr>
        <w:t>s Servicios de Salud de Sinaloa, adicional</w:t>
      </w:r>
      <w:r w:rsidR="00410F5B">
        <w:rPr>
          <w:rFonts w:ascii="Arial" w:hAnsi="Arial" w:cs="Arial"/>
          <w:color w:val="000000"/>
          <w:sz w:val="22"/>
          <w:szCs w:val="22"/>
          <w:lang w:val="es-MX"/>
        </w:rPr>
        <w:t xml:space="preserve"> a la lada 800 para siniestros las 24 horas del día.</w:t>
      </w:r>
      <w:r w:rsidRPr="00926475">
        <w:rPr>
          <w:rFonts w:ascii="Arial" w:hAnsi="Arial" w:cs="Arial"/>
          <w:sz w:val="22"/>
          <w:szCs w:val="22"/>
        </w:rPr>
        <w:t xml:space="preserve">  </w:t>
      </w:r>
      <w:bookmarkEnd w:id="0"/>
    </w:p>
    <w:p w14:paraId="25E902F8" w14:textId="77777777" w:rsidR="00926475" w:rsidRPr="00926475" w:rsidRDefault="00926475" w:rsidP="00C16989">
      <w:pPr>
        <w:jc w:val="both"/>
        <w:rPr>
          <w:rFonts w:ascii="Arial" w:hAnsi="Arial" w:cs="Arial"/>
          <w:sz w:val="22"/>
          <w:szCs w:val="22"/>
        </w:rPr>
      </w:pPr>
    </w:p>
    <w:p w14:paraId="7723A966" w14:textId="77777777" w:rsidR="00C16989" w:rsidRDefault="00C16989" w:rsidP="00C16989">
      <w:pPr>
        <w:jc w:val="both"/>
        <w:rPr>
          <w:rFonts w:ascii="Arial" w:hAnsi="Arial" w:cs="Arial"/>
          <w:sz w:val="22"/>
          <w:szCs w:val="22"/>
        </w:rPr>
      </w:pPr>
      <w:r w:rsidRPr="00926475">
        <w:rPr>
          <w:rFonts w:ascii="Arial" w:hAnsi="Arial" w:cs="Arial"/>
          <w:sz w:val="22"/>
          <w:szCs w:val="22"/>
        </w:rPr>
        <w:t xml:space="preserve">6.- PREGUNTA SE SOLICITA ATENTAMENTE A LA CONVOCANTE ACLARAR SI NUESTRAS PROPUESTAS TÉCNICA Y ECONÓMICA SOLICITADAS EN MEDIO MAGNÉTICO, SERÁN EN FORMATO WORD SIN FIRMAR, </w:t>
      </w:r>
      <w:r w:rsidRPr="00926475">
        <w:rPr>
          <w:rFonts w:ascii="Arial" w:hAnsi="Arial" w:cs="Arial"/>
          <w:sz w:val="22"/>
          <w:szCs w:val="22"/>
          <w:u w:val="single"/>
        </w:rPr>
        <w:t>EN CASO CONTRARIO FAVOR DE ESPECIFICAR,</w:t>
      </w:r>
      <w:r w:rsidRPr="00926475">
        <w:rPr>
          <w:rFonts w:ascii="Arial" w:hAnsi="Arial" w:cs="Arial"/>
          <w:sz w:val="22"/>
          <w:szCs w:val="22"/>
        </w:rPr>
        <w:t xml:space="preserve"> FAVOR DE PRONUNCIARSE AL RESPECTO. PÁGINA 10 DE LAS BASES</w:t>
      </w:r>
    </w:p>
    <w:p w14:paraId="0266D1B6" w14:textId="77777777" w:rsidR="002955A9" w:rsidRPr="00926475" w:rsidRDefault="002955A9" w:rsidP="00C16989">
      <w:pPr>
        <w:jc w:val="both"/>
        <w:rPr>
          <w:rFonts w:ascii="Arial" w:hAnsi="Arial" w:cs="Arial"/>
          <w:sz w:val="22"/>
          <w:szCs w:val="22"/>
        </w:rPr>
      </w:pPr>
    </w:p>
    <w:p w14:paraId="2E26AEEF" w14:textId="77777777" w:rsidR="00C16989" w:rsidRDefault="00C16989" w:rsidP="00C16989">
      <w:pPr>
        <w:jc w:val="both"/>
        <w:rPr>
          <w:rFonts w:ascii="Arial" w:hAnsi="Arial" w:cs="Arial"/>
          <w:sz w:val="22"/>
          <w:szCs w:val="22"/>
        </w:rPr>
      </w:pPr>
      <w:r w:rsidRPr="00926475">
        <w:rPr>
          <w:rFonts w:ascii="Arial" w:hAnsi="Arial" w:cs="Arial"/>
          <w:sz w:val="22"/>
          <w:szCs w:val="22"/>
        </w:rPr>
        <w:t xml:space="preserve">RESPUESTA: </w:t>
      </w:r>
      <w:bookmarkStart w:id="1" w:name="_Hlk106430076"/>
      <w:r w:rsidR="00C33C03">
        <w:rPr>
          <w:rFonts w:ascii="Arial" w:hAnsi="Arial" w:cs="Arial"/>
          <w:sz w:val="22"/>
          <w:szCs w:val="22"/>
        </w:rPr>
        <w:t>Deberá presentarlo en formato Word y en PDF.</w:t>
      </w:r>
      <w:r w:rsidRPr="00926475">
        <w:rPr>
          <w:rFonts w:ascii="Arial" w:hAnsi="Arial" w:cs="Arial"/>
          <w:sz w:val="22"/>
          <w:szCs w:val="22"/>
        </w:rPr>
        <w:t xml:space="preserve"> </w:t>
      </w:r>
    </w:p>
    <w:bookmarkEnd w:id="1"/>
    <w:p w14:paraId="1D11CA7D" w14:textId="77777777" w:rsidR="00926475" w:rsidRPr="00926475" w:rsidRDefault="00926475" w:rsidP="00C16989">
      <w:pPr>
        <w:jc w:val="both"/>
        <w:rPr>
          <w:rFonts w:ascii="Arial" w:hAnsi="Arial" w:cs="Arial"/>
          <w:sz w:val="22"/>
          <w:szCs w:val="22"/>
        </w:rPr>
      </w:pPr>
    </w:p>
    <w:p w14:paraId="4E91D1B6"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7.- PREGUNTA FAVOR DE CONFIRMAR QUE NO ES NECESARIO PRESENTAR NINGÚN TIPO DE FIANZA O GARANTÍA SE SOLICITA ATENTAMENTE A LA CONVOCANTE QUE SE ELIMINE ESTA OBLIGACIÓN Y, POR ENDE, TODO LO RELATIVO A ÉSTA, YA QUE DE CONFORMIDAD CON EL ARTÍCULO 15 DE LA LEY DE INSTITUCIONES DE SEGUROS Y DE FIANZAS, EN TANTO LAS INSTITUCIONES DE SEGUROS NO SEAN PUESTAS EN LIQUIDACIÓN O DECLARADAS EN QUIEBRA, LAS MISMAS SE CONSIDERARÁN DE ACREDITADA SOLVENCIA Y NO ESTARÁN OBLIGADAS POR TANTO, A CONSTITUIR DEPÓSITOS O FIANZAS LEGALES, SALVO TRATÁNDOSE DE RESPONSABILIDADES QUE PUEDAN DERIVAR DE JUICIOS LABORALES, DE AMPARO O POR CRÉDITOS FISCALES. FAVOR DE PRONUNCIARSE AL RESPECTO. PÁGINA 11 DE LAS BASES</w:t>
      </w:r>
    </w:p>
    <w:p w14:paraId="4B2704B7" w14:textId="77777777" w:rsidR="00C33C03" w:rsidRDefault="00C33C03" w:rsidP="00C16989">
      <w:pPr>
        <w:jc w:val="both"/>
        <w:rPr>
          <w:rFonts w:ascii="Arial" w:hAnsi="Arial" w:cs="Arial"/>
          <w:sz w:val="22"/>
          <w:szCs w:val="22"/>
        </w:rPr>
      </w:pPr>
    </w:p>
    <w:p w14:paraId="32ECB2E7" w14:textId="77777777" w:rsidR="00C16989" w:rsidRDefault="00C16989" w:rsidP="00C16989">
      <w:pPr>
        <w:jc w:val="both"/>
        <w:rPr>
          <w:rFonts w:ascii="Arial" w:hAnsi="Arial" w:cs="Arial"/>
          <w:sz w:val="22"/>
          <w:szCs w:val="22"/>
        </w:rPr>
      </w:pPr>
      <w:r w:rsidRPr="00926475">
        <w:rPr>
          <w:rFonts w:ascii="Arial" w:hAnsi="Arial" w:cs="Arial"/>
          <w:sz w:val="22"/>
          <w:szCs w:val="22"/>
        </w:rPr>
        <w:t xml:space="preserve">RESPUESTA:   </w:t>
      </w:r>
      <w:r w:rsidR="00001673">
        <w:rPr>
          <w:rFonts w:ascii="Arial" w:hAnsi="Arial" w:cs="Arial"/>
          <w:sz w:val="22"/>
          <w:szCs w:val="22"/>
        </w:rPr>
        <w:t>Afirmativo se exceptuará la Fianza</w:t>
      </w:r>
      <w:r w:rsidR="005441F0">
        <w:rPr>
          <w:rFonts w:ascii="Arial" w:hAnsi="Arial" w:cs="Arial"/>
          <w:sz w:val="22"/>
          <w:szCs w:val="22"/>
        </w:rPr>
        <w:t xml:space="preserve"> de Garantía</w:t>
      </w:r>
      <w:r w:rsidR="00001673">
        <w:rPr>
          <w:rFonts w:ascii="Arial" w:hAnsi="Arial" w:cs="Arial"/>
          <w:sz w:val="22"/>
          <w:szCs w:val="22"/>
        </w:rPr>
        <w:t xml:space="preserve"> de conformidad </w:t>
      </w:r>
      <w:r w:rsidR="005441F0">
        <w:rPr>
          <w:rFonts w:ascii="Arial" w:hAnsi="Arial" w:cs="Arial"/>
          <w:sz w:val="22"/>
          <w:szCs w:val="22"/>
        </w:rPr>
        <w:t xml:space="preserve">con lo señalado en el </w:t>
      </w:r>
      <w:r w:rsidR="005441F0" w:rsidRPr="00926475">
        <w:rPr>
          <w:rFonts w:ascii="Arial" w:hAnsi="Arial" w:cs="Arial"/>
          <w:sz w:val="22"/>
          <w:szCs w:val="22"/>
        </w:rPr>
        <w:t xml:space="preserve">Artículo 15 </w:t>
      </w:r>
      <w:r w:rsidR="005441F0">
        <w:rPr>
          <w:rFonts w:ascii="Arial" w:hAnsi="Arial" w:cs="Arial"/>
          <w:sz w:val="22"/>
          <w:szCs w:val="22"/>
        </w:rPr>
        <w:t>d</w:t>
      </w:r>
      <w:r w:rsidR="005441F0" w:rsidRPr="00926475">
        <w:rPr>
          <w:rFonts w:ascii="Arial" w:hAnsi="Arial" w:cs="Arial"/>
          <w:sz w:val="22"/>
          <w:szCs w:val="22"/>
        </w:rPr>
        <w:t xml:space="preserve">e La Ley </w:t>
      </w:r>
      <w:r w:rsidR="005441F0">
        <w:rPr>
          <w:rFonts w:ascii="Arial" w:hAnsi="Arial" w:cs="Arial"/>
          <w:sz w:val="22"/>
          <w:szCs w:val="22"/>
        </w:rPr>
        <w:t>d</w:t>
      </w:r>
      <w:r w:rsidR="005441F0" w:rsidRPr="00926475">
        <w:rPr>
          <w:rFonts w:ascii="Arial" w:hAnsi="Arial" w:cs="Arial"/>
          <w:sz w:val="22"/>
          <w:szCs w:val="22"/>
        </w:rPr>
        <w:t xml:space="preserve">e Instituciones </w:t>
      </w:r>
      <w:r w:rsidR="005441F0">
        <w:rPr>
          <w:rFonts w:ascii="Arial" w:hAnsi="Arial" w:cs="Arial"/>
          <w:sz w:val="22"/>
          <w:szCs w:val="22"/>
        </w:rPr>
        <w:t>d</w:t>
      </w:r>
      <w:r w:rsidR="005441F0" w:rsidRPr="00926475">
        <w:rPr>
          <w:rFonts w:ascii="Arial" w:hAnsi="Arial" w:cs="Arial"/>
          <w:sz w:val="22"/>
          <w:szCs w:val="22"/>
        </w:rPr>
        <w:t xml:space="preserve">e Seguros </w:t>
      </w:r>
      <w:r w:rsidR="005441F0">
        <w:rPr>
          <w:rFonts w:ascii="Arial" w:hAnsi="Arial" w:cs="Arial"/>
          <w:sz w:val="22"/>
          <w:szCs w:val="22"/>
        </w:rPr>
        <w:t>y</w:t>
      </w:r>
      <w:r w:rsidR="005441F0" w:rsidRPr="00926475">
        <w:rPr>
          <w:rFonts w:ascii="Arial" w:hAnsi="Arial" w:cs="Arial"/>
          <w:sz w:val="22"/>
          <w:szCs w:val="22"/>
        </w:rPr>
        <w:t xml:space="preserve"> </w:t>
      </w:r>
      <w:r w:rsidR="005441F0">
        <w:rPr>
          <w:rFonts w:ascii="Arial" w:hAnsi="Arial" w:cs="Arial"/>
          <w:sz w:val="22"/>
          <w:szCs w:val="22"/>
        </w:rPr>
        <w:t>de F</w:t>
      </w:r>
      <w:r w:rsidR="005441F0" w:rsidRPr="00926475">
        <w:rPr>
          <w:rFonts w:ascii="Arial" w:hAnsi="Arial" w:cs="Arial"/>
          <w:sz w:val="22"/>
          <w:szCs w:val="22"/>
        </w:rPr>
        <w:t>ianzas</w:t>
      </w:r>
    </w:p>
    <w:p w14:paraId="3D981A44" w14:textId="77777777" w:rsidR="00926475" w:rsidRPr="00926475" w:rsidRDefault="00926475" w:rsidP="00C16989">
      <w:pPr>
        <w:jc w:val="both"/>
        <w:rPr>
          <w:rFonts w:ascii="Arial" w:hAnsi="Arial" w:cs="Arial"/>
          <w:sz w:val="22"/>
          <w:szCs w:val="22"/>
        </w:rPr>
      </w:pPr>
    </w:p>
    <w:p w14:paraId="0F346E16"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 xml:space="preserve">8.- PREGUNTA SE SOLICITA </w:t>
      </w:r>
      <w:r w:rsidR="00001673" w:rsidRPr="00926475">
        <w:rPr>
          <w:rFonts w:ascii="Arial" w:hAnsi="Arial" w:cs="Arial"/>
          <w:sz w:val="22"/>
          <w:szCs w:val="22"/>
        </w:rPr>
        <w:t>ATENTAMENTE A</w:t>
      </w:r>
      <w:r w:rsidRPr="00926475">
        <w:rPr>
          <w:rFonts w:ascii="Arial" w:hAnsi="Arial" w:cs="Arial"/>
          <w:sz w:val="22"/>
          <w:szCs w:val="22"/>
        </w:rPr>
        <w:t xml:space="preserve"> LA CONVOCANTE CONFIRMAR LA VIGENCIA DEL SERVICIO DE ASEGURAMIENTO SOLICITADO DE LAS 12:00 HORAS DEL 30 DE JUNIO DEL 2022 A LAS 12:00 HORAS DEL 30 DE JUNIO DE 2023. FAVOR DE PRONUNCIARSE AL RESPECTO. PÁGINA 11 DE LAS BASES</w:t>
      </w:r>
    </w:p>
    <w:p w14:paraId="696FEB20" w14:textId="77777777" w:rsidR="005D03BD" w:rsidRDefault="005D03BD" w:rsidP="00C16989">
      <w:pPr>
        <w:jc w:val="both"/>
        <w:rPr>
          <w:rFonts w:ascii="Arial" w:hAnsi="Arial" w:cs="Arial"/>
          <w:sz w:val="22"/>
          <w:szCs w:val="22"/>
        </w:rPr>
      </w:pPr>
    </w:p>
    <w:p w14:paraId="059C201E" w14:textId="77777777" w:rsidR="005D03BD" w:rsidRDefault="00C16989" w:rsidP="00C16989">
      <w:pPr>
        <w:jc w:val="both"/>
        <w:rPr>
          <w:rFonts w:ascii="Arial" w:hAnsi="Arial" w:cs="Arial"/>
          <w:sz w:val="22"/>
          <w:szCs w:val="22"/>
        </w:rPr>
      </w:pPr>
      <w:r w:rsidRPr="00926475">
        <w:rPr>
          <w:rFonts w:ascii="Arial" w:hAnsi="Arial" w:cs="Arial"/>
          <w:sz w:val="22"/>
          <w:szCs w:val="22"/>
        </w:rPr>
        <w:t>RESPUESTA:</w:t>
      </w:r>
      <w:r w:rsidR="005D03BD">
        <w:rPr>
          <w:rFonts w:ascii="Arial" w:hAnsi="Arial" w:cs="Arial"/>
          <w:sz w:val="22"/>
          <w:szCs w:val="22"/>
        </w:rPr>
        <w:t xml:space="preserve"> </w:t>
      </w:r>
      <w:r w:rsidRPr="00926475">
        <w:rPr>
          <w:rFonts w:ascii="Arial" w:hAnsi="Arial" w:cs="Arial"/>
          <w:sz w:val="22"/>
          <w:szCs w:val="22"/>
        </w:rPr>
        <w:t xml:space="preserve"> </w:t>
      </w:r>
      <w:r w:rsidR="005D03BD">
        <w:rPr>
          <w:rFonts w:ascii="Arial" w:hAnsi="Arial" w:cs="Arial"/>
          <w:sz w:val="22"/>
          <w:szCs w:val="22"/>
        </w:rPr>
        <w:t>Afirmativo es correcta su apreciación.</w:t>
      </w:r>
    </w:p>
    <w:p w14:paraId="5188CB2E"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 xml:space="preserve"> </w:t>
      </w:r>
    </w:p>
    <w:p w14:paraId="07E78AF7"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9.- PREGUNTA SE SOLICITA ATENTAMENTE A LA CONVOCANTE CONFIRMAR QUE LA FORMA DE PAGO SERÁ EL PAGO SE REALIZARÁ DE FORMA SEMESTRAL (DOS SEMESTRES), POR MEDIOS ELECTRÓNICOS. FAVOR DE PRONUNCIARSE AL RESPECTO. PÁGINA 13 DE LAS BASES</w:t>
      </w:r>
    </w:p>
    <w:p w14:paraId="58CAE4BE" w14:textId="77777777" w:rsidR="00FE71CE" w:rsidRDefault="00FE71CE" w:rsidP="00C16989">
      <w:pPr>
        <w:jc w:val="both"/>
        <w:rPr>
          <w:rFonts w:ascii="Arial" w:hAnsi="Arial" w:cs="Arial"/>
          <w:sz w:val="22"/>
          <w:szCs w:val="22"/>
        </w:rPr>
      </w:pPr>
    </w:p>
    <w:p w14:paraId="7AB64402" w14:textId="77777777" w:rsidR="00926475" w:rsidRDefault="00C16989" w:rsidP="00C16989">
      <w:pPr>
        <w:jc w:val="both"/>
        <w:rPr>
          <w:rFonts w:ascii="Arial" w:hAnsi="Arial" w:cs="Arial"/>
          <w:sz w:val="22"/>
          <w:szCs w:val="22"/>
        </w:rPr>
      </w:pPr>
      <w:r w:rsidRPr="00926475">
        <w:rPr>
          <w:rFonts w:ascii="Arial" w:hAnsi="Arial" w:cs="Arial"/>
          <w:sz w:val="22"/>
          <w:szCs w:val="22"/>
        </w:rPr>
        <w:t>RESPUESTA:</w:t>
      </w:r>
      <w:r w:rsidR="00FE71CE" w:rsidRPr="00926475">
        <w:rPr>
          <w:rFonts w:ascii="Arial" w:hAnsi="Arial" w:cs="Arial"/>
          <w:sz w:val="22"/>
          <w:szCs w:val="22"/>
        </w:rPr>
        <w:t xml:space="preserve"> </w:t>
      </w:r>
      <w:r w:rsidR="00FE71CE">
        <w:rPr>
          <w:rFonts w:ascii="Arial" w:hAnsi="Arial" w:cs="Arial"/>
          <w:sz w:val="22"/>
          <w:szCs w:val="22"/>
        </w:rPr>
        <w:t>Afirmativo es correcta su apreciación.</w:t>
      </w:r>
    </w:p>
    <w:p w14:paraId="3D5BEBA6" w14:textId="77777777" w:rsidR="00FE71CE" w:rsidRPr="00926475" w:rsidRDefault="00FE71CE" w:rsidP="00C16989">
      <w:pPr>
        <w:jc w:val="both"/>
        <w:rPr>
          <w:rFonts w:ascii="Arial" w:hAnsi="Arial" w:cs="Arial"/>
          <w:sz w:val="22"/>
          <w:szCs w:val="22"/>
        </w:rPr>
      </w:pPr>
    </w:p>
    <w:p w14:paraId="0A6C20F1"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10.- PREGUNTA SE SOLICITA ATENTAMENTE A LA CONVOCANTE CONFIRMAR QUE LA COBERTURA DE GASTOS MÉDICOS A OCUPANTES SERÁ PARA PERSONAS QUE VIAJEN DENTRO DE LA CABINA O CUBÍCULOS DESTINADOS PARA QUE VIAJEN LAS PERSONAS Y CON EL LÍMITE DE PERSONAS O PASAJEROS ESTIPULADOS EN LA TARJETA DE CIRCULACIÓN DEL VEHÍCULO. FAVOR DE PRONUNCIARSE AL RESPECTO. PÁGINA 1 DEL ANEXO I DE LAS BASES</w:t>
      </w:r>
    </w:p>
    <w:p w14:paraId="713864A9" w14:textId="77777777" w:rsidR="005A7634" w:rsidRDefault="005A7634" w:rsidP="00C16989">
      <w:pPr>
        <w:jc w:val="both"/>
        <w:rPr>
          <w:rFonts w:ascii="Arial" w:hAnsi="Arial" w:cs="Arial"/>
          <w:sz w:val="22"/>
          <w:szCs w:val="22"/>
        </w:rPr>
      </w:pPr>
    </w:p>
    <w:p w14:paraId="1B7AA08E" w14:textId="77777777" w:rsidR="005D03BD" w:rsidRDefault="00C16989" w:rsidP="00C16989">
      <w:pPr>
        <w:jc w:val="both"/>
        <w:rPr>
          <w:rFonts w:ascii="Arial" w:hAnsi="Arial" w:cs="Arial"/>
          <w:sz w:val="22"/>
          <w:szCs w:val="22"/>
        </w:rPr>
      </w:pPr>
      <w:r w:rsidRPr="00926475">
        <w:rPr>
          <w:rFonts w:ascii="Arial" w:hAnsi="Arial" w:cs="Arial"/>
          <w:sz w:val="22"/>
          <w:szCs w:val="22"/>
        </w:rPr>
        <w:t xml:space="preserve">RESPUESTA: </w:t>
      </w:r>
      <w:r w:rsidR="005D03BD">
        <w:rPr>
          <w:rFonts w:ascii="Arial" w:hAnsi="Arial" w:cs="Arial"/>
          <w:sz w:val="22"/>
          <w:szCs w:val="22"/>
        </w:rPr>
        <w:t>La cobertura de Gastos Médicos es para la totalidad de las personas que viajen dentro del Vehículo de acuerdo a su capacidad, en lo que respecta a Vehículos de transporte de persona la cobertura es RC viajero de acuerdo a su capacidad.</w:t>
      </w:r>
    </w:p>
    <w:p w14:paraId="4A6E367C" w14:textId="77777777" w:rsidR="00C16989" w:rsidRDefault="00C16989" w:rsidP="00C16989">
      <w:pPr>
        <w:jc w:val="both"/>
        <w:rPr>
          <w:rFonts w:ascii="Arial" w:hAnsi="Arial" w:cs="Arial"/>
          <w:sz w:val="22"/>
          <w:szCs w:val="22"/>
        </w:rPr>
      </w:pPr>
      <w:r w:rsidRPr="00926475">
        <w:rPr>
          <w:rFonts w:ascii="Arial" w:hAnsi="Arial" w:cs="Arial"/>
          <w:sz w:val="22"/>
          <w:szCs w:val="22"/>
        </w:rPr>
        <w:t xml:space="preserve">  </w:t>
      </w:r>
    </w:p>
    <w:p w14:paraId="012D1728" w14:textId="77777777" w:rsidR="00926475" w:rsidRPr="00926475" w:rsidRDefault="00926475" w:rsidP="00C16989">
      <w:pPr>
        <w:jc w:val="both"/>
        <w:rPr>
          <w:rFonts w:ascii="Arial" w:hAnsi="Arial" w:cs="Arial"/>
          <w:sz w:val="22"/>
          <w:szCs w:val="22"/>
        </w:rPr>
      </w:pPr>
    </w:p>
    <w:p w14:paraId="39DE006B" w14:textId="77777777" w:rsidR="00C16989" w:rsidRDefault="00C16989" w:rsidP="00C16989">
      <w:pPr>
        <w:jc w:val="both"/>
        <w:rPr>
          <w:rFonts w:ascii="Arial" w:hAnsi="Arial" w:cs="Arial"/>
          <w:sz w:val="22"/>
          <w:szCs w:val="22"/>
        </w:rPr>
      </w:pPr>
      <w:r w:rsidRPr="00926475">
        <w:rPr>
          <w:rFonts w:ascii="Arial" w:hAnsi="Arial" w:cs="Arial"/>
          <w:sz w:val="22"/>
          <w:szCs w:val="22"/>
        </w:rPr>
        <w:t>11.- PREGUNTA SE SOLICITA ATENTAMENTE A LA CONVOCANTE CONFIRMAR QUE LA COBERTURA SOLICITADA PARA LOS REMOLQUES EN EL INCISO B) APLICARA CUANDO EL REMOLQUE ESTÉ LIGADO A UNA UNIDAD ASEGURADA DENTRO DE ESTA PARTIDA A COTIZAR, Y DICHA UNIDAD ESTÉ DEBIDAMENTE ADAPTADA PARA PODER ENGANCHAR DICHO REMOLQUE DE MANERA SEGURA Y EL REMOLQUE AL DESENGANCHARSE QUEDE ESTABLE Y ASEGURADO PARA EVITAR DESLIZAMIENTOS. FAVOR DE PRONUNCIARSE AL RESPECTO. PÁGINA 2, INCISO B) DEL ANEXO I DE LAS BASES</w:t>
      </w:r>
    </w:p>
    <w:p w14:paraId="06E28D70" w14:textId="77777777" w:rsidR="008A0297" w:rsidRPr="00926475" w:rsidRDefault="008A0297" w:rsidP="00C16989">
      <w:pPr>
        <w:jc w:val="both"/>
        <w:rPr>
          <w:rFonts w:ascii="Arial" w:hAnsi="Arial" w:cs="Arial"/>
          <w:sz w:val="22"/>
          <w:szCs w:val="22"/>
        </w:rPr>
      </w:pPr>
    </w:p>
    <w:p w14:paraId="14C2ED21" w14:textId="77777777" w:rsidR="00926475" w:rsidRDefault="00C16989" w:rsidP="00C16989">
      <w:pPr>
        <w:jc w:val="both"/>
        <w:rPr>
          <w:rFonts w:ascii="Arial" w:hAnsi="Arial" w:cs="Arial"/>
          <w:sz w:val="22"/>
          <w:szCs w:val="22"/>
        </w:rPr>
      </w:pPr>
      <w:r w:rsidRPr="00926475">
        <w:rPr>
          <w:rFonts w:ascii="Arial" w:hAnsi="Arial" w:cs="Arial"/>
          <w:sz w:val="22"/>
          <w:szCs w:val="22"/>
        </w:rPr>
        <w:t>RESPUESTA:</w:t>
      </w:r>
      <w:r w:rsidR="00FE71CE" w:rsidRPr="00926475">
        <w:rPr>
          <w:rFonts w:ascii="Arial" w:hAnsi="Arial" w:cs="Arial"/>
          <w:sz w:val="22"/>
          <w:szCs w:val="22"/>
        </w:rPr>
        <w:t xml:space="preserve"> </w:t>
      </w:r>
      <w:r w:rsidR="00FE71CE">
        <w:rPr>
          <w:rFonts w:ascii="Arial" w:hAnsi="Arial" w:cs="Arial"/>
          <w:sz w:val="22"/>
          <w:szCs w:val="22"/>
        </w:rPr>
        <w:t>Afirmativo es correcta su apreciación.</w:t>
      </w:r>
    </w:p>
    <w:p w14:paraId="150FCB48" w14:textId="77777777" w:rsidR="00FE71CE" w:rsidRPr="00926475" w:rsidRDefault="00FE71CE" w:rsidP="00C16989">
      <w:pPr>
        <w:jc w:val="both"/>
        <w:rPr>
          <w:rFonts w:ascii="Arial" w:hAnsi="Arial" w:cs="Arial"/>
          <w:sz w:val="22"/>
          <w:szCs w:val="22"/>
        </w:rPr>
      </w:pPr>
    </w:p>
    <w:p w14:paraId="19F636CA"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12.- PREGUNTA SE SOLICITA ATENTAMENTE A LA CONVOCANTE CONFIRMAR QUE PARA LA COBERTURA SOLICITADA “RESPONSABILIDAD CIVIL ADAPTACIONES” ES NECESARIO NOS PROPORCIONEN LISTADO DE LOS VEHÍCULOS QUE TIENEN ADAPTACIONES INDICANDO DE QUE TIPO SON, SI REBASAN LAS DIMENSIONES DEL VEHÍCULO Y SI ESTA COBERTURA ESTÁ CONTEMPLADA DENTRO DE LA SUMA ASEGURADA POR $1,500,000.00 O SE DEBERÁ CONTEMPLAR OTRA SUMA INDEPENDIENTE ADICIONAL. FAVOR DE PRONUNCIARSE AL RESPECTO. PÁGINA 3, INCISO K) DEL ANEXO I DE LAS BASES</w:t>
      </w:r>
    </w:p>
    <w:p w14:paraId="15A0AE9D" w14:textId="77777777" w:rsidR="00FE71CE" w:rsidRDefault="00FE71CE" w:rsidP="00C16989">
      <w:pPr>
        <w:jc w:val="both"/>
        <w:rPr>
          <w:rFonts w:ascii="Arial" w:hAnsi="Arial" w:cs="Arial"/>
          <w:sz w:val="22"/>
          <w:szCs w:val="22"/>
        </w:rPr>
      </w:pPr>
    </w:p>
    <w:p w14:paraId="50577E99" w14:textId="63C51631" w:rsidR="00C16989" w:rsidRDefault="00C16989" w:rsidP="00C16989">
      <w:pPr>
        <w:jc w:val="both"/>
        <w:rPr>
          <w:rFonts w:ascii="Arial" w:hAnsi="Arial" w:cs="Arial"/>
          <w:sz w:val="22"/>
          <w:szCs w:val="22"/>
        </w:rPr>
      </w:pPr>
      <w:r w:rsidRPr="00926475">
        <w:rPr>
          <w:rFonts w:ascii="Arial" w:hAnsi="Arial" w:cs="Arial"/>
          <w:sz w:val="22"/>
          <w:szCs w:val="22"/>
        </w:rPr>
        <w:t xml:space="preserve">RESPUESTA: </w:t>
      </w:r>
      <w:r w:rsidR="008A0297">
        <w:rPr>
          <w:rFonts w:ascii="Arial" w:hAnsi="Arial" w:cs="Arial"/>
          <w:sz w:val="22"/>
          <w:szCs w:val="22"/>
        </w:rPr>
        <w:t>Sí se cuenta con vehículos con adaptaciones, mismos que están señalados en el anexo II de la partida 1 Vehículos, y si está contemplada dentro de la suma asegurada de responsabilidad civil.</w:t>
      </w:r>
    </w:p>
    <w:p w14:paraId="47A08AF3" w14:textId="77777777" w:rsidR="00926475" w:rsidRPr="00926475" w:rsidRDefault="00926475" w:rsidP="00C16989">
      <w:pPr>
        <w:jc w:val="both"/>
        <w:rPr>
          <w:rFonts w:ascii="Arial" w:hAnsi="Arial" w:cs="Arial"/>
          <w:sz w:val="22"/>
          <w:szCs w:val="22"/>
        </w:rPr>
      </w:pPr>
    </w:p>
    <w:p w14:paraId="74FF5E2C" w14:textId="77777777" w:rsidR="00C16989" w:rsidRDefault="00C16989" w:rsidP="00C16989">
      <w:pPr>
        <w:jc w:val="both"/>
        <w:rPr>
          <w:rFonts w:ascii="Arial" w:hAnsi="Arial" w:cs="Arial"/>
          <w:sz w:val="22"/>
          <w:szCs w:val="22"/>
        </w:rPr>
      </w:pPr>
      <w:r w:rsidRPr="00926475">
        <w:rPr>
          <w:rFonts w:ascii="Arial" w:hAnsi="Arial" w:cs="Arial"/>
          <w:sz w:val="22"/>
          <w:szCs w:val="22"/>
        </w:rPr>
        <w:t>13.- PREGUNTA SE SOLICITA A LA CONVOCANTE QUE LAS GRÚAS POR ASISTENCIA VIAL SEAN ILIMITADAS DENTRO DEL TERRITORIO DE SINALOA Y POR AVERÍAS MECÁNICAS DEL MOMENTO O RECIENTES (NO MÁS DE 2 DÍAS DE OCURRIDA) Y NO PARA TRASLADOS PROGRAMADOS POR DESUSO. FAVOR DE PRONUNCIARSE AL RESPECTO. FAVOR DE PRONUNCIARSE AL RESPECTO. PÁGINA 3, DEL ANEXO I DE LAS BASES</w:t>
      </w:r>
      <w:r w:rsidR="00B24263">
        <w:rPr>
          <w:rFonts w:ascii="Arial" w:hAnsi="Arial" w:cs="Arial"/>
          <w:sz w:val="22"/>
          <w:szCs w:val="22"/>
        </w:rPr>
        <w:t>.</w:t>
      </w:r>
    </w:p>
    <w:p w14:paraId="03CCAC48" w14:textId="77777777" w:rsidR="00B24263" w:rsidRPr="00926475" w:rsidRDefault="00B24263" w:rsidP="00C16989">
      <w:pPr>
        <w:jc w:val="both"/>
        <w:rPr>
          <w:rFonts w:ascii="Arial" w:hAnsi="Arial" w:cs="Arial"/>
          <w:sz w:val="22"/>
          <w:szCs w:val="22"/>
        </w:rPr>
      </w:pPr>
    </w:p>
    <w:p w14:paraId="5DFA0804" w14:textId="77777777" w:rsidR="00C16989" w:rsidRDefault="00C16989" w:rsidP="00C16989">
      <w:pPr>
        <w:jc w:val="both"/>
        <w:rPr>
          <w:rFonts w:ascii="Arial" w:hAnsi="Arial" w:cs="Arial"/>
          <w:sz w:val="22"/>
          <w:szCs w:val="22"/>
        </w:rPr>
      </w:pPr>
      <w:r w:rsidRPr="00643B1B">
        <w:rPr>
          <w:rFonts w:ascii="Arial" w:hAnsi="Arial" w:cs="Arial"/>
          <w:sz w:val="22"/>
          <w:szCs w:val="22"/>
        </w:rPr>
        <w:t xml:space="preserve">RESPUESTA: </w:t>
      </w:r>
      <w:r w:rsidR="006F3AEA" w:rsidRPr="00643B1B">
        <w:rPr>
          <w:rFonts w:ascii="Arial" w:hAnsi="Arial" w:cs="Arial"/>
          <w:sz w:val="22"/>
          <w:szCs w:val="22"/>
        </w:rPr>
        <w:t xml:space="preserve">El servicio de Grúas se requiere ilimitado para toda la República, en el momento que se solicite, cabe señalar que </w:t>
      </w:r>
      <w:r w:rsidR="00D02D4C" w:rsidRPr="00643B1B">
        <w:rPr>
          <w:rFonts w:ascii="Arial" w:hAnsi="Arial" w:cs="Arial"/>
          <w:sz w:val="22"/>
          <w:szCs w:val="22"/>
        </w:rPr>
        <w:t>máximo</w:t>
      </w:r>
      <w:r w:rsidR="006F3AEA" w:rsidRPr="00643B1B">
        <w:rPr>
          <w:rFonts w:ascii="Arial" w:hAnsi="Arial" w:cs="Arial"/>
          <w:sz w:val="22"/>
          <w:szCs w:val="22"/>
        </w:rPr>
        <w:t xml:space="preserve"> </w:t>
      </w:r>
      <w:r w:rsidR="00D02D4C" w:rsidRPr="00643B1B">
        <w:rPr>
          <w:rFonts w:ascii="Arial" w:hAnsi="Arial" w:cs="Arial"/>
          <w:sz w:val="22"/>
          <w:szCs w:val="22"/>
        </w:rPr>
        <w:t>5 veces en un año</w:t>
      </w:r>
      <w:r w:rsidR="006F3AEA" w:rsidRPr="00643B1B">
        <w:rPr>
          <w:rFonts w:ascii="Arial" w:hAnsi="Arial" w:cs="Arial"/>
          <w:sz w:val="22"/>
          <w:szCs w:val="22"/>
        </w:rPr>
        <w:t xml:space="preserve"> sale</w:t>
      </w:r>
      <w:r w:rsidR="00D02D4C" w:rsidRPr="00643B1B">
        <w:rPr>
          <w:rFonts w:ascii="Arial" w:hAnsi="Arial" w:cs="Arial"/>
          <w:sz w:val="22"/>
          <w:szCs w:val="22"/>
        </w:rPr>
        <w:t>n vehículos</w:t>
      </w:r>
      <w:r w:rsidR="006F3AEA" w:rsidRPr="00643B1B">
        <w:rPr>
          <w:rFonts w:ascii="Arial" w:hAnsi="Arial" w:cs="Arial"/>
          <w:sz w:val="22"/>
          <w:szCs w:val="22"/>
        </w:rPr>
        <w:t xml:space="preserve"> fuera del territorio de Sinaloa.</w:t>
      </w:r>
    </w:p>
    <w:p w14:paraId="5C1274B1" w14:textId="77777777" w:rsidR="00926475" w:rsidRPr="00926475" w:rsidRDefault="00926475" w:rsidP="00C16989">
      <w:pPr>
        <w:jc w:val="both"/>
        <w:rPr>
          <w:rFonts w:ascii="Arial" w:hAnsi="Arial" w:cs="Arial"/>
          <w:sz w:val="22"/>
          <w:szCs w:val="22"/>
        </w:rPr>
      </w:pPr>
    </w:p>
    <w:p w14:paraId="4B139213"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14.- PREGUNTA SE SOLICITA A LA CONVOCANTE QUE LAS GRÚAS POR ASISTENCIA VIAL SEAN SOLO PARA UNIDADES DE NO MÁS DE 15 AÑOS DE ANTIGÜEDAD. FAVOR DE PRONUNCIARSE AL RESPECTO. FAVOR DE PRONUNCIARSE AL RESPECTO. PÁGINA 3, INCISO K) DEL ANEXO I DE LAS BASES</w:t>
      </w:r>
    </w:p>
    <w:p w14:paraId="48D7D2B2" w14:textId="77777777" w:rsidR="00B24263" w:rsidRDefault="00B24263" w:rsidP="00C16989">
      <w:pPr>
        <w:jc w:val="both"/>
        <w:rPr>
          <w:rFonts w:ascii="Arial" w:hAnsi="Arial" w:cs="Arial"/>
          <w:sz w:val="22"/>
          <w:szCs w:val="22"/>
        </w:rPr>
      </w:pPr>
    </w:p>
    <w:p w14:paraId="1ABAD0CE" w14:textId="589DC2E1" w:rsidR="00926475" w:rsidRDefault="00C16989" w:rsidP="00C16989">
      <w:pPr>
        <w:jc w:val="both"/>
        <w:rPr>
          <w:rFonts w:ascii="Arial" w:hAnsi="Arial" w:cs="Arial"/>
          <w:sz w:val="22"/>
          <w:szCs w:val="22"/>
        </w:rPr>
      </w:pPr>
      <w:r w:rsidRPr="00926475">
        <w:rPr>
          <w:rFonts w:ascii="Arial" w:hAnsi="Arial" w:cs="Arial"/>
          <w:sz w:val="22"/>
          <w:szCs w:val="22"/>
        </w:rPr>
        <w:t>RESPUESTA:</w:t>
      </w:r>
      <w:r w:rsidR="00B24263">
        <w:rPr>
          <w:rFonts w:ascii="Arial" w:hAnsi="Arial" w:cs="Arial"/>
          <w:sz w:val="22"/>
          <w:szCs w:val="22"/>
        </w:rPr>
        <w:t xml:space="preserve"> negativo el servicio de grúa será para la totalidad de los vehículos asegura</w:t>
      </w:r>
      <w:r w:rsidR="00D96216">
        <w:rPr>
          <w:rFonts w:ascii="Arial" w:hAnsi="Arial" w:cs="Arial"/>
          <w:sz w:val="22"/>
          <w:szCs w:val="22"/>
        </w:rPr>
        <w:t>dos, sin importar su antigüedad, que se encuentran dentro del anexo II de la partida 1 vehículos.</w:t>
      </w:r>
    </w:p>
    <w:p w14:paraId="0BE93605"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 xml:space="preserve">  </w:t>
      </w:r>
    </w:p>
    <w:p w14:paraId="0CCA26BA"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 xml:space="preserve">15.- PREGUNTA FAVOR DE CONFIRMAR QUE PARA LA COBERTURA DE “ASISTENCIA VIAL”, EN CASO DE REQUERIR CONSUMIBLES COMO GASOLINA, REFACCIONES, DUPLICADOS DE LLAVES, ETC., SERÁN CON CARGO A LA CONVOCANTE. FAVOR DE PRONUNCIARSE AL RESPECTO. PÁGINA </w:t>
      </w:r>
      <w:r w:rsidR="00B24263" w:rsidRPr="00926475">
        <w:rPr>
          <w:rFonts w:ascii="Arial" w:hAnsi="Arial" w:cs="Arial"/>
          <w:sz w:val="22"/>
          <w:szCs w:val="22"/>
        </w:rPr>
        <w:t>3, DEL</w:t>
      </w:r>
      <w:r w:rsidRPr="00926475">
        <w:rPr>
          <w:rFonts w:ascii="Arial" w:hAnsi="Arial" w:cs="Arial"/>
          <w:sz w:val="22"/>
          <w:szCs w:val="22"/>
        </w:rPr>
        <w:t xml:space="preserve"> ANEXO I DE LAS BASES</w:t>
      </w:r>
    </w:p>
    <w:p w14:paraId="423C56EE" w14:textId="77777777" w:rsidR="00B24263" w:rsidRDefault="00B24263" w:rsidP="00C16989">
      <w:pPr>
        <w:jc w:val="both"/>
        <w:rPr>
          <w:rFonts w:ascii="Arial" w:hAnsi="Arial" w:cs="Arial"/>
          <w:sz w:val="22"/>
          <w:szCs w:val="22"/>
        </w:rPr>
      </w:pPr>
    </w:p>
    <w:p w14:paraId="1FDFCC7E" w14:textId="77777777" w:rsidR="00C16989" w:rsidRDefault="00C16989" w:rsidP="00C16989">
      <w:pPr>
        <w:jc w:val="both"/>
        <w:rPr>
          <w:rFonts w:ascii="Arial" w:hAnsi="Arial" w:cs="Arial"/>
          <w:sz w:val="22"/>
          <w:szCs w:val="22"/>
        </w:rPr>
      </w:pPr>
      <w:r w:rsidRPr="00926475">
        <w:rPr>
          <w:rFonts w:ascii="Arial" w:hAnsi="Arial" w:cs="Arial"/>
          <w:sz w:val="22"/>
          <w:szCs w:val="22"/>
        </w:rPr>
        <w:t xml:space="preserve">RESPUESTA: </w:t>
      </w:r>
      <w:r w:rsidR="00B24263">
        <w:rPr>
          <w:rFonts w:ascii="Arial" w:hAnsi="Arial" w:cs="Arial"/>
          <w:sz w:val="22"/>
          <w:szCs w:val="22"/>
        </w:rPr>
        <w:t>Afirmativo es correcta su apreciación.</w:t>
      </w:r>
      <w:r w:rsidRPr="00926475">
        <w:rPr>
          <w:rFonts w:ascii="Arial" w:hAnsi="Arial" w:cs="Arial"/>
          <w:sz w:val="22"/>
          <w:szCs w:val="22"/>
        </w:rPr>
        <w:t xml:space="preserve">  </w:t>
      </w:r>
    </w:p>
    <w:p w14:paraId="67B4C40E" w14:textId="77777777" w:rsidR="00926475" w:rsidRPr="00926475" w:rsidRDefault="00926475" w:rsidP="00C16989">
      <w:pPr>
        <w:jc w:val="both"/>
        <w:rPr>
          <w:rFonts w:ascii="Arial" w:hAnsi="Arial" w:cs="Arial"/>
          <w:sz w:val="22"/>
          <w:szCs w:val="22"/>
        </w:rPr>
      </w:pPr>
    </w:p>
    <w:p w14:paraId="1CD23577"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 xml:space="preserve">16.- PREGUNTA FAVOR DE CONFIRMAR QUE LAS PÉRDIDAS PARCIALES O DAÑOS QUE SUFRA LA UNIDAD DEBE SER DERIVADO DE UN ROBO TOTAL Y DEBEN REBASAR EL PORCENTAJE DE DEDUCIBLE DE ROBO TOTAL ESTABLECIDO PARA SU AMPARO. FAVOR DE PRONUNCIARSE AL RESPECTO. PÁGINA </w:t>
      </w:r>
      <w:r w:rsidR="00D02D4C" w:rsidRPr="00926475">
        <w:rPr>
          <w:rFonts w:ascii="Arial" w:hAnsi="Arial" w:cs="Arial"/>
          <w:sz w:val="22"/>
          <w:szCs w:val="22"/>
        </w:rPr>
        <w:t>3, DEL</w:t>
      </w:r>
      <w:r w:rsidRPr="00926475">
        <w:rPr>
          <w:rFonts w:ascii="Arial" w:hAnsi="Arial" w:cs="Arial"/>
          <w:sz w:val="22"/>
          <w:szCs w:val="22"/>
        </w:rPr>
        <w:t xml:space="preserve"> ANEXO I DE LAS BASES</w:t>
      </w:r>
    </w:p>
    <w:p w14:paraId="4759CAAE" w14:textId="77777777" w:rsidR="00B24263" w:rsidRDefault="00B24263" w:rsidP="00B24263">
      <w:pPr>
        <w:jc w:val="both"/>
        <w:rPr>
          <w:rFonts w:ascii="Arial" w:hAnsi="Arial" w:cs="Arial"/>
          <w:sz w:val="22"/>
          <w:szCs w:val="22"/>
        </w:rPr>
      </w:pPr>
    </w:p>
    <w:p w14:paraId="5AC154BE" w14:textId="77777777" w:rsidR="00B24263" w:rsidRPr="00926475" w:rsidRDefault="00C16989" w:rsidP="00B24263">
      <w:pPr>
        <w:jc w:val="both"/>
        <w:rPr>
          <w:rFonts w:ascii="Arial" w:hAnsi="Arial" w:cs="Arial"/>
          <w:sz w:val="22"/>
          <w:szCs w:val="22"/>
        </w:rPr>
      </w:pPr>
      <w:r w:rsidRPr="00926475">
        <w:rPr>
          <w:rFonts w:ascii="Arial" w:hAnsi="Arial" w:cs="Arial"/>
          <w:sz w:val="22"/>
          <w:szCs w:val="22"/>
        </w:rPr>
        <w:t xml:space="preserve">RESPUESTA: </w:t>
      </w:r>
      <w:r w:rsidR="00B24263">
        <w:rPr>
          <w:rFonts w:ascii="Arial" w:hAnsi="Arial" w:cs="Arial"/>
          <w:sz w:val="22"/>
          <w:szCs w:val="22"/>
        </w:rPr>
        <w:t>Afirmativo es correcta su apreciación.</w:t>
      </w:r>
    </w:p>
    <w:p w14:paraId="45DCED91" w14:textId="77777777" w:rsidR="00926475" w:rsidRPr="00926475" w:rsidRDefault="00926475" w:rsidP="00C16989">
      <w:pPr>
        <w:jc w:val="both"/>
        <w:rPr>
          <w:rFonts w:ascii="Arial" w:hAnsi="Arial" w:cs="Arial"/>
          <w:sz w:val="22"/>
          <w:szCs w:val="22"/>
        </w:rPr>
      </w:pPr>
    </w:p>
    <w:p w14:paraId="4792A6C5" w14:textId="6B1E889C" w:rsidR="00C16989" w:rsidRPr="00926475" w:rsidRDefault="00C16989" w:rsidP="00C16989">
      <w:pPr>
        <w:jc w:val="both"/>
        <w:rPr>
          <w:rFonts w:ascii="Arial" w:hAnsi="Arial" w:cs="Arial"/>
          <w:sz w:val="22"/>
          <w:szCs w:val="22"/>
        </w:rPr>
      </w:pPr>
      <w:r w:rsidRPr="00926475">
        <w:rPr>
          <w:rFonts w:ascii="Arial" w:hAnsi="Arial" w:cs="Arial"/>
          <w:sz w:val="22"/>
          <w:szCs w:val="22"/>
        </w:rPr>
        <w:t xml:space="preserve">17.- PREGUNTA FAVOR DE CONFIRMAR QUE EN CASO DE SINIESTRO O DE PÉRDIDA TOTAL POR DAÑOS MATERIALES O ROBO TOTAL SE PROPORCIONARA A LA ASEGURADORA, TODA LA DOCUMENTACIÓN NECESARIA DE ACUERDO A LA LEGISLACIÓN VIGENTE PARA LA DEBIDA INDEMNIZACIÓN, INCLUYENDO FACTURAS QUE ACREDITEN LA PREEXISTENCIA DEL BIEN Y EN SU CASO EL ACTA CERTIFICADA DE LA RATIFICACIÓN DE LA </w:t>
      </w:r>
      <w:r w:rsidR="00D02D4C" w:rsidRPr="00926475">
        <w:rPr>
          <w:rFonts w:ascii="Arial" w:hAnsi="Arial" w:cs="Arial"/>
          <w:sz w:val="22"/>
          <w:szCs w:val="22"/>
        </w:rPr>
        <w:t>ACREDITACIÓN PROPIEDAD</w:t>
      </w:r>
      <w:r w:rsidRPr="00926475">
        <w:rPr>
          <w:rFonts w:ascii="Arial" w:hAnsi="Arial" w:cs="Arial"/>
          <w:sz w:val="22"/>
          <w:szCs w:val="22"/>
        </w:rPr>
        <w:t>. FAVOR DE PRONUNCIARSE AL RESPECTO. PÁGINA 3</w:t>
      </w:r>
      <w:r w:rsidR="00943FE6" w:rsidRPr="00926475">
        <w:rPr>
          <w:rFonts w:ascii="Arial" w:hAnsi="Arial" w:cs="Arial"/>
          <w:sz w:val="22"/>
          <w:szCs w:val="22"/>
        </w:rPr>
        <w:t>, DEL</w:t>
      </w:r>
      <w:r w:rsidRPr="00926475">
        <w:rPr>
          <w:rFonts w:ascii="Arial" w:hAnsi="Arial" w:cs="Arial"/>
          <w:sz w:val="22"/>
          <w:szCs w:val="22"/>
        </w:rPr>
        <w:t xml:space="preserve"> ANEXO I DE LAS BASES</w:t>
      </w:r>
    </w:p>
    <w:p w14:paraId="6014BE43" w14:textId="77777777" w:rsidR="00B24263" w:rsidRDefault="00B24263" w:rsidP="00C16989">
      <w:pPr>
        <w:jc w:val="both"/>
        <w:rPr>
          <w:rFonts w:ascii="Arial" w:hAnsi="Arial" w:cs="Arial"/>
          <w:sz w:val="22"/>
          <w:szCs w:val="22"/>
        </w:rPr>
      </w:pPr>
    </w:p>
    <w:p w14:paraId="16D4035C" w14:textId="3ED81709" w:rsidR="00B24263" w:rsidRPr="00926475" w:rsidRDefault="00C16989" w:rsidP="00B24263">
      <w:pPr>
        <w:jc w:val="both"/>
        <w:rPr>
          <w:rFonts w:ascii="Arial" w:hAnsi="Arial" w:cs="Arial"/>
          <w:sz w:val="22"/>
          <w:szCs w:val="22"/>
        </w:rPr>
      </w:pPr>
      <w:r w:rsidRPr="00926475">
        <w:rPr>
          <w:rFonts w:ascii="Arial" w:hAnsi="Arial" w:cs="Arial"/>
          <w:sz w:val="22"/>
          <w:szCs w:val="22"/>
        </w:rPr>
        <w:t xml:space="preserve">RESPUESTA: </w:t>
      </w:r>
      <w:r w:rsidR="00B24263">
        <w:rPr>
          <w:rFonts w:ascii="Arial" w:hAnsi="Arial" w:cs="Arial"/>
          <w:sz w:val="22"/>
          <w:szCs w:val="22"/>
        </w:rPr>
        <w:t>Afirmativo es correcta su apreciación.</w:t>
      </w:r>
    </w:p>
    <w:p w14:paraId="5E918CEE" w14:textId="77777777" w:rsidR="00926475" w:rsidRPr="00926475" w:rsidRDefault="00926475" w:rsidP="00C16989">
      <w:pPr>
        <w:jc w:val="both"/>
        <w:rPr>
          <w:rFonts w:ascii="Arial" w:hAnsi="Arial" w:cs="Arial"/>
          <w:sz w:val="22"/>
          <w:szCs w:val="22"/>
        </w:rPr>
      </w:pPr>
    </w:p>
    <w:p w14:paraId="10D85C42" w14:textId="364AE345" w:rsidR="00C16989" w:rsidRPr="00CF663F" w:rsidRDefault="00C16989" w:rsidP="00C16989">
      <w:pPr>
        <w:jc w:val="both"/>
        <w:rPr>
          <w:rFonts w:ascii="Arial" w:hAnsi="Arial" w:cs="Arial"/>
          <w:sz w:val="22"/>
          <w:szCs w:val="22"/>
        </w:rPr>
      </w:pPr>
      <w:r w:rsidRPr="00CF663F">
        <w:rPr>
          <w:rFonts w:ascii="Arial" w:hAnsi="Arial" w:cs="Arial"/>
          <w:sz w:val="22"/>
          <w:szCs w:val="22"/>
        </w:rPr>
        <w:t>18.- PREGUNTA FAVOR DE PROPORCIONAR LAS 3 ULTIMAS PRIMAS NETAS (ANTES DE IVA) ADJUDICADAS DE LOS TRES ÚLTIMAS VIGENCIAS (QUE INCLUYA LAS FECHA DE INICIO Y TERMINO DE LAS MISMAS). FAVOR DE PRONUNCIARE AL RESPECTO. FAVOR DE PRONUNCIARSE AL RESPECTO. PÁGINA 3</w:t>
      </w:r>
      <w:r w:rsidR="00CF663F" w:rsidRPr="00CF663F">
        <w:rPr>
          <w:rFonts w:ascii="Arial" w:hAnsi="Arial" w:cs="Arial"/>
          <w:sz w:val="22"/>
          <w:szCs w:val="22"/>
        </w:rPr>
        <w:t>, DEL</w:t>
      </w:r>
      <w:r w:rsidRPr="00CF663F">
        <w:rPr>
          <w:rFonts w:ascii="Arial" w:hAnsi="Arial" w:cs="Arial"/>
          <w:sz w:val="22"/>
          <w:szCs w:val="22"/>
        </w:rPr>
        <w:t xml:space="preserve"> ANEXO I DE LAS BASES</w:t>
      </w:r>
    </w:p>
    <w:p w14:paraId="3F48A9E4" w14:textId="77777777" w:rsidR="00CF663F" w:rsidRPr="003A2BD4" w:rsidRDefault="00CF663F" w:rsidP="00C16989">
      <w:pPr>
        <w:jc w:val="both"/>
        <w:rPr>
          <w:rFonts w:ascii="Arial" w:hAnsi="Arial" w:cs="Arial"/>
          <w:sz w:val="22"/>
          <w:szCs w:val="22"/>
          <w:highlight w:val="yellow"/>
        </w:rPr>
      </w:pPr>
    </w:p>
    <w:p w14:paraId="575802A1" w14:textId="0CDB93D0" w:rsidR="00C16989" w:rsidRDefault="00C16989" w:rsidP="00C16989">
      <w:pPr>
        <w:jc w:val="both"/>
        <w:rPr>
          <w:rFonts w:ascii="Arial" w:hAnsi="Arial" w:cs="Arial"/>
          <w:sz w:val="22"/>
          <w:szCs w:val="22"/>
        </w:rPr>
      </w:pPr>
      <w:r w:rsidRPr="00CF663F">
        <w:rPr>
          <w:rFonts w:ascii="Arial" w:hAnsi="Arial" w:cs="Arial"/>
          <w:sz w:val="22"/>
          <w:szCs w:val="22"/>
        </w:rPr>
        <w:t xml:space="preserve">RESPUESTA: </w:t>
      </w:r>
      <w:r w:rsidR="00CF663F" w:rsidRPr="00CF663F">
        <w:rPr>
          <w:rFonts w:ascii="Arial" w:hAnsi="Arial" w:cs="Arial"/>
          <w:sz w:val="22"/>
          <w:szCs w:val="22"/>
        </w:rPr>
        <w:t xml:space="preserve">Se proporcionó en el </w:t>
      </w:r>
      <w:r w:rsidR="00CF663F">
        <w:rPr>
          <w:rFonts w:ascii="Arial" w:hAnsi="Arial" w:cs="Arial"/>
          <w:sz w:val="22"/>
          <w:szCs w:val="22"/>
        </w:rPr>
        <w:t>A</w:t>
      </w:r>
      <w:r w:rsidR="00CF663F" w:rsidRPr="00CF663F">
        <w:rPr>
          <w:rFonts w:ascii="Arial" w:hAnsi="Arial" w:cs="Arial"/>
          <w:sz w:val="22"/>
          <w:szCs w:val="22"/>
        </w:rPr>
        <w:t>nexo I del 31 de diciembre de 2019 al 30 de junio de 2022.</w:t>
      </w:r>
      <w:r w:rsidRPr="00926475">
        <w:rPr>
          <w:rFonts w:ascii="Arial" w:hAnsi="Arial" w:cs="Arial"/>
          <w:sz w:val="22"/>
          <w:szCs w:val="22"/>
        </w:rPr>
        <w:t xml:space="preserve">  </w:t>
      </w:r>
    </w:p>
    <w:p w14:paraId="6669AC3C" w14:textId="77777777" w:rsidR="00926475" w:rsidRPr="00926475" w:rsidRDefault="00926475" w:rsidP="00C16989">
      <w:pPr>
        <w:jc w:val="both"/>
        <w:rPr>
          <w:rFonts w:ascii="Arial" w:hAnsi="Arial" w:cs="Arial"/>
          <w:sz w:val="22"/>
          <w:szCs w:val="22"/>
        </w:rPr>
      </w:pPr>
    </w:p>
    <w:p w14:paraId="7F015A27" w14:textId="5BE397E0" w:rsidR="00C16989" w:rsidRPr="00926475" w:rsidRDefault="00C16989" w:rsidP="00C16989">
      <w:pPr>
        <w:jc w:val="both"/>
        <w:rPr>
          <w:rFonts w:ascii="Arial" w:hAnsi="Arial" w:cs="Arial"/>
          <w:sz w:val="22"/>
          <w:szCs w:val="22"/>
        </w:rPr>
      </w:pPr>
      <w:r w:rsidRPr="00926475">
        <w:rPr>
          <w:rFonts w:ascii="Arial" w:hAnsi="Arial" w:cs="Arial"/>
          <w:sz w:val="22"/>
          <w:szCs w:val="22"/>
        </w:rPr>
        <w:t>19.- PREGUNTA FAVOR DE CONFIRMAR QUE PARA EL CASO DE REQUERIR GRÚA POR ASISTENCIA VIAL (NO DERIVADO DE SINIESTRO) SOLO APLICARÁ PARA UNIDADES MENORES A 3.5 TONELADAS. FAVOR DE PRONUNCIARSE AL RESPECTO. PÁGINA 3</w:t>
      </w:r>
      <w:r w:rsidR="00CF663F" w:rsidRPr="00926475">
        <w:rPr>
          <w:rFonts w:ascii="Arial" w:hAnsi="Arial" w:cs="Arial"/>
          <w:sz w:val="22"/>
          <w:szCs w:val="22"/>
        </w:rPr>
        <w:t>, DEL</w:t>
      </w:r>
      <w:r w:rsidRPr="00926475">
        <w:rPr>
          <w:rFonts w:ascii="Arial" w:hAnsi="Arial" w:cs="Arial"/>
          <w:sz w:val="22"/>
          <w:szCs w:val="22"/>
        </w:rPr>
        <w:t xml:space="preserve"> ANEXO I DE LAS BASES</w:t>
      </w:r>
    </w:p>
    <w:p w14:paraId="71EC7AA2" w14:textId="77777777" w:rsidR="003A2BD4" w:rsidRDefault="003A2BD4" w:rsidP="00C16989">
      <w:pPr>
        <w:jc w:val="both"/>
        <w:rPr>
          <w:rFonts w:ascii="Arial" w:hAnsi="Arial" w:cs="Arial"/>
          <w:sz w:val="22"/>
          <w:szCs w:val="22"/>
        </w:rPr>
      </w:pPr>
    </w:p>
    <w:p w14:paraId="18298B6B" w14:textId="77777777" w:rsidR="00C16989" w:rsidRDefault="00C16989" w:rsidP="00C16989">
      <w:pPr>
        <w:jc w:val="both"/>
        <w:rPr>
          <w:rFonts w:ascii="Arial" w:hAnsi="Arial" w:cs="Arial"/>
          <w:sz w:val="22"/>
          <w:szCs w:val="22"/>
        </w:rPr>
      </w:pPr>
      <w:r w:rsidRPr="00926475">
        <w:rPr>
          <w:rFonts w:ascii="Arial" w:hAnsi="Arial" w:cs="Arial"/>
          <w:sz w:val="22"/>
          <w:szCs w:val="22"/>
        </w:rPr>
        <w:t>RESPUESTA:</w:t>
      </w:r>
      <w:r w:rsidR="003A2BD4">
        <w:rPr>
          <w:rFonts w:ascii="Arial" w:hAnsi="Arial" w:cs="Arial"/>
          <w:sz w:val="22"/>
          <w:szCs w:val="22"/>
        </w:rPr>
        <w:t xml:space="preserve"> Negativo el servicio de grúa no deberá tener limitante de tonelaje.</w:t>
      </w:r>
    </w:p>
    <w:p w14:paraId="0CD65760" w14:textId="77777777" w:rsidR="00926475" w:rsidRPr="00926475" w:rsidRDefault="00926475" w:rsidP="00C16989">
      <w:pPr>
        <w:jc w:val="both"/>
        <w:rPr>
          <w:rFonts w:ascii="Arial" w:hAnsi="Arial" w:cs="Arial"/>
          <w:sz w:val="22"/>
          <w:szCs w:val="22"/>
        </w:rPr>
      </w:pPr>
    </w:p>
    <w:p w14:paraId="15E2A6A4" w14:textId="292C805A" w:rsidR="00C16989" w:rsidRPr="00926475" w:rsidRDefault="00C16989" w:rsidP="00C16989">
      <w:pPr>
        <w:jc w:val="both"/>
        <w:rPr>
          <w:rFonts w:ascii="Arial" w:hAnsi="Arial" w:cs="Arial"/>
          <w:sz w:val="22"/>
          <w:szCs w:val="22"/>
        </w:rPr>
      </w:pPr>
      <w:r w:rsidRPr="00926475">
        <w:rPr>
          <w:rFonts w:ascii="Arial" w:hAnsi="Arial" w:cs="Arial"/>
          <w:sz w:val="22"/>
          <w:szCs w:val="22"/>
        </w:rPr>
        <w:t>20.- PREGUNTA EN CASO DE UNA RESPUESTA NEGATIVA AL CUESTIONAMIENTO ANTERIOR, FAVOR DE CONFIRMAR QUE PARA PODER OTORGAR LA COBERTURA ASISTENCIA VIAL A UNIDADES MAYORES A 3.5 TONELADAS, ESTAS NO DEBERÁN TENER CARGA Y SIEMPRE DEBE PERMANECER UNA PERSONA RESPONSABLE DE DICHA UNIDAD. FAVOR DE PRONUNCIARSE AL RESPECTO. PÁGINA 3</w:t>
      </w:r>
      <w:r w:rsidR="00D7735B" w:rsidRPr="00926475">
        <w:rPr>
          <w:rFonts w:ascii="Arial" w:hAnsi="Arial" w:cs="Arial"/>
          <w:sz w:val="22"/>
          <w:szCs w:val="22"/>
        </w:rPr>
        <w:t>, DEL</w:t>
      </w:r>
      <w:r w:rsidRPr="00926475">
        <w:rPr>
          <w:rFonts w:ascii="Arial" w:hAnsi="Arial" w:cs="Arial"/>
          <w:sz w:val="22"/>
          <w:szCs w:val="22"/>
        </w:rPr>
        <w:t xml:space="preserve"> ANEXO I DE LAS BASES</w:t>
      </w:r>
    </w:p>
    <w:p w14:paraId="331F8DDD" w14:textId="77777777" w:rsidR="003A2BD4" w:rsidRDefault="003A2BD4" w:rsidP="00C16989">
      <w:pPr>
        <w:jc w:val="both"/>
        <w:rPr>
          <w:rFonts w:ascii="Arial" w:hAnsi="Arial" w:cs="Arial"/>
          <w:sz w:val="22"/>
          <w:szCs w:val="22"/>
        </w:rPr>
      </w:pPr>
    </w:p>
    <w:p w14:paraId="5C92182C" w14:textId="77777777" w:rsidR="00C16989" w:rsidRPr="00926475" w:rsidRDefault="00C16989" w:rsidP="00C16989">
      <w:pPr>
        <w:jc w:val="both"/>
        <w:rPr>
          <w:rFonts w:ascii="Arial" w:hAnsi="Arial" w:cs="Arial"/>
          <w:sz w:val="22"/>
          <w:szCs w:val="22"/>
        </w:rPr>
      </w:pPr>
      <w:r w:rsidRPr="00926475">
        <w:rPr>
          <w:rFonts w:ascii="Arial" w:hAnsi="Arial" w:cs="Arial"/>
          <w:sz w:val="22"/>
          <w:szCs w:val="22"/>
        </w:rPr>
        <w:t xml:space="preserve">RESPUESTA:   </w:t>
      </w:r>
      <w:r w:rsidR="003A2BD4">
        <w:rPr>
          <w:rFonts w:ascii="Arial" w:hAnsi="Arial" w:cs="Arial"/>
          <w:sz w:val="22"/>
          <w:szCs w:val="22"/>
        </w:rPr>
        <w:t xml:space="preserve">Afirmativo, los vehículos no contarán con carga y estará una persona encargada de la entrega de la unidad a la grúa. </w:t>
      </w:r>
    </w:p>
    <w:p w14:paraId="6BB6355C" w14:textId="77777777" w:rsidR="00C16989" w:rsidRPr="00926475" w:rsidRDefault="00C16989" w:rsidP="00C16989">
      <w:pPr>
        <w:jc w:val="center"/>
        <w:rPr>
          <w:rFonts w:ascii="Arial" w:hAnsi="Arial" w:cs="Arial"/>
          <w:b/>
          <w:sz w:val="22"/>
          <w:szCs w:val="22"/>
        </w:rPr>
      </w:pPr>
    </w:p>
    <w:p w14:paraId="482A0168" w14:textId="77777777" w:rsidR="00855A0D" w:rsidRPr="00855A0D" w:rsidRDefault="00855A0D" w:rsidP="00855A0D">
      <w:pPr>
        <w:tabs>
          <w:tab w:val="left" w:pos="5580"/>
          <w:tab w:val="left" w:pos="7260"/>
        </w:tabs>
        <w:jc w:val="both"/>
        <w:outlineLvl w:val="0"/>
        <w:rPr>
          <w:rFonts w:ascii="Arial" w:hAnsi="Arial" w:cs="Arial"/>
          <w:b/>
          <w:sz w:val="22"/>
          <w:szCs w:val="22"/>
        </w:rPr>
      </w:pPr>
      <w:r w:rsidRPr="00855A0D">
        <w:rPr>
          <w:rFonts w:ascii="Arial" w:hAnsi="Arial" w:cs="Arial"/>
          <w:b/>
          <w:sz w:val="22"/>
          <w:szCs w:val="22"/>
        </w:rPr>
        <w:t>Solicitudes de aclaración efectuadas por:</w:t>
      </w:r>
    </w:p>
    <w:p w14:paraId="0E84DDB5" w14:textId="77777777" w:rsidR="00855A0D" w:rsidRPr="006E1198" w:rsidRDefault="00855A0D" w:rsidP="00855A0D">
      <w:pPr>
        <w:jc w:val="both"/>
        <w:rPr>
          <w:rFonts w:ascii="Arial" w:hAnsi="Arial" w:cs="Arial"/>
          <w:b/>
          <w:sz w:val="16"/>
          <w:szCs w:val="16"/>
          <w:u w:val="single"/>
        </w:rPr>
      </w:pPr>
    </w:p>
    <w:p w14:paraId="1A3A23F3" w14:textId="77777777" w:rsidR="00855A0D" w:rsidRPr="00855A0D" w:rsidRDefault="00855A0D" w:rsidP="00855A0D">
      <w:pPr>
        <w:jc w:val="both"/>
        <w:rPr>
          <w:rFonts w:ascii="Arial" w:hAnsi="Arial" w:cs="Arial"/>
          <w:b/>
          <w:sz w:val="22"/>
          <w:szCs w:val="22"/>
          <w:u w:val="single"/>
        </w:rPr>
      </w:pPr>
      <w:r w:rsidRPr="00855A0D">
        <w:rPr>
          <w:rFonts w:ascii="Arial" w:hAnsi="Arial" w:cs="Arial"/>
          <w:b/>
          <w:sz w:val="22"/>
          <w:szCs w:val="22"/>
          <w:u w:val="single"/>
        </w:rPr>
        <w:t>Nombre de la empresa: PRIMERO SEGUROS SA DE CV</w:t>
      </w:r>
    </w:p>
    <w:p w14:paraId="4381E7C9" w14:textId="77777777" w:rsidR="00855A0D" w:rsidRPr="006E1198" w:rsidRDefault="00855A0D" w:rsidP="00855A0D">
      <w:pPr>
        <w:jc w:val="both"/>
        <w:rPr>
          <w:rFonts w:ascii="Arial" w:hAnsi="Arial" w:cs="Arial"/>
          <w:b/>
          <w:sz w:val="16"/>
          <w:szCs w:val="16"/>
          <w:u w:val="single"/>
        </w:rPr>
      </w:pPr>
    </w:p>
    <w:p w14:paraId="69A5E0EF" w14:textId="77777777" w:rsidR="00855A0D" w:rsidRPr="006E1198" w:rsidRDefault="00855A0D" w:rsidP="00855A0D">
      <w:pPr>
        <w:jc w:val="both"/>
        <w:rPr>
          <w:rFonts w:ascii="Arial" w:hAnsi="Arial" w:cs="Arial"/>
          <w:b/>
          <w:sz w:val="16"/>
          <w:szCs w:val="16"/>
          <w:u w:val="single"/>
        </w:rPr>
      </w:pPr>
    </w:p>
    <w:p w14:paraId="1BB325A4" w14:textId="77777777" w:rsidR="00855A0D" w:rsidRPr="00F9352A" w:rsidRDefault="00855A0D" w:rsidP="00855A0D">
      <w:pPr>
        <w:jc w:val="both"/>
        <w:rPr>
          <w:rFonts w:ascii="Arial" w:hAnsi="Arial" w:cs="Arial"/>
          <w:b/>
          <w:sz w:val="22"/>
          <w:szCs w:val="22"/>
          <w:u w:val="single"/>
        </w:rPr>
      </w:pPr>
    </w:p>
    <w:p w14:paraId="42B7BEDF" w14:textId="77777777" w:rsidR="00855A0D" w:rsidRPr="00F9352A" w:rsidRDefault="00855A0D" w:rsidP="00855A0D">
      <w:pPr>
        <w:numPr>
          <w:ilvl w:val="0"/>
          <w:numId w:val="3"/>
        </w:numPr>
        <w:jc w:val="both"/>
        <w:rPr>
          <w:rFonts w:ascii="Arial" w:hAnsi="Arial" w:cs="Arial"/>
          <w:b/>
          <w:sz w:val="22"/>
          <w:szCs w:val="22"/>
        </w:rPr>
      </w:pPr>
      <w:r w:rsidRPr="00F9352A">
        <w:rPr>
          <w:rFonts w:ascii="Arial" w:hAnsi="Arial" w:cs="Arial"/>
          <w:b/>
          <w:sz w:val="22"/>
          <w:szCs w:val="22"/>
        </w:rPr>
        <w:t>Preguntas administrativas:</w:t>
      </w:r>
    </w:p>
    <w:p w14:paraId="1E2256FE" w14:textId="77777777" w:rsidR="00855A0D" w:rsidRPr="00F9352A" w:rsidRDefault="00855A0D" w:rsidP="00855A0D">
      <w:pPr>
        <w:jc w:val="both"/>
        <w:rPr>
          <w:rFonts w:ascii="Arial" w:hAnsi="Arial" w:cs="Arial"/>
          <w:b/>
          <w:sz w:val="22"/>
          <w:szCs w:val="22"/>
        </w:rPr>
      </w:pPr>
    </w:p>
    <w:p w14:paraId="267009EB" w14:textId="77777777" w:rsidR="00855A0D" w:rsidRPr="00F9352A" w:rsidRDefault="00855A0D" w:rsidP="00855A0D">
      <w:pPr>
        <w:jc w:val="both"/>
        <w:rPr>
          <w:rFonts w:ascii="Arial" w:hAnsi="Arial" w:cs="Arial"/>
          <w:bCs/>
          <w:color w:val="FF0000"/>
          <w:sz w:val="22"/>
          <w:szCs w:val="22"/>
        </w:rPr>
      </w:pPr>
      <w:r w:rsidRPr="00F9352A">
        <w:rPr>
          <w:rFonts w:ascii="Arial" w:hAnsi="Arial" w:cs="Arial"/>
          <w:bCs/>
          <w:sz w:val="22"/>
          <w:szCs w:val="22"/>
        </w:rPr>
        <w:t xml:space="preserve">1.- Para efectos fiscales de </w:t>
      </w:r>
      <w:r w:rsidR="00D02D4C" w:rsidRPr="00F9352A">
        <w:rPr>
          <w:rFonts w:ascii="Arial" w:hAnsi="Arial" w:cs="Arial"/>
          <w:bCs/>
          <w:sz w:val="22"/>
          <w:szCs w:val="22"/>
        </w:rPr>
        <w:t>facturación</w:t>
      </w:r>
      <w:r w:rsidRPr="00F9352A">
        <w:rPr>
          <w:rFonts w:ascii="Arial" w:hAnsi="Arial" w:cs="Arial"/>
          <w:bCs/>
          <w:sz w:val="22"/>
          <w:szCs w:val="22"/>
        </w:rPr>
        <w:t xml:space="preserve"> en caso de ganar la licitación, ¿cuál es el régimen fiscal del convocante que se tendría que poner en la factura? </w:t>
      </w:r>
    </w:p>
    <w:p w14:paraId="33394654" w14:textId="77777777" w:rsidR="00855A0D" w:rsidRPr="00F9352A" w:rsidRDefault="00855A0D" w:rsidP="00855A0D">
      <w:pPr>
        <w:jc w:val="both"/>
        <w:rPr>
          <w:rFonts w:ascii="Arial" w:hAnsi="Arial" w:cs="Arial"/>
          <w:bCs/>
          <w:sz w:val="22"/>
          <w:szCs w:val="22"/>
        </w:rPr>
      </w:pPr>
    </w:p>
    <w:p w14:paraId="374BC2B5" w14:textId="43BB56A7" w:rsidR="0028308D" w:rsidRPr="00F739E7" w:rsidRDefault="00F22439" w:rsidP="0028308D">
      <w:pPr>
        <w:tabs>
          <w:tab w:val="left" w:pos="-720"/>
          <w:tab w:val="left" w:pos="0"/>
        </w:tabs>
        <w:ind w:left="142"/>
        <w:jc w:val="both"/>
        <w:rPr>
          <w:rFonts w:ascii="Arial" w:hAnsi="Arial" w:cs="Arial"/>
          <w:spacing w:val="-2"/>
          <w:sz w:val="22"/>
          <w:szCs w:val="22"/>
          <w:lang w:val="es-MX"/>
        </w:rPr>
      </w:pPr>
      <w:r w:rsidRPr="00F739E7">
        <w:rPr>
          <w:rFonts w:ascii="Arial" w:hAnsi="Arial" w:cs="Arial"/>
          <w:bCs/>
          <w:caps/>
          <w:sz w:val="22"/>
          <w:szCs w:val="22"/>
        </w:rPr>
        <w:t>R</w:t>
      </w:r>
      <w:r w:rsidRPr="00F739E7">
        <w:rPr>
          <w:rFonts w:ascii="Arial" w:hAnsi="Arial" w:cs="Arial"/>
          <w:bCs/>
          <w:sz w:val="22"/>
          <w:szCs w:val="22"/>
        </w:rPr>
        <w:t>espuesta</w:t>
      </w:r>
      <w:r>
        <w:rPr>
          <w:rFonts w:ascii="Arial" w:hAnsi="Arial" w:cs="Arial"/>
          <w:bCs/>
          <w:caps/>
          <w:sz w:val="22"/>
          <w:szCs w:val="22"/>
        </w:rPr>
        <w:t xml:space="preserve">: </w:t>
      </w:r>
      <w:r>
        <w:rPr>
          <w:rFonts w:ascii="Arial" w:hAnsi="Arial" w:cs="Arial"/>
          <w:bCs/>
          <w:sz w:val="22"/>
          <w:szCs w:val="22"/>
        </w:rPr>
        <w:t>Si se refiere a los datos de facturación son los siguientes</w:t>
      </w:r>
      <w:r>
        <w:rPr>
          <w:rFonts w:ascii="Arial" w:hAnsi="Arial" w:cs="Arial"/>
          <w:bCs/>
          <w:caps/>
          <w:sz w:val="22"/>
          <w:szCs w:val="22"/>
        </w:rPr>
        <w:t>:</w:t>
      </w:r>
    </w:p>
    <w:p w14:paraId="70796A73" w14:textId="77777777" w:rsidR="0028308D" w:rsidRPr="00F739E7" w:rsidRDefault="0028308D" w:rsidP="0028308D">
      <w:pPr>
        <w:tabs>
          <w:tab w:val="left" w:pos="-720"/>
          <w:tab w:val="left" w:pos="0"/>
        </w:tabs>
        <w:ind w:left="142"/>
        <w:jc w:val="both"/>
        <w:rPr>
          <w:rFonts w:ascii="Arial" w:hAnsi="Arial" w:cs="Arial"/>
          <w:spacing w:val="-2"/>
          <w:sz w:val="22"/>
          <w:szCs w:val="22"/>
          <w:lang w:val="es-MX"/>
        </w:rPr>
      </w:pPr>
    </w:p>
    <w:p w14:paraId="7CF5AFAA" w14:textId="77777777" w:rsidR="0028308D" w:rsidRPr="00F739E7" w:rsidRDefault="0028308D" w:rsidP="0028308D">
      <w:pPr>
        <w:tabs>
          <w:tab w:val="left" w:pos="-720"/>
          <w:tab w:val="left" w:pos="0"/>
          <w:tab w:val="left" w:pos="284"/>
        </w:tabs>
        <w:ind w:left="142"/>
        <w:jc w:val="both"/>
        <w:rPr>
          <w:rFonts w:ascii="Arial" w:hAnsi="Arial" w:cs="Arial"/>
          <w:spacing w:val="-2"/>
          <w:sz w:val="22"/>
          <w:szCs w:val="22"/>
          <w:lang w:val="es-MX"/>
        </w:rPr>
      </w:pPr>
      <w:r w:rsidRPr="009C0D9A">
        <w:rPr>
          <w:rFonts w:ascii="Arial" w:hAnsi="Arial" w:cs="Arial"/>
          <w:spacing w:val="-2"/>
          <w:sz w:val="20"/>
          <w:szCs w:val="20"/>
          <w:lang w:val="es-MX"/>
        </w:rPr>
        <w:t>•</w:t>
      </w:r>
      <w:r w:rsidRPr="00F739E7">
        <w:rPr>
          <w:rFonts w:ascii="Arial" w:hAnsi="Arial" w:cs="Arial"/>
          <w:spacing w:val="-2"/>
          <w:sz w:val="22"/>
          <w:szCs w:val="22"/>
          <w:lang w:val="es-MX"/>
        </w:rPr>
        <w:tab/>
        <w:t>La facturación deberá ser a nombre de los Servicios de Salud de Sinaloa y los datos de facturación son: Calle Cerro Montebello oriente 150, Col. Montebello, Culiacán de Rosales, Culiacán Sinaloa, C.P. 80227, RFC: SSS-961023-1Y3</w:t>
      </w:r>
    </w:p>
    <w:p w14:paraId="7861108E" w14:textId="77777777" w:rsidR="0028308D" w:rsidRPr="00F739E7" w:rsidRDefault="0028308D" w:rsidP="0028308D">
      <w:pPr>
        <w:tabs>
          <w:tab w:val="left" w:pos="-720"/>
          <w:tab w:val="left" w:pos="0"/>
          <w:tab w:val="left" w:pos="284"/>
        </w:tabs>
        <w:ind w:left="142"/>
        <w:jc w:val="both"/>
        <w:rPr>
          <w:rFonts w:ascii="Arial" w:hAnsi="Arial" w:cs="Arial"/>
          <w:spacing w:val="-2"/>
          <w:sz w:val="22"/>
          <w:szCs w:val="22"/>
          <w:lang w:val="es-MX"/>
        </w:rPr>
      </w:pPr>
      <w:r w:rsidRPr="00F739E7">
        <w:rPr>
          <w:rFonts w:ascii="Arial" w:hAnsi="Arial" w:cs="Arial"/>
          <w:spacing w:val="-2"/>
          <w:sz w:val="22"/>
          <w:szCs w:val="22"/>
          <w:lang w:val="es-MX"/>
        </w:rPr>
        <w:t>•</w:t>
      </w:r>
      <w:r w:rsidRPr="00F739E7">
        <w:rPr>
          <w:rFonts w:ascii="Arial" w:hAnsi="Arial" w:cs="Arial"/>
          <w:spacing w:val="-2"/>
          <w:sz w:val="22"/>
          <w:szCs w:val="22"/>
          <w:lang w:val="es-MX"/>
        </w:rPr>
        <w:tab/>
        <w:t xml:space="preserve">La factura deberá contener la cantidad de insumos entregados, costo unitario e importe total de la misma forma como lo establece el contrato. </w:t>
      </w:r>
    </w:p>
    <w:p w14:paraId="3EC504E8" w14:textId="77777777" w:rsidR="0028308D" w:rsidRPr="00F739E7" w:rsidRDefault="0028308D" w:rsidP="0028308D">
      <w:pPr>
        <w:tabs>
          <w:tab w:val="left" w:pos="-720"/>
          <w:tab w:val="left" w:pos="0"/>
          <w:tab w:val="left" w:pos="284"/>
        </w:tabs>
        <w:ind w:left="142"/>
        <w:jc w:val="both"/>
        <w:rPr>
          <w:rFonts w:ascii="Arial" w:hAnsi="Arial" w:cs="Arial"/>
          <w:spacing w:val="-2"/>
          <w:sz w:val="22"/>
          <w:szCs w:val="22"/>
          <w:lang w:val="es-MX"/>
        </w:rPr>
      </w:pPr>
      <w:r w:rsidRPr="00F739E7">
        <w:rPr>
          <w:rFonts w:ascii="Arial" w:hAnsi="Arial" w:cs="Arial"/>
          <w:spacing w:val="-2"/>
          <w:sz w:val="22"/>
          <w:szCs w:val="22"/>
          <w:lang w:val="es-MX"/>
        </w:rPr>
        <w:t>•</w:t>
      </w:r>
      <w:r w:rsidRPr="00F739E7">
        <w:rPr>
          <w:rFonts w:ascii="Arial" w:hAnsi="Arial" w:cs="Arial"/>
          <w:spacing w:val="-2"/>
          <w:sz w:val="22"/>
          <w:szCs w:val="22"/>
          <w:lang w:val="es-MX"/>
        </w:rPr>
        <w:tab/>
        <w:t>El importe total de la factura, deberá corresponder al total de la remisión entregada.</w:t>
      </w:r>
    </w:p>
    <w:p w14:paraId="275A12B9" w14:textId="77777777" w:rsidR="0028308D" w:rsidRPr="00F739E7" w:rsidRDefault="0028308D" w:rsidP="0028308D">
      <w:pPr>
        <w:tabs>
          <w:tab w:val="left" w:pos="-720"/>
          <w:tab w:val="left" w:pos="0"/>
          <w:tab w:val="left" w:pos="284"/>
        </w:tabs>
        <w:ind w:left="142"/>
        <w:jc w:val="both"/>
        <w:rPr>
          <w:rFonts w:ascii="Arial" w:hAnsi="Arial" w:cs="Arial"/>
          <w:spacing w:val="-2"/>
          <w:sz w:val="22"/>
          <w:szCs w:val="22"/>
          <w:lang w:val="es-MX"/>
        </w:rPr>
      </w:pPr>
      <w:r w:rsidRPr="00F739E7">
        <w:rPr>
          <w:rFonts w:ascii="Arial" w:hAnsi="Arial" w:cs="Arial"/>
          <w:spacing w:val="-2"/>
          <w:sz w:val="22"/>
          <w:szCs w:val="22"/>
          <w:lang w:val="es-MX"/>
        </w:rPr>
        <w:t>•</w:t>
      </w:r>
      <w:r w:rsidRPr="00F739E7">
        <w:rPr>
          <w:rFonts w:ascii="Arial" w:hAnsi="Arial" w:cs="Arial"/>
          <w:spacing w:val="-2"/>
          <w:sz w:val="22"/>
          <w:szCs w:val="22"/>
          <w:lang w:val="es-MX"/>
        </w:rPr>
        <w:tab/>
        <w:t>La descripción de los insumos debe corresponder al contrato correspondiente.</w:t>
      </w:r>
    </w:p>
    <w:p w14:paraId="458CFFE6" w14:textId="77777777" w:rsidR="0028308D" w:rsidRPr="00F739E7" w:rsidRDefault="0028308D" w:rsidP="0028308D">
      <w:pPr>
        <w:tabs>
          <w:tab w:val="left" w:pos="-720"/>
          <w:tab w:val="left" w:pos="0"/>
          <w:tab w:val="left" w:pos="284"/>
        </w:tabs>
        <w:ind w:left="142"/>
        <w:jc w:val="both"/>
        <w:rPr>
          <w:rFonts w:ascii="Arial" w:hAnsi="Arial" w:cs="Arial"/>
          <w:spacing w:val="-2"/>
          <w:sz w:val="22"/>
          <w:szCs w:val="22"/>
          <w:lang w:val="es-MX"/>
        </w:rPr>
      </w:pPr>
      <w:r w:rsidRPr="00F739E7">
        <w:rPr>
          <w:rFonts w:ascii="Arial" w:hAnsi="Arial" w:cs="Arial"/>
          <w:spacing w:val="-2"/>
          <w:sz w:val="22"/>
          <w:szCs w:val="22"/>
          <w:lang w:val="es-MX"/>
        </w:rPr>
        <w:t>•</w:t>
      </w:r>
      <w:r w:rsidRPr="00F739E7">
        <w:rPr>
          <w:rFonts w:ascii="Arial" w:hAnsi="Arial" w:cs="Arial"/>
          <w:spacing w:val="-2"/>
          <w:sz w:val="22"/>
          <w:szCs w:val="22"/>
          <w:lang w:val="es-MX"/>
        </w:rPr>
        <w:tab/>
        <w:t>Las facturas deberán hacer referencia al contrato del que proceden.</w:t>
      </w:r>
    </w:p>
    <w:p w14:paraId="4D41F957" w14:textId="77777777" w:rsidR="0028308D" w:rsidRPr="00F739E7" w:rsidRDefault="0028308D" w:rsidP="0028308D">
      <w:pPr>
        <w:tabs>
          <w:tab w:val="left" w:pos="-720"/>
          <w:tab w:val="left" w:pos="0"/>
          <w:tab w:val="left" w:pos="284"/>
        </w:tabs>
        <w:ind w:left="142"/>
        <w:jc w:val="both"/>
        <w:rPr>
          <w:rFonts w:ascii="Arial" w:hAnsi="Arial" w:cs="Arial"/>
          <w:spacing w:val="-2"/>
          <w:sz w:val="22"/>
          <w:szCs w:val="22"/>
          <w:lang w:val="es-MX"/>
        </w:rPr>
      </w:pPr>
      <w:r w:rsidRPr="00F739E7">
        <w:rPr>
          <w:rFonts w:ascii="Arial" w:hAnsi="Arial" w:cs="Arial"/>
          <w:spacing w:val="-2"/>
          <w:sz w:val="22"/>
          <w:szCs w:val="22"/>
          <w:lang w:val="es-MX"/>
        </w:rPr>
        <w:t>•</w:t>
      </w:r>
      <w:r w:rsidRPr="00F739E7">
        <w:rPr>
          <w:rFonts w:ascii="Arial" w:hAnsi="Arial" w:cs="Arial"/>
          <w:spacing w:val="-2"/>
          <w:sz w:val="22"/>
          <w:szCs w:val="22"/>
          <w:lang w:val="es-MX"/>
        </w:rPr>
        <w:tab/>
        <w:t>No se recibirá facturación de forma parcial.</w:t>
      </w:r>
    </w:p>
    <w:p w14:paraId="6E8E4DF5" w14:textId="1B2A5B45" w:rsidR="00855A0D" w:rsidRPr="00F9352A" w:rsidRDefault="00855A0D" w:rsidP="00855A0D">
      <w:pPr>
        <w:pStyle w:val="Prrafodelista"/>
        <w:ind w:left="0"/>
        <w:rPr>
          <w:rFonts w:ascii="Arial" w:hAnsi="Arial" w:cs="Arial"/>
          <w:bCs/>
          <w:caps/>
          <w:sz w:val="22"/>
          <w:szCs w:val="22"/>
        </w:rPr>
      </w:pPr>
      <w:r w:rsidRPr="00F9352A">
        <w:rPr>
          <w:rFonts w:ascii="Arial" w:hAnsi="Arial" w:cs="Arial"/>
          <w:bCs/>
          <w:caps/>
          <w:sz w:val="22"/>
          <w:szCs w:val="22"/>
        </w:rPr>
        <w:t xml:space="preserve"> </w:t>
      </w:r>
    </w:p>
    <w:p w14:paraId="64519707" w14:textId="77777777" w:rsidR="00855A0D" w:rsidRPr="00F9352A" w:rsidRDefault="00855A0D" w:rsidP="00855A0D">
      <w:pPr>
        <w:jc w:val="both"/>
        <w:rPr>
          <w:rFonts w:ascii="Arial" w:hAnsi="Arial" w:cs="Arial"/>
          <w:bCs/>
          <w:sz w:val="22"/>
          <w:szCs w:val="22"/>
        </w:rPr>
      </w:pPr>
      <w:r w:rsidRPr="00F9352A">
        <w:rPr>
          <w:rFonts w:ascii="Arial" w:hAnsi="Arial" w:cs="Arial"/>
          <w:bCs/>
          <w:sz w:val="22"/>
          <w:szCs w:val="22"/>
        </w:rPr>
        <w:t xml:space="preserve">2.- Por favor confirmar sí las propuestas económicas y técnicas de la presente licitación tienen que estar dirigidas a </w:t>
      </w:r>
    </w:p>
    <w:p w14:paraId="291BDE75" w14:textId="77777777" w:rsidR="00855A0D" w:rsidRPr="00F9352A" w:rsidRDefault="00855A0D" w:rsidP="00855A0D">
      <w:pPr>
        <w:jc w:val="both"/>
        <w:rPr>
          <w:rFonts w:ascii="Arial" w:hAnsi="Arial" w:cs="Arial"/>
          <w:bCs/>
          <w:color w:val="000000"/>
          <w:sz w:val="22"/>
          <w:szCs w:val="22"/>
        </w:rPr>
      </w:pPr>
      <w:r w:rsidRPr="00F9352A">
        <w:rPr>
          <w:rFonts w:ascii="Arial" w:hAnsi="Arial" w:cs="Arial"/>
          <w:bCs/>
          <w:color w:val="000000"/>
          <w:sz w:val="22"/>
          <w:szCs w:val="22"/>
        </w:rPr>
        <w:t>“Servicios de Salud de Sinaloa Dirección Administrativa Subdirección de Recursos Materiales” o sí serán dirigías a alguna otra instancia.</w:t>
      </w:r>
    </w:p>
    <w:p w14:paraId="2D31EC19" w14:textId="77777777" w:rsidR="00855A0D" w:rsidRPr="00F9352A" w:rsidRDefault="00855A0D" w:rsidP="00855A0D">
      <w:pPr>
        <w:jc w:val="both"/>
        <w:rPr>
          <w:rFonts w:ascii="Arial" w:hAnsi="Arial" w:cs="Arial"/>
          <w:bCs/>
          <w:sz w:val="22"/>
          <w:szCs w:val="22"/>
        </w:rPr>
      </w:pPr>
    </w:p>
    <w:p w14:paraId="6F3B3A65" w14:textId="77777777" w:rsidR="00855A0D" w:rsidRPr="00F9352A" w:rsidRDefault="00855A0D" w:rsidP="00855A0D">
      <w:pPr>
        <w:pStyle w:val="Prrafodelista"/>
        <w:ind w:left="0"/>
        <w:rPr>
          <w:rFonts w:ascii="Arial" w:hAnsi="Arial" w:cs="Arial"/>
          <w:bCs/>
          <w:caps/>
          <w:sz w:val="22"/>
          <w:szCs w:val="22"/>
        </w:rPr>
      </w:pPr>
      <w:r w:rsidRPr="00F9352A">
        <w:rPr>
          <w:rFonts w:ascii="Arial" w:hAnsi="Arial" w:cs="Arial"/>
          <w:bCs/>
          <w:caps/>
          <w:sz w:val="22"/>
          <w:szCs w:val="22"/>
        </w:rPr>
        <w:t>R</w:t>
      </w:r>
      <w:r w:rsidRPr="00F9352A">
        <w:rPr>
          <w:rFonts w:ascii="Arial" w:hAnsi="Arial" w:cs="Arial"/>
          <w:bCs/>
          <w:sz w:val="22"/>
          <w:szCs w:val="22"/>
        </w:rPr>
        <w:t>espuesta</w:t>
      </w:r>
      <w:r w:rsidRPr="00F9352A">
        <w:rPr>
          <w:rFonts w:ascii="Arial" w:hAnsi="Arial" w:cs="Arial"/>
          <w:bCs/>
          <w:caps/>
          <w:sz w:val="22"/>
          <w:szCs w:val="22"/>
        </w:rPr>
        <w:t xml:space="preserve">: </w:t>
      </w:r>
      <w:r w:rsidR="00D02D4C">
        <w:rPr>
          <w:rFonts w:ascii="Arial" w:hAnsi="Arial" w:cs="Arial"/>
          <w:sz w:val="22"/>
          <w:szCs w:val="22"/>
        </w:rPr>
        <w:t>Se deberán dirigir a nombre de los Servicios de Salud de Sinaloa</w:t>
      </w:r>
      <w:r w:rsidR="00D02D4C" w:rsidRPr="00926475">
        <w:rPr>
          <w:rFonts w:ascii="Arial" w:hAnsi="Arial" w:cs="Arial"/>
          <w:sz w:val="22"/>
          <w:szCs w:val="22"/>
        </w:rPr>
        <w:t xml:space="preserve">  </w:t>
      </w:r>
    </w:p>
    <w:p w14:paraId="4E3C2130" w14:textId="77777777" w:rsidR="00855A0D" w:rsidRPr="00F9352A" w:rsidRDefault="00855A0D" w:rsidP="00855A0D">
      <w:pPr>
        <w:pStyle w:val="Prrafodelista"/>
        <w:ind w:left="0"/>
        <w:rPr>
          <w:rFonts w:ascii="Arial" w:hAnsi="Arial" w:cs="Arial"/>
          <w:bCs/>
          <w:caps/>
          <w:sz w:val="22"/>
          <w:szCs w:val="22"/>
        </w:rPr>
      </w:pPr>
    </w:p>
    <w:p w14:paraId="73D208E0" w14:textId="1E6F73CD" w:rsidR="00855A0D" w:rsidRPr="00F9352A" w:rsidRDefault="00855A0D" w:rsidP="00855A0D">
      <w:pPr>
        <w:jc w:val="both"/>
        <w:rPr>
          <w:rFonts w:ascii="Arial" w:hAnsi="Arial" w:cs="Arial"/>
          <w:bCs/>
          <w:sz w:val="22"/>
          <w:szCs w:val="22"/>
        </w:rPr>
      </w:pPr>
      <w:r w:rsidRPr="00F9352A">
        <w:rPr>
          <w:rFonts w:ascii="Arial" w:hAnsi="Arial" w:cs="Arial"/>
          <w:bCs/>
          <w:sz w:val="22"/>
          <w:szCs w:val="22"/>
        </w:rPr>
        <w:t>3.</w:t>
      </w:r>
      <w:r w:rsidR="005441F0" w:rsidRPr="00F9352A">
        <w:rPr>
          <w:rFonts w:ascii="Arial" w:hAnsi="Arial" w:cs="Arial"/>
          <w:bCs/>
          <w:sz w:val="22"/>
          <w:szCs w:val="22"/>
        </w:rPr>
        <w:t>- Referente</w:t>
      </w:r>
      <w:r w:rsidRPr="00F9352A">
        <w:rPr>
          <w:rFonts w:ascii="Arial" w:hAnsi="Arial" w:cs="Arial"/>
          <w:bCs/>
          <w:sz w:val="22"/>
          <w:szCs w:val="22"/>
        </w:rPr>
        <w:t xml:space="preserve"> a la sección “4.1 Documentación Legal y de Identificación” de las bases de la presente licitación, requisito     “4.1.1</w:t>
      </w:r>
      <w:r w:rsidR="0039125E" w:rsidRPr="00F9352A">
        <w:rPr>
          <w:rFonts w:ascii="Arial" w:hAnsi="Arial" w:cs="Arial"/>
          <w:bCs/>
          <w:sz w:val="22"/>
          <w:szCs w:val="22"/>
        </w:rPr>
        <w:t>” de</w:t>
      </w:r>
      <w:r w:rsidRPr="00F9352A">
        <w:rPr>
          <w:rFonts w:ascii="Arial" w:hAnsi="Arial" w:cs="Arial"/>
          <w:bCs/>
          <w:sz w:val="22"/>
          <w:szCs w:val="22"/>
        </w:rPr>
        <w:t xml:space="preserve"> la sección de Documentación Legal y de Identificación, pedimos por favor al convocante confirmar sí podemos </w:t>
      </w:r>
      <w:r w:rsidR="0039125E" w:rsidRPr="00F9352A">
        <w:rPr>
          <w:rFonts w:ascii="Arial" w:hAnsi="Arial" w:cs="Arial"/>
          <w:bCs/>
          <w:sz w:val="22"/>
          <w:szCs w:val="22"/>
        </w:rPr>
        <w:t>presentar sin</w:t>
      </w:r>
      <w:r w:rsidRPr="00F9352A">
        <w:rPr>
          <w:rFonts w:ascii="Arial" w:hAnsi="Arial" w:cs="Arial"/>
          <w:bCs/>
          <w:sz w:val="22"/>
          <w:szCs w:val="22"/>
        </w:rPr>
        <w:t xml:space="preserve"> ser calificados copia del poder de representación legal sin que el representante tenga el </w:t>
      </w:r>
      <w:r w:rsidR="0039125E" w:rsidRPr="00F9352A">
        <w:rPr>
          <w:rFonts w:ascii="Arial" w:hAnsi="Arial" w:cs="Arial"/>
          <w:bCs/>
          <w:sz w:val="22"/>
          <w:szCs w:val="22"/>
        </w:rPr>
        <w:t>título</w:t>
      </w:r>
      <w:r w:rsidRPr="00F9352A">
        <w:rPr>
          <w:rFonts w:ascii="Arial" w:hAnsi="Arial" w:cs="Arial"/>
          <w:bCs/>
          <w:sz w:val="22"/>
          <w:szCs w:val="22"/>
        </w:rPr>
        <w:t xml:space="preserve"> de “</w:t>
      </w:r>
      <w:r w:rsidRPr="00F9352A">
        <w:rPr>
          <w:rFonts w:ascii="Arial" w:hAnsi="Arial" w:cs="Arial"/>
          <w:bCs/>
          <w:color w:val="000000"/>
          <w:sz w:val="22"/>
          <w:szCs w:val="22"/>
        </w:rPr>
        <w:t xml:space="preserve">administrador único” </w:t>
      </w:r>
    </w:p>
    <w:p w14:paraId="5BAB5C6E" w14:textId="77777777" w:rsidR="00855A0D" w:rsidRPr="00F9352A" w:rsidRDefault="00855A0D" w:rsidP="00855A0D">
      <w:pPr>
        <w:jc w:val="both"/>
        <w:rPr>
          <w:rFonts w:ascii="Arial" w:hAnsi="Arial" w:cs="Arial"/>
          <w:bCs/>
          <w:sz w:val="22"/>
          <w:szCs w:val="22"/>
        </w:rPr>
      </w:pPr>
    </w:p>
    <w:p w14:paraId="5805C6E5" w14:textId="77777777" w:rsidR="00855A0D" w:rsidRPr="00F9352A" w:rsidRDefault="00855A0D" w:rsidP="00855A0D">
      <w:pPr>
        <w:jc w:val="both"/>
        <w:rPr>
          <w:rFonts w:ascii="Arial" w:hAnsi="Arial" w:cs="Arial"/>
          <w:bCs/>
          <w:sz w:val="22"/>
          <w:szCs w:val="22"/>
        </w:rPr>
      </w:pPr>
    </w:p>
    <w:p w14:paraId="70AC1E59" w14:textId="77777777" w:rsidR="00855A0D" w:rsidRPr="005441F0" w:rsidRDefault="00855A0D" w:rsidP="005441F0">
      <w:pPr>
        <w:pStyle w:val="Prrafodelista"/>
        <w:ind w:left="0"/>
        <w:jc w:val="both"/>
        <w:rPr>
          <w:rFonts w:ascii="Arial" w:hAnsi="Arial" w:cs="Arial"/>
          <w:bCs/>
          <w:caps/>
          <w:sz w:val="22"/>
          <w:szCs w:val="22"/>
        </w:rPr>
      </w:pPr>
      <w:r w:rsidRPr="00F9352A">
        <w:rPr>
          <w:rFonts w:ascii="Arial" w:hAnsi="Arial" w:cs="Arial"/>
          <w:bCs/>
          <w:caps/>
          <w:sz w:val="22"/>
          <w:szCs w:val="22"/>
        </w:rPr>
        <w:t>R</w:t>
      </w:r>
      <w:r w:rsidRPr="00F9352A">
        <w:rPr>
          <w:rFonts w:ascii="Arial" w:hAnsi="Arial" w:cs="Arial"/>
          <w:bCs/>
          <w:sz w:val="22"/>
          <w:szCs w:val="22"/>
        </w:rPr>
        <w:t>espuesta</w:t>
      </w:r>
      <w:r w:rsidRPr="00F9352A">
        <w:rPr>
          <w:rFonts w:ascii="Arial" w:hAnsi="Arial" w:cs="Arial"/>
          <w:bCs/>
          <w:caps/>
          <w:sz w:val="22"/>
          <w:szCs w:val="22"/>
        </w:rPr>
        <w:t xml:space="preserve">: </w:t>
      </w:r>
      <w:r w:rsidR="005441F0">
        <w:rPr>
          <w:rFonts w:ascii="Arial" w:hAnsi="Arial" w:cs="Arial"/>
          <w:bCs/>
          <w:caps/>
          <w:sz w:val="22"/>
          <w:szCs w:val="22"/>
        </w:rPr>
        <w:t>S</w:t>
      </w:r>
      <w:r w:rsidR="005441F0">
        <w:rPr>
          <w:rFonts w:ascii="Arial" w:hAnsi="Arial" w:cs="Arial"/>
          <w:bCs/>
          <w:sz w:val="22"/>
          <w:szCs w:val="22"/>
        </w:rPr>
        <w:t xml:space="preserve">e acepta, se requiere que los licitantes presenten </w:t>
      </w:r>
      <w:r w:rsidR="005441F0" w:rsidRPr="005441F0">
        <w:rPr>
          <w:rFonts w:ascii="Arial" w:hAnsi="Arial" w:cs="Arial"/>
          <w:bCs/>
          <w:sz w:val="22"/>
          <w:szCs w:val="22"/>
        </w:rPr>
        <w:t>c</w:t>
      </w:r>
      <w:r w:rsidR="00B129E2" w:rsidRPr="005441F0">
        <w:rPr>
          <w:rFonts w:ascii="Arial" w:hAnsi="Arial" w:cs="Arial"/>
          <w:sz w:val="22"/>
          <w:szCs w:val="22"/>
        </w:rPr>
        <w:t xml:space="preserve">opia simple </w:t>
      </w:r>
      <w:r w:rsidR="005441F0" w:rsidRPr="005441F0">
        <w:rPr>
          <w:rFonts w:ascii="Arial" w:hAnsi="Arial" w:cs="Arial"/>
          <w:sz w:val="22"/>
          <w:szCs w:val="22"/>
        </w:rPr>
        <w:t>del acta constitutiva</w:t>
      </w:r>
      <w:r w:rsidR="00B129E2" w:rsidRPr="005441F0">
        <w:rPr>
          <w:rFonts w:ascii="Arial" w:hAnsi="Arial" w:cs="Arial"/>
          <w:sz w:val="22"/>
          <w:szCs w:val="22"/>
        </w:rPr>
        <w:t xml:space="preserve"> </w:t>
      </w:r>
      <w:r w:rsidR="00B129E2" w:rsidRPr="005441F0">
        <w:rPr>
          <w:rFonts w:ascii="Arial" w:hAnsi="Arial" w:cs="Arial"/>
          <w:b/>
          <w:color w:val="000000"/>
          <w:sz w:val="22"/>
          <w:szCs w:val="22"/>
          <w:u w:val="single"/>
          <w:lang w:val="es-MX"/>
        </w:rPr>
        <w:t>subrayando</w:t>
      </w:r>
      <w:r w:rsidR="00B129E2" w:rsidRPr="005441F0">
        <w:rPr>
          <w:rFonts w:ascii="Arial" w:hAnsi="Arial" w:cs="Arial"/>
          <w:color w:val="000000"/>
          <w:sz w:val="22"/>
          <w:szCs w:val="22"/>
          <w:lang w:val="es-MX"/>
        </w:rPr>
        <w:t xml:space="preserve"> el nombre del administrador único </w:t>
      </w:r>
      <w:r w:rsidR="005441F0" w:rsidRPr="005441F0">
        <w:rPr>
          <w:rFonts w:ascii="Arial" w:hAnsi="Arial" w:cs="Arial"/>
          <w:color w:val="000000"/>
          <w:sz w:val="22"/>
          <w:szCs w:val="22"/>
          <w:lang w:val="es-MX"/>
        </w:rPr>
        <w:t xml:space="preserve">o </w:t>
      </w:r>
      <w:r w:rsidR="00B129E2" w:rsidRPr="005441F0">
        <w:rPr>
          <w:rFonts w:ascii="Arial" w:hAnsi="Arial" w:cs="Arial"/>
          <w:color w:val="000000"/>
          <w:sz w:val="22"/>
          <w:szCs w:val="22"/>
          <w:lang w:val="es-MX"/>
        </w:rPr>
        <w:t xml:space="preserve">apoderado </w:t>
      </w:r>
      <w:r w:rsidR="005441F0" w:rsidRPr="005441F0">
        <w:rPr>
          <w:rFonts w:ascii="Arial" w:hAnsi="Arial" w:cs="Arial"/>
          <w:color w:val="000000"/>
          <w:sz w:val="22"/>
          <w:szCs w:val="22"/>
          <w:lang w:val="es-MX"/>
        </w:rPr>
        <w:t>legal de</w:t>
      </w:r>
      <w:r w:rsidR="00B129E2" w:rsidRPr="005441F0">
        <w:rPr>
          <w:rFonts w:ascii="Arial" w:hAnsi="Arial" w:cs="Arial"/>
          <w:color w:val="000000"/>
          <w:sz w:val="22"/>
          <w:szCs w:val="22"/>
          <w:lang w:val="es-MX"/>
        </w:rPr>
        <w:t xml:space="preserve"> la compañía aseguradora</w:t>
      </w:r>
      <w:r w:rsidR="00B129E2" w:rsidRPr="005441F0">
        <w:rPr>
          <w:rFonts w:ascii="Arial" w:hAnsi="Arial" w:cs="Arial"/>
          <w:sz w:val="22"/>
          <w:szCs w:val="22"/>
        </w:rPr>
        <w:t xml:space="preserve"> </w:t>
      </w:r>
      <w:r w:rsidR="005441F0" w:rsidRPr="005441F0">
        <w:rPr>
          <w:rFonts w:ascii="Arial" w:hAnsi="Arial" w:cs="Arial"/>
          <w:sz w:val="22"/>
          <w:szCs w:val="22"/>
        </w:rPr>
        <w:t>que participa.</w:t>
      </w:r>
      <w:r w:rsidRPr="005441F0">
        <w:rPr>
          <w:rFonts w:ascii="Arial" w:hAnsi="Arial" w:cs="Arial"/>
          <w:bCs/>
          <w:caps/>
          <w:sz w:val="22"/>
          <w:szCs w:val="22"/>
        </w:rPr>
        <w:t xml:space="preserve"> </w:t>
      </w:r>
    </w:p>
    <w:p w14:paraId="16153066" w14:textId="77777777" w:rsidR="00855A0D" w:rsidRPr="005441F0" w:rsidRDefault="00855A0D" w:rsidP="00855A0D">
      <w:pPr>
        <w:pStyle w:val="Prrafodelista"/>
        <w:ind w:left="0"/>
        <w:rPr>
          <w:rFonts w:ascii="Arial" w:hAnsi="Arial" w:cs="Arial"/>
          <w:bCs/>
          <w:caps/>
          <w:color w:val="FF0000"/>
          <w:sz w:val="22"/>
          <w:szCs w:val="22"/>
        </w:rPr>
      </w:pPr>
    </w:p>
    <w:p w14:paraId="45EE7A78" w14:textId="64D8DF63" w:rsidR="00855A0D" w:rsidRPr="00F9352A" w:rsidRDefault="00855A0D" w:rsidP="00855A0D">
      <w:pPr>
        <w:jc w:val="both"/>
        <w:rPr>
          <w:rFonts w:ascii="Arial" w:hAnsi="Arial" w:cs="Arial"/>
          <w:bCs/>
          <w:sz w:val="22"/>
          <w:szCs w:val="22"/>
        </w:rPr>
      </w:pPr>
      <w:r w:rsidRPr="00F9352A">
        <w:rPr>
          <w:rFonts w:ascii="Arial" w:hAnsi="Arial" w:cs="Arial"/>
          <w:bCs/>
          <w:sz w:val="22"/>
          <w:szCs w:val="22"/>
        </w:rPr>
        <w:t>4.</w:t>
      </w:r>
      <w:r w:rsidR="005441F0" w:rsidRPr="00F9352A">
        <w:rPr>
          <w:rFonts w:ascii="Arial" w:hAnsi="Arial" w:cs="Arial"/>
          <w:bCs/>
          <w:sz w:val="22"/>
          <w:szCs w:val="22"/>
        </w:rPr>
        <w:t>- Referente</w:t>
      </w:r>
      <w:r w:rsidRPr="00F9352A">
        <w:rPr>
          <w:rFonts w:ascii="Arial" w:hAnsi="Arial" w:cs="Arial"/>
          <w:bCs/>
          <w:sz w:val="22"/>
          <w:szCs w:val="22"/>
        </w:rPr>
        <w:t xml:space="preserve"> a la sección “4.1 Documentación Legal y de Identificación” de las bases de la presente licitación, </w:t>
      </w:r>
      <w:r w:rsidR="00AB5520" w:rsidRPr="00F9352A">
        <w:rPr>
          <w:rFonts w:ascii="Arial" w:hAnsi="Arial" w:cs="Arial"/>
          <w:bCs/>
          <w:sz w:val="22"/>
          <w:szCs w:val="22"/>
        </w:rPr>
        <w:t>requisitos</w:t>
      </w:r>
      <w:r w:rsidRPr="00F9352A">
        <w:rPr>
          <w:rFonts w:ascii="Arial" w:hAnsi="Arial" w:cs="Arial"/>
          <w:bCs/>
          <w:sz w:val="22"/>
          <w:szCs w:val="22"/>
        </w:rPr>
        <w:t xml:space="preserve">     “</w:t>
      </w:r>
      <w:r w:rsidRPr="00F9352A">
        <w:rPr>
          <w:rFonts w:ascii="Arial" w:hAnsi="Arial" w:cs="Arial"/>
          <w:bCs/>
          <w:color w:val="000000"/>
          <w:sz w:val="22"/>
          <w:szCs w:val="22"/>
        </w:rPr>
        <w:t>4.2.1, 4.2.6, 4.2.7, 4.2.8, 4.2.9 y 4.2.16</w:t>
      </w:r>
      <w:r w:rsidR="0039125E" w:rsidRPr="00F9352A">
        <w:rPr>
          <w:rFonts w:ascii="Arial" w:hAnsi="Arial" w:cs="Arial"/>
          <w:bCs/>
          <w:sz w:val="22"/>
          <w:szCs w:val="22"/>
        </w:rPr>
        <w:t>” de</w:t>
      </w:r>
      <w:r w:rsidRPr="00F9352A">
        <w:rPr>
          <w:rFonts w:ascii="Arial" w:hAnsi="Arial" w:cs="Arial"/>
          <w:bCs/>
          <w:sz w:val="22"/>
          <w:szCs w:val="22"/>
        </w:rPr>
        <w:t xml:space="preserve"> la sección de Documentación Legal y de Identificación</w:t>
      </w:r>
      <w:r w:rsidR="0039125E" w:rsidRPr="00F9352A">
        <w:rPr>
          <w:rFonts w:ascii="Arial" w:hAnsi="Arial" w:cs="Arial"/>
          <w:bCs/>
          <w:sz w:val="22"/>
          <w:szCs w:val="22"/>
        </w:rPr>
        <w:t>, pedimos</w:t>
      </w:r>
      <w:r w:rsidRPr="00F9352A">
        <w:rPr>
          <w:rFonts w:ascii="Arial" w:hAnsi="Arial" w:cs="Arial"/>
          <w:bCs/>
          <w:sz w:val="22"/>
          <w:szCs w:val="22"/>
        </w:rPr>
        <w:t xml:space="preserve"> al convocante por favor confirmar sí podemos </w:t>
      </w:r>
      <w:r w:rsidR="0039125E" w:rsidRPr="00F9352A">
        <w:rPr>
          <w:rFonts w:ascii="Arial" w:hAnsi="Arial" w:cs="Arial"/>
          <w:bCs/>
          <w:sz w:val="22"/>
          <w:szCs w:val="22"/>
        </w:rPr>
        <w:t>presentar sin</w:t>
      </w:r>
      <w:r w:rsidRPr="00F9352A">
        <w:rPr>
          <w:rFonts w:ascii="Arial" w:hAnsi="Arial" w:cs="Arial"/>
          <w:bCs/>
          <w:sz w:val="22"/>
          <w:szCs w:val="22"/>
        </w:rPr>
        <w:t xml:space="preserve"> </w:t>
      </w:r>
      <w:r w:rsidR="0039125E" w:rsidRPr="00F9352A">
        <w:rPr>
          <w:rFonts w:ascii="Arial" w:hAnsi="Arial" w:cs="Arial"/>
          <w:bCs/>
          <w:sz w:val="22"/>
          <w:szCs w:val="22"/>
        </w:rPr>
        <w:t>ser descalificados</w:t>
      </w:r>
      <w:r w:rsidRPr="00F9352A">
        <w:rPr>
          <w:rFonts w:ascii="Arial" w:hAnsi="Arial" w:cs="Arial"/>
          <w:bCs/>
          <w:sz w:val="22"/>
          <w:szCs w:val="22"/>
        </w:rPr>
        <w:t xml:space="preserve"> documentos confirma digital impresa </w:t>
      </w:r>
      <w:r w:rsidR="0039125E" w:rsidRPr="00F9352A">
        <w:rPr>
          <w:rFonts w:ascii="Arial" w:hAnsi="Arial" w:cs="Arial"/>
          <w:bCs/>
          <w:sz w:val="22"/>
          <w:szCs w:val="22"/>
        </w:rPr>
        <w:t xml:space="preserve">del </w:t>
      </w:r>
      <w:r w:rsidR="0039125E" w:rsidRPr="00F9352A">
        <w:rPr>
          <w:rFonts w:ascii="Arial" w:hAnsi="Arial" w:cs="Arial"/>
          <w:bCs/>
          <w:color w:val="000000"/>
          <w:sz w:val="22"/>
          <w:szCs w:val="22"/>
        </w:rPr>
        <w:t>Gerente</w:t>
      </w:r>
      <w:r w:rsidRPr="00F9352A">
        <w:rPr>
          <w:rFonts w:ascii="Arial" w:hAnsi="Arial" w:cs="Arial"/>
          <w:bCs/>
          <w:color w:val="000000"/>
          <w:sz w:val="22"/>
          <w:szCs w:val="22"/>
        </w:rPr>
        <w:t xml:space="preserve"> Comercial y firma hecha a mano de representante legal</w:t>
      </w:r>
    </w:p>
    <w:p w14:paraId="04C91B53" w14:textId="77777777" w:rsidR="00855A0D" w:rsidRPr="00F9352A" w:rsidRDefault="00855A0D" w:rsidP="00855A0D">
      <w:pPr>
        <w:jc w:val="both"/>
        <w:rPr>
          <w:rFonts w:ascii="Arial" w:hAnsi="Arial" w:cs="Arial"/>
          <w:bCs/>
          <w:sz w:val="22"/>
          <w:szCs w:val="22"/>
        </w:rPr>
      </w:pPr>
    </w:p>
    <w:p w14:paraId="3229DFF9" w14:textId="77777777" w:rsidR="00855A0D" w:rsidRPr="00F9352A" w:rsidRDefault="00855A0D" w:rsidP="005441F0">
      <w:pPr>
        <w:pStyle w:val="Prrafodelista"/>
        <w:ind w:left="0"/>
        <w:jc w:val="both"/>
        <w:rPr>
          <w:rFonts w:ascii="Arial" w:hAnsi="Arial" w:cs="Arial"/>
          <w:bCs/>
          <w:caps/>
          <w:sz w:val="22"/>
          <w:szCs w:val="22"/>
        </w:rPr>
      </w:pPr>
      <w:r w:rsidRPr="00F9352A">
        <w:rPr>
          <w:rFonts w:ascii="Arial" w:hAnsi="Arial" w:cs="Arial"/>
          <w:bCs/>
          <w:caps/>
          <w:sz w:val="22"/>
          <w:szCs w:val="22"/>
        </w:rPr>
        <w:t>R</w:t>
      </w:r>
      <w:r w:rsidRPr="00F9352A">
        <w:rPr>
          <w:rFonts w:ascii="Arial" w:hAnsi="Arial" w:cs="Arial"/>
          <w:bCs/>
          <w:sz w:val="22"/>
          <w:szCs w:val="22"/>
        </w:rPr>
        <w:t>espuesta</w:t>
      </w:r>
      <w:r w:rsidRPr="00F9352A">
        <w:rPr>
          <w:rFonts w:ascii="Arial" w:hAnsi="Arial" w:cs="Arial"/>
          <w:bCs/>
          <w:caps/>
          <w:sz w:val="22"/>
          <w:szCs w:val="22"/>
        </w:rPr>
        <w:t xml:space="preserve">: </w:t>
      </w:r>
      <w:r w:rsidR="005441F0">
        <w:rPr>
          <w:rFonts w:ascii="Arial" w:hAnsi="Arial" w:cs="Arial"/>
          <w:bCs/>
          <w:caps/>
          <w:sz w:val="22"/>
          <w:szCs w:val="22"/>
        </w:rPr>
        <w:t>s</w:t>
      </w:r>
      <w:r w:rsidR="005441F0">
        <w:rPr>
          <w:rFonts w:ascii="Arial" w:hAnsi="Arial" w:cs="Arial"/>
          <w:bCs/>
          <w:sz w:val="22"/>
          <w:szCs w:val="22"/>
        </w:rPr>
        <w:t xml:space="preserve">e requiere que </w:t>
      </w:r>
      <w:r w:rsidR="005441F0">
        <w:rPr>
          <w:rFonts w:ascii="Arial" w:hAnsi="Arial" w:cs="Arial"/>
          <w:color w:val="000000"/>
          <w:sz w:val="22"/>
          <w:szCs w:val="22"/>
          <w:lang w:val="es-MX"/>
        </w:rPr>
        <w:t>la documentación legal y de identificación, así como las propuestas técnicas y económicas de cada licitante, sean firmadas en original por quien legalmente tenga facultades para asumir las obligaciones que de esta licitación se generen</w:t>
      </w:r>
      <w:r w:rsidRPr="00F9352A">
        <w:rPr>
          <w:rFonts w:ascii="Arial" w:hAnsi="Arial" w:cs="Arial"/>
          <w:bCs/>
          <w:caps/>
          <w:sz w:val="22"/>
          <w:szCs w:val="22"/>
        </w:rPr>
        <w:t xml:space="preserve">  </w:t>
      </w:r>
    </w:p>
    <w:p w14:paraId="0B821C5E" w14:textId="77777777" w:rsidR="00855A0D" w:rsidRPr="00F9352A" w:rsidRDefault="00855A0D" w:rsidP="00855A0D">
      <w:pPr>
        <w:pStyle w:val="Prrafodelista"/>
        <w:ind w:left="0"/>
        <w:rPr>
          <w:rFonts w:ascii="Arial" w:hAnsi="Arial" w:cs="Arial"/>
          <w:bCs/>
          <w:caps/>
          <w:sz w:val="22"/>
          <w:szCs w:val="22"/>
        </w:rPr>
      </w:pPr>
    </w:p>
    <w:p w14:paraId="1986EB83" w14:textId="77777777" w:rsidR="00855A0D" w:rsidRDefault="00855A0D" w:rsidP="00F75293">
      <w:pPr>
        <w:pStyle w:val="Texto"/>
        <w:ind w:firstLine="0"/>
        <w:rPr>
          <w:bCs/>
          <w:sz w:val="22"/>
          <w:szCs w:val="22"/>
        </w:rPr>
      </w:pPr>
      <w:r w:rsidRPr="00F9352A">
        <w:rPr>
          <w:bCs/>
          <w:sz w:val="22"/>
          <w:szCs w:val="22"/>
        </w:rPr>
        <w:t>5.- Referente al requisito     “</w:t>
      </w:r>
      <w:r w:rsidRPr="00F9352A">
        <w:rPr>
          <w:bCs/>
          <w:color w:val="000000"/>
          <w:sz w:val="22"/>
          <w:szCs w:val="22"/>
        </w:rPr>
        <w:t>6.- Garantía de Cumplimiento de Contrato</w:t>
      </w:r>
      <w:r w:rsidRPr="00F9352A">
        <w:rPr>
          <w:bCs/>
          <w:sz w:val="22"/>
          <w:szCs w:val="22"/>
        </w:rPr>
        <w:t>”    pedimos al convocante por favor confirmar sí no presentar este requisito seria razón de descalificación, ya que con sustento al Artículo 15 de la Ley de Instituciones de Seguros y de Fianzas no es necesario que las instituciones de seguros presentemos fianzas para respaldar la emisión de pólizas:</w:t>
      </w:r>
    </w:p>
    <w:p w14:paraId="6805BE41" w14:textId="77777777" w:rsidR="00855A0D" w:rsidRPr="00F9352A" w:rsidRDefault="00855A0D" w:rsidP="00855A0D">
      <w:pPr>
        <w:pStyle w:val="Texto"/>
        <w:spacing w:after="0" w:line="240" w:lineRule="auto"/>
        <w:ind w:firstLine="0"/>
        <w:rPr>
          <w:bCs/>
          <w:color w:val="000000"/>
          <w:sz w:val="22"/>
          <w:szCs w:val="22"/>
        </w:rPr>
      </w:pPr>
      <w:r w:rsidRPr="00F9352A">
        <w:rPr>
          <w:bCs/>
          <w:sz w:val="22"/>
          <w:szCs w:val="22"/>
        </w:rPr>
        <w:t>ARTÍCULO 15.- Mientras las Instituciones y Sociedades Mutualistas no sean puestas en liquidación o declaradas en quiebra, se considerarán de acreditada solvencia y no estarán obligadas, por tanto, a constituir depósitos o fianzas legales a excepción de las responsabilidades que puedan derivarles de juicios laborales, de amparo o por créditos fiscales.</w:t>
      </w:r>
    </w:p>
    <w:p w14:paraId="7B56BC59" w14:textId="77777777" w:rsidR="00855A0D" w:rsidRPr="00F9352A" w:rsidRDefault="00855A0D" w:rsidP="00855A0D">
      <w:pPr>
        <w:jc w:val="both"/>
        <w:rPr>
          <w:rFonts w:ascii="Arial" w:hAnsi="Arial" w:cs="Arial"/>
          <w:bCs/>
          <w:sz w:val="22"/>
          <w:szCs w:val="22"/>
        </w:rPr>
      </w:pPr>
    </w:p>
    <w:p w14:paraId="4984A382" w14:textId="77777777" w:rsidR="005441F0" w:rsidRDefault="00855A0D" w:rsidP="005441F0">
      <w:pPr>
        <w:jc w:val="both"/>
        <w:rPr>
          <w:rFonts w:ascii="Arial" w:hAnsi="Arial" w:cs="Arial"/>
          <w:sz w:val="22"/>
          <w:szCs w:val="22"/>
        </w:rPr>
      </w:pPr>
      <w:r w:rsidRPr="00F9352A">
        <w:rPr>
          <w:rFonts w:ascii="Arial" w:hAnsi="Arial" w:cs="Arial"/>
          <w:bCs/>
          <w:caps/>
          <w:sz w:val="22"/>
          <w:szCs w:val="22"/>
        </w:rPr>
        <w:t>R</w:t>
      </w:r>
      <w:r w:rsidRPr="00F9352A">
        <w:rPr>
          <w:rFonts w:ascii="Arial" w:hAnsi="Arial" w:cs="Arial"/>
          <w:bCs/>
          <w:sz w:val="22"/>
          <w:szCs w:val="22"/>
        </w:rPr>
        <w:t>espuesta</w:t>
      </w:r>
      <w:r w:rsidRPr="00F9352A">
        <w:rPr>
          <w:rFonts w:ascii="Arial" w:hAnsi="Arial" w:cs="Arial"/>
          <w:bCs/>
          <w:caps/>
          <w:sz w:val="22"/>
          <w:szCs w:val="22"/>
        </w:rPr>
        <w:t xml:space="preserve">: </w:t>
      </w:r>
      <w:r w:rsidR="005441F0">
        <w:rPr>
          <w:rFonts w:ascii="Arial" w:hAnsi="Arial" w:cs="Arial"/>
          <w:sz w:val="22"/>
          <w:szCs w:val="22"/>
        </w:rPr>
        <w:t xml:space="preserve">se exceptuará la Fianza de Garantía de conformidad con lo señalado en el </w:t>
      </w:r>
      <w:r w:rsidR="005441F0" w:rsidRPr="00926475">
        <w:rPr>
          <w:rFonts w:ascii="Arial" w:hAnsi="Arial" w:cs="Arial"/>
          <w:sz w:val="22"/>
          <w:szCs w:val="22"/>
        </w:rPr>
        <w:t xml:space="preserve">Artículo 15 </w:t>
      </w:r>
      <w:r w:rsidR="005441F0">
        <w:rPr>
          <w:rFonts w:ascii="Arial" w:hAnsi="Arial" w:cs="Arial"/>
          <w:sz w:val="22"/>
          <w:szCs w:val="22"/>
        </w:rPr>
        <w:t>d</w:t>
      </w:r>
      <w:r w:rsidR="005441F0" w:rsidRPr="00926475">
        <w:rPr>
          <w:rFonts w:ascii="Arial" w:hAnsi="Arial" w:cs="Arial"/>
          <w:sz w:val="22"/>
          <w:szCs w:val="22"/>
        </w:rPr>
        <w:t xml:space="preserve">e La Ley </w:t>
      </w:r>
      <w:r w:rsidR="005441F0">
        <w:rPr>
          <w:rFonts w:ascii="Arial" w:hAnsi="Arial" w:cs="Arial"/>
          <w:sz w:val="22"/>
          <w:szCs w:val="22"/>
        </w:rPr>
        <w:t>d</w:t>
      </w:r>
      <w:r w:rsidR="005441F0" w:rsidRPr="00926475">
        <w:rPr>
          <w:rFonts w:ascii="Arial" w:hAnsi="Arial" w:cs="Arial"/>
          <w:sz w:val="22"/>
          <w:szCs w:val="22"/>
        </w:rPr>
        <w:t xml:space="preserve">e Instituciones </w:t>
      </w:r>
      <w:r w:rsidR="005441F0">
        <w:rPr>
          <w:rFonts w:ascii="Arial" w:hAnsi="Arial" w:cs="Arial"/>
          <w:sz w:val="22"/>
          <w:szCs w:val="22"/>
        </w:rPr>
        <w:t>d</w:t>
      </w:r>
      <w:r w:rsidR="005441F0" w:rsidRPr="00926475">
        <w:rPr>
          <w:rFonts w:ascii="Arial" w:hAnsi="Arial" w:cs="Arial"/>
          <w:sz w:val="22"/>
          <w:szCs w:val="22"/>
        </w:rPr>
        <w:t xml:space="preserve">e Seguros </w:t>
      </w:r>
      <w:r w:rsidR="005441F0">
        <w:rPr>
          <w:rFonts w:ascii="Arial" w:hAnsi="Arial" w:cs="Arial"/>
          <w:sz w:val="22"/>
          <w:szCs w:val="22"/>
        </w:rPr>
        <w:t>y</w:t>
      </w:r>
      <w:r w:rsidR="005441F0" w:rsidRPr="00926475">
        <w:rPr>
          <w:rFonts w:ascii="Arial" w:hAnsi="Arial" w:cs="Arial"/>
          <w:sz w:val="22"/>
          <w:szCs w:val="22"/>
        </w:rPr>
        <w:t xml:space="preserve"> </w:t>
      </w:r>
      <w:r w:rsidR="005441F0">
        <w:rPr>
          <w:rFonts w:ascii="Arial" w:hAnsi="Arial" w:cs="Arial"/>
          <w:sz w:val="22"/>
          <w:szCs w:val="22"/>
        </w:rPr>
        <w:t>de F</w:t>
      </w:r>
      <w:r w:rsidR="005441F0" w:rsidRPr="00926475">
        <w:rPr>
          <w:rFonts w:ascii="Arial" w:hAnsi="Arial" w:cs="Arial"/>
          <w:sz w:val="22"/>
          <w:szCs w:val="22"/>
        </w:rPr>
        <w:t>ianzas</w:t>
      </w:r>
    </w:p>
    <w:p w14:paraId="05C1B006" w14:textId="0082D9C2" w:rsidR="00855A0D" w:rsidRPr="00F9352A" w:rsidRDefault="00855A0D" w:rsidP="00855A0D">
      <w:pPr>
        <w:pStyle w:val="Prrafodelista"/>
        <w:ind w:left="0"/>
        <w:rPr>
          <w:rFonts w:ascii="Arial" w:hAnsi="Arial" w:cs="Arial"/>
          <w:b/>
          <w:caps/>
          <w:sz w:val="22"/>
          <w:szCs w:val="22"/>
        </w:rPr>
      </w:pPr>
      <w:r w:rsidRPr="00F9352A">
        <w:rPr>
          <w:rFonts w:ascii="Arial" w:hAnsi="Arial" w:cs="Arial"/>
          <w:bCs/>
          <w:caps/>
          <w:sz w:val="22"/>
          <w:szCs w:val="22"/>
        </w:rPr>
        <w:t xml:space="preserve"> </w:t>
      </w:r>
    </w:p>
    <w:p w14:paraId="728A82E9" w14:textId="77777777" w:rsidR="00855A0D" w:rsidRPr="00F9352A" w:rsidRDefault="00855A0D" w:rsidP="00855A0D">
      <w:pPr>
        <w:numPr>
          <w:ilvl w:val="0"/>
          <w:numId w:val="3"/>
        </w:numPr>
        <w:jc w:val="both"/>
        <w:rPr>
          <w:rFonts w:ascii="Arial" w:hAnsi="Arial" w:cs="Arial"/>
          <w:b/>
          <w:sz w:val="22"/>
          <w:szCs w:val="22"/>
        </w:rPr>
      </w:pPr>
      <w:r w:rsidRPr="00F9352A">
        <w:rPr>
          <w:rFonts w:ascii="Arial" w:hAnsi="Arial" w:cs="Arial"/>
          <w:b/>
          <w:sz w:val="22"/>
          <w:szCs w:val="22"/>
        </w:rPr>
        <w:t>Preguntas Técnicas:</w:t>
      </w:r>
    </w:p>
    <w:p w14:paraId="46CD1AD7" w14:textId="77777777" w:rsidR="00855A0D" w:rsidRPr="00F9352A" w:rsidRDefault="00855A0D" w:rsidP="00855A0D">
      <w:pPr>
        <w:pStyle w:val="Prrafodelista"/>
        <w:ind w:left="0"/>
        <w:rPr>
          <w:rFonts w:ascii="Arial" w:hAnsi="Arial" w:cs="Arial"/>
          <w:b/>
          <w:caps/>
          <w:sz w:val="22"/>
          <w:szCs w:val="22"/>
        </w:rPr>
      </w:pPr>
    </w:p>
    <w:p w14:paraId="458B7DCD" w14:textId="77777777" w:rsidR="00855A0D" w:rsidRPr="001F6F45" w:rsidRDefault="00855A0D" w:rsidP="00855A0D">
      <w:pPr>
        <w:jc w:val="both"/>
        <w:rPr>
          <w:rFonts w:ascii="Arial" w:hAnsi="Arial" w:cs="Arial"/>
          <w:bCs/>
          <w:sz w:val="22"/>
          <w:szCs w:val="22"/>
        </w:rPr>
      </w:pPr>
      <w:r w:rsidRPr="001F6F45">
        <w:rPr>
          <w:rFonts w:ascii="Arial" w:hAnsi="Arial" w:cs="Arial"/>
          <w:bCs/>
          <w:sz w:val="22"/>
          <w:szCs w:val="22"/>
        </w:rPr>
        <w:t>1.- Pedimos de la manera más atenta posible al convocante por favor proporcionar de manera digital la siniestralidad histórica detallada de las partidas 1, 3 y 4 de los últimos 3 años.</w:t>
      </w:r>
    </w:p>
    <w:p w14:paraId="1365F732" w14:textId="77777777" w:rsidR="00855A0D" w:rsidRPr="001F6F45" w:rsidRDefault="00855A0D" w:rsidP="00855A0D">
      <w:pPr>
        <w:jc w:val="both"/>
        <w:rPr>
          <w:rFonts w:ascii="Arial" w:hAnsi="Arial" w:cs="Arial"/>
          <w:bCs/>
          <w:sz w:val="22"/>
          <w:szCs w:val="22"/>
        </w:rPr>
      </w:pPr>
    </w:p>
    <w:p w14:paraId="49C8E4D9" w14:textId="732DE1B7" w:rsidR="00855A0D" w:rsidRPr="00F9352A" w:rsidRDefault="00855A0D" w:rsidP="00855A0D">
      <w:pPr>
        <w:pStyle w:val="Prrafodelista"/>
        <w:ind w:left="0"/>
        <w:rPr>
          <w:rFonts w:ascii="Arial" w:hAnsi="Arial" w:cs="Arial"/>
          <w:bCs/>
          <w:caps/>
          <w:sz w:val="22"/>
          <w:szCs w:val="22"/>
        </w:rPr>
      </w:pPr>
      <w:r w:rsidRPr="001F6F45">
        <w:rPr>
          <w:rFonts w:ascii="Arial" w:hAnsi="Arial" w:cs="Arial"/>
          <w:bCs/>
          <w:caps/>
          <w:sz w:val="22"/>
          <w:szCs w:val="22"/>
        </w:rPr>
        <w:t>R</w:t>
      </w:r>
      <w:r w:rsidRPr="001F6F45">
        <w:rPr>
          <w:rFonts w:ascii="Arial" w:hAnsi="Arial" w:cs="Arial"/>
          <w:bCs/>
          <w:sz w:val="22"/>
          <w:szCs w:val="22"/>
        </w:rPr>
        <w:t>espuesta</w:t>
      </w:r>
      <w:r w:rsidRPr="001F6F45">
        <w:rPr>
          <w:rFonts w:ascii="Arial" w:hAnsi="Arial" w:cs="Arial"/>
          <w:bCs/>
          <w:caps/>
          <w:sz w:val="22"/>
          <w:szCs w:val="22"/>
        </w:rPr>
        <w:t xml:space="preserve">: </w:t>
      </w:r>
      <w:r w:rsidR="001F6F45" w:rsidRPr="001F6F45">
        <w:rPr>
          <w:rFonts w:ascii="Arial" w:hAnsi="Arial" w:cs="Arial"/>
          <w:bCs/>
          <w:caps/>
          <w:sz w:val="22"/>
          <w:szCs w:val="22"/>
        </w:rPr>
        <w:t>S</w:t>
      </w:r>
      <w:r w:rsidR="001F6F45" w:rsidRPr="001F6F45">
        <w:rPr>
          <w:rFonts w:ascii="Arial" w:hAnsi="Arial" w:cs="Arial"/>
          <w:bCs/>
          <w:sz w:val="22"/>
          <w:szCs w:val="22"/>
        </w:rPr>
        <w:t>e entrega en este acto la siniestralidad detallada de los últimos 2 años.</w:t>
      </w:r>
      <w:r w:rsidR="001F6F45" w:rsidRPr="00F9352A">
        <w:rPr>
          <w:rFonts w:ascii="Arial" w:hAnsi="Arial" w:cs="Arial"/>
          <w:bCs/>
          <w:sz w:val="22"/>
          <w:szCs w:val="22"/>
        </w:rPr>
        <w:t xml:space="preserve">  </w:t>
      </w:r>
    </w:p>
    <w:p w14:paraId="110C6904" w14:textId="77777777" w:rsidR="00855A0D" w:rsidRPr="00F9352A" w:rsidRDefault="00855A0D" w:rsidP="00855A0D">
      <w:pPr>
        <w:pStyle w:val="Prrafodelista"/>
        <w:ind w:left="0"/>
        <w:rPr>
          <w:rFonts w:ascii="Arial" w:hAnsi="Arial" w:cs="Arial"/>
          <w:bCs/>
          <w:caps/>
          <w:sz w:val="22"/>
          <w:szCs w:val="22"/>
        </w:rPr>
      </w:pPr>
    </w:p>
    <w:p w14:paraId="242565B8" w14:textId="423920B1" w:rsidR="00855A0D" w:rsidRPr="00F9352A" w:rsidRDefault="00855A0D" w:rsidP="001F6F45">
      <w:pPr>
        <w:pStyle w:val="Prrafodelista"/>
        <w:ind w:left="0"/>
        <w:jc w:val="both"/>
        <w:rPr>
          <w:rFonts w:ascii="Arial" w:hAnsi="Arial" w:cs="Arial"/>
          <w:sz w:val="22"/>
          <w:szCs w:val="22"/>
          <w:lang w:val="x-none"/>
        </w:rPr>
      </w:pPr>
      <w:r w:rsidRPr="00F9352A">
        <w:rPr>
          <w:rFonts w:ascii="Arial" w:hAnsi="Arial" w:cs="Arial"/>
          <w:bCs/>
          <w:caps/>
          <w:sz w:val="22"/>
          <w:szCs w:val="22"/>
        </w:rPr>
        <w:t xml:space="preserve">2.- </w:t>
      </w:r>
      <w:r w:rsidRPr="00F9352A">
        <w:rPr>
          <w:rFonts w:ascii="Arial" w:hAnsi="Arial" w:cs="Arial"/>
          <w:bCs/>
          <w:sz w:val="22"/>
          <w:szCs w:val="22"/>
        </w:rPr>
        <w:t>Para la Partida 1.- Vehículos. Anexo 1 Clausula M “La cobertura de Asistencia vial deberá ser hasta un radio de 280 km” dado a la negociación a nivel nacional que se manejan con nuestros actuales proveedores de este servicio abarca hasta 50 Km. ¿Pudiéramos presentar propuesta de esta manera sin ser descalificados?</w:t>
      </w:r>
    </w:p>
    <w:p w14:paraId="49BBFE36" w14:textId="77777777" w:rsidR="00855A0D" w:rsidRPr="00F9352A" w:rsidRDefault="00855A0D" w:rsidP="00855A0D">
      <w:pPr>
        <w:jc w:val="both"/>
        <w:rPr>
          <w:rFonts w:ascii="Arial" w:hAnsi="Arial" w:cs="Arial"/>
          <w:bCs/>
          <w:sz w:val="22"/>
          <w:szCs w:val="22"/>
        </w:rPr>
      </w:pPr>
    </w:p>
    <w:p w14:paraId="4C144A90" w14:textId="77777777" w:rsidR="006B321A" w:rsidRPr="004025C6" w:rsidRDefault="00855A0D" w:rsidP="006B321A">
      <w:pPr>
        <w:jc w:val="both"/>
        <w:rPr>
          <w:rFonts w:ascii="Arial" w:hAnsi="Arial" w:cs="Arial"/>
          <w:sz w:val="22"/>
          <w:szCs w:val="22"/>
          <w:lang w:eastAsia="es-MX"/>
        </w:rPr>
      </w:pPr>
      <w:r w:rsidRPr="00F9352A">
        <w:rPr>
          <w:rFonts w:ascii="Arial" w:hAnsi="Arial" w:cs="Arial"/>
          <w:bCs/>
          <w:caps/>
          <w:sz w:val="22"/>
          <w:szCs w:val="22"/>
        </w:rPr>
        <w:t>R</w:t>
      </w:r>
      <w:r w:rsidRPr="00F9352A">
        <w:rPr>
          <w:rFonts w:ascii="Arial" w:hAnsi="Arial" w:cs="Arial"/>
          <w:bCs/>
          <w:sz w:val="22"/>
          <w:szCs w:val="22"/>
        </w:rPr>
        <w:t>espuesta</w:t>
      </w:r>
      <w:r w:rsidRPr="00F9352A">
        <w:rPr>
          <w:rFonts w:ascii="Arial" w:hAnsi="Arial" w:cs="Arial"/>
          <w:bCs/>
          <w:caps/>
          <w:sz w:val="22"/>
          <w:szCs w:val="22"/>
        </w:rPr>
        <w:t xml:space="preserve">: </w:t>
      </w:r>
      <w:r w:rsidR="0014186B">
        <w:rPr>
          <w:rFonts w:ascii="Arial" w:hAnsi="Arial" w:cs="Arial"/>
          <w:bCs/>
          <w:caps/>
          <w:sz w:val="22"/>
          <w:szCs w:val="22"/>
        </w:rPr>
        <w:t>N</w:t>
      </w:r>
      <w:r w:rsidR="0014186B">
        <w:rPr>
          <w:rFonts w:ascii="Arial" w:hAnsi="Arial" w:cs="Arial"/>
          <w:bCs/>
          <w:sz w:val="22"/>
          <w:szCs w:val="22"/>
        </w:rPr>
        <w:t xml:space="preserve">egativo, </w:t>
      </w:r>
      <w:r w:rsidR="006B321A" w:rsidRPr="004025C6">
        <w:rPr>
          <w:rFonts w:ascii="Arial" w:hAnsi="Arial" w:cs="Arial"/>
          <w:sz w:val="22"/>
          <w:szCs w:val="22"/>
          <w:lang w:eastAsia="es-MX"/>
        </w:rPr>
        <w:t>La cobertura de Asistencia vial deberá ser hasta un radio de 280 km.</w:t>
      </w:r>
    </w:p>
    <w:p w14:paraId="417D5433" w14:textId="7F787A32" w:rsidR="00855A0D" w:rsidRPr="00F9352A" w:rsidRDefault="0014186B" w:rsidP="00855A0D">
      <w:pPr>
        <w:pStyle w:val="Prrafodelista"/>
        <w:ind w:left="0"/>
        <w:rPr>
          <w:rFonts w:ascii="Arial" w:hAnsi="Arial" w:cs="Arial"/>
          <w:bCs/>
          <w:caps/>
          <w:sz w:val="22"/>
          <w:szCs w:val="22"/>
        </w:rPr>
      </w:pPr>
      <w:r>
        <w:rPr>
          <w:rFonts w:ascii="Arial" w:hAnsi="Arial" w:cs="Arial"/>
          <w:bCs/>
          <w:caps/>
          <w:sz w:val="22"/>
          <w:szCs w:val="22"/>
        </w:rPr>
        <w:t>.</w:t>
      </w:r>
      <w:r w:rsidR="00855A0D" w:rsidRPr="00F9352A">
        <w:rPr>
          <w:rFonts w:ascii="Arial" w:hAnsi="Arial" w:cs="Arial"/>
          <w:bCs/>
          <w:caps/>
          <w:sz w:val="22"/>
          <w:szCs w:val="22"/>
        </w:rPr>
        <w:t xml:space="preserve"> </w:t>
      </w:r>
    </w:p>
    <w:p w14:paraId="1A7C2F51" w14:textId="77777777" w:rsidR="00855A0D" w:rsidRPr="00F9352A" w:rsidRDefault="00855A0D" w:rsidP="00855A0D">
      <w:pPr>
        <w:pStyle w:val="Prrafodelista"/>
        <w:ind w:left="0"/>
        <w:rPr>
          <w:rFonts w:ascii="Arial" w:hAnsi="Arial" w:cs="Arial"/>
          <w:bCs/>
          <w:caps/>
          <w:sz w:val="22"/>
          <w:szCs w:val="22"/>
        </w:rPr>
      </w:pPr>
    </w:p>
    <w:p w14:paraId="292FEB1F" w14:textId="5454525B" w:rsidR="00855A0D" w:rsidRPr="00F9352A" w:rsidRDefault="00855A0D" w:rsidP="00644D60">
      <w:pPr>
        <w:pStyle w:val="Prrafodelista"/>
        <w:ind w:left="0"/>
        <w:jc w:val="both"/>
        <w:rPr>
          <w:rFonts w:ascii="Arial" w:hAnsi="Arial" w:cs="Arial"/>
          <w:bCs/>
          <w:sz w:val="22"/>
          <w:szCs w:val="22"/>
          <w:lang w:val="es-ES_tradnl"/>
        </w:rPr>
      </w:pPr>
      <w:r w:rsidRPr="00F9352A">
        <w:rPr>
          <w:rFonts w:ascii="Arial" w:hAnsi="Arial" w:cs="Arial"/>
          <w:bCs/>
          <w:caps/>
          <w:sz w:val="22"/>
          <w:szCs w:val="22"/>
        </w:rPr>
        <w:t xml:space="preserve">3.- </w:t>
      </w:r>
      <w:r w:rsidRPr="00F9352A">
        <w:rPr>
          <w:rFonts w:ascii="Arial" w:hAnsi="Arial" w:cs="Arial"/>
          <w:bCs/>
          <w:sz w:val="22"/>
          <w:szCs w:val="22"/>
        </w:rPr>
        <w:t xml:space="preserve">Para la Partida 3.- Maquinaria (Montacargas). Anexo 1   Pedimos por favor aclarar </w:t>
      </w:r>
      <w:r w:rsidR="00644D60" w:rsidRPr="00F9352A">
        <w:rPr>
          <w:rFonts w:ascii="Arial" w:hAnsi="Arial" w:cs="Arial"/>
          <w:bCs/>
          <w:sz w:val="22"/>
          <w:szCs w:val="22"/>
        </w:rPr>
        <w:t>cuáles</w:t>
      </w:r>
      <w:r w:rsidRPr="00F9352A">
        <w:rPr>
          <w:rFonts w:ascii="Arial" w:hAnsi="Arial" w:cs="Arial"/>
          <w:bCs/>
          <w:sz w:val="22"/>
          <w:szCs w:val="22"/>
        </w:rPr>
        <w:t xml:space="preserve"> son los valores de reposición SIN IVA</w:t>
      </w:r>
    </w:p>
    <w:p w14:paraId="2E5BCA7D" w14:textId="77777777" w:rsidR="006B321A" w:rsidRDefault="006B321A" w:rsidP="006B321A">
      <w:pPr>
        <w:jc w:val="both"/>
        <w:rPr>
          <w:rFonts w:ascii="Arial" w:hAnsi="Arial" w:cs="Arial"/>
          <w:bCs/>
          <w:sz w:val="22"/>
          <w:szCs w:val="22"/>
        </w:rPr>
      </w:pPr>
    </w:p>
    <w:p w14:paraId="05D5A471" w14:textId="2096E869" w:rsidR="006B321A" w:rsidRDefault="00855A0D" w:rsidP="006B321A">
      <w:pPr>
        <w:jc w:val="both"/>
        <w:rPr>
          <w:rFonts w:ascii="Arial" w:hAnsi="Arial" w:cs="Arial"/>
          <w:sz w:val="22"/>
          <w:szCs w:val="22"/>
        </w:rPr>
      </w:pPr>
      <w:r w:rsidRPr="00F9352A">
        <w:rPr>
          <w:rFonts w:ascii="Arial" w:hAnsi="Arial" w:cs="Arial"/>
          <w:bCs/>
          <w:caps/>
          <w:sz w:val="22"/>
          <w:szCs w:val="22"/>
        </w:rPr>
        <w:t>R</w:t>
      </w:r>
      <w:r w:rsidRPr="00F9352A">
        <w:rPr>
          <w:rFonts w:ascii="Arial" w:hAnsi="Arial" w:cs="Arial"/>
          <w:bCs/>
          <w:sz w:val="22"/>
          <w:szCs w:val="22"/>
        </w:rPr>
        <w:t>espuesta</w:t>
      </w:r>
      <w:r w:rsidR="00644D60" w:rsidRPr="00F9352A">
        <w:rPr>
          <w:rFonts w:ascii="Arial" w:hAnsi="Arial" w:cs="Arial"/>
          <w:bCs/>
          <w:caps/>
          <w:sz w:val="22"/>
          <w:szCs w:val="22"/>
        </w:rPr>
        <w:t xml:space="preserve">: </w:t>
      </w:r>
      <w:r w:rsidR="00644D60">
        <w:rPr>
          <w:rFonts w:ascii="Arial" w:hAnsi="Arial" w:cs="Arial"/>
          <w:bCs/>
          <w:caps/>
          <w:sz w:val="22"/>
          <w:szCs w:val="22"/>
        </w:rPr>
        <w:t>V</w:t>
      </w:r>
      <w:r w:rsidR="00644D60" w:rsidRPr="00F9352A">
        <w:rPr>
          <w:rFonts w:ascii="Arial" w:hAnsi="Arial" w:cs="Arial"/>
          <w:bCs/>
          <w:sz w:val="22"/>
          <w:szCs w:val="22"/>
        </w:rPr>
        <w:t>alores</w:t>
      </w:r>
      <w:r w:rsidR="006B321A" w:rsidRPr="00A62D9D">
        <w:rPr>
          <w:rFonts w:ascii="Arial" w:hAnsi="Arial" w:cs="Arial"/>
          <w:sz w:val="22"/>
          <w:szCs w:val="22"/>
        </w:rPr>
        <w:t xml:space="preserve"> totales declarados 100% a valor reposición.</w:t>
      </w:r>
      <w:r w:rsidR="00644D60">
        <w:rPr>
          <w:rFonts w:ascii="Arial" w:hAnsi="Arial" w:cs="Arial"/>
          <w:sz w:val="22"/>
          <w:szCs w:val="22"/>
        </w:rPr>
        <w:t xml:space="preserve"> </w:t>
      </w:r>
      <w:r w:rsidR="006B321A">
        <w:rPr>
          <w:rFonts w:ascii="Arial" w:hAnsi="Arial" w:cs="Arial"/>
          <w:sz w:val="22"/>
          <w:szCs w:val="22"/>
        </w:rPr>
        <w:t>L</w:t>
      </w:r>
      <w:r w:rsidR="006B321A" w:rsidRPr="00A62D9D">
        <w:rPr>
          <w:rFonts w:ascii="Arial" w:hAnsi="Arial" w:cs="Arial"/>
          <w:sz w:val="22"/>
          <w:szCs w:val="22"/>
        </w:rPr>
        <w:t>os importes mencionados son considerados con I.V.A.</w:t>
      </w:r>
    </w:p>
    <w:p w14:paraId="0829CF0B" w14:textId="77777777" w:rsidR="00855A0D" w:rsidRPr="00F9352A" w:rsidRDefault="00855A0D" w:rsidP="00855A0D">
      <w:pPr>
        <w:pStyle w:val="Prrafodelista"/>
        <w:ind w:left="0"/>
        <w:rPr>
          <w:rFonts w:ascii="Arial" w:hAnsi="Arial" w:cs="Arial"/>
          <w:bCs/>
          <w:caps/>
          <w:sz w:val="22"/>
          <w:szCs w:val="22"/>
        </w:rPr>
      </w:pPr>
    </w:p>
    <w:p w14:paraId="46F88C79" w14:textId="4566788B" w:rsidR="00855A0D" w:rsidRPr="00F9352A" w:rsidRDefault="00855A0D" w:rsidP="00644D60">
      <w:pPr>
        <w:pStyle w:val="Prrafodelista"/>
        <w:ind w:left="0"/>
        <w:jc w:val="both"/>
        <w:rPr>
          <w:rFonts w:ascii="Arial" w:hAnsi="Arial" w:cs="Arial"/>
          <w:bCs/>
          <w:sz w:val="22"/>
          <w:szCs w:val="22"/>
          <w:lang w:val="es-ES_tradnl"/>
        </w:rPr>
      </w:pPr>
      <w:r w:rsidRPr="00F9352A">
        <w:rPr>
          <w:rFonts w:ascii="Arial" w:hAnsi="Arial" w:cs="Arial"/>
          <w:bCs/>
          <w:caps/>
          <w:sz w:val="22"/>
          <w:szCs w:val="22"/>
        </w:rPr>
        <w:t xml:space="preserve">4.- </w:t>
      </w:r>
      <w:r w:rsidRPr="00F9352A">
        <w:rPr>
          <w:rFonts w:ascii="Arial" w:hAnsi="Arial" w:cs="Arial"/>
          <w:bCs/>
          <w:sz w:val="22"/>
          <w:szCs w:val="22"/>
        </w:rPr>
        <w:t xml:space="preserve">Para la Partida 3.- Maquinaria (Montacargas). Anexo </w:t>
      </w:r>
      <w:r w:rsidR="00644D60" w:rsidRPr="00F9352A">
        <w:rPr>
          <w:rFonts w:ascii="Arial" w:hAnsi="Arial" w:cs="Arial"/>
          <w:bCs/>
          <w:sz w:val="22"/>
          <w:szCs w:val="22"/>
        </w:rPr>
        <w:t>1 Pedimos</w:t>
      </w:r>
      <w:r w:rsidRPr="00F9352A">
        <w:rPr>
          <w:rFonts w:ascii="Arial" w:hAnsi="Arial" w:cs="Arial"/>
          <w:bCs/>
          <w:sz w:val="22"/>
          <w:szCs w:val="22"/>
        </w:rPr>
        <w:t xml:space="preserve"> por favor aclarar sí ¿asegurar los equipos a valor de reposición sin IVA seria razón de descalificación?</w:t>
      </w:r>
    </w:p>
    <w:p w14:paraId="4831CFA1" w14:textId="3267CA8F" w:rsidR="00855A0D" w:rsidRPr="00F9352A" w:rsidRDefault="00E11C5A" w:rsidP="00855A0D">
      <w:pPr>
        <w:jc w:val="both"/>
        <w:rPr>
          <w:rFonts w:ascii="Arial" w:hAnsi="Arial" w:cs="Arial"/>
          <w:bCs/>
          <w:sz w:val="22"/>
          <w:szCs w:val="22"/>
        </w:rPr>
      </w:pPr>
      <w:r>
        <w:rPr>
          <w:rFonts w:ascii="Arial" w:hAnsi="Arial" w:cs="Arial"/>
          <w:bCs/>
          <w:sz w:val="22"/>
          <w:szCs w:val="22"/>
        </w:rPr>
        <w:t xml:space="preserve">                      </w:t>
      </w:r>
    </w:p>
    <w:p w14:paraId="39F72CE1" w14:textId="5823EC84" w:rsidR="00855A0D" w:rsidRPr="00F9352A" w:rsidRDefault="00855A0D" w:rsidP="00644D60">
      <w:pPr>
        <w:pStyle w:val="Prrafodelista"/>
        <w:ind w:left="0"/>
        <w:jc w:val="both"/>
        <w:rPr>
          <w:rFonts w:ascii="Arial" w:hAnsi="Arial" w:cs="Arial"/>
          <w:bCs/>
          <w:caps/>
          <w:sz w:val="22"/>
          <w:szCs w:val="22"/>
        </w:rPr>
      </w:pPr>
      <w:r w:rsidRPr="00F9352A">
        <w:rPr>
          <w:rFonts w:ascii="Arial" w:hAnsi="Arial" w:cs="Arial"/>
          <w:bCs/>
          <w:caps/>
          <w:sz w:val="22"/>
          <w:szCs w:val="22"/>
        </w:rPr>
        <w:t>R</w:t>
      </w:r>
      <w:r w:rsidRPr="00F9352A">
        <w:rPr>
          <w:rFonts w:ascii="Arial" w:hAnsi="Arial" w:cs="Arial"/>
          <w:bCs/>
          <w:sz w:val="22"/>
          <w:szCs w:val="22"/>
        </w:rPr>
        <w:t>espuest</w:t>
      </w:r>
      <w:r w:rsidR="008A40D4">
        <w:rPr>
          <w:rFonts w:ascii="Arial" w:hAnsi="Arial" w:cs="Arial"/>
          <w:bCs/>
          <w:sz w:val="22"/>
          <w:szCs w:val="22"/>
        </w:rPr>
        <w:t xml:space="preserve">a: </w:t>
      </w:r>
      <w:r w:rsidR="006C08AB">
        <w:rPr>
          <w:rFonts w:ascii="Arial" w:hAnsi="Arial" w:cs="Arial"/>
          <w:bCs/>
          <w:sz w:val="22"/>
          <w:szCs w:val="22"/>
        </w:rPr>
        <w:t>Afirmativo será motivo de descalificación, toda vez que se requiere a valor reposición factura con IVA.</w:t>
      </w:r>
    </w:p>
    <w:p w14:paraId="5A8181F6" w14:textId="77777777" w:rsidR="00855A0D" w:rsidRPr="00F9352A" w:rsidRDefault="00855A0D" w:rsidP="00855A0D">
      <w:pPr>
        <w:pStyle w:val="Prrafodelista"/>
        <w:ind w:left="0"/>
        <w:rPr>
          <w:rFonts w:ascii="Arial" w:hAnsi="Arial" w:cs="Arial"/>
          <w:bCs/>
          <w:caps/>
          <w:sz w:val="22"/>
          <w:szCs w:val="22"/>
        </w:rPr>
      </w:pPr>
    </w:p>
    <w:p w14:paraId="3563AC7C" w14:textId="6968FE51" w:rsidR="00855A0D" w:rsidRPr="00F9352A" w:rsidRDefault="00855A0D" w:rsidP="000A6894">
      <w:pPr>
        <w:pStyle w:val="Prrafodelista"/>
        <w:ind w:left="0"/>
        <w:jc w:val="both"/>
        <w:rPr>
          <w:rFonts w:ascii="Arial" w:hAnsi="Arial" w:cs="Arial"/>
          <w:bCs/>
          <w:sz w:val="22"/>
          <w:szCs w:val="22"/>
          <w:lang w:val="es-ES_tradnl"/>
        </w:rPr>
      </w:pPr>
      <w:r w:rsidRPr="00F9352A">
        <w:rPr>
          <w:rFonts w:ascii="Arial" w:hAnsi="Arial" w:cs="Arial"/>
          <w:bCs/>
          <w:caps/>
          <w:sz w:val="22"/>
          <w:szCs w:val="22"/>
        </w:rPr>
        <w:t xml:space="preserve">5.- </w:t>
      </w:r>
      <w:r w:rsidRPr="00F9352A">
        <w:rPr>
          <w:rFonts w:ascii="Arial" w:hAnsi="Arial" w:cs="Arial"/>
          <w:bCs/>
          <w:sz w:val="22"/>
          <w:szCs w:val="22"/>
        </w:rPr>
        <w:t xml:space="preserve">Para la Partida 3.- Maquinaria (Montacargas). Anexo </w:t>
      </w:r>
      <w:r w:rsidR="00C2287E" w:rsidRPr="00F9352A">
        <w:rPr>
          <w:rFonts w:ascii="Arial" w:hAnsi="Arial" w:cs="Arial"/>
          <w:bCs/>
          <w:sz w:val="22"/>
          <w:szCs w:val="22"/>
        </w:rPr>
        <w:t>1 Pedimos</w:t>
      </w:r>
      <w:r w:rsidRPr="00F9352A">
        <w:rPr>
          <w:rFonts w:ascii="Arial" w:hAnsi="Arial" w:cs="Arial"/>
          <w:bCs/>
          <w:sz w:val="22"/>
          <w:szCs w:val="22"/>
        </w:rPr>
        <w:t xml:space="preserve"> por favor aclarar sí ¿otorgar convenio para amprar los bienes </w:t>
      </w:r>
      <w:r w:rsidRPr="00F9352A">
        <w:rPr>
          <w:rFonts w:ascii="Arial" w:hAnsi="Arial" w:cs="Arial"/>
          <w:sz w:val="22"/>
          <w:szCs w:val="22"/>
        </w:rPr>
        <w:t>circulen por su propio impulso por hasta 25 km del radio de su área de trabajo o resguardo seria razón de descalificación?</w:t>
      </w:r>
    </w:p>
    <w:p w14:paraId="4BDCDD06" w14:textId="77777777" w:rsidR="00855A0D" w:rsidRPr="00F9352A" w:rsidRDefault="00855A0D" w:rsidP="00855A0D">
      <w:pPr>
        <w:jc w:val="both"/>
        <w:rPr>
          <w:rFonts w:ascii="Arial" w:hAnsi="Arial" w:cs="Arial"/>
          <w:bCs/>
          <w:sz w:val="22"/>
          <w:szCs w:val="22"/>
        </w:rPr>
      </w:pPr>
    </w:p>
    <w:p w14:paraId="6322E0C7" w14:textId="45F032AD" w:rsidR="00F815B3" w:rsidRPr="00F9352A" w:rsidRDefault="00855A0D" w:rsidP="00855A0D">
      <w:pPr>
        <w:pStyle w:val="Prrafodelista"/>
        <w:ind w:left="0"/>
        <w:rPr>
          <w:rFonts w:ascii="Arial" w:hAnsi="Arial" w:cs="Arial"/>
          <w:bCs/>
          <w:caps/>
          <w:sz w:val="22"/>
          <w:szCs w:val="22"/>
        </w:rPr>
      </w:pPr>
      <w:r w:rsidRPr="00F9352A">
        <w:rPr>
          <w:rFonts w:ascii="Arial" w:hAnsi="Arial" w:cs="Arial"/>
          <w:bCs/>
          <w:caps/>
          <w:sz w:val="22"/>
          <w:szCs w:val="22"/>
        </w:rPr>
        <w:t>R</w:t>
      </w:r>
      <w:r w:rsidRPr="00F9352A">
        <w:rPr>
          <w:rFonts w:ascii="Arial" w:hAnsi="Arial" w:cs="Arial"/>
          <w:bCs/>
          <w:sz w:val="22"/>
          <w:szCs w:val="22"/>
        </w:rPr>
        <w:t>espues</w:t>
      </w:r>
      <w:r w:rsidR="008A40D4">
        <w:rPr>
          <w:rFonts w:ascii="Arial" w:hAnsi="Arial" w:cs="Arial"/>
          <w:bCs/>
          <w:sz w:val="22"/>
          <w:szCs w:val="22"/>
        </w:rPr>
        <w:t xml:space="preserve">ta: </w:t>
      </w:r>
      <w:r w:rsidR="00F815B3">
        <w:rPr>
          <w:rFonts w:ascii="Arial" w:hAnsi="Arial" w:cs="Arial"/>
          <w:bCs/>
          <w:sz w:val="22"/>
          <w:szCs w:val="22"/>
        </w:rPr>
        <w:t xml:space="preserve"> </w:t>
      </w:r>
      <w:r w:rsidR="00F815B3" w:rsidRPr="00CE2B0A">
        <w:rPr>
          <w:rFonts w:ascii="Arial" w:hAnsi="Arial" w:cs="Arial"/>
          <w:bCs/>
          <w:sz w:val="22"/>
          <w:szCs w:val="22"/>
        </w:rPr>
        <w:t xml:space="preserve">Se </w:t>
      </w:r>
      <w:r w:rsidR="00CE2B0A" w:rsidRPr="00CE2B0A">
        <w:rPr>
          <w:rFonts w:ascii="Arial" w:hAnsi="Arial" w:cs="Arial"/>
          <w:bCs/>
          <w:sz w:val="22"/>
          <w:szCs w:val="22"/>
        </w:rPr>
        <w:t xml:space="preserve">requiere </w:t>
      </w:r>
      <w:r w:rsidR="00F815B3" w:rsidRPr="00CE2B0A">
        <w:rPr>
          <w:rFonts w:ascii="Arial" w:hAnsi="Arial" w:cs="Arial"/>
          <w:bCs/>
          <w:sz w:val="22"/>
          <w:szCs w:val="22"/>
        </w:rPr>
        <w:t>que se ampara el traslado en cama baja en cualquier distancia.</w:t>
      </w:r>
    </w:p>
    <w:p w14:paraId="7D2D0A54" w14:textId="77777777" w:rsidR="00C16989" w:rsidRDefault="00C16989" w:rsidP="00A70A15">
      <w:pPr>
        <w:tabs>
          <w:tab w:val="left" w:pos="5580"/>
          <w:tab w:val="left" w:pos="7260"/>
        </w:tabs>
        <w:jc w:val="both"/>
        <w:rPr>
          <w:rFonts w:ascii="Arial" w:hAnsi="Arial" w:cs="Arial"/>
          <w:color w:val="000000" w:themeColor="text1"/>
          <w:sz w:val="21"/>
          <w:szCs w:val="21"/>
        </w:rPr>
      </w:pPr>
    </w:p>
    <w:p w14:paraId="43F23486" w14:textId="77777777" w:rsidR="002025C0" w:rsidRDefault="002025C0" w:rsidP="00A70A15">
      <w:pPr>
        <w:tabs>
          <w:tab w:val="left" w:pos="5580"/>
          <w:tab w:val="left" w:pos="7260"/>
        </w:tabs>
        <w:jc w:val="both"/>
        <w:rPr>
          <w:rFonts w:ascii="Arial" w:hAnsi="Arial" w:cs="Arial"/>
          <w:color w:val="000000" w:themeColor="text1"/>
          <w:sz w:val="21"/>
          <w:szCs w:val="21"/>
        </w:rPr>
      </w:pPr>
    </w:p>
    <w:p w14:paraId="3DD5C3D5" w14:textId="77777777" w:rsidR="00855A0D" w:rsidRPr="00855A0D" w:rsidRDefault="00855A0D" w:rsidP="00855A0D">
      <w:pPr>
        <w:tabs>
          <w:tab w:val="left" w:pos="5580"/>
          <w:tab w:val="left" w:pos="7260"/>
        </w:tabs>
        <w:jc w:val="both"/>
        <w:outlineLvl w:val="0"/>
        <w:rPr>
          <w:rFonts w:ascii="Arial" w:eastAsiaTheme="minorHAnsi" w:hAnsi="Arial" w:cs="Arial"/>
          <w:b/>
          <w:sz w:val="22"/>
          <w:szCs w:val="22"/>
          <w:lang w:val="es-MX" w:eastAsia="en-US"/>
        </w:rPr>
      </w:pPr>
      <w:r w:rsidRPr="00855A0D">
        <w:rPr>
          <w:rFonts w:ascii="Arial" w:eastAsiaTheme="minorHAnsi" w:hAnsi="Arial" w:cs="Arial"/>
          <w:b/>
          <w:sz w:val="22"/>
          <w:szCs w:val="22"/>
          <w:lang w:val="es-MX" w:eastAsia="en-US"/>
        </w:rPr>
        <w:t>Solicitudes de aclaración efectuadas por:</w:t>
      </w:r>
    </w:p>
    <w:p w14:paraId="4CC6A356" w14:textId="77777777" w:rsidR="00855A0D" w:rsidRPr="00855A0D" w:rsidRDefault="00855A0D" w:rsidP="00855A0D">
      <w:pPr>
        <w:tabs>
          <w:tab w:val="left" w:pos="5580"/>
          <w:tab w:val="left" w:pos="7260"/>
        </w:tabs>
        <w:jc w:val="both"/>
        <w:outlineLvl w:val="0"/>
        <w:rPr>
          <w:rFonts w:ascii="Arial" w:eastAsiaTheme="minorHAnsi" w:hAnsi="Arial" w:cs="Arial"/>
          <w:b/>
          <w:sz w:val="22"/>
          <w:szCs w:val="22"/>
          <w:lang w:val="es-MX" w:eastAsia="en-US"/>
        </w:rPr>
      </w:pPr>
    </w:p>
    <w:p w14:paraId="7B74F5BA" w14:textId="77777777" w:rsidR="00855A0D" w:rsidRPr="00855A0D" w:rsidRDefault="00855A0D" w:rsidP="00855A0D">
      <w:pPr>
        <w:jc w:val="both"/>
        <w:rPr>
          <w:rFonts w:ascii="Arial" w:eastAsiaTheme="minorHAnsi" w:hAnsi="Arial" w:cs="Arial"/>
          <w:b/>
          <w:sz w:val="22"/>
          <w:szCs w:val="22"/>
          <w:u w:val="single"/>
          <w:lang w:val="es-MX" w:eastAsia="en-US"/>
        </w:rPr>
      </w:pPr>
      <w:r w:rsidRPr="00855A0D">
        <w:rPr>
          <w:rFonts w:ascii="Arial" w:eastAsiaTheme="minorHAnsi" w:hAnsi="Arial" w:cs="Arial"/>
          <w:b/>
          <w:sz w:val="22"/>
          <w:szCs w:val="22"/>
          <w:u w:val="single"/>
          <w:lang w:val="es-MX" w:eastAsia="en-US"/>
        </w:rPr>
        <w:t>Nombre de la empresa: Grupo Nacional Provincial, Sociedad Anónima Bursátil</w:t>
      </w:r>
    </w:p>
    <w:p w14:paraId="5103D874" w14:textId="77777777" w:rsidR="00855A0D" w:rsidRPr="00855A0D" w:rsidRDefault="00855A0D" w:rsidP="00855A0D">
      <w:pPr>
        <w:jc w:val="center"/>
        <w:rPr>
          <w:rFonts w:ascii="Arial" w:eastAsiaTheme="minorHAnsi" w:hAnsi="Arial" w:cs="Arial"/>
          <w:b/>
          <w:sz w:val="22"/>
          <w:szCs w:val="22"/>
          <w:lang w:val="es-MX" w:eastAsia="en-US"/>
        </w:rPr>
      </w:pPr>
    </w:p>
    <w:p w14:paraId="1B93CBF6" w14:textId="77777777" w:rsidR="00855A0D" w:rsidRPr="00855A0D" w:rsidRDefault="00855A0D" w:rsidP="00855A0D">
      <w:pPr>
        <w:jc w:val="center"/>
        <w:rPr>
          <w:rFonts w:ascii="Arial" w:eastAsiaTheme="minorHAnsi" w:hAnsi="Arial" w:cs="Arial"/>
          <w:b/>
          <w:sz w:val="22"/>
          <w:szCs w:val="22"/>
          <w:lang w:val="es-MX" w:eastAsia="en-US"/>
        </w:rPr>
      </w:pPr>
    </w:p>
    <w:p w14:paraId="10044C79" w14:textId="77777777" w:rsidR="00855A0D" w:rsidRPr="00855A0D" w:rsidRDefault="00855A0D" w:rsidP="00855A0D">
      <w:pPr>
        <w:jc w:val="both"/>
        <w:rPr>
          <w:rFonts w:ascii="Arial" w:eastAsiaTheme="minorHAnsi" w:hAnsi="Arial" w:cs="Arial"/>
          <w:b/>
          <w:sz w:val="22"/>
          <w:szCs w:val="22"/>
          <w:lang w:val="es-MX" w:eastAsia="en-US"/>
        </w:rPr>
      </w:pPr>
      <w:r w:rsidRPr="00855A0D">
        <w:rPr>
          <w:rFonts w:ascii="Arial" w:eastAsiaTheme="minorHAnsi" w:hAnsi="Arial" w:cs="Arial"/>
          <w:b/>
          <w:sz w:val="22"/>
          <w:szCs w:val="22"/>
          <w:lang w:val="es-MX" w:eastAsia="en-US"/>
        </w:rPr>
        <w:t>A).- Preguntas Administrativas</w:t>
      </w:r>
    </w:p>
    <w:p w14:paraId="0FF688F7" w14:textId="77777777" w:rsidR="00855A0D" w:rsidRPr="00855A0D" w:rsidRDefault="00855A0D" w:rsidP="00855A0D">
      <w:pPr>
        <w:jc w:val="center"/>
        <w:rPr>
          <w:rFonts w:ascii="Arial" w:eastAsiaTheme="minorHAnsi" w:hAnsi="Arial" w:cs="Arial"/>
          <w:b/>
          <w:sz w:val="22"/>
          <w:szCs w:val="22"/>
          <w:lang w:val="es-MX" w:eastAsia="en-US"/>
        </w:rPr>
      </w:pPr>
    </w:p>
    <w:p w14:paraId="7FF11862" w14:textId="77777777" w:rsidR="00855A0D" w:rsidRPr="00855A0D" w:rsidRDefault="00855A0D" w:rsidP="00855A0D">
      <w:pPr>
        <w:jc w:val="both"/>
        <w:rPr>
          <w:rFonts w:ascii="Arial" w:eastAsiaTheme="minorHAnsi" w:hAnsi="Arial" w:cs="Arial"/>
          <w:color w:val="000000"/>
          <w:sz w:val="22"/>
          <w:szCs w:val="22"/>
          <w:lang w:val="es-MX" w:eastAsia="en-US"/>
        </w:rPr>
      </w:pPr>
      <w:r w:rsidRPr="00855A0D">
        <w:rPr>
          <w:rFonts w:ascii="Arial" w:eastAsiaTheme="minorHAnsi" w:hAnsi="Arial" w:cs="Arial"/>
          <w:b/>
          <w:color w:val="000000"/>
          <w:sz w:val="22"/>
          <w:szCs w:val="22"/>
          <w:lang w:val="es-MX" w:eastAsia="en-US"/>
        </w:rPr>
        <w:t>1.- Pregunta: 4.1.- documentación legal y de identificación, numeral 4.1.4.</w:t>
      </w:r>
      <w:r w:rsidRPr="00855A0D">
        <w:rPr>
          <w:rFonts w:ascii="Arial" w:eastAsiaTheme="minorHAnsi" w:hAnsi="Arial" w:cs="Arial"/>
          <w:color w:val="000000"/>
          <w:sz w:val="22"/>
          <w:szCs w:val="22"/>
          <w:lang w:val="es-MX" w:eastAsia="en-US"/>
        </w:rPr>
        <w:t xml:space="preserve"> se solicita amablemente a la convocante nos confirme que en caso de que sea el propio representante legal quien firme y presente la propuesta este numeral queda sin efecto. </w:t>
      </w:r>
      <w:r w:rsidRPr="00855A0D">
        <w:rPr>
          <w:rFonts w:ascii="Arial" w:eastAsiaTheme="minorHAnsi" w:hAnsi="Arial" w:cs="Arial"/>
          <w:b/>
          <w:color w:val="000000"/>
          <w:sz w:val="22"/>
          <w:szCs w:val="22"/>
          <w:lang w:val="es-MX" w:eastAsia="en-US"/>
        </w:rPr>
        <w:t>Favor de pronunciarse al respecto.</w:t>
      </w:r>
    </w:p>
    <w:p w14:paraId="5F4171B1" w14:textId="77777777" w:rsidR="00855A0D" w:rsidRPr="00855A0D" w:rsidRDefault="00855A0D" w:rsidP="00855A0D">
      <w:pPr>
        <w:ind w:left="720"/>
        <w:contextualSpacing/>
        <w:jc w:val="both"/>
        <w:rPr>
          <w:rFonts w:ascii="Arial" w:eastAsiaTheme="minorHAnsi" w:hAnsi="Arial" w:cs="Arial"/>
          <w:color w:val="000000"/>
          <w:sz w:val="22"/>
          <w:szCs w:val="22"/>
          <w:lang w:val="es-MX" w:eastAsia="en-US"/>
        </w:rPr>
      </w:pPr>
    </w:p>
    <w:p w14:paraId="6CB38A82" w14:textId="3260583A" w:rsidR="00855A0D" w:rsidRPr="00855A0D" w:rsidRDefault="00855A0D" w:rsidP="00442E89">
      <w:pPr>
        <w:spacing w:after="160"/>
        <w:ind w:left="720" w:hanging="720"/>
        <w:contextualSpacing/>
        <w:jc w:val="both"/>
        <w:rPr>
          <w:rFonts w:ascii="Arial" w:eastAsiaTheme="minorHAnsi" w:hAnsi="Arial" w:cs="Arial"/>
          <w:color w:val="000000"/>
          <w:sz w:val="22"/>
          <w:szCs w:val="22"/>
          <w:lang w:val="es-MX" w:eastAsia="en-US"/>
        </w:rPr>
      </w:pPr>
      <w:r w:rsidRPr="00855A0D">
        <w:rPr>
          <w:rFonts w:ascii="Arial" w:eastAsiaTheme="minorHAnsi" w:hAnsi="Arial" w:cs="Arial"/>
          <w:b/>
          <w:color w:val="000000"/>
          <w:sz w:val="22"/>
          <w:szCs w:val="22"/>
          <w:lang w:val="es-MX" w:eastAsia="en-US"/>
        </w:rPr>
        <w:t>Respuesta:</w:t>
      </w:r>
      <w:r w:rsidR="009B7CF9">
        <w:rPr>
          <w:rFonts w:ascii="Arial" w:eastAsiaTheme="minorHAnsi" w:hAnsi="Arial" w:cs="Arial"/>
          <w:b/>
          <w:color w:val="000000"/>
          <w:sz w:val="22"/>
          <w:szCs w:val="22"/>
          <w:lang w:val="es-MX" w:eastAsia="en-US"/>
        </w:rPr>
        <w:t xml:space="preserve"> </w:t>
      </w:r>
      <w:r w:rsidR="009B7CF9" w:rsidRPr="00442E89">
        <w:rPr>
          <w:rFonts w:ascii="Arial" w:eastAsiaTheme="minorHAnsi" w:hAnsi="Arial" w:cs="Arial"/>
          <w:color w:val="000000"/>
          <w:sz w:val="22"/>
          <w:szCs w:val="22"/>
          <w:lang w:val="es-MX" w:eastAsia="en-US"/>
        </w:rPr>
        <w:t>Afirmativo, es correcta su apreciación.</w:t>
      </w:r>
    </w:p>
    <w:p w14:paraId="3ED59D0E" w14:textId="77777777" w:rsidR="00855A0D" w:rsidRPr="00855A0D" w:rsidRDefault="00855A0D" w:rsidP="00855A0D">
      <w:pPr>
        <w:ind w:left="720"/>
        <w:contextualSpacing/>
        <w:jc w:val="both"/>
        <w:rPr>
          <w:rFonts w:ascii="Arial" w:eastAsiaTheme="minorHAnsi" w:hAnsi="Arial" w:cs="Arial"/>
          <w:color w:val="000000"/>
          <w:sz w:val="22"/>
          <w:szCs w:val="22"/>
          <w:lang w:val="es-MX" w:eastAsia="en-US"/>
        </w:rPr>
      </w:pPr>
    </w:p>
    <w:p w14:paraId="23F6F76E" w14:textId="77777777" w:rsidR="00855A0D" w:rsidRPr="00855A0D" w:rsidRDefault="00855A0D" w:rsidP="00855A0D">
      <w:pPr>
        <w:jc w:val="both"/>
        <w:rPr>
          <w:rFonts w:ascii="Arial" w:eastAsiaTheme="minorHAnsi" w:hAnsi="Arial" w:cs="Arial"/>
          <w:color w:val="000000"/>
          <w:sz w:val="22"/>
          <w:szCs w:val="22"/>
          <w:lang w:val="es-MX" w:eastAsia="en-US"/>
        </w:rPr>
      </w:pPr>
      <w:r w:rsidRPr="00855A0D">
        <w:rPr>
          <w:rFonts w:ascii="Arial" w:eastAsiaTheme="minorHAnsi" w:hAnsi="Arial" w:cs="Arial"/>
          <w:b/>
          <w:color w:val="000000"/>
          <w:sz w:val="22"/>
          <w:szCs w:val="22"/>
          <w:lang w:val="es-MX" w:eastAsia="en-US"/>
        </w:rPr>
        <w:t>2.- Pregunta: 4.1.- documentación legal y de identificación, numeral 4.1.13.</w:t>
      </w:r>
      <w:r w:rsidRPr="00855A0D">
        <w:rPr>
          <w:rFonts w:ascii="Arial" w:eastAsiaTheme="minorHAnsi" w:hAnsi="Arial" w:cs="Arial"/>
          <w:color w:val="000000"/>
          <w:sz w:val="22"/>
          <w:szCs w:val="22"/>
          <w:lang w:val="es-MX" w:eastAsia="en-US"/>
        </w:rPr>
        <w:t xml:space="preserve"> se solicita amablemente a la convocante nos confirme a que se refiere con escrito escaneado. </w:t>
      </w:r>
      <w:r w:rsidRPr="00855A0D">
        <w:rPr>
          <w:rFonts w:ascii="Arial" w:eastAsiaTheme="minorHAnsi" w:hAnsi="Arial" w:cs="Arial"/>
          <w:b/>
          <w:color w:val="000000"/>
          <w:sz w:val="22"/>
          <w:szCs w:val="22"/>
          <w:lang w:val="es-MX" w:eastAsia="en-US"/>
        </w:rPr>
        <w:t>Favor de pronunciarse al respecto.</w:t>
      </w:r>
    </w:p>
    <w:p w14:paraId="547F0C87" w14:textId="77777777" w:rsidR="00855A0D" w:rsidRPr="00855A0D" w:rsidRDefault="00855A0D" w:rsidP="00855A0D">
      <w:pPr>
        <w:spacing w:after="160"/>
        <w:ind w:left="720"/>
        <w:contextualSpacing/>
        <w:jc w:val="both"/>
        <w:rPr>
          <w:rFonts w:ascii="Arial" w:eastAsiaTheme="minorHAnsi" w:hAnsi="Arial" w:cs="Arial"/>
          <w:color w:val="000000"/>
          <w:sz w:val="22"/>
          <w:szCs w:val="22"/>
          <w:lang w:val="es-MX" w:eastAsia="en-US"/>
        </w:rPr>
      </w:pPr>
    </w:p>
    <w:p w14:paraId="29108185" w14:textId="0E788F19" w:rsidR="00855A0D" w:rsidRPr="00855A0D" w:rsidRDefault="00855A0D" w:rsidP="00C81C04">
      <w:pPr>
        <w:spacing w:after="160"/>
        <w:contextualSpacing/>
        <w:jc w:val="both"/>
        <w:rPr>
          <w:rFonts w:ascii="Arial" w:eastAsiaTheme="minorHAnsi" w:hAnsi="Arial" w:cs="Arial"/>
          <w:color w:val="000000"/>
          <w:sz w:val="22"/>
          <w:szCs w:val="22"/>
          <w:lang w:val="es-MX" w:eastAsia="en-US"/>
        </w:rPr>
      </w:pPr>
      <w:r w:rsidRPr="00855A0D">
        <w:rPr>
          <w:rFonts w:ascii="Arial" w:eastAsiaTheme="minorHAnsi" w:hAnsi="Arial" w:cs="Arial"/>
          <w:b/>
          <w:color w:val="000000"/>
          <w:sz w:val="22"/>
          <w:szCs w:val="22"/>
          <w:lang w:val="es-MX" w:eastAsia="en-US"/>
        </w:rPr>
        <w:t>Respuesta:</w:t>
      </w:r>
      <w:r w:rsidR="009B7CF9">
        <w:rPr>
          <w:rFonts w:ascii="Arial" w:eastAsiaTheme="minorHAnsi" w:hAnsi="Arial" w:cs="Arial"/>
          <w:b/>
          <w:color w:val="000000"/>
          <w:sz w:val="22"/>
          <w:szCs w:val="22"/>
          <w:lang w:val="es-MX" w:eastAsia="en-US"/>
        </w:rPr>
        <w:t xml:space="preserve"> </w:t>
      </w:r>
      <w:r w:rsidR="009B7CF9" w:rsidRPr="00442E89">
        <w:rPr>
          <w:rFonts w:ascii="Arial" w:eastAsiaTheme="minorHAnsi" w:hAnsi="Arial" w:cs="Arial"/>
          <w:color w:val="000000"/>
          <w:sz w:val="22"/>
          <w:szCs w:val="22"/>
          <w:lang w:val="es-MX" w:eastAsia="en-US"/>
        </w:rPr>
        <w:t xml:space="preserve">Se requiere </w:t>
      </w:r>
      <w:r w:rsidR="00C81C04">
        <w:rPr>
          <w:rFonts w:ascii="Arial" w:eastAsiaTheme="minorHAnsi" w:hAnsi="Arial" w:cs="Arial"/>
          <w:color w:val="000000"/>
          <w:sz w:val="22"/>
          <w:szCs w:val="22"/>
          <w:lang w:val="es-MX" w:eastAsia="en-US"/>
        </w:rPr>
        <w:t>escrito firmado en original por la persona que tenga facultades para ello</w:t>
      </w:r>
      <w:r w:rsidR="009B7CF9" w:rsidRPr="00442E89">
        <w:rPr>
          <w:rFonts w:ascii="Arial" w:eastAsiaTheme="minorHAnsi" w:hAnsi="Arial" w:cs="Arial"/>
          <w:color w:val="000000"/>
          <w:sz w:val="22"/>
          <w:szCs w:val="22"/>
          <w:lang w:val="es-MX" w:eastAsia="en-US"/>
        </w:rPr>
        <w:t>.</w:t>
      </w:r>
    </w:p>
    <w:p w14:paraId="7945830F" w14:textId="77777777" w:rsidR="00855A0D" w:rsidRPr="00855A0D" w:rsidRDefault="00855A0D" w:rsidP="00855A0D">
      <w:pPr>
        <w:ind w:left="720"/>
        <w:contextualSpacing/>
        <w:rPr>
          <w:rFonts w:ascii="Arial" w:eastAsiaTheme="minorHAnsi" w:hAnsi="Arial" w:cs="Arial"/>
          <w:color w:val="000000"/>
          <w:sz w:val="22"/>
          <w:szCs w:val="22"/>
          <w:lang w:val="es-MX" w:eastAsia="en-US"/>
        </w:rPr>
      </w:pPr>
    </w:p>
    <w:p w14:paraId="7AC1DC0B" w14:textId="77777777" w:rsidR="00855A0D" w:rsidRPr="00855A0D" w:rsidRDefault="00855A0D" w:rsidP="00855A0D">
      <w:pPr>
        <w:jc w:val="both"/>
        <w:rPr>
          <w:rFonts w:ascii="Arial" w:eastAsiaTheme="minorHAnsi" w:hAnsi="Arial" w:cs="Arial"/>
          <w:color w:val="000000"/>
          <w:sz w:val="22"/>
          <w:szCs w:val="22"/>
          <w:lang w:val="es-MX" w:eastAsia="en-US"/>
        </w:rPr>
      </w:pPr>
      <w:r w:rsidRPr="00855A0D">
        <w:rPr>
          <w:rFonts w:ascii="Arial" w:eastAsiaTheme="minorHAnsi" w:hAnsi="Arial" w:cs="Arial"/>
          <w:b/>
          <w:color w:val="000000"/>
          <w:sz w:val="22"/>
          <w:szCs w:val="22"/>
          <w:lang w:val="es-MX" w:eastAsia="en-US"/>
        </w:rPr>
        <w:t xml:space="preserve">3.- Pregunta: 4.2.- propuestas técnicas, numeral 4.2.6, 4.2.7, 4.2.8, 4.2.9, 4.2.16.- </w:t>
      </w:r>
      <w:r w:rsidRPr="00855A0D">
        <w:rPr>
          <w:rFonts w:ascii="Arial" w:eastAsiaTheme="minorHAnsi" w:hAnsi="Arial" w:cs="Arial"/>
          <w:color w:val="000000"/>
          <w:sz w:val="22"/>
          <w:szCs w:val="22"/>
          <w:lang w:val="es-MX" w:eastAsia="en-US"/>
        </w:rPr>
        <w:t xml:space="preserve">se solicita amablemente a la convocante nos confirme que los documentos mencionado se pueden firmar la propuesta por persona facultada para ello, acreditándolo con poder especial para procesos de licitación </w:t>
      </w:r>
      <w:r w:rsidRPr="00855A0D">
        <w:rPr>
          <w:rFonts w:ascii="Arial" w:eastAsiaTheme="minorHAnsi" w:hAnsi="Arial" w:cs="Arial"/>
          <w:b/>
          <w:color w:val="000000"/>
          <w:sz w:val="22"/>
          <w:szCs w:val="22"/>
          <w:lang w:val="es-MX" w:eastAsia="en-US"/>
        </w:rPr>
        <w:t>favor de pronunciarse al respecto.</w:t>
      </w:r>
    </w:p>
    <w:p w14:paraId="7A238D1A" w14:textId="77777777" w:rsidR="00855A0D" w:rsidRPr="00855A0D" w:rsidRDefault="00855A0D" w:rsidP="00855A0D">
      <w:pPr>
        <w:spacing w:after="160"/>
        <w:ind w:left="720"/>
        <w:contextualSpacing/>
        <w:jc w:val="both"/>
        <w:rPr>
          <w:rFonts w:ascii="Arial" w:eastAsiaTheme="minorHAnsi" w:hAnsi="Arial" w:cs="Arial"/>
          <w:color w:val="000000"/>
          <w:sz w:val="22"/>
          <w:szCs w:val="22"/>
          <w:lang w:val="es-MX" w:eastAsia="en-US"/>
        </w:rPr>
      </w:pPr>
    </w:p>
    <w:p w14:paraId="40E90912" w14:textId="7D09DD7D" w:rsidR="00855A0D" w:rsidRPr="00855A0D" w:rsidRDefault="00855A0D" w:rsidP="009B7CF9">
      <w:pPr>
        <w:spacing w:after="160"/>
        <w:contextualSpacing/>
        <w:jc w:val="both"/>
        <w:rPr>
          <w:rFonts w:ascii="Arial" w:eastAsiaTheme="minorHAnsi" w:hAnsi="Arial" w:cs="Arial"/>
          <w:b/>
          <w:color w:val="000000"/>
          <w:sz w:val="22"/>
          <w:szCs w:val="22"/>
          <w:lang w:val="es-MX" w:eastAsia="en-US"/>
        </w:rPr>
      </w:pPr>
      <w:r w:rsidRPr="00855A0D">
        <w:rPr>
          <w:rFonts w:ascii="Arial" w:eastAsiaTheme="minorHAnsi" w:hAnsi="Arial" w:cs="Arial"/>
          <w:b/>
          <w:color w:val="000000"/>
          <w:sz w:val="22"/>
          <w:szCs w:val="22"/>
          <w:lang w:val="es-MX" w:eastAsia="en-US"/>
        </w:rPr>
        <w:t>Respuesta:</w:t>
      </w:r>
      <w:r w:rsidR="009B7CF9">
        <w:rPr>
          <w:rFonts w:ascii="Arial" w:eastAsiaTheme="minorHAnsi" w:hAnsi="Arial" w:cs="Arial"/>
          <w:b/>
          <w:color w:val="000000"/>
          <w:sz w:val="22"/>
          <w:szCs w:val="22"/>
          <w:lang w:val="es-MX" w:eastAsia="en-US"/>
        </w:rPr>
        <w:t xml:space="preserve">  </w:t>
      </w:r>
      <w:r w:rsidR="009B7CF9">
        <w:rPr>
          <w:rFonts w:ascii="Arial" w:hAnsi="Arial" w:cs="Arial"/>
          <w:sz w:val="22"/>
          <w:szCs w:val="22"/>
        </w:rPr>
        <w:t xml:space="preserve">Toda </w:t>
      </w:r>
      <w:r w:rsidR="009B7CF9">
        <w:rPr>
          <w:rFonts w:ascii="Arial" w:hAnsi="Arial" w:cs="Arial"/>
          <w:color w:val="000000"/>
          <w:sz w:val="22"/>
          <w:szCs w:val="22"/>
          <w:lang w:val="es-MX"/>
        </w:rPr>
        <w:t>la documentación Legal, propuestas técnicas y Económicas deberán estar debidamente firmada por el representante legal o propietario de la compañía aseguradora participante, y/o persona física</w:t>
      </w:r>
    </w:p>
    <w:p w14:paraId="470DBD4C" w14:textId="77777777" w:rsidR="00855A0D" w:rsidRPr="00855A0D" w:rsidRDefault="00855A0D" w:rsidP="00855A0D">
      <w:pPr>
        <w:ind w:left="720"/>
        <w:contextualSpacing/>
        <w:rPr>
          <w:rFonts w:ascii="Arial" w:eastAsiaTheme="minorHAnsi" w:hAnsi="Arial" w:cs="Arial"/>
          <w:color w:val="000000"/>
          <w:sz w:val="22"/>
          <w:szCs w:val="22"/>
          <w:lang w:val="es-MX" w:eastAsia="en-US"/>
        </w:rPr>
      </w:pPr>
    </w:p>
    <w:p w14:paraId="7523EA91" w14:textId="77777777" w:rsidR="00855A0D" w:rsidRPr="00855A0D" w:rsidRDefault="00855A0D" w:rsidP="00855A0D">
      <w:pPr>
        <w:jc w:val="both"/>
        <w:rPr>
          <w:rFonts w:ascii="Arial" w:eastAsiaTheme="minorHAnsi" w:hAnsi="Arial" w:cs="Arial"/>
          <w:b/>
          <w:color w:val="000000"/>
          <w:sz w:val="22"/>
          <w:szCs w:val="22"/>
          <w:lang w:val="es-MX" w:eastAsia="en-US"/>
        </w:rPr>
      </w:pPr>
      <w:r w:rsidRPr="00855A0D">
        <w:rPr>
          <w:rFonts w:ascii="Arial" w:eastAsiaTheme="minorHAnsi" w:hAnsi="Arial" w:cs="Arial"/>
          <w:b/>
          <w:color w:val="000000"/>
          <w:sz w:val="22"/>
          <w:szCs w:val="22"/>
          <w:lang w:val="es-MX" w:eastAsia="en-US"/>
        </w:rPr>
        <w:t xml:space="preserve">4.- Pregunta: 4.2.- propuestas técnicas, numeral 4.2.9.- </w:t>
      </w:r>
      <w:r w:rsidRPr="00855A0D">
        <w:rPr>
          <w:rFonts w:ascii="Arial" w:eastAsiaTheme="minorHAnsi" w:hAnsi="Arial" w:cs="Arial"/>
          <w:color w:val="000000"/>
          <w:sz w:val="22"/>
          <w:szCs w:val="22"/>
          <w:lang w:val="es-MX" w:eastAsia="en-US"/>
        </w:rPr>
        <w:t xml:space="preserve">se solicita amablemente a la convocante nos confirme que  cumplimos este punto presentando listado de oficinas y carta en formato libre indicando que contamos con los ajustadores necesarios para la atención de la cuenta  y que el listado solo el licitante adjudicado lo presentara. </w:t>
      </w:r>
      <w:r w:rsidRPr="00855A0D">
        <w:rPr>
          <w:rFonts w:ascii="Arial" w:eastAsiaTheme="minorHAnsi" w:hAnsi="Arial" w:cs="Arial"/>
          <w:b/>
          <w:color w:val="000000"/>
          <w:sz w:val="22"/>
          <w:szCs w:val="22"/>
          <w:lang w:val="es-MX" w:eastAsia="en-US"/>
        </w:rPr>
        <w:t>Favor de pronunciarse al respecto.</w:t>
      </w:r>
    </w:p>
    <w:p w14:paraId="7DEAB455" w14:textId="77777777" w:rsidR="00855A0D" w:rsidRPr="00855A0D" w:rsidRDefault="00855A0D" w:rsidP="00855A0D">
      <w:pPr>
        <w:spacing w:after="160"/>
        <w:ind w:left="720"/>
        <w:contextualSpacing/>
        <w:jc w:val="both"/>
        <w:rPr>
          <w:rFonts w:ascii="Arial" w:eastAsiaTheme="minorHAnsi" w:hAnsi="Arial" w:cs="Arial"/>
          <w:b/>
          <w:color w:val="000000"/>
          <w:sz w:val="22"/>
          <w:szCs w:val="22"/>
          <w:lang w:val="es-MX" w:eastAsia="en-US"/>
        </w:rPr>
      </w:pPr>
    </w:p>
    <w:p w14:paraId="3015243B" w14:textId="5CA78744" w:rsidR="00855A0D" w:rsidRDefault="00855A0D" w:rsidP="00D74D80">
      <w:pPr>
        <w:spacing w:after="160"/>
        <w:contextualSpacing/>
        <w:jc w:val="both"/>
        <w:rPr>
          <w:rFonts w:ascii="Arial" w:hAnsi="Arial" w:cs="Arial"/>
          <w:color w:val="000000"/>
          <w:sz w:val="22"/>
          <w:szCs w:val="22"/>
          <w:lang w:val="es-MX"/>
        </w:rPr>
      </w:pPr>
      <w:r w:rsidRPr="00855A0D">
        <w:rPr>
          <w:rFonts w:ascii="Arial" w:eastAsiaTheme="minorHAnsi" w:hAnsi="Arial" w:cs="Arial"/>
          <w:b/>
          <w:color w:val="000000"/>
          <w:sz w:val="22"/>
          <w:szCs w:val="22"/>
          <w:lang w:val="es-MX" w:eastAsia="en-US"/>
        </w:rPr>
        <w:t>Respuesta:</w:t>
      </w:r>
      <w:r w:rsidR="009B7CF9">
        <w:rPr>
          <w:rFonts w:ascii="Arial" w:eastAsiaTheme="minorHAnsi" w:hAnsi="Arial" w:cs="Arial"/>
          <w:b/>
          <w:color w:val="000000"/>
          <w:sz w:val="22"/>
          <w:szCs w:val="22"/>
          <w:lang w:val="es-MX" w:eastAsia="en-US"/>
        </w:rPr>
        <w:t xml:space="preserve"> </w:t>
      </w:r>
      <w:r w:rsidR="00513FFC" w:rsidRPr="00513FFC">
        <w:rPr>
          <w:rFonts w:ascii="Arial" w:eastAsiaTheme="minorHAnsi" w:hAnsi="Arial" w:cs="Arial"/>
          <w:color w:val="000000"/>
          <w:sz w:val="22"/>
          <w:szCs w:val="22"/>
          <w:lang w:val="es-MX" w:eastAsia="en-US"/>
        </w:rPr>
        <w:t>Para el acto de entrega de proposiciones, se deberá señalar el listado de oficinas</w:t>
      </w:r>
      <w:r w:rsidR="002221CA">
        <w:rPr>
          <w:rFonts w:ascii="Arial" w:eastAsiaTheme="minorHAnsi" w:hAnsi="Arial" w:cs="Arial"/>
          <w:color w:val="000000"/>
          <w:sz w:val="22"/>
          <w:szCs w:val="22"/>
          <w:lang w:val="es-MX" w:eastAsia="en-US"/>
        </w:rPr>
        <w:t xml:space="preserve"> y que cuentan con ajustadores en las principales ciudades </w:t>
      </w:r>
      <w:r w:rsidR="00513FFC" w:rsidRPr="00513FFC">
        <w:rPr>
          <w:rFonts w:ascii="Arial" w:eastAsiaTheme="minorHAnsi" w:hAnsi="Arial" w:cs="Arial"/>
          <w:color w:val="000000"/>
          <w:sz w:val="22"/>
          <w:szCs w:val="22"/>
          <w:lang w:val="es-MX" w:eastAsia="en-US"/>
        </w:rPr>
        <w:t>del estado de Sinaloa</w:t>
      </w:r>
      <w:r w:rsidR="00513FFC">
        <w:rPr>
          <w:rFonts w:ascii="Arial" w:hAnsi="Arial" w:cs="Arial"/>
          <w:color w:val="000000"/>
          <w:sz w:val="22"/>
          <w:szCs w:val="22"/>
          <w:lang w:val="es-MX"/>
        </w:rPr>
        <w:t>:</w:t>
      </w:r>
      <w:r w:rsidR="009B7CF9" w:rsidRPr="005249E2">
        <w:rPr>
          <w:rFonts w:ascii="Arial" w:hAnsi="Arial" w:cs="Arial"/>
          <w:color w:val="000000"/>
          <w:sz w:val="22"/>
          <w:szCs w:val="22"/>
          <w:lang w:val="es-MX"/>
        </w:rPr>
        <w:t xml:space="preserve"> Culiacán, Los Mochis,</w:t>
      </w:r>
      <w:r w:rsidR="00513FFC">
        <w:rPr>
          <w:rFonts w:ascii="Arial" w:hAnsi="Arial" w:cs="Arial"/>
          <w:color w:val="000000"/>
          <w:sz w:val="22"/>
          <w:szCs w:val="22"/>
          <w:lang w:val="es-MX"/>
        </w:rPr>
        <w:t xml:space="preserve"> Mazatlán, Guasave y Guamúchil.</w:t>
      </w:r>
    </w:p>
    <w:p w14:paraId="188F7DB0" w14:textId="77777777" w:rsidR="00513FFC" w:rsidRDefault="00513FFC" w:rsidP="00D74D80">
      <w:pPr>
        <w:spacing w:after="160"/>
        <w:contextualSpacing/>
        <w:jc w:val="both"/>
        <w:rPr>
          <w:rFonts w:ascii="Arial" w:hAnsi="Arial" w:cs="Arial"/>
          <w:color w:val="000000"/>
          <w:sz w:val="22"/>
          <w:szCs w:val="22"/>
          <w:lang w:val="es-MX"/>
        </w:rPr>
      </w:pPr>
    </w:p>
    <w:p w14:paraId="3F916600" w14:textId="69C98436" w:rsidR="00513FFC" w:rsidRPr="00855A0D" w:rsidRDefault="00513FFC" w:rsidP="00D74D80">
      <w:pPr>
        <w:spacing w:after="160"/>
        <w:contextualSpacing/>
        <w:jc w:val="both"/>
        <w:rPr>
          <w:rFonts w:ascii="Arial" w:eastAsiaTheme="minorHAnsi" w:hAnsi="Arial" w:cs="Arial"/>
          <w:b/>
          <w:color w:val="000000"/>
          <w:sz w:val="22"/>
          <w:szCs w:val="22"/>
          <w:lang w:val="es-MX" w:eastAsia="en-US"/>
        </w:rPr>
      </w:pPr>
      <w:r>
        <w:rPr>
          <w:rFonts w:ascii="Arial" w:hAnsi="Arial" w:cs="Arial"/>
          <w:color w:val="000000"/>
          <w:sz w:val="22"/>
          <w:szCs w:val="22"/>
          <w:lang w:val="es-MX"/>
        </w:rPr>
        <w:t>El licitante que resulte adjudicado deberá proporcionar a la Jefatura de Servicios Generales el listado con nombres, teléfonos de los ajustadores.</w:t>
      </w:r>
    </w:p>
    <w:p w14:paraId="361BAEF2" w14:textId="77777777" w:rsidR="00855A0D" w:rsidRPr="00855A0D" w:rsidRDefault="00855A0D" w:rsidP="00855A0D">
      <w:pPr>
        <w:spacing w:after="160"/>
        <w:ind w:left="720"/>
        <w:contextualSpacing/>
        <w:rPr>
          <w:rFonts w:ascii="Arial" w:eastAsiaTheme="minorHAnsi" w:hAnsi="Arial" w:cs="Arial"/>
          <w:color w:val="000000"/>
          <w:sz w:val="22"/>
          <w:szCs w:val="22"/>
          <w:lang w:val="es-MX" w:eastAsia="en-US"/>
        </w:rPr>
      </w:pPr>
    </w:p>
    <w:p w14:paraId="5F1346A4" w14:textId="77777777" w:rsidR="00855A0D" w:rsidRPr="00855A0D" w:rsidRDefault="00855A0D" w:rsidP="00855A0D">
      <w:pPr>
        <w:jc w:val="both"/>
        <w:rPr>
          <w:rFonts w:ascii="Arial" w:eastAsiaTheme="minorHAnsi" w:hAnsi="Arial" w:cs="Arial"/>
          <w:b/>
          <w:color w:val="000000"/>
          <w:sz w:val="22"/>
          <w:szCs w:val="22"/>
          <w:lang w:val="es-MX" w:eastAsia="en-US"/>
        </w:rPr>
      </w:pPr>
      <w:r w:rsidRPr="00855A0D">
        <w:rPr>
          <w:rFonts w:ascii="Arial" w:eastAsiaTheme="minorHAnsi" w:hAnsi="Arial" w:cs="Arial"/>
          <w:b/>
          <w:color w:val="000000"/>
          <w:sz w:val="22"/>
          <w:szCs w:val="22"/>
          <w:lang w:val="es-MX" w:eastAsia="en-US"/>
        </w:rPr>
        <w:t xml:space="preserve">5.- Pregunta: 4.2.- propuestas técnicas, numeral 4.2.11.- </w:t>
      </w:r>
      <w:r w:rsidRPr="00855A0D">
        <w:rPr>
          <w:rFonts w:ascii="Arial" w:eastAsiaTheme="minorHAnsi" w:hAnsi="Arial" w:cs="Arial"/>
          <w:color w:val="000000"/>
          <w:sz w:val="22"/>
          <w:szCs w:val="22"/>
          <w:lang w:val="es-MX" w:eastAsia="en-US"/>
        </w:rPr>
        <w:t xml:space="preserve">se solicita amablemente a la convocante nos permita presentar el índice de desempeño de atención a usuarios indicado en la página de la CONDUSEF, como la media del sector, es decir, las aseguradoras deberán contar con una calificación, mínima de 8.15, toda vez que es el parámetro establecido por la CONDUSEF. </w:t>
      </w:r>
      <w:r w:rsidRPr="00855A0D">
        <w:rPr>
          <w:rFonts w:ascii="Arial" w:eastAsiaTheme="minorHAnsi" w:hAnsi="Arial" w:cs="Arial"/>
          <w:b/>
          <w:color w:val="000000"/>
          <w:sz w:val="22"/>
          <w:szCs w:val="22"/>
          <w:lang w:val="es-MX" w:eastAsia="en-US"/>
        </w:rPr>
        <w:t>Favor de pronunciarse al respecto.</w:t>
      </w:r>
    </w:p>
    <w:p w14:paraId="0189DB6C" w14:textId="77777777" w:rsidR="00855A0D" w:rsidRPr="00855A0D" w:rsidRDefault="00855A0D" w:rsidP="00855A0D">
      <w:pPr>
        <w:ind w:left="720"/>
        <w:contextualSpacing/>
        <w:jc w:val="both"/>
        <w:rPr>
          <w:rFonts w:ascii="Arial" w:eastAsiaTheme="minorHAnsi" w:hAnsi="Arial" w:cs="Arial"/>
          <w:b/>
          <w:color w:val="000000"/>
          <w:sz w:val="22"/>
          <w:szCs w:val="22"/>
          <w:lang w:val="es-MX" w:eastAsia="en-US"/>
        </w:rPr>
      </w:pPr>
    </w:p>
    <w:p w14:paraId="20B3698C" w14:textId="5D399DEF" w:rsidR="00855A0D" w:rsidRPr="00A10037" w:rsidRDefault="00855A0D" w:rsidP="00A10037">
      <w:pPr>
        <w:spacing w:after="160"/>
        <w:ind w:left="720" w:hanging="720"/>
        <w:contextualSpacing/>
        <w:jc w:val="both"/>
        <w:rPr>
          <w:rFonts w:ascii="Arial" w:eastAsiaTheme="minorHAnsi" w:hAnsi="Arial" w:cs="Arial"/>
          <w:color w:val="000000"/>
          <w:sz w:val="22"/>
          <w:szCs w:val="22"/>
          <w:lang w:val="es-MX" w:eastAsia="en-US"/>
        </w:rPr>
      </w:pPr>
      <w:r w:rsidRPr="00855A0D">
        <w:rPr>
          <w:rFonts w:ascii="Arial" w:eastAsiaTheme="minorHAnsi" w:hAnsi="Arial" w:cs="Arial"/>
          <w:b/>
          <w:color w:val="000000"/>
          <w:sz w:val="22"/>
          <w:szCs w:val="22"/>
          <w:lang w:val="es-MX" w:eastAsia="en-US"/>
        </w:rPr>
        <w:t>Respuesta:</w:t>
      </w:r>
      <w:r w:rsidR="00D74D80">
        <w:rPr>
          <w:rFonts w:ascii="Arial" w:eastAsiaTheme="minorHAnsi" w:hAnsi="Arial" w:cs="Arial"/>
          <w:b/>
          <w:color w:val="000000"/>
          <w:sz w:val="22"/>
          <w:szCs w:val="22"/>
          <w:lang w:val="es-MX" w:eastAsia="en-US"/>
        </w:rPr>
        <w:t xml:space="preserve"> </w:t>
      </w:r>
      <w:r w:rsidR="00D74D80" w:rsidRPr="00A10037">
        <w:rPr>
          <w:rFonts w:ascii="Arial" w:eastAsiaTheme="minorHAnsi" w:hAnsi="Arial" w:cs="Arial"/>
          <w:color w:val="000000"/>
          <w:sz w:val="22"/>
          <w:szCs w:val="22"/>
          <w:lang w:val="es-MX" w:eastAsia="en-US"/>
        </w:rPr>
        <w:t>Se requiere calificación mínima de 9.50.</w:t>
      </w:r>
    </w:p>
    <w:p w14:paraId="1DE4D2E4" w14:textId="77777777" w:rsidR="00855A0D" w:rsidRPr="00855A0D" w:rsidRDefault="00855A0D" w:rsidP="00855A0D">
      <w:pPr>
        <w:spacing w:after="160"/>
        <w:ind w:left="720"/>
        <w:contextualSpacing/>
        <w:rPr>
          <w:rFonts w:ascii="Arial" w:eastAsiaTheme="minorHAnsi" w:hAnsi="Arial" w:cs="Arial"/>
          <w:b/>
          <w:color w:val="000000"/>
          <w:sz w:val="22"/>
          <w:szCs w:val="22"/>
          <w:lang w:val="es-MX" w:eastAsia="en-US"/>
        </w:rPr>
      </w:pPr>
    </w:p>
    <w:p w14:paraId="6E7B2830" w14:textId="77777777" w:rsidR="00855A0D" w:rsidRPr="00855A0D" w:rsidRDefault="00855A0D" w:rsidP="00855A0D">
      <w:pPr>
        <w:jc w:val="both"/>
        <w:rPr>
          <w:rFonts w:ascii="Arial" w:eastAsiaTheme="minorHAnsi" w:hAnsi="Arial" w:cs="Arial"/>
          <w:b/>
          <w:color w:val="000000"/>
          <w:sz w:val="22"/>
          <w:szCs w:val="22"/>
          <w:lang w:val="es-MX" w:eastAsia="en-US"/>
        </w:rPr>
      </w:pPr>
      <w:r w:rsidRPr="00855A0D">
        <w:rPr>
          <w:rFonts w:ascii="Arial" w:eastAsiaTheme="minorHAnsi" w:hAnsi="Arial" w:cs="Arial"/>
          <w:b/>
          <w:color w:val="000000"/>
          <w:sz w:val="22"/>
          <w:szCs w:val="22"/>
          <w:lang w:val="es-MX" w:eastAsia="en-US"/>
        </w:rPr>
        <w:t xml:space="preserve">6.- Pregunta: 4.2.- propuestas técnicas, numeral 4.2.11.- </w:t>
      </w:r>
      <w:r w:rsidRPr="00855A0D">
        <w:rPr>
          <w:rFonts w:ascii="Arial" w:eastAsiaTheme="minorHAnsi" w:hAnsi="Arial" w:cs="Arial"/>
          <w:color w:val="000000"/>
          <w:sz w:val="22"/>
          <w:szCs w:val="22"/>
          <w:lang w:val="es-MX" w:eastAsia="en-US"/>
        </w:rPr>
        <w:t xml:space="preserve">se solicita amablemente a la convocante nos permita presentar el índice de desempeño de atención a usuarios indicado en la página de la CONDUSEF, como la media del sector, es decir, las aseguradoras deberán contar con una calificación, mínima de 8.15, toda vez que es el parámetro establecido por la CONDUSEF. </w:t>
      </w:r>
      <w:r w:rsidRPr="00855A0D">
        <w:rPr>
          <w:rFonts w:ascii="Arial" w:eastAsiaTheme="minorHAnsi" w:hAnsi="Arial" w:cs="Arial"/>
          <w:b/>
          <w:color w:val="000000"/>
          <w:sz w:val="22"/>
          <w:szCs w:val="22"/>
          <w:lang w:val="es-MX" w:eastAsia="en-US"/>
        </w:rPr>
        <w:t>Favor de pronunciarse al respecto.</w:t>
      </w:r>
    </w:p>
    <w:p w14:paraId="05C1BA35" w14:textId="77777777" w:rsidR="00855A0D" w:rsidRPr="00855A0D" w:rsidRDefault="00855A0D" w:rsidP="00855A0D">
      <w:pPr>
        <w:ind w:left="720"/>
        <w:contextualSpacing/>
        <w:jc w:val="both"/>
        <w:rPr>
          <w:rFonts w:ascii="Arial" w:eastAsiaTheme="minorHAnsi" w:hAnsi="Arial" w:cs="Arial"/>
          <w:b/>
          <w:color w:val="000000"/>
          <w:sz w:val="22"/>
          <w:szCs w:val="22"/>
          <w:lang w:val="es-MX" w:eastAsia="en-US"/>
        </w:rPr>
      </w:pPr>
    </w:p>
    <w:p w14:paraId="04E0571E" w14:textId="2D7AD88A" w:rsidR="00D74D80" w:rsidRPr="00A10037" w:rsidRDefault="00855A0D" w:rsidP="00A10037">
      <w:pPr>
        <w:spacing w:after="160"/>
        <w:ind w:left="720" w:hanging="720"/>
        <w:contextualSpacing/>
        <w:jc w:val="both"/>
        <w:rPr>
          <w:rFonts w:ascii="Arial" w:eastAsiaTheme="minorHAnsi" w:hAnsi="Arial" w:cs="Arial"/>
          <w:color w:val="000000"/>
          <w:sz w:val="22"/>
          <w:szCs w:val="22"/>
          <w:lang w:val="es-MX" w:eastAsia="en-US"/>
        </w:rPr>
      </w:pPr>
      <w:r w:rsidRPr="00A10037">
        <w:rPr>
          <w:rFonts w:ascii="Arial" w:eastAsiaTheme="minorHAnsi" w:hAnsi="Arial" w:cs="Arial"/>
          <w:b/>
          <w:color w:val="000000"/>
          <w:sz w:val="22"/>
          <w:szCs w:val="22"/>
          <w:lang w:val="es-MX" w:eastAsia="en-US"/>
        </w:rPr>
        <w:t>Respuesta:</w:t>
      </w:r>
      <w:r w:rsidR="00D74D80" w:rsidRPr="00A10037">
        <w:rPr>
          <w:rFonts w:ascii="Arial" w:eastAsiaTheme="minorHAnsi" w:hAnsi="Arial" w:cs="Arial"/>
          <w:b/>
          <w:color w:val="000000"/>
          <w:sz w:val="22"/>
          <w:szCs w:val="22"/>
          <w:lang w:val="es-MX" w:eastAsia="en-US"/>
        </w:rPr>
        <w:t xml:space="preserve"> </w:t>
      </w:r>
      <w:r w:rsidR="00D74D80" w:rsidRPr="00A10037">
        <w:rPr>
          <w:rFonts w:ascii="Arial" w:eastAsiaTheme="minorHAnsi" w:hAnsi="Arial" w:cs="Arial"/>
          <w:color w:val="000000"/>
          <w:sz w:val="22"/>
          <w:szCs w:val="22"/>
          <w:lang w:val="es-MX" w:eastAsia="en-US"/>
        </w:rPr>
        <w:t>Se requiere calificación mínima de 9.50.</w:t>
      </w:r>
    </w:p>
    <w:p w14:paraId="74112964" w14:textId="77777777" w:rsidR="00855A0D" w:rsidRPr="00855A0D" w:rsidRDefault="00855A0D" w:rsidP="00855A0D">
      <w:pPr>
        <w:spacing w:after="160"/>
        <w:ind w:left="720"/>
        <w:contextualSpacing/>
        <w:jc w:val="both"/>
        <w:rPr>
          <w:rFonts w:ascii="Arial" w:eastAsiaTheme="minorHAnsi" w:hAnsi="Arial" w:cs="Arial"/>
          <w:b/>
          <w:color w:val="000000"/>
          <w:sz w:val="22"/>
          <w:szCs w:val="22"/>
          <w:lang w:val="es-MX" w:eastAsia="en-US"/>
        </w:rPr>
      </w:pPr>
    </w:p>
    <w:p w14:paraId="516DCCA0" w14:textId="77777777" w:rsidR="00855A0D" w:rsidRPr="00855A0D" w:rsidRDefault="00855A0D" w:rsidP="00855A0D">
      <w:pPr>
        <w:ind w:left="720"/>
        <w:contextualSpacing/>
        <w:rPr>
          <w:rFonts w:ascii="Arial" w:eastAsiaTheme="minorHAnsi" w:hAnsi="Arial" w:cs="Arial"/>
          <w:b/>
          <w:color w:val="000000"/>
          <w:sz w:val="22"/>
          <w:szCs w:val="22"/>
          <w:lang w:val="es-MX" w:eastAsia="en-US"/>
        </w:rPr>
      </w:pPr>
    </w:p>
    <w:p w14:paraId="7C4FF428" w14:textId="77777777" w:rsidR="00855A0D" w:rsidRPr="00855A0D" w:rsidRDefault="00855A0D" w:rsidP="00855A0D">
      <w:pPr>
        <w:jc w:val="both"/>
        <w:rPr>
          <w:rFonts w:ascii="Arial" w:eastAsiaTheme="minorHAnsi" w:hAnsi="Arial" w:cs="Arial"/>
          <w:b/>
          <w:color w:val="000000"/>
          <w:sz w:val="22"/>
          <w:szCs w:val="22"/>
          <w:lang w:val="es-MX" w:eastAsia="en-US"/>
        </w:rPr>
      </w:pPr>
      <w:r w:rsidRPr="00855A0D">
        <w:rPr>
          <w:rFonts w:ascii="Arial" w:eastAsiaTheme="minorHAnsi" w:hAnsi="Arial" w:cs="Arial"/>
          <w:b/>
          <w:color w:val="000000"/>
          <w:sz w:val="22"/>
          <w:szCs w:val="22"/>
          <w:lang w:val="es-MX" w:eastAsia="en-US"/>
        </w:rPr>
        <w:t xml:space="preserve">7.- Pregunta: 4.2.- propuestas técnicas, numeral 4.2.11.- </w:t>
      </w:r>
      <w:r w:rsidRPr="00855A0D">
        <w:rPr>
          <w:rFonts w:ascii="Arial" w:eastAsiaTheme="minorHAnsi" w:hAnsi="Arial" w:cs="Arial"/>
          <w:color w:val="000000"/>
          <w:sz w:val="22"/>
          <w:szCs w:val="22"/>
          <w:lang w:val="es-MX" w:eastAsia="en-US"/>
        </w:rPr>
        <w:t xml:space="preserve">se solicita amablemente a la convocante funde y motive cual es el criterio por el que se toma el indicador de 9.50 toda vez que el organismo facultado para la evaluación de este indicador señala un promedio total del sector de 8.15. . </w:t>
      </w:r>
      <w:r w:rsidRPr="00855A0D">
        <w:rPr>
          <w:rFonts w:ascii="Arial" w:eastAsiaTheme="minorHAnsi" w:hAnsi="Arial" w:cs="Arial"/>
          <w:b/>
          <w:color w:val="000000"/>
          <w:sz w:val="22"/>
          <w:szCs w:val="22"/>
          <w:lang w:val="es-MX" w:eastAsia="en-US"/>
        </w:rPr>
        <w:t>Favor de pronunciarse al respecto.</w:t>
      </w:r>
    </w:p>
    <w:p w14:paraId="2256A12A" w14:textId="77777777" w:rsidR="00855A0D" w:rsidRPr="00855A0D" w:rsidRDefault="00855A0D" w:rsidP="00855A0D">
      <w:pPr>
        <w:spacing w:after="160"/>
        <w:ind w:left="720"/>
        <w:contextualSpacing/>
        <w:jc w:val="both"/>
        <w:rPr>
          <w:rFonts w:ascii="Arial" w:eastAsiaTheme="minorHAnsi" w:hAnsi="Arial" w:cs="Arial"/>
          <w:b/>
          <w:color w:val="000000"/>
          <w:sz w:val="22"/>
          <w:szCs w:val="22"/>
          <w:lang w:val="es-MX" w:eastAsia="en-US"/>
        </w:rPr>
      </w:pPr>
    </w:p>
    <w:p w14:paraId="70717AD5" w14:textId="4D8F5786" w:rsidR="00855A0D" w:rsidRPr="00760D20" w:rsidRDefault="00855A0D" w:rsidP="002C0011">
      <w:pPr>
        <w:spacing w:after="160"/>
        <w:contextualSpacing/>
        <w:jc w:val="both"/>
        <w:rPr>
          <w:rFonts w:ascii="Arial" w:eastAsiaTheme="minorHAnsi" w:hAnsi="Arial" w:cs="Arial"/>
          <w:color w:val="000000"/>
          <w:sz w:val="22"/>
          <w:szCs w:val="22"/>
          <w:lang w:val="es-MX" w:eastAsia="en-US"/>
        </w:rPr>
      </w:pPr>
      <w:r w:rsidRPr="00855A0D">
        <w:rPr>
          <w:rFonts w:ascii="Arial" w:eastAsiaTheme="minorHAnsi" w:hAnsi="Arial" w:cs="Arial"/>
          <w:b/>
          <w:color w:val="000000"/>
          <w:sz w:val="22"/>
          <w:szCs w:val="22"/>
          <w:lang w:val="es-MX" w:eastAsia="en-US"/>
        </w:rPr>
        <w:t>Respuesta:</w:t>
      </w:r>
      <w:r w:rsidR="00D74D80">
        <w:rPr>
          <w:rFonts w:ascii="Arial" w:eastAsiaTheme="minorHAnsi" w:hAnsi="Arial" w:cs="Arial"/>
          <w:b/>
          <w:color w:val="000000"/>
          <w:sz w:val="22"/>
          <w:szCs w:val="22"/>
          <w:lang w:val="es-MX" w:eastAsia="en-US"/>
        </w:rPr>
        <w:t xml:space="preserve"> </w:t>
      </w:r>
      <w:r w:rsidR="00D74D80" w:rsidRPr="00760D20">
        <w:rPr>
          <w:rFonts w:ascii="Arial" w:eastAsiaTheme="minorHAnsi" w:hAnsi="Arial" w:cs="Arial"/>
          <w:color w:val="000000"/>
          <w:sz w:val="22"/>
          <w:szCs w:val="22"/>
          <w:lang w:val="es-MX" w:eastAsia="en-US"/>
        </w:rPr>
        <w:t>Se requiere que los licitantes cumplan con dicho indicador</w:t>
      </w:r>
      <w:r w:rsidR="00751533" w:rsidRPr="00760D20">
        <w:rPr>
          <w:rFonts w:ascii="Arial" w:eastAsiaTheme="minorHAnsi" w:hAnsi="Arial" w:cs="Arial"/>
          <w:color w:val="000000"/>
          <w:sz w:val="22"/>
          <w:szCs w:val="22"/>
          <w:lang w:val="es-MX" w:eastAsia="en-US"/>
        </w:rPr>
        <w:t xml:space="preserve"> ya que la CONDUSEF califica,</w:t>
      </w:r>
      <w:r w:rsidR="00D74D80" w:rsidRPr="00760D20">
        <w:rPr>
          <w:rFonts w:ascii="Arial" w:eastAsiaTheme="minorHAnsi" w:hAnsi="Arial" w:cs="Arial"/>
          <w:color w:val="000000"/>
          <w:sz w:val="22"/>
          <w:szCs w:val="22"/>
          <w:lang w:val="es-MX" w:eastAsia="en-US"/>
        </w:rPr>
        <w:t xml:space="preserve"> </w:t>
      </w:r>
      <w:r w:rsidR="002F097F" w:rsidRPr="00760D20">
        <w:rPr>
          <w:rFonts w:ascii="Arial" w:eastAsiaTheme="minorHAnsi" w:hAnsi="Arial" w:cs="Arial"/>
          <w:color w:val="000000"/>
          <w:sz w:val="22"/>
          <w:szCs w:val="22"/>
          <w:lang w:val="es-MX" w:eastAsia="en-US"/>
        </w:rPr>
        <w:t>la</w:t>
      </w:r>
      <w:r w:rsidR="00D74D80" w:rsidRPr="00760D20">
        <w:rPr>
          <w:rFonts w:ascii="Arial" w:eastAsiaTheme="minorHAnsi" w:hAnsi="Arial" w:cs="Arial"/>
          <w:color w:val="000000"/>
          <w:sz w:val="22"/>
          <w:szCs w:val="22"/>
          <w:lang w:val="es-MX" w:eastAsia="en-US"/>
        </w:rPr>
        <w:t xml:space="preserve"> </w:t>
      </w:r>
      <w:r w:rsidR="002F097F" w:rsidRPr="00760D20">
        <w:rPr>
          <w:rFonts w:ascii="Arial" w:eastAsiaTheme="minorHAnsi" w:hAnsi="Arial" w:cs="Arial"/>
          <w:color w:val="000000"/>
          <w:sz w:val="22"/>
          <w:szCs w:val="22"/>
          <w:lang w:val="es-MX" w:eastAsia="en-US"/>
        </w:rPr>
        <w:t xml:space="preserve">calidad </w:t>
      </w:r>
      <w:r w:rsidR="00751533" w:rsidRPr="00760D20">
        <w:rPr>
          <w:rFonts w:ascii="Arial" w:eastAsiaTheme="minorHAnsi" w:hAnsi="Arial" w:cs="Arial"/>
          <w:color w:val="000000"/>
          <w:sz w:val="22"/>
          <w:szCs w:val="22"/>
          <w:lang w:val="es-MX" w:eastAsia="en-US"/>
        </w:rPr>
        <w:t xml:space="preserve">de atención </w:t>
      </w:r>
      <w:r w:rsidR="002F097F" w:rsidRPr="00760D20">
        <w:rPr>
          <w:rFonts w:ascii="Arial" w:eastAsiaTheme="minorHAnsi" w:hAnsi="Arial" w:cs="Arial"/>
          <w:color w:val="000000"/>
          <w:sz w:val="22"/>
          <w:szCs w:val="22"/>
          <w:lang w:val="es-MX" w:eastAsia="en-US"/>
        </w:rPr>
        <w:t>de</w:t>
      </w:r>
      <w:r w:rsidR="00751533" w:rsidRPr="00760D20">
        <w:rPr>
          <w:rFonts w:ascii="Arial" w:eastAsiaTheme="minorHAnsi" w:hAnsi="Arial" w:cs="Arial"/>
          <w:color w:val="000000"/>
          <w:sz w:val="22"/>
          <w:szCs w:val="22"/>
          <w:lang w:val="es-MX" w:eastAsia="en-US"/>
        </w:rPr>
        <w:t>l</w:t>
      </w:r>
      <w:r w:rsidR="00D74D80" w:rsidRPr="00760D20">
        <w:rPr>
          <w:rFonts w:ascii="Arial" w:eastAsiaTheme="minorHAnsi" w:hAnsi="Arial" w:cs="Arial"/>
          <w:color w:val="000000"/>
          <w:sz w:val="22"/>
          <w:szCs w:val="22"/>
          <w:lang w:val="es-MX" w:eastAsia="en-US"/>
        </w:rPr>
        <w:t xml:space="preserve"> servicio</w:t>
      </w:r>
      <w:r w:rsidR="002F097F" w:rsidRPr="00760D20">
        <w:rPr>
          <w:rFonts w:ascii="Arial" w:eastAsiaTheme="minorHAnsi" w:hAnsi="Arial" w:cs="Arial"/>
          <w:color w:val="000000"/>
          <w:sz w:val="22"/>
          <w:szCs w:val="22"/>
          <w:lang w:val="es-MX" w:eastAsia="en-US"/>
        </w:rPr>
        <w:t xml:space="preserve">, </w:t>
      </w:r>
      <w:r w:rsidR="001B48DE" w:rsidRPr="00760D20">
        <w:rPr>
          <w:rFonts w:ascii="Arial" w:eastAsiaTheme="minorHAnsi" w:hAnsi="Arial" w:cs="Arial"/>
          <w:color w:val="000000"/>
          <w:sz w:val="22"/>
          <w:szCs w:val="22"/>
          <w:lang w:val="es-MX" w:eastAsia="en-US"/>
        </w:rPr>
        <w:t>la</w:t>
      </w:r>
      <w:r w:rsidR="00751533" w:rsidRPr="00760D20">
        <w:rPr>
          <w:rFonts w:ascii="Arial" w:eastAsiaTheme="minorHAnsi" w:hAnsi="Arial" w:cs="Arial"/>
          <w:color w:val="000000"/>
          <w:sz w:val="22"/>
          <w:szCs w:val="22"/>
          <w:lang w:val="es-MX" w:eastAsia="en-US"/>
        </w:rPr>
        <w:t xml:space="preserve"> capacidad de respuesta </w:t>
      </w:r>
      <w:r w:rsidR="001B48DE" w:rsidRPr="00760D20">
        <w:rPr>
          <w:rFonts w:ascii="Arial" w:eastAsiaTheme="minorHAnsi" w:hAnsi="Arial" w:cs="Arial"/>
          <w:color w:val="000000"/>
          <w:sz w:val="22"/>
          <w:szCs w:val="22"/>
          <w:lang w:val="es-MX" w:eastAsia="en-US"/>
        </w:rPr>
        <w:t xml:space="preserve">eficiente </w:t>
      </w:r>
      <w:r w:rsidR="00751533" w:rsidRPr="00760D20">
        <w:rPr>
          <w:rFonts w:ascii="Arial" w:eastAsiaTheme="minorHAnsi" w:hAnsi="Arial" w:cs="Arial"/>
          <w:color w:val="000000"/>
          <w:sz w:val="22"/>
          <w:szCs w:val="22"/>
          <w:lang w:val="es-MX" w:eastAsia="en-US"/>
        </w:rPr>
        <w:t xml:space="preserve">a los pagos de los </w:t>
      </w:r>
      <w:r w:rsidR="001B48DE" w:rsidRPr="00760D20">
        <w:rPr>
          <w:rFonts w:ascii="Arial" w:eastAsiaTheme="minorHAnsi" w:hAnsi="Arial" w:cs="Arial"/>
          <w:color w:val="000000"/>
          <w:sz w:val="22"/>
          <w:szCs w:val="22"/>
          <w:lang w:val="es-MX" w:eastAsia="en-US"/>
        </w:rPr>
        <w:t>siniestros,</w:t>
      </w:r>
      <w:r w:rsidR="00751533" w:rsidRPr="00760D20">
        <w:rPr>
          <w:rFonts w:ascii="Arial" w:eastAsiaTheme="minorHAnsi" w:hAnsi="Arial" w:cs="Arial"/>
          <w:color w:val="000000"/>
          <w:sz w:val="22"/>
          <w:szCs w:val="22"/>
          <w:lang w:val="es-MX" w:eastAsia="en-US"/>
        </w:rPr>
        <w:t xml:space="preserve"> la claridad de los productos ofertados </w:t>
      </w:r>
      <w:r w:rsidR="00D74D80" w:rsidRPr="00760D20">
        <w:rPr>
          <w:rFonts w:ascii="Arial" w:eastAsiaTheme="minorHAnsi" w:hAnsi="Arial" w:cs="Arial"/>
          <w:color w:val="000000"/>
          <w:sz w:val="22"/>
          <w:szCs w:val="22"/>
          <w:lang w:val="es-MX" w:eastAsia="en-US"/>
        </w:rPr>
        <w:t>objeto de la presente licitación</w:t>
      </w:r>
      <w:r w:rsidR="00751533" w:rsidRPr="00760D20">
        <w:rPr>
          <w:rFonts w:ascii="Arial" w:eastAsiaTheme="minorHAnsi" w:hAnsi="Arial" w:cs="Arial"/>
          <w:color w:val="000000"/>
          <w:sz w:val="22"/>
          <w:szCs w:val="22"/>
          <w:lang w:val="es-MX" w:eastAsia="en-US"/>
        </w:rPr>
        <w:t>.</w:t>
      </w:r>
    </w:p>
    <w:p w14:paraId="32697624" w14:textId="12E623E3" w:rsidR="00751533" w:rsidRDefault="00751533" w:rsidP="002C0011">
      <w:pPr>
        <w:spacing w:after="160"/>
        <w:contextualSpacing/>
        <w:jc w:val="both"/>
        <w:rPr>
          <w:rFonts w:ascii="Arial" w:eastAsiaTheme="minorHAnsi" w:hAnsi="Arial" w:cs="Arial"/>
          <w:b/>
          <w:color w:val="000000"/>
          <w:sz w:val="22"/>
          <w:szCs w:val="22"/>
          <w:lang w:val="es-MX" w:eastAsia="en-US"/>
        </w:rPr>
      </w:pPr>
    </w:p>
    <w:p w14:paraId="21FB8905" w14:textId="4A1EBD01" w:rsidR="00751533" w:rsidRPr="006374F3" w:rsidRDefault="00751533" w:rsidP="002C0011">
      <w:pPr>
        <w:spacing w:after="160"/>
        <w:contextualSpacing/>
        <w:jc w:val="both"/>
        <w:rPr>
          <w:rFonts w:ascii="Arial" w:eastAsiaTheme="minorHAnsi" w:hAnsi="Arial" w:cs="Arial"/>
          <w:color w:val="000000"/>
          <w:sz w:val="22"/>
          <w:szCs w:val="22"/>
          <w:lang w:val="es-MX" w:eastAsia="en-US"/>
        </w:rPr>
      </w:pPr>
      <w:r w:rsidRPr="006374F3">
        <w:rPr>
          <w:rFonts w:ascii="Arial" w:eastAsiaTheme="minorHAnsi" w:hAnsi="Arial" w:cs="Arial"/>
          <w:color w:val="000000"/>
          <w:sz w:val="22"/>
          <w:szCs w:val="22"/>
          <w:lang w:val="es-MX" w:eastAsia="en-US"/>
        </w:rPr>
        <w:t>Adicional son las compañías que cuentan con un rango menor de demandas</w:t>
      </w:r>
      <w:r w:rsidR="001B48DE" w:rsidRPr="006374F3">
        <w:rPr>
          <w:rFonts w:ascii="Arial" w:eastAsiaTheme="minorHAnsi" w:hAnsi="Arial" w:cs="Arial"/>
          <w:color w:val="000000"/>
          <w:sz w:val="22"/>
          <w:szCs w:val="22"/>
          <w:lang w:val="es-MX" w:eastAsia="en-US"/>
        </w:rPr>
        <w:t>, por lo que se garantiza que los licitantes que resulten adjudicados ofrezcan un buen servicio.</w:t>
      </w:r>
    </w:p>
    <w:p w14:paraId="4C822E85" w14:textId="77777777" w:rsidR="00855A0D" w:rsidRPr="00855A0D" w:rsidRDefault="00855A0D" w:rsidP="00855A0D">
      <w:pPr>
        <w:ind w:left="720"/>
        <w:contextualSpacing/>
        <w:rPr>
          <w:rFonts w:ascii="Arial" w:eastAsiaTheme="minorHAnsi" w:hAnsi="Arial" w:cs="Arial"/>
          <w:b/>
          <w:color w:val="000000"/>
          <w:sz w:val="22"/>
          <w:szCs w:val="22"/>
          <w:lang w:val="es-MX" w:eastAsia="en-US"/>
        </w:rPr>
      </w:pPr>
    </w:p>
    <w:p w14:paraId="393F88F2" w14:textId="77777777" w:rsidR="00855A0D" w:rsidRPr="00855A0D" w:rsidRDefault="00855A0D" w:rsidP="00855A0D">
      <w:pPr>
        <w:jc w:val="both"/>
        <w:rPr>
          <w:rFonts w:ascii="Arial" w:eastAsiaTheme="minorHAnsi" w:hAnsi="Arial" w:cs="Arial"/>
          <w:b/>
          <w:color w:val="000000"/>
          <w:sz w:val="22"/>
          <w:szCs w:val="22"/>
          <w:lang w:val="es-MX" w:eastAsia="en-US"/>
        </w:rPr>
      </w:pPr>
      <w:r w:rsidRPr="00855A0D">
        <w:rPr>
          <w:rFonts w:ascii="Arial" w:eastAsiaTheme="minorHAnsi" w:hAnsi="Arial" w:cs="Arial"/>
          <w:b/>
          <w:color w:val="000000"/>
          <w:sz w:val="22"/>
          <w:szCs w:val="22"/>
          <w:lang w:val="es-MX" w:eastAsia="en-US"/>
        </w:rPr>
        <w:t xml:space="preserve">8.- Pregunta: 13.- penas convencionales, </w:t>
      </w:r>
      <w:r w:rsidRPr="00855A0D">
        <w:rPr>
          <w:rFonts w:ascii="Arial" w:eastAsiaTheme="minorHAnsi" w:hAnsi="Arial" w:cs="Arial"/>
          <w:color w:val="000000"/>
          <w:sz w:val="22"/>
          <w:szCs w:val="22"/>
          <w:lang w:val="es-MX" w:eastAsia="en-US"/>
        </w:rPr>
        <w:t xml:space="preserve">se solicita amablemente a la convocante nos confirme que las penas convencionales se aplicaran sobre el servicio no prestado. </w:t>
      </w:r>
      <w:r w:rsidRPr="00855A0D">
        <w:rPr>
          <w:rFonts w:ascii="Arial" w:eastAsiaTheme="minorHAnsi" w:hAnsi="Arial" w:cs="Arial"/>
          <w:b/>
          <w:color w:val="000000"/>
          <w:sz w:val="22"/>
          <w:szCs w:val="22"/>
          <w:lang w:val="es-MX" w:eastAsia="en-US"/>
        </w:rPr>
        <w:t>Favor de pronunciarse al respecto.</w:t>
      </w:r>
    </w:p>
    <w:p w14:paraId="55758394" w14:textId="77777777" w:rsidR="00855A0D" w:rsidRPr="00855A0D" w:rsidRDefault="00855A0D" w:rsidP="00855A0D">
      <w:pPr>
        <w:spacing w:after="160"/>
        <w:ind w:left="720"/>
        <w:contextualSpacing/>
        <w:jc w:val="both"/>
        <w:rPr>
          <w:rFonts w:ascii="Arial" w:eastAsiaTheme="minorHAnsi" w:hAnsi="Arial" w:cs="Arial"/>
          <w:b/>
          <w:color w:val="000000"/>
          <w:sz w:val="22"/>
          <w:szCs w:val="22"/>
          <w:lang w:val="es-MX" w:eastAsia="en-US"/>
        </w:rPr>
      </w:pPr>
    </w:p>
    <w:p w14:paraId="1845B28A" w14:textId="24B422DF" w:rsidR="00855A0D" w:rsidRDefault="00855A0D" w:rsidP="00D74D80">
      <w:pPr>
        <w:spacing w:after="160"/>
        <w:contextualSpacing/>
        <w:jc w:val="both"/>
        <w:rPr>
          <w:rFonts w:ascii="Arial" w:eastAsiaTheme="minorHAnsi" w:hAnsi="Arial" w:cs="Arial"/>
          <w:b/>
          <w:color w:val="000000"/>
          <w:sz w:val="22"/>
          <w:szCs w:val="22"/>
          <w:lang w:val="es-MX" w:eastAsia="en-US"/>
        </w:rPr>
      </w:pPr>
      <w:r w:rsidRPr="00855A0D">
        <w:rPr>
          <w:rFonts w:ascii="Arial" w:eastAsiaTheme="minorHAnsi" w:hAnsi="Arial" w:cs="Arial"/>
          <w:b/>
          <w:color w:val="000000"/>
          <w:sz w:val="22"/>
          <w:szCs w:val="22"/>
          <w:lang w:val="es-MX" w:eastAsia="en-US"/>
        </w:rPr>
        <w:t>Respuesta:</w:t>
      </w:r>
      <w:r w:rsidR="00D74D80">
        <w:rPr>
          <w:rFonts w:ascii="Arial" w:eastAsiaTheme="minorHAnsi" w:hAnsi="Arial" w:cs="Arial"/>
          <w:b/>
          <w:color w:val="000000"/>
          <w:sz w:val="22"/>
          <w:szCs w:val="22"/>
          <w:lang w:val="es-MX" w:eastAsia="en-US"/>
        </w:rPr>
        <w:t xml:space="preserve"> </w:t>
      </w:r>
      <w:r w:rsidR="00D74D80" w:rsidRPr="003C008F">
        <w:rPr>
          <w:rFonts w:ascii="Arial" w:eastAsiaTheme="minorHAnsi" w:hAnsi="Arial" w:cs="Arial"/>
          <w:color w:val="000000"/>
          <w:sz w:val="22"/>
          <w:szCs w:val="22"/>
          <w:lang w:val="es-MX" w:eastAsia="en-US"/>
        </w:rPr>
        <w:t xml:space="preserve">Las penas convencionales se </w:t>
      </w:r>
      <w:r w:rsidR="003C008F" w:rsidRPr="003C008F">
        <w:rPr>
          <w:rFonts w:ascii="Arial" w:eastAsiaTheme="minorHAnsi" w:hAnsi="Arial" w:cs="Arial"/>
          <w:color w:val="000000"/>
          <w:sz w:val="22"/>
          <w:szCs w:val="22"/>
          <w:lang w:val="es-MX" w:eastAsia="en-US"/>
        </w:rPr>
        <w:t>aplican</w:t>
      </w:r>
      <w:r w:rsidR="00D74D80" w:rsidRPr="003C008F">
        <w:rPr>
          <w:rFonts w:ascii="Arial" w:eastAsiaTheme="minorHAnsi" w:hAnsi="Arial" w:cs="Arial"/>
          <w:color w:val="000000"/>
          <w:sz w:val="22"/>
          <w:szCs w:val="22"/>
          <w:lang w:val="es-MX" w:eastAsia="en-US"/>
        </w:rPr>
        <w:t>, sobre los días de retraso de la entrega de las pólizas.</w:t>
      </w:r>
      <w:r w:rsidR="00D74D80">
        <w:rPr>
          <w:rFonts w:ascii="Arial" w:eastAsiaTheme="minorHAnsi" w:hAnsi="Arial" w:cs="Arial"/>
          <w:b/>
          <w:color w:val="000000"/>
          <w:sz w:val="22"/>
          <w:szCs w:val="22"/>
          <w:lang w:val="es-MX" w:eastAsia="en-US"/>
        </w:rPr>
        <w:t xml:space="preserve"> </w:t>
      </w:r>
    </w:p>
    <w:p w14:paraId="6BA88C88" w14:textId="3C242183" w:rsidR="00D74D80" w:rsidRDefault="00D74D80" w:rsidP="00D74D80">
      <w:pPr>
        <w:spacing w:after="160"/>
        <w:contextualSpacing/>
        <w:jc w:val="both"/>
        <w:rPr>
          <w:rFonts w:ascii="Arial" w:eastAsiaTheme="minorHAnsi" w:hAnsi="Arial" w:cs="Arial"/>
          <w:b/>
          <w:color w:val="000000"/>
          <w:sz w:val="22"/>
          <w:szCs w:val="22"/>
          <w:lang w:val="es-MX" w:eastAsia="en-US"/>
        </w:rPr>
      </w:pPr>
    </w:p>
    <w:p w14:paraId="51266BD7" w14:textId="7D50B930" w:rsidR="00D74D80" w:rsidRPr="00855A0D" w:rsidRDefault="00B13238" w:rsidP="00D74D80">
      <w:pPr>
        <w:spacing w:after="160"/>
        <w:contextualSpacing/>
        <w:jc w:val="both"/>
        <w:rPr>
          <w:rFonts w:ascii="Arial" w:eastAsiaTheme="minorHAnsi" w:hAnsi="Arial" w:cs="Arial"/>
          <w:b/>
          <w:color w:val="000000"/>
          <w:sz w:val="22"/>
          <w:szCs w:val="22"/>
          <w:lang w:val="es-MX" w:eastAsia="en-US"/>
        </w:rPr>
      </w:pPr>
      <w:r w:rsidRPr="003C008F">
        <w:rPr>
          <w:rFonts w:ascii="Arial" w:eastAsiaTheme="minorHAnsi" w:hAnsi="Arial" w:cs="Arial"/>
          <w:color w:val="000000"/>
          <w:sz w:val="22"/>
          <w:szCs w:val="22"/>
          <w:lang w:val="es-MX" w:eastAsia="en-US"/>
        </w:rPr>
        <w:t>E</w:t>
      </w:r>
      <w:r w:rsidR="00D74D80" w:rsidRPr="003C008F">
        <w:rPr>
          <w:rFonts w:ascii="Arial" w:eastAsiaTheme="minorHAnsi" w:hAnsi="Arial" w:cs="Arial"/>
          <w:color w:val="000000"/>
          <w:sz w:val="22"/>
          <w:szCs w:val="22"/>
          <w:lang w:val="es-MX" w:eastAsia="en-US"/>
        </w:rPr>
        <w:t>l</w:t>
      </w:r>
      <w:r w:rsidR="00D74D80" w:rsidRPr="003C008F">
        <w:rPr>
          <w:rFonts w:ascii="Arial" w:hAnsi="Arial" w:cs="Arial"/>
          <w:spacing w:val="-2"/>
          <w:sz w:val="22"/>
          <w:szCs w:val="22"/>
          <w:lang w:val="es-MX"/>
        </w:rPr>
        <w:t xml:space="preserve"> </w:t>
      </w:r>
      <w:r>
        <w:rPr>
          <w:rFonts w:ascii="Arial" w:hAnsi="Arial" w:cs="Arial"/>
          <w:spacing w:val="-2"/>
          <w:sz w:val="22"/>
          <w:szCs w:val="22"/>
          <w:lang w:val="es-MX"/>
        </w:rPr>
        <w:t xml:space="preserve">plazo para la entrega de las </w:t>
      </w:r>
      <w:r w:rsidR="00D74D80">
        <w:rPr>
          <w:rFonts w:ascii="Arial" w:hAnsi="Arial" w:cs="Arial"/>
          <w:spacing w:val="-2"/>
          <w:sz w:val="22"/>
          <w:szCs w:val="22"/>
          <w:lang w:val="es-MX"/>
        </w:rPr>
        <w:t>pólizas se</w:t>
      </w:r>
      <w:r>
        <w:rPr>
          <w:rFonts w:ascii="Arial" w:hAnsi="Arial" w:cs="Arial"/>
          <w:spacing w:val="-2"/>
          <w:sz w:val="22"/>
          <w:szCs w:val="22"/>
          <w:lang w:val="es-MX"/>
        </w:rPr>
        <w:t>rá de 30 días naturales a partir de la notificación del fallo</w:t>
      </w:r>
      <w:r w:rsidR="00D74D80" w:rsidRPr="005D3C01">
        <w:rPr>
          <w:rFonts w:ascii="Arial" w:hAnsi="Arial" w:cs="Arial"/>
          <w:spacing w:val="-2"/>
          <w:sz w:val="22"/>
          <w:szCs w:val="22"/>
          <w:lang w:val="es-MX"/>
        </w:rPr>
        <w:t xml:space="preserve"> </w:t>
      </w:r>
      <w:r w:rsidR="00D74D80">
        <w:rPr>
          <w:rFonts w:ascii="Arial" w:hAnsi="Arial" w:cs="Arial"/>
          <w:spacing w:val="-2"/>
          <w:sz w:val="22"/>
          <w:szCs w:val="22"/>
          <w:lang w:val="es-MX"/>
        </w:rPr>
        <w:t xml:space="preserve">al </w:t>
      </w:r>
      <w:r w:rsidR="00D74D80" w:rsidRPr="005D3C01">
        <w:rPr>
          <w:rFonts w:ascii="Arial" w:hAnsi="Arial" w:cs="Arial"/>
          <w:spacing w:val="-2"/>
          <w:sz w:val="22"/>
          <w:szCs w:val="22"/>
          <w:lang w:val="es-MX"/>
        </w:rPr>
        <w:t>Área Requirente</w:t>
      </w:r>
      <w:r w:rsidR="00D74D80">
        <w:rPr>
          <w:rFonts w:ascii="Arial" w:hAnsi="Arial" w:cs="Arial"/>
          <w:spacing w:val="-2"/>
          <w:sz w:val="22"/>
          <w:szCs w:val="22"/>
          <w:lang w:val="es-MX"/>
        </w:rPr>
        <w:t xml:space="preserve"> (Jefatura de Servicios Generales)</w:t>
      </w:r>
      <w:r>
        <w:rPr>
          <w:rFonts w:ascii="Arial" w:hAnsi="Arial" w:cs="Arial"/>
          <w:spacing w:val="-2"/>
          <w:sz w:val="22"/>
          <w:szCs w:val="22"/>
          <w:lang w:val="es-MX"/>
        </w:rPr>
        <w:t>.</w:t>
      </w:r>
    </w:p>
    <w:p w14:paraId="44DF0F94" w14:textId="77777777" w:rsidR="00855A0D" w:rsidRPr="00855A0D" w:rsidRDefault="00855A0D" w:rsidP="00855A0D">
      <w:pPr>
        <w:ind w:left="720"/>
        <w:contextualSpacing/>
        <w:rPr>
          <w:rFonts w:ascii="Arial" w:eastAsiaTheme="minorHAnsi" w:hAnsi="Arial" w:cs="Arial"/>
          <w:b/>
          <w:color w:val="000000"/>
          <w:sz w:val="22"/>
          <w:szCs w:val="22"/>
          <w:lang w:val="es-MX" w:eastAsia="en-US"/>
        </w:rPr>
      </w:pPr>
    </w:p>
    <w:p w14:paraId="3C658A7D" w14:textId="77777777" w:rsidR="00855A0D" w:rsidRPr="00855A0D" w:rsidRDefault="00855A0D" w:rsidP="00855A0D">
      <w:pPr>
        <w:jc w:val="both"/>
        <w:rPr>
          <w:rFonts w:ascii="Arial" w:eastAsiaTheme="minorHAnsi" w:hAnsi="Arial" w:cs="Arial"/>
          <w:b/>
          <w:color w:val="000000"/>
          <w:sz w:val="22"/>
          <w:szCs w:val="22"/>
          <w:lang w:val="es-MX" w:eastAsia="en-US"/>
        </w:rPr>
      </w:pPr>
      <w:r w:rsidRPr="00855A0D">
        <w:rPr>
          <w:rFonts w:ascii="Arial" w:eastAsiaTheme="minorHAnsi" w:hAnsi="Arial" w:cs="Arial"/>
          <w:b/>
          <w:color w:val="000000"/>
          <w:sz w:val="22"/>
          <w:szCs w:val="22"/>
          <w:lang w:val="es-MX" w:eastAsia="en-US"/>
        </w:rPr>
        <w:t xml:space="preserve">9.- Pregunta: general, </w:t>
      </w:r>
      <w:r w:rsidRPr="00855A0D">
        <w:rPr>
          <w:rFonts w:ascii="Arial" w:eastAsiaTheme="minorHAnsi" w:hAnsi="Arial" w:cs="Arial"/>
          <w:color w:val="000000"/>
          <w:sz w:val="22"/>
          <w:szCs w:val="22"/>
          <w:lang w:val="es-MX" w:eastAsia="en-US"/>
        </w:rPr>
        <w:t xml:space="preserve">se solicita amablemente a la convocante nos confirme que los tiempos de entrega empezaran una vez que mi representada cuente con la información completa y correcta. </w:t>
      </w:r>
      <w:r w:rsidRPr="00855A0D">
        <w:rPr>
          <w:rFonts w:ascii="Arial" w:eastAsiaTheme="minorHAnsi" w:hAnsi="Arial" w:cs="Arial"/>
          <w:b/>
          <w:color w:val="000000"/>
          <w:sz w:val="22"/>
          <w:szCs w:val="22"/>
          <w:lang w:val="es-MX" w:eastAsia="en-US"/>
        </w:rPr>
        <w:t>Favor de pronunciarse al respecto</w:t>
      </w:r>
    </w:p>
    <w:p w14:paraId="1E7EC291" w14:textId="77777777" w:rsidR="00855A0D" w:rsidRPr="00855A0D" w:rsidRDefault="00855A0D" w:rsidP="00855A0D">
      <w:pPr>
        <w:spacing w:after="160"/>
        <w:ind w:left="720"/>
        <w:contextualSpacing/>
        <w:jc w:val="both"/>
        <w:rPr>
          <w:rFonts w:ascii="Arial" w:eastAsiaTheme="minorHAnsi" w:hAnsi="Arial" w:cs="Arial"/>
          <w:b/>
          <w:color w:val="000000"/>
          <w:sz w:val="22"/>
          <w:szCs w:val="22"/>
          <w:lang w:val="es-MX" w:eastAsia="en-US"/>
        </w:rPr>
      </w:pPr>
    </w:p>
    <w:p w14:paraId="7FFAF064" w14:textId="66794491" w:rsidR="00855A0D" w:rsidRPr="00855A0D" w:rsidRDefault="00855A0D" w:rsidP="00B13238">
      <w:pPr>
        <w:spacing w:after="160"/>
        <w:contextualSpacing/>
        <w:jc w:val="both"/>
        <w:rPr>
          <w:rFonts w:ascii="Arial" w:eastAsiaTheme="minorHAnsi" w:hAnsi="Arial" w:cs="Arial"/>
          <w:b/>
          <w:color w:val="000000"/>
          <w:sz w:val="22"/>
          <w:szCs w:val="22"/>
          <w:lang w:val="es-MX" w:eastAsia="en-US"/>
        </w:rPr>
      </w:pPr>
      <w:r w:rsidRPr="00855A0D">
        <w:rPr>
          <w:rFonts w:ascii="Arial" w:eastAsiaTheme="minorHAnsi" w:hAnsi="Arial" w:cs="Arial"/>
          <w:b/>
          <w:color w:val="000000"/>
          <w:sz w:val="22"/>
          <w:szCs w:val="22"/>
          <w:lang w:val="es-MX" w:eastAsia="en-US"/>
        </w:rPr>
        <w:t>Respuesta:</w:t>
      </w:r>
      <w:r w:rsidR="00B13238">
        <w:rPr>
          <w:rFonts w:ascii="Arial" w:eastAsiaTheme="minorHAnsi" w:hAnsi="Arial" w:cs="Arial"/>
          <w:b/>
          <w:color w:val="000000"/>
          <w:sz w:val="22"/>
          <w:szCs w:val="22"/>
          <w:lang w:val="es-MX" w:eastAsia="en-US"/>
        </w:rPr>
        <w:t xml:space="preserve"> </w:t>
      </w:r>
      <w:r w:rsidR="00B13238" w:rsidRPr="005E220F">
        <w:rPr>
          <w:rFonts w:ascii="Arial" w:eastAsiaTheme="minorHAnsi" w:hAnsi="Arial" w:cs="Arial"/>
          <w:color w:val="000000"/>
          <w:sz w:val="22"/>
          <w:szCs w:val="22"/>
          <w:lang w:val="es-MX" w:eastAsia="en-US"/>
        </w:rPr>
        <w:t>Una vez notificado el fallo se proporcionará la documentación al o licitantes que resulten adjudicados, el</w:t>
      </w:r>
      <w:r w:rsidR="00B13238" w:rsidRPr="005E220F">
        <w:rPr>
          <w:rFonts w:ascii="Arial" w:hAnsi="Arial" w:cs="Arial"/>
          <w:spacing w:val="-2"/>
          <w:sz w:val="22"/>
          <w:szCs w:val="22"/>
          <w:lang w:val="es-MX"/>
        </w:rPr>
        <w:t xml:space="preserve"> plazo</w:t>
      </w:r>
      <w:r w:rsidR="00B13238">
        <w:rPr>
          <w:rFonts w:ascii="Arial" w:hAnsi="Arial" w:cs="Arial"/>
          <w:spacing w:val="-2"/>
          <w:sz w:val="22"/>
          <w:szCs w:val="22"/>
          <w:lang w:val="es-MX"/>
        </w:rPr>
        <w:t xml:space="preserve"> para la entrega de las pólizas será de 30 días naturales a partir de la notificación del fallo</w:t>
      </w:r>
      <w:r w:rsidR="00B13238" w:rsidRPr="005D3C01">
        <w:rPr>
          <w:rFonts w:ascii="Arial" w:hAnsi="Arial" w:cs="Arial"/>
          <w:spacing w:val="-2"/>
          <w:sz w:val="22"/>
          <w:szCs w:val="22"/>
          <w:lang w:val="es-MX"/>
        </w:rPr>
        <w:t xml:space="preserve"> </w:t>
      </w:r>
      <w:r w:rsidR="00B13238">
        <w:rPr>
          <w:rFonts w:ascii="Arial" w:hAnsi="Arial" w:cs="Arial"/>
          <w:spacing w:val="-2"/>
          <w:sz w:val="22"/>
          <w:szCs w:val="22"/>
          <w:lang w:val="es-MX"/>
        </w:rPr>
        <w:t xml:space="preserve">al </w:t>
      </w:r>
      <w:r w:rsidR="00B13238" w:rsidRPr="005D3C01">
        <w:rPr>
          <w:rFonts w:ascii="Arial" w:hAnsi="Arial" w:cs="Arial"/>
          <w:spacing w:val="-2"/>
          <w:sz w:val="22"/>
          <w:szCs w:val="22"/>
          <w:lang w:val="es-MX"/>
        </w:rPr>
        <w:t>Área Requirente</w:t>
      </w:r>
      <w:r w:rsidR="00B13238">
        <w:rPr>
          <w:rFonts w:ascii="Arial" w:hAnsi="Arial" w:cs="Arial"/>
          <w:spacing w:val="-2"/>
          <w:sz w:val="22"/>
          <w:szCs w:val="22"/>
          <w:lang w:val="es-MX"/>
        </w:rPr>
        <w:t xml:space="preserve"> (Jefatura de Servicios Generales).</w:t>
      </w:r>
    </w:p>
    <w:p w14:paraId="58E5239D" w14:textId="77777777" w:rsidR="00855A0D" w:rsidRPr="00855A0D" w:rsidRDefault="00855A0D" w:rsidP="00855A0D">
      <w:pPr>
        <w:ind w:left="720"/>
        <w:contextualSpacing/>
        <w:rPr>
          <w:rFonts w:ascii="Arial" w:eastAsiaTheme="minorHAnsi" w:hAnsi="Arial" w:cs="Arial"/>
          <w:b/>
          <w:color w:val="000000"/>
          <w:sz w:val="22"/>
          <w:szCs w:val="22"/>
          <w:lang w:val="es-MX" w:eastAsia="en-US"/>
        </w:rPr>
      </w:pPr>
    </w:p>
    <w:p w14:paraId="69941E77" w14:textId="330726C2" w:rsidR="00855A0D" w:rsidRPr="00855A0D" w:rsidRDefault="00855A0D" w:rsidP="00855A0D">
      <w:pPr>
        <w:jc w:val="both"/>
        <w:rPr>
          <w:rFonts w:ascii="Arial" w:eastAsiaTheme="minorHAnsi" w:hAnsi="Arial" w:cs="Arial"/>
          <w:color w:val="000000"/>
          <w:sz w:val="22"/>
          <w:szCs w:val="22"/>
          <w:lang w:val="es-MX" w:eastAsia="en-US"/>
        </w:rPr>
      </w:pPr>
      <w:r w:rsidRPr="00855A0D">
        <w:rPr>
          <w:rFonts w:ascii="Arial" w:eastAsiaTheme="minorHAnsi" w:hAnsi="Arial" w:cs="Arial"/>
          <w:b/>
          <w:color w:val="000000"/>
          <w:sz w:val="22"/>
          <w:szCs w:val="22"/>
          <w:lang w:val="es-MX" w:eastAsia="en-US"/>
        </w:rPr>
        <w:t xml:space="preserve">10.- Pregunta: </w:t>
      </w:r>
      <w:r w:rsidRPr="00855A0D">
        <w:rPr>
          <w:rFonts w:ascii="Arial" w:eastAsiaTheme="minorHAnsi" w:hAnsi="Arial" w:cs="Arial"/>
          <w:color w:val="000000"/>
          <w:sz w:val="22"/>
          <w:szCs w:val="22"/>
          <w:lang w:val="es-MX" w:eastAsia="en-US"/>
        </w:rPr>
        <w:t xml:space="preserve">se solicita amablemente a la convocante incluir la siguiente declaración de anticorrupción en el contrato de la licitación: las partes declaran y aceptan que conocen y cumplen con el contenido de las disposiciones leyes o reglamentos aplicables en materia de anticorrupción o soborno, así mismo, declaran que no han estado involucradas ni han tenido sentencias por los actos citados, lo anterior con fundamento en el artículo 1 de la ley general del sistema de anticorrupción, así como por el capítulos </w:t>
      </w:r>
      <w:r w:rsidR="00C70A00" w:rsidRPr="00855A0D">
        <w:rPr>
          <w:rFonts w:ascii="Arial" w:eastAsiaTheme="minorHAnsi" w:hAnsi="Arial" w:cs="Arial"/>
          <w:color w:val="000000"/>
          <w:sz w:val="22"/>
          <w:szCs w:val="22"/>
          <w:lang w:val="es-MX" w:eastAsia="en-US"/>
        </w:rPr>
        <w:t>II</w:t>
      </w:r>
      <w:r w:rsidRPr="00855A0D">
        <w:rPr>
          <w:rFonts w:ascii="Arial" w:eastAsiaTheme="minorHAnsi" w:hAnsi="Arial" w:cs="Arial"/>
          <w:color w:val="000000"/>
          <w:sz w:val="22"/>
          <w:szCs w:val="22"/>
          <w:lang w:val="es-MX" w:eastAsia="en-US"/>
        </w:rPr>
        <w:t xml:space="preserve"> de las faltas administrativas graves de los servidores públicos (artículo 51 al 64 bis) y capítulo </w:t>
      </w:r>
      <w:r w:rsidR="00C70A00" w:rsidRPr="00855A0D">
        <w:rPr>
          <w:rFonts w:ascii="Arial" w:eastAsiaTheme="minorHAnsi" w:hAnsi="Arial" w:cs="Arial"/>
          <w:color w:val="000000"/>
          <w:sz w:val="22"/>
          <w:szCs w:val="22"/>
          <w:lang w:val="es-MX" w:eastAsia="en-US"/>
        </w:rPr>
        <w:t>III</w:t>
      </w:r>
      <w:r w:rsidRPr="00855A0D">
        <w:rPr>
          <w:rFonts w:ascii="Arial" w:eastAsiaTheme="minorHAnsi" w:hAnsi="Arial" w:cs="Arial"/>
          <w:color w:val="000000"/>
          <w:sz w:val="22"/>
          <w:szCs w:val="22"/>
          <w:lang w:val="es-MX" w:eastAsia="en-US"/>
        </w:rPr>
        <w:t xml:space="preserve"> de los actos de particulares vinculados en faltas administrativas graves (artículo 65 al 72) de la ley general de responsabilidades administrativas. </w:t>
      </w:r>
      <w:r w:rsidRPr="00855A0D">
        <w:rPr>
          <w:rFonts w:ascii="Arial" w:eastAsiaTheme="minorHAnsi" w:hAnsi="Arial" w:cs="Arial"/>
          <w:b/>
          <w:color w:val="000000"/>
          <w:sz w:val="22"/>
          <w:szCs w:val="22"/>
          <w:lang w:val="es-MX" w:eastAsia="en-US"/>
        </w:rPr>
        <w:t>Favor de pronunciarse al respecto.</w:t>
      </w:r>
    </w:p>
    <w:p w14:paraId="7261B2AA" w14:textId="77777777" w:rsidR="00855A0D" w:rsidRPr="00855A0D" w:rsidRDefault="00855A0D" w:rsidP="00855A0D">
      <w:pPr>
        <w:spacing w:after="160"/>
        <w:ind w:left="720"/>
        <w:contextualSpacing/>
        <w:jc w:val="both"/>
        <w:rPr>
          <w:rFonts w:ascii="Arial" w:eastAsiaTheme="minorHAnsi" w:hAnsi="Arial" w:cs="Arial"/>
          <w:color w:val="000000"/>
          <w:sz w:val="22"/>
          <w:szCs w:val="22"/>
          <w:lang w:val="es-MX" w:eastAsia="en-US"/>
        </w:rPr>
      </w:pPr>
    </w:p>
    <w:p w14:paraId="29101221" w14:textId="0A7DD0C5" w:rsidR="00855A0D" w:rsidRPr="00660C7E" w:rsidRDefault="00855A0D" w:rsidP="00751533">
      <w:pPr>
        <w:spacing w:after="160"/>
        <w:contextualSpacing/>
        <w:jc w:val="both"/>
        <w:rPr>
          <w:rFonts w:ascii="Arial" w:eastAsiaTheme="minorHAnsi" w:hAnsi="Arial" w:cs="Arial"/>
          <w:color w:val="000000"/>
          <w:sz w:val="22"/>
          <w:szCs w:val="22"/>
          <w:lang w:val="es-MX" w:eastAsia="en-US"/>
        </w:rPr>
      </w:pPr>
      <w:r w:rsidRPr="00855A0D">
        <w:rPr>
          <w:rFonts w:ascii="Arial" w:eastAsiaTheme="minorHAnsi" w:hAnsi="Arial" w:cs="Arial"/>
          <w:b/>
          <w:color w:val="000000"/>
          <w:sz w:val="22"/>
          <w:szCs w:val="22"/>
          <w:lang w:val="es-MX" w:eastAsia="en-US"/>
        </w:rPr>
        <w:t xml:space="preserve">Respuesta: </w:t>
      </w:r>
      <w:r w:rsidR="00F57C17" w:rsidRPr="00660C7E">
        <w:rPr>
          <w:rFonts w:ascii="Arial" w:eastAsiaTheme="minorHAnsi" w:hAnsi="Arial" w:cs="Arial"/>
          <w:color w:val="000000"/>
          <w:sz w:val="22"/>
          <w:szCs w:val="22"/>
          <w:lang w:val="es-MX" w:eastAsia="en-US"/>
        </w:rPr>
        <w:t>Afirmativo, se deberá incluir a los contratos derivado de la presente licitación dicha declaración.</w:t>
      </w:r>
    </w:p>
    <w:p w14:paraId="689444E4" w14:textId="77777777" w:rsidR="00855A0D" w:rsidRPr="00855A0D" w:rsidRDefault="00855A0D" w:rsidP="00855A0D">
      <w:pPr>
        <w:ind w:left="720"/>
        <w:contextualSpacing/>
        <w:jc w:val="both"/>
        <w:rPr>
          <w:rFonts w:ascii="Arial" w:eastAsiaTheme="minorHAnsi" w:hAnsi="Arial" w:cs="Arial"/>
          <w:color w:val="000000"/>
          <w:sz w:val="22"/>
          <w:szCs w:val="22"/>
          <w:lang w:val="es-MX" w:eastAsia="en-US"/>
        </w:rPr>
      </w:pPr>
    </w:p>
    <w:p w14:paraId="1B23D4EB" w14:textId="77777777" w:rsidR="00855A0D" w:rsidRPr="00855A0D" w:rsidRDefault="00855A0D" w:rsidP="00855A0D">
      <w:pPr>
        <w:jc w:val="both"/>
        <w:rPr>
          <w:rFonts w:ascii="Arial" w:eastAsiaTheme="minorHAnsi" w:hAnsi="Arial" w:cs="Arial"/>
          <w:color w:val="000000"/>
          <w:sz w:val="22"/>
          <w:szCs w:val="22"/>
          <w:lang w:val="es-MX" w:eastAsia="en-US"/>
        </w:rPr>
      </w:pPr>
      <w:r w:rsidRPr="00855A0D">
        <w:rPr>
          <w:rFonts w:ascii="Arial" w:eastAsiaTheme="minorHAnsi" w:hAnsi="Arial" w:cs="Arial"/>
          <w:b/>
          <w:color w:val="000000"/>
          <w:sz w:val="22"/>
          <w:szCs w:val="22"/>
          <w:lang w:val="es-MX" w:eastAsia="en-US"/>
        </w:rPr>
        <w:t xml:space="preserve">11.- Pregunta: </w:t>
      </w:r>
      <w:r w:rsidRPr="00855A0D">
        <w:rPr>
          <w:rFonts w:ascii="Arial" w:eastAsiaTheme="minorHAnsi" w:hAnsi="Arial" w:cs="Arial"/>
          <w:color w:val="000000"/>
          <w:sz w:val="22"/>
          <w:szCs w:val="22"/>
          <w:lang w:val="es-MX" w:eastAsia="en-US"/>
        </w:rPr>
        <w:t xml:space="preserve">convocatoria. 4.3 propuesta económica. se solicita amablemente a la convocante que aclare que la propuesta económica será presentada conforme al “anexo II propuesta económica” y que no será necesario incluir los precios unitarios de las unidades asegurables por partida. </w:t>
      </w:r>
    </w:p>
    <w:p w14:paraId="48ABF909" w14:textId="77777777" w:rsidR="00855A0D" w:rsidRPr="00855A0D" w:rsidRDefault="00855A0D" w:rsidP="00855A0D">
      <w:pPr>
        <w:spacing w:after="160"/>
        <w:ind w:left="720"/>
        <w:contextualSpacing/>
        <w:jc w:val="both"/>
        <w:rPr>
          <w:rFonts w:ascii="Arial" w:eastAsiaTheme="minorHAnsi" w:hAnsi="Arial" w:cs="Arial"/>
          <w:b/>
          <w:color w:val="000000"/>
          <w:sz w:val="22"/>
          <w:szCs w:val="22"/>
          <w:lang w:val="es-MX" w:eastAsia="en-US"/>
        </w:rPr>
      </w:pPr>
    </w:p>
    <w:p w14:paraId="087DBAEB" w14:textId="573C7291" w:rsidR="00855A0D" w:rsidRPr="00855A0D" w:rsidRDefault="00855A0D" w:rsidP="002F097F">
      <w:pPr>
        <w:spacing w:after="160"/>
        <w:contextualSpacing/>
        <w:jc w:val="both"/>
        <w:rPr>
          <w:rFonts w:ascii="Arial" w:eastAsiaTheme="minorHAnsi" w:hAnsi="Arial" w:cs="Arial"/>
          <w:b/>
          <w:color w:val="000000"/>
          <w:sz w:val="22"/>
          <w:szCs w:val="22"/>
          <w:lang w:val="es-MX" w:eastAsia="en-US"/>
        </w:rPr>
      </w:pPr>
      <w:r w:rsidRPr="00855A0D">
        <w:rPr>
          <w:rFonts w:ascii="Arial" w:eastAsiaTheme="minorHAnsi" w:hAnsi="Arial" w:cs="Arial"/>
          <w:b/>
          <w:color w:val="000000"/>
          <w:sz w:val="22"/>
          <w:szCs w:val="22"/>
          <w:lang w:val="es-MX" w:eastAsia="en-US"/>
        </w:rPr>
        <w:t>Respuesta:</w:t>
      </w:r>
      <w:r w:rsidR="00F57C17">
        <w:rPr>
          <w:rFonts w:ascii="Arial" w:eastAsiaTheme="minorHAnsi" w:hAnsi="Arial" w:cs="Arial"/>
          <w:b/>
          <w:color w:val="000000"/>
          <w:sz w:val="22"/>
          <w:szCs w:val="22"/>
          <w:lang w:val="es-MX" w:eastAsia="en-US"/>
        </w:rPr>
        <w:t xml:space="preserve"> </w:t>
      </w:r>
      <w:r w:rsidR="00F57C17" w:rsidRPr="00BA0584">
        <w:rPr>
          <w:rFonts w:ascii="Arial" w:eastAsiaTheme="minorHAnsi" w:hAnsi="Arial" w:cs="Arial"/>
          <w:color w:val="000000"/>
          <w:sz w:val="22"/>
          <w:szCs w:val="22"/>
          <w:lang w:val="es-MX" w:eastAsia="en-US"/>
        </w:rPr>
        <w:t>Afirmativo, la propuesta económica se requiere conforme al anexo II, en el entendido que los licitantes que resulten adjudicados deberán entregar a la Jefatura de Servicios Generales el detalle de los precios unitarios, lo anterior a efecto de realizar el cargo al gasto correspondiente.</w:t>
      </w:r>
    </w:p>
    <w:p w14:paraId="5A788B62" w14:textId="77777777" w:rsidR="00855A0D" w:rsidRPr="00855A0D" w:rsidRDefault="00855A0D" w:rsidP="00855A0D">
      <w:pPr>
        <w:ind w:left="720"/>
        <w:contextualSpacing/>
        <w:jc w:val="both"/>
        <w:rPr>
          <w:rFonts w:ascii="Arial" w:eastAsiaTheme="minorHAnsi" w:hAnsi="Arial" w:cs="Arial"/>
          <w:color w:val="000000"/>
          <w:sz w:val="22"/>
          <w:szCs w:val="22"/>
          <w:lang w:val="es-MX" w:eastAsia="en-US"/>
        </w:rPr>
      </w:pPr>
    </w:p>
    <w:p w14:paraId="5D88096A" w14:textId="77777777" w:rsidR="00855A0D" w:rsidRPr="00855A0D" w:rsidRDefault="00855A0D" w:rsidP="00855A0D">
      <w:pPr>
        <w:jc w:val="both"/>
        <w:rPr>
          <w:rFonts w:ascii="Arial" w:eastAsiaTheme="minorHAnsi" w:hAnsi="Arial" w:cs="Arial"/>
          <w:color w:val="000000"/>
          <w:sz w:val="22"/>
          <w:szCs w:val="22"/>
          <w:lang w:val="es-MX" w:eastAsia="en-US"/>
        </w:rPr>
      </w:pPr>
      <w:r w:rsidRPr="00855A0D">
        <w:rPr>
          <w:rFonts w:ascii="Arial" w:eastAsiaTheme="minorHAnsi" w:hAnsi="Arial" w:cs="Arial"/>
          <w:b/>
          <w:color w:val="000000"/>
          <w:sz w:val="22"/>
          <w:szCs w:val="22"/>
          <w:lang w:val="es-MX" w:eastAsia="en-US"/>
        </w:rPr>
        <w:t xml:space="preserve">12.- Pregunta: </w:t>
      </w:r>
      <w:r w:rsidRPr="00855A0D">
        <w:rPr>
          <w:rFonts w:ascii="Arial" w:eastAsiaTheme="minorHAnsi" w:hAnsi="Arial" w:cs="Arial"/>
          <w:color w:val="000000"/>
          <w:sz w:val="22"/>
          <w:szCs w:val="22"/>
          <w:lang w:val="es-MX" w:eastAsia="en-US"/>
        </w:rPr>
        <w:t xml:space="preserve">convocatoria. 4.2 propuesta técnica. se solicita amablemente a la convocante que aclare que el documento 4.2.1. Referente a la descripción y especificaciones de las partidas en la que se participa, podrá ser presentado en formato libre siempre y cuando cumpla y señale con todas las especificaciones técnicas propuestas en el anexo 1. </w:t>
      </w:r>
    </w:p>
    <w:p w14:paraId="46DE070B" w14:textId="77777777" w:rsidR="00855A0D" w:rsidRPr="00855A0D" w:rsidRDefault="00855A0D" w:rsidP="00855A0D">
      <w:pPr>
        <w:spacing w:after="160"/>
        <w:ind w:left="720"/>
        <w:contextualSpacing/>
        <w:jc w:val="both"/>
        <w:rPr>
          <w:rFonts w:ascii="Arial" w:eastAsiaTheme="minorHAnsi" w:hAnsi="Arial" w:cs="Arial"/>
          <w:b/>
          <w:color w:val="000000"/>
          <w:sz w:val="22"/>
          <w:szCs w:val="22"/>
          <w:lang w:val="es-MX" w:eastAsia="en-US"/>
        </w:rPr>
      </w:pPr>
    </w:p>
    <w:p w14:paraId="1E92F297" w14:textId="77777777" w:rsidR="00271F35" w:rsidRDefault="00855A0D" w:rsidP="00271F35">
      <w:pPr>
        <w:jc w:val="both"/>
        <w:rPr>
          <w:rFonts w:ascii="Arial" w:hAnsi="Arial" w:cs="Arial"/>
          <w:sz w:val="22"/>
          <w:szCs w:val="22"/>
        </w:rPr>
      </w:pPr>
      <w:r w:rsidRPr="00855A0D">
        <w:rPr>
          <w:rFonts w:ascii="Arial" w:eastAsiaTheme="minorHAnsi" w:hAnsi="Arial" w:cs="Arial"/>
          <w:b/>
          <w:color w:val="000000"/>
          <w:sz w:val="22"/>
          <w:szCs w:val="22"/>
          <w:lang w:val="es-MX" w:eastAsia="en-US"/>
        </w:rPr>
        <w:t>Respuesta:</w:t>
      </w:r>
      <w:r w:rsidR="005913A9">
        <w:rPr>
          <w:rFonts w:ascii="Arial" w:eastAsiaTheme="minorHAnsi" w:hAnsi="Arial" w:cs="Arial"/>
          <w:b/>
          <w:color w:val="000000"/>
          <w:sz w:val="22"/>
          <w:szCs w:val="22"/>
          <w:lang w:val="es-MX" w:eastAsia="en-US"/>
        </w:rPr>
        <w:t xml:space="preserve"> </w:t>
      </w:r>
      <w:r w:rsidR="00271F35">
        <w:rPr>
          <w:rFonts w:ascii="Arial" w:hAnsi="Arial" w:cs="Arial"/>
          <w:sz w:val="22"/>
          <w:szCs w:val="22"/>
        </w:rPr>
        <w:t xml:space="preserve">La </w:t>
      </w:r>
      <w:r w:rsidR="00271F35" w:rsidRPr="00926475">
        <w:rPr>
          <w:rFonts w:ascii="Arial" w:hAnsi="Arial" w:cs="Arial"/>
          <w:sz w:val="22"/>
          <w:szCs w:val="22"/>
        </w:rPr>
        <w:t>descripción y especificaciones de los servicios</w:t>
      </w:r>
      <w:r w:rsidR="00271F35">
        <w:rPr>
          <w:rFonts w:ascii="Arial" w:hAnsi="Arial" w:cs="Arial"/>
          <w:sz w:val="22"/>
          <w:szCs w:val="22"/>
        </w:rPr>
        <w:t xml:space="preserve"> deberán realizarse conforme al anexo I de la convocatoria y junta de aclaraciones.</w:t>
      </w:r>
    </w:p>
    <w:p w14:paraId="5C70C071" w14:textId="77777777" w:rsidR="00855A0D" w:rsidRPr="00855A0D" w:rsidRDefault="00855A0D" w:rsidP="00855A0D">
      <w:pPr>
        <w:ind w:left="720"/>
        <w:contextualSpacing/>
        <w:jc w:val="both"/>
        <w:rPr>
          <w:rFonts w:ascii="Arial" w:eastAsiaTheme="minorHAnsi" w:hAnsi="Arial" w:cs="Arial"/>
          <w:color w:val="000000"/>
          <w:sz w:val="22"/>
          <w:szCs w:val="22"/>
          <w:lang w:val="es-MX" w:eastAsia="en-US"/>
        </w:rPr>
      </w:pPr>
    </w:p>
    <w:p w14:paraId="6C9399BF" w14:textId="77777777" w:rsidR="00855A0D" w:rsidRPr="00703DFA" w:rsidRDefault="00855A0D" w:rsidP="00855A0D">
      <w:pPr>
        <w:jc w:val="both"/>
        <w:rPr>
          <w:rFonts w:ascii="Arial" w:eastAsiaTheme="minorHAnsi" w:hAnsi="Arial" w:cs="Arial"/>
          <w:color w:val="000000"/>
          <w:sz w:val="22"/>
          <w:szCs w:val="22"/>
          <w:lang w:val="es-MX" w:eastAsia="en-US"/>
        </w:rPr>
      </w:pPr>
      <w:r w:rsidRPr="00703DFA">
        <w:rPr>
          <w:rFonts w:ascii="Arial" w:eastAsiaTheme="minorHAnsi" w:hAnsi="Arial" w:cs="Arial"/>
          <w:b/>
          <w:color w:val="000000"/>
          <w:sz w:val="22"/>
          <w:szCs w:val="22"/>
          <w:lang w:val="es-MX" w:eastAsia="en-US"/>
        </w:rPr>
        <w:t xml:space="preserve">13.- Pregunta: </w:t>
      </w:r>
      <w:r w:rsidRPr="00703DFA">
        <w:rPr>
          <w:rFonts w:ascii="Arial" w:eastAsiaTheme="minorHAnsi" w:hAnsi="Arial" w:cs="Arial"/>
          <w:color w:val="000000"/>
          <w:sz w:val="22"/>
          <w:szCs w:val="22"/>
          <w:lang w:val="es-MX" w:eastAsia="en-US"/>
        </w:rPr>
        <w:t>anexo de la partida 1 vehículos. se solicita amablemente a la convocante que especifique cuál es el uso de los vehículos de forma individual.</w:t>
      </w:r>
    </w:p>
    <w:p w14:paraId="757E2766" w14:textId="77777777" w:rsidR="00855A0D" w:rsidRPr="00703DFA" w:rsidRDefault="00855A0D" w:rsidP="00855A0D">
      <w:pPr>
        <w:ind w:left="720"/>
        <w:contextualSpacing/>
        <w:jc w:val="both"/>
        <w:rPr>
          <w:rFonts w:ascii="Arial" w:eastAsiaTheme="minorHAnsi" w:hAnsi="Arial" w:cs="Arial"/>
          <w:b/>
          <w:color w:val="000000"/>
          <w:sz w:val="22"/>
          <w:szCs w:val="22"/>
          <w:lang w:val="es-MX" w:eastAsia="en-US"/>
        </w:rPr>
      </w:pPr>
    </w:p>
    <w:p w14:paraId="03BA6D5E" w14:textId="37DCA0A0" w:rsidR="00855A0D" w:rsidRPr="00703DFA" w:rsidRDefault="00855A0D" w:rsidP="002F097F">
      <w:pPr>
        <w:spacing w:after="160"/>
        <w:contextualSpacing/>
        <w:jc w:val="both"/>
        <w:rPr>
          <w:rFonts w:ascii="Arial" w:eastAsiaTheme="minorHAnsi" w:hAnsi="Arial" w:cs="Arial"/>
          <w:color w:val="000000"/>
          <w:sz w:val="22"/>
          <w:szCs w:val="22"/>
          <w:lang w:val="es-MX" w:eastAsia="en-US"/>
        </w:rPr>
      </w:pPr>
      <w:r w:rsidRPr="00703DFA">
        <w:rPr>
          <w:rFonts w:ascii="Arial" w:eastAsiaTheme="minorHAnsi" w:hAnsi="Arial" w:cs="Arial"/>
          <w:b/>
          <w:color w:val="000000"/>
          <w:sz w:val="22"/>
          <w:szCs w:val="22"/>
          <w:lang w:val="es-MX" w:eastAsia="en-US"/>
        </w:rPr>
        <w:t>Respuesta:</w:t>
      </w:r>
      <w:r w:rsidR="005913A9" w:rsidRPr="00703DFA">
        <w:rPr>
          <w:rFonts w:ascii="Arial" w:eastAsiaTheme="minorHAnsi" w:hAnsi="Arial" w:cs="Arial"/>
          <w:b/>
          <w:color w:val="000000"/>
          <w:sz w:val="22"/>
          <w:szCs w:val="22"/>
          <w:lang w:val="es-MX" w:eastAsia="en-US"/>
        </w:rPr>
        <w:t xml:space="preserve"> </w:t>
      </w:r>
      <w:r w:rsidR="00FA4311" w:rsidRPr="00703DFA">
        <w:rPr>
          <w:rFonts w:ascii="Arial" w:eastAsiaTheme="minorHAnsi" w:hAnsi="Arial" w:cs="Arial"/>
          <w:color w:val="000000"/>
          <w:sz w:val="22"/>
          <w:szCs w:val="22"/>
          <w:lang w:val="es-MX" w:eastAsia="en-US"/>
        </w:rPr>
        <w:t xml:space="preserve">Los vehículos serán de uso oficial </w:t>
      </w:r>
      <w:r w:rsidR="005913A9" w:rsidRPr="00703DFA">
        <w:rPr>
          <w:rFonts w:ascii="Arial" w:eastAsiaTheme="minorHAnsi" w:hAnsi="Arial" w:cs="Arial"/>
          <w:color w:val="000000"/>
          <w:sz w:val="22"/>
          <w:szCs w:val="22"/>
          <w:lang w:val="es-MX" w:eastAsia="en-US"/>
        </w:rPr>
        <w:t>y las vagonetas y autobuses para transporte de personal.</w:t>
      </w:r>
    </w:p>
    <w:p w14:paraId="220265A0" w14:textId="77777777" w:rsidR="00855A0D" w:rsidRPr="00855A0D" w:rsidRDefault="00855A0D" w:rsidP="00855A0D">
      <w:pPr>
        <w:spacing w:after="160"/>
        <w:ind w:left="720"/>
        <w:contextualSpacing/>
        <w:jc w:val="both"/>
        <w:rPr>
          <w:rFonts w:ascii="Arial" w:eastAsiaTheme="minorHAnsi" w:hAnsi="Arial" w:cs="Arial"/>
          <w:color w:val="000000"/>
          <w:sz w:val="22"/>
          <w:szCs w:val="22"/>
          <w:lang w:val="es-MX" w:eastAsia="en-US"/>
        </w:rPr>
      </w:pPr>
    </w:p>
    <w:p w14:paraId="510160A0" w14:textId="77777777" w:rsidR="00855A0D" w:rsidRPr="00855A0D" w:rsidRDefault="00855A0D" w:rsidP="00855A0D">
      <w:pPr>
        <w:jc w:val="both"/>
        <w:rPr>
          <w:rFonts w:ascii="Arial" w:eastAsiaTheme="minorHAnsi" w:hAnsi="Arial" w:cs="Arial"/>
          <w:color w:val="000000"/>
          <w:sz w:val="22"/>
          <w:szCs w:val="22"/>
          <w:lang w:val="es-MX" w:eastAsia="en-US"/>
        </w:rPr>
      </w:pPr>
      <w:r w:rsidRPr="00855A0D">
        <w:rPr>
          <w:rFonts w:ascii="Arial" w:eastAsiaTheme="minorHAnsi" w:hAnsi="Arial" w:cs="Arial"/>
          <w:b/>
          <w:color w:val="000000"/>
          <w:sz w:val="22"/>
          <w:szCs w:val="22"/>
          <w:lang w:val="es-MX" w:eastAsia="en-US"/>
        </w:rPr>
        <w:t xml:space="preserve">14.- Pregunta: </w:t>
      </w:r>
      <w:r w:rsidRPr="00855A0D">
        <w:rPr>
          <w:rFonts w:ascii="Arial" w:eastAsiaTheme="minorHAnsi" w:hAnsi="Arial" w:cs="Arial"/>
          <w:color w:val="000000"/>
          <w:sz w:val="22"/>
          <w:szCs w:val="22"/>
          <w:lang w:val="es-MX" w:eastAsia="en-US"/>
        </w:rPr>
        <w:t xml:space="preserve">anexo de la partida 1 vehículos. se solicita amablemente a la convocante que de algunos ejemplos de lo que transportan las unidades de carga. </w:t>
      </w:r>
    </w:p>
    <w:p w14:paraId="3CE4A820" w14:textId="77777777" w:rsidR="00855A0D" w:rsidRPr="00855A0D" w:rsidRDefault="00855A0D" w:rsidP="00855A0D">
      <w:pPr>
        <w:ind w:left="720"/>
        <w:contextualSpacing/>
        <w:jc w:val="both"/>
        <w:rPr>
          <w:rFonts w:ascii="Arial" w:eastAsiaTheme="minorHAnsi" w:hAnsi="Arial" w:cs="Arial"/>
          <w:b/>
          <w:color w:val="000000"/>
          <w:sz w:val="22"/>
          <w:szCs w:val="22"/>
          <w:lang w:val="es-MX" w:eastAsia="en-US"/>
        </w:rPr>
      </w:pPr>
    </w:p>
    <w:p w14:paraId="2B12B0D6" w14:textId="25A36CF7" w:rsidR="00855A0D" w:rsidRPr="00703DFA" w:rsidRDefault="00855A0D" w:rsidP="002F097F">
      <w:pPr>
        <w:spacing w:after="160"/>
        <w:contextualSpacing/>
        <w:jc w:val="both"/>
        <w:rPr>
          <w:rFonts w:ascii="Arial" w:eastAsiaTheme="minorHAnsi" w:hAnsi="Arial" w:cs="Arial"/>
          <w:color w:val="000000"/>
          <w:sz w:val="22"/>
          <w:szCs w:val="22"/>
          <w:lang w:val="es-MX" w:eastAsia="en-US"/>
        </w:rPr>
      </w:pPr>
      <w:r w:rsidRPr="00855A0D">
        <w:rPr>
          <w:rFonts w:ascii="Arial" w:eastAsiaTheme="minorHAnsi" w:hAnsi="Arial" w:cs="Arial"/>
          <w:b/>
          <w:color w:val="000000"/>
          <w:sz w:val="22"/>
          <w:szCs w:val="22"/>
          <w:lang w:val="es-MX" w:eastAsia="en-US"/>
        </w:rPr>
        <w:t>Respuesta:</w:t>
      </w:r>
      <w:r w:rsidR="005913A9">
        <w:rPr>
          <w:rFonts w:ascii="Arial" w:eastAsiaTheme="minorHAnsi" w:hAnsi="Arial" w:cs="Arial"/>
          <w:b/>
          <w:color w:val="000000"/>
          <w:sz w:val="22"/>
          <w:szCs w:val="22"/>
          <w:lang w:val="es-MX" w:eastAsia="en-US"/>
        </w:rPr>
        <w:t xml:space="preserve"> </w:t>
      </w:r>
      <w:r w:rsidR="005913A9" w:rsidRPr="00703DFA">
        <w:rPr>
          <w:rFonts w:ascii="Arial" w:eastAsiaTheme="minorHAnsi" w:hAnsi="Arial" w:cs="Arial"/>
          <w:color w:val="000000"/>
          <w:sz w:val="22"/>
          <w:szCs w:val="22"/>
          <w:lang w:val="es-MX" w:eastAsia="en-US"/>
        </w:rPr>
        <w:t>Insumos médicos, material y equipo de oficina.</w:t>
      </w:r>
    </w:p>
    <w:p w14:paraId="12B93764" w14:textId="77777777" w:rsidR="00855A0D" w:rsidRPr="00855A0D" w:rsidRDefault="00855A0D" w:rsidP="00855A0D">
      <w:pPr>
        <w:ind w:left="720"/>
        <w:contextualSpacing/>
        <w:jc w:val="both"/>
        <w:rPr>
          <w:rFonts w:ascii="Arial" w:eastAsiaTheme="minorHAnsi" w:hAnsi="Arial" w:cs="Arial"/>
          <w:color w:val="000000"/>
          <w:sz w:val="22"/>
          <w:szCs w:val="22"/>
          <w:lang w:val="es-MX" w:eastAsia="en-US"/>
        </w:rPr>
      </w:pPr>
    </w:p>
    <w:p w14:paraId="668EB00C" w14:textId="77777777" w:rsidR="00855A0D" w:rsidRPr="00855A0D" w:rsidRDefault="00855A0D" w:rsidP="00855A0D">
      <w:pPr>
        <w:jc w:val="both"/>
        <w:rPr>
          <w:rFonts w:ascii="Arial" w:eastAsiaTheme="minorHAnsi" w:hAnsi="Arial" w:cs="Arial"/>
          <w:color w:val="000000"/>
          <w:sz w:val="22"/>
          <w:szCs w:val="22"/>
          <w:lang w:val="es-MX" w:eastAsia="en-US"/>
        </w:rPr>
      </w:pPr>
      <w:r w:rsidRPr="00855A0D">
        <w:rPr>
          <w:rFonts w:ascii="Arial" w:eastAsiaTheme="minorHAnsi" w:hAnsi="Arial" w:cs="Arial"/>
          <w:b/>
          <w:color w:val="000000"/>
          <w:sz w:val="22"/>
          <w:szCs w:val="22"/>
          <w:lang w:val="es-MX" w:eastAsia="en-US"/>
        </w:rPr>
        <w:t xml:space="preserve">15.- Pregunta: </w:t>
      </w:r>
      <w:r w:rsidRPr="00855A0D">
        <w:rPr>
          <w:rFonts w:ascii="Arial" w:eastAsiaTheme="minorHAnsi" w:hAnsi="Arial" w:cs="Arial"/>
          <w:color w:val="000000"/>
          <w:sz w:val="22"/>
          <w:szCs w:val="22"/>
          <w:lang w:val="es-MX" w:eastAsia="en-US"/>
        </w:rPr>
        <w:t>anexo 1. Partida 1. Vehículos. se solicita amablemente a la convocante indique cuál será la suma asegurada para la cobertura de accidentes al conductor para las unidades con cobertura de RC viajero.</w:t>
      </w:r>
    </w:p>
    <w:p w14:paraId="0B04A975" w14:textId="77777777" w:rsidR="00855A0D" w:rsidRPr="00855A0D" w:rsidRDefault="00855A0D" w:rsidP="00855A0D">
      <w:pPr>
        <w:ind w:left="720"/>
        <w:contextualSpacing/>
        <w:jc w:val="both"/>
        <w:rPr>
          <w:rFonts w:ascii="Arial" w:eastAsiaTheme="minorHAnsi" w:hAnsi="Arial" w:cs="Arial"/>
          <w:b/>
          <w:color w:val="000000"/>
          <w:sz w:val="22"/>
          <w:szCs w:val="22"/>
          <w:lang w:val="es-MX" w:eastAsia="en-US"/>
        </w:rPr>
      </w:pPr>
    </w:p>
    <w:p w14:paraId="4CE5B2F6" w14:textId="223BA503" w:rsidR="00855A0D" w:rsidRPr="00703DFA" w:rsidRDefault="00855A0D" w:rsidP="002F097F">
      <w:pPr>
        <w:contextualSpacing/>
        <w:jc w:val="both"/>
        <w:rPr>
          <w:rFonts w:ascii="Arial" w:eastAsiaTheme="minorHAnsi" w:hAnsi="Arial" w:cs="Arial"/>
          <w:color w:val="000000"/>
          <w:sz w:val="22"/>
          <w:szCs w:val="22"/>
          <w:lang w:val="es-MX" w:eastAsia="en-US"/>
        </w:rPr>
      </w:pPr>
      <w:r w:rsidRPr="00855A0D">
        <w:rPr>
          <w:rFonts w:ascii="Arial" w:eastAsiaTheme="minorHAnsi" w:hAnsi="Arial" w:cs="Arial"/>
          <w:b/>
          <w:color w:val="000000"/>
          <w:sz w:val="22"/>
          <w:szCs w:val="22"/>
          <w:lang w:val="es-MX" w:eastAsia="en-US"/>
        </w:rPr>
        <w:t>Respuest</w:t>
      </w:r>
      <w:r w:rsidR="004F068D">
        <w:rPr>
          <w:rFonts w:ascii="Arial" w:eastAsiaTheme="minorHAnsi" w:hAnsi="Arial" w:cs="Arial"/>
          <w:b/>
          <w:color w:val="000000"/>
          <w:sz w:val="22"/>
          <w:szCs w:val="22"/>
          <w:lang w:val="es-MX" w:eastAsia="en-US"/>
        </w:rPr>
        <w:t xml:space="preserve">a: </w:t>
      </w:r>
      <w:r w:rsidR="004F068D" w:rsidRPr="00703DFA">
        <w:rPr>
          <w:rFonts w:ascii="Arial" w:eastAsiaTheme="minorHAnsi" w:hAnsi="Arial" w:cs="Arial"/>
          <w:color w:val="000000"/>
          <w:sz w:val="22"/>
          <w:szCs w:val="22"/>
          <w:lang w:val="es-MX" w:eastAsia="en-US"/>
        </w:rPr>
        <w:t>Se solicita cobertura por pasajero con suma asegurada de 5,000 UMA</w:t>
      </w:r>
      <w:r w:rsidR="008748C8" w:rsidRPr="00703DFA">
        <w:rPr>
          <w:rFonts w:ascii="Arial" w:eastAsiaTheme="minorHAnsi" w:hAnsi="Arial" w:cs="Arial"/>
          <w:color w:val="000000"/>
          <w:sz w:val="22"/>
          <w:szCs w:val="22"/>
          <w:lang w:val="es-MX" w:eastAsia="en-US"/>
        </w:rPr>
        <w:t xml:space="preserve"> por pasajero.</w:t>
      </w:r>
    </w:p>
    <w:p w14:paraId="224186B6" w14:textId="77777777" w:rsidR="00E940C0" w:rsidRDefault="00E940C0" w:rsidP="00855A0D">
      <w:pPr>
        <w:ind w:left="720"/>
        <w:contextualSpacing/>
        <w:jc w:val="both"/>
        <w:rPr>
          <w:rFonts w:ascii="Arial" w:eastAsiaTheme="minorHAnsi" w:hAnsi="Arial" w:cs="Arial"/>
          <w:b/>
          <w:color w:val="000000"/>
          <w:sz w:val="22"/>
          <w:szCs w:val="22"/>
          <w:lang w:val="es-MX" w:eastAsia="en-US"/>
        </w:rPr>
      </w:pPr>
    </w:p>
    <w:p w14:paraId="46D9A92B" w14:textId="77777777" w:rsidR="00E940C0" w:rsidRPr="00C472F1" w:rsidRDefault="00E940C0" w:rsidP="00E940C0">
      <w:pPr>
        <w:tabs>
          <w:tab w:val="left" w:pos="5580"/>
          <w:tab w:val="left" w:pos="7260"/>
        </w:tabs>
        <w:jc w:val="both"/>
        <w:outlineLvl w:val="0"/>
        <w:rPr>
          <w:rFonts w:ascii="Arial" w:hAnsi="Arial" w:cs="Arial"/>
          <w:b/>
          <w:sz w:val="22"/>
          <w:szCs w:val="22"/>
        </w:rPr>
      </w:pPr>
      <w:r w:rsidRPr="00C472F1">
        <w:rPr>
          <w:rFonts w:ascii="Arial" w:hAnsi="Arial" w:cs="Arial"/>
          <w:b/>
          <w:sz w:val="22"/>
          <w:szCs w:val="22"/>
        </w:rPr>
        <w:t>Solicitudes de aclaración efectuadas por:</w:t>
      </w:r>
    </w:p>
    <w:p w14:paraId="273BA12D" w14:textId="77777777" w:rsidR="00E940C0" w:rsidRPr="00C472F1" w:rsidRDefault="00E940C0" w:rsidP="00E940C0">
      <w:pPr>
        <w:jc w:val="both"/>
        <w:rPr>
          <w:rFonts w:ascii="Arial" w:hAnsi="Arial" w:cs="Arial"/>
          <w:b/>
          <w:sz w:val="22"/>
          <w:szCs w:val="22"/>
          <w:u w:val="single"/>
        </w:rPr>
      </w:pPr>
    </w:p>
    <w:p w14:paraId="35A30AEC" w14:textId="77777777" w:rsidR="00E940C0" w:rsidRPr="00C472F1" w:rsidRDefault="00E940C0" w:rsidP="00E940C0">
      <w:pPr>
        <w:jc w:val="both"/>
        <w:rPr>
          <w:rFonts w:ascii="Arial" w:hAnsi="Arial" w:cs="Arial"/>
          <w:b/>
          <w:sz w:val="22"/>
          <w:szCs w:val="22"/>
          <w:u w:val="single"/>
        </w:rPr>
      </w:pPr>
      <w:r w:rsidRPr="00C472F1">
        <w:rPr>
          <w:rFonts w:ascii="Arial" w:hAnsi="Arial" w:cs="Arial"/>
          <w:b/>
          <w:sz w:val="22"/>
          <w:szCs w:val="22"/>
          <w:u w:val="single"/>
        </w:rPr>
        <w:t>Nombre de la empresa: Seguros Inbursa S.A., Grupo Financiero Inbursa</w:t>
      </w:r>
    </w:p>
    <w:p w14:paraId="14A5F48B" w14:textId="77777777" w:rsidR="00E940C0" w:rsidRPr="00E92C60" w:rsidRDefault="00E940C0" w:rsidP="00E940C0">
      <w:pPr>
        <w:jc w:val="both"/>
        <w:rPr>
          <w:rFonts w:ascii="Arial" w:hAnsi="Arial" w:cs="Arial"/>
          <w:b/>
          <w:sz w:val="22"/>
          <w:szCs w:val="22"/>
          <w:highlight w:val="yellow"/>
          <w:u w:val="single"/>
        </w:rPr>
      </w:pPr>
    </w:p>
    <w:p w14:paraId="3DA339C2" w14:textId="77777777" w:rsidR="00E940C0" w:rsidRPr="00C472F1" w:rsidRDefault="00E940C0" w:rsidP="00E940C0">
      <w:pPr>
        <w:jc w:val="both"/>
        <w:rPr>
          <w:rFonts w:ascii="Arial" w:hAnsi="Arial" w:cs="Arial"/>
          <w:b/>
          <w:sz w:val="22"/>
          <w:szCs w:val="22"/>
          <w:u w:val="single"/>
        </w:rPr>
      </w:pPr>
    </w:p>
    <w:p w14:paraId="39EBA955" w14:textId="77777777" w:rsidR="00E940C0" w:rsidRPr="00C472F1" w:rsidRDefault="00F75293" w:rsidP="00F75293">
      <w:pPr>
        <w:jc w:val="both"/>
        <w:rPr>
          <w:rFonts w:ascii="Arial" w:hAnsi="Arial" w:cs="Arial"/>
          <w:b/>
          <w:color w:val="1F497D"/>
          <w:sz w:val="22"/>
          <w:szCs w:val="22"/>
        </w:rPr>
      </w:pPr>
      <w:r>
        <w:rPr>
          <w:rFonts w:ascii="Arial" w:hAnsi="Arial" w:cs="Arial"/>
          <w:b/>
          <w:color w:val="1F497D"/>
          <w:sz w:val="22"/>
          <w:szCs w:val="22"/>
        </w:rPr>
        <w:t xml:space="preserve">A) </w:t>
      </w:r>
      <w:r w:rsidR="00E940C0" w:rsidRPr="00C472F1">
        <w:rPr>
          <w:rFonts w:ascii="Arial" w:hAnsi="Arial" w:cs="Arial"/>
          <w:b/>
          <w:color w:val="1F497D"/>
          <w:sz w:val="22"/>
          <w:szCs w:val="22"/>
        </w:rPr>
        <w:t>Preguntas administrativas:</w:t>
      </w:r>
    </w:p>
    <w:p w14:paraId="20CC0443" w14:textId="77777777" w:rsidR="00E940C0" w:rsidRPr="00F547F2" w:rsidRDefault="00E940C0" w:rsidP="00E940C0">
      <w:pPr>
        <w:jc w:val="both"/>
        <w:rPr>
          <w:rFonts w:ascii="Arial" w:hAnsi="Arial" w:cs="Arial"/>
          <w:b/>
          <w:sz w:val="22"/>
          <w:szCs w:val="22"/>
        </w:rPr>
      </w:pPr>
    </w:p>
    <w:p w14:paraId="4DCC44C6" w14:textId="77777777" w:rsidR="00E940C0" w:rsidRPr="00F547F2" w:rsidRDefault="00E940C0" w:rsidP="00E940C0">
      <w:pPr>
        <w:jc w:val="both"/>
        <w:rPr>
          <w:rFonts w:ascii="Arial" w:hAnsi="Arial" w:cs="Arial"/>
          <w:color w:val="FF0000"/>
          <w:sz w:val="22"/>
          <w:szCs w:val="22"/>
        </w:rPr>
      </w:pPr>
      <w:r w:rsidRPr="00F547F2">
        <w:rPr>
          <w:rFonts w:ascii="Arial" w:hAnsi="Arial" w:cs="Arial"/>
          <w:b/>
          <w:sz w:val="22"/>
          <w:szCs w:val="22"/>
        </w:rPr>
        <w:t xml:space="preserve">1.- Pág. 3., 3.- Procedimiento de licitación IV </w:t>
      </w:r>
      <w:r w:rsidRPr="00F547F2">
        <w:rPr>
          <w:rFonts w:ascii="Arial" w:hAnsi="Arial" w:cs="Arial"/>
          <w:sz w:val="22"/>
          <w:szCs w:val="22"/>
        </w:rPr>
        <w:t>Se solicita a la convocante proporcione acta de junta de aclaraciones en formato Word. Agradeceremos su aceptación.</w:t>
      </w:r>
    </w:p>
    <w:p w14:paraId="30772FE1" w14:textId="77777777" w:rsidR="00E940C0" w:rsidRPr="00F547F2" w:rsidRDefault="00E940C0" w:rsidP="00E940C0">
      <w:pPr>
        <w:jc w:val="both"/>
        <w:rPr>
          <w:rFonts w:ascii="Arial" w:hAnsi="Arial" w:cs="Arial"/>
          <w:b/>
          <w:sz w:val="22"/>
          <w:szCs w:val="22"/>
        </w:rPr>
      </w:pPr>
    </w:p>
    <w:p w14:paraId="67749D4F" w14:textId="7AEE67DD" w:rsidR="00E940C0" w:rsidRPr="00F547F2" w:rsidRDefault="00E940C0" w:rsidP="004025C6">
      <w:pPr>
        <w:pStyle w:val="Prrafodelista"/>
        <w:ind w:left="0"/>
        <w:jc w:val="both"/>
        <w:rPr>
          <w:rFonts w:ascii="Arial" w:hAnsi="Arial" w:cs="Arial"/>
          <w:b/>
          <w:caps/>
          <w:sz w:val="22"/>
          <w:szCs w:val="22"/>
        </w:rPr>
      </w:pPr>
      <w:r w:rsidRPr="00F547F2">
        <w:rPr>
          <w:rFonts w:ascii="Arial" w:hAnsi="Arial" w:cs="Arial"/>
          <w:b/>
          <w:caps/>
          <w:sz w:val="22"/>
          <w:szCs w:val="22"/>
        </w:rPr>
        <w:t>R</w:t>
      </w:r>
      <w:r w:rsidRPr="00F547F2">
        <w:rPr>
          <w:rFonts w:ascii="Arial" w:hAnsi="Arial" w:cs="Arial"/>
          <w:b/>
          <w:sz w:val="22"/>
          <w:szCs w:val="22"/>
        </w:rPr>
        <w:t>espuesta</w:t>
      </w:r>
      <w:r w:rsidRPr="00F547F2">
        <w:rPr>
          <w:rFonts w:ascii="Arial" w:hAnsi="Arial" w:cs="Arial"/>
          <w:b/>
          <w:caps/>
          <w:sz w:val="22"/>
          <w:szCs w:val="22"/>
        </w:rPr>
        <w:t xml:space="preserve">: </w:t>
      </w:r>
      <w:r w:rsidR="002937F4" w:rsidRPr="002937F4">
        <w:rPr>
          <w:rFonts w:ascii="Arial" w:hAnsi="Arial" w:cs="Arial"/>
          <w:caps/>
          <w:sz w:val="22"/>
          <w:szCs w:val="22"/>
        </w:rPr>
        <w:t>P</w:t>
      </w:r>
      <w:r w:rsidR="002937F4" w:rsidRPr="002937F4">
        <w:rPr>
          <w:rFonts w:ascii="Arial" w:hAnsi="Arial" w:cs="Arial"/>
          <w:sz w:val="22"/>
          <w:szCs w:val="22"/>
        </w:rPr>
        <w:t xml:space="preserve">odrá consultar la junta de aclaraciones en Word y </w:t>
      </w:r>
      <w:proofErr w:type="spellStart"/>
      <w:r w:rsidR="002937F4" w:rsidRPr="002937F4">
        <w:rPr>
          <w:rFonts w:ascii="Arial" w:hAnsi="Arial" w:cs="Arial"/>
          <w:sz w:val="22"/>
          <w:szCs w:val="22"/>
        </w:rPr>
        <w:t>pdf</w:t>
      </w:r>
      <w:proofErr w:type="spellEnd"/>
      <w:r w:rsidR="002937F4" w:rsidRPr="002937F4">
        <w:rPr>
          <w:rFonts w:ascii="Arial" w:hAnsi="Arial" w:cs="Arial"/>
          <w:sz w:val="22"/>
          <w:szCs w:val="22"/>
        </w:rPr>
        <w:t xml:space="preserve"> en </w:t>
      </w:r>
      <w:r w:rsidR="004025C6" w:rsidRPr="002937F4">
        <w:rPr>
          <w:rFonts w:ascii="Arial" w:hAnsi="Arial" w:cs="Arial"/>
          <w:sz w:val="22"/>
          <w:szCs w:val="22"/>
        </w:rPr>
        <w:t>compra net</w:t>
      </w:r>
      <w:r w:rsidR="002937F4" w:rsidRPr="002937F4">
        <w:rPr>
          <w:rFonts w:ascii="Arial" w:hAnsi="Arial" w:cs="Arial"/>
          <w:sz w:val="22"/>
          <w:szCs w:val="22"/>
        </w:rPr>
        <w:t xml:space="preserve"> sinaloa.gob.mx</w:t>
      </w:r>
      <w:r w:rsidR="002937F4" w:rsidRPr="00F547F2">
        <w:rPr>
          <w:rFonts w:ascii="Arial" w:hAnsi="Arial" w:cs="Arial"/>
          <w:b/>
          <w:sz w:val="22"/>
          <w:szCs w:val="22"/>
        </w:rPr>
        <w:t xml:space="preserve">  </w:t>
      </w:r>
    </w:p>
    <w:p w14:paraId="7FC3BFFA" w14:textId="77777777" w:rsidR="00E940C0" w:rsidRPr="001E14EF" w:rsidRDefault="00E940C0" w:rsidP="00E940C0">
      <w:pPr>
        <w:pStyle w:val="Prrafodelista"/>
        <w:ind w:left="0"/>
        <w:rPr>
          <w:rFonts w:ascii="Arial" w:hAnsi="Arial" w:cs="Arial"/>
          <w:b/>
          <w:caps/>
          <w:sz w:val="22"/>
          <w:szCs w:val="22"/>
        </w:rPr>
      </w:pPr>
    </w:p>
    <w:p w14:paraId="13A8E9B0" w14:textId="77777777" w:rsidR="00E940C0" w:rsidRPr="001E14EF" w:rsidRDefault="00E940C0" w:rsidP="00E940C0">
      <w:pPr>
        <w:pStyle w:val="Prrafodelista"/>
        <w:ind w:left="0"/>
        <w:jc w:val="both"/>
        <w:rPr>
          <w:rFonts w:ascii="Arial" w:hAnsi="Arial" w:cs="Arial"/>
          <w:sz w:val="22"/>
          <w:szCs w:val="22"/>
        </w:rPr>
      </w:pPr>
      <w:r w:rsidRPr="001E14EF">
        <w:rPr>
          <w:rFonts w:ascii="Arial" w:hAnsi="Arial" w:cs="Arial"/>
          <w:b/>
          <w:sz w:val="22"/>
          <w:szCs w:val="22"/>
        </w:rPr>
        <w:t xml:space="preserve">2.- </w:t>
      </w:r>
      <w:r w:rsidRPr="001E14EF">
        <w:rPr>
          <w:rFonts w:ascii="Arial" w:hAnsi="Arial" w:cs="Arial"/>
          <w:sz w:val="22"/>
          <w:szCs w:val="22"/>
        </w:rPr>
        <w:t xml:space="preserve">Pág. 4, 3.- Procedimiento de la licitación, XI. </w:t>
      </w:r>
      <w:r w:rsidRPr="001E14EF">
        <w:rPr>
          <w:rFonts w:ascii="Arial" w:hAnsi="Arial" w:cs="Arial"/>
          <w:b/>
          <w:sz w:val="22"/>
          <w:szCs w:val="22"/>
        </w:rPr>
        <w:t>Anexo IV (modelo de contrato)</w:t>
      </w:r>
      <w:r w:rsidRPr="001E14EF">
        <w:rPr>
          <w:rFonts w:ascii="Arial" w:hAnsi="Arial" w:cs="Arial"/>
          <w:sz w:val="22"/>
          <w:szCs w:val="22"/>
        </w:rPr>
        <w:t xml:space="preserve"> Se solicita a la convocante eliminar de las bases la obligación de firmar el contrato, en razón de que la póliza de seguro es el contrato, ya que los artículos 19 y 20 de la Ley sobre el Contrato del Seguro, establecen que el contrato de seguro se hará constar por escrito, para lo cual las aseguradoras deberán entregar al contratante del seguro una “póliza” en la que consten los derechos y obligaciones de las partes, aunado a lo anterior, el artículo 21 del mismo ordenamiento establece que, el contrato de seguro se perfecciona desde el momento en que el proponente tuviere conocimiento de la aceptación de la oferta , y no puede sujetarse a la condición suspensiva de la entrega de la póliza o de cualquier otro documento, por lo que en virtud de que los derechos y obligaciones de las partes aparecerán en estas bases, junta de aclaraciones, propuesta técnica y económica del licitante ganador, tales documentos harán las veces de la póliza y el contrato se perfeccionará desde el momento en que el licitante ganador tenga conocimiento del fallo, que es el momento que es aceptada la propuesta.</w:t>
      </w:r>
    </w:p>
    <w:p w14:paraId="5219AED2" w14:textId="77777777" w:rsidR="00E940C0" w:rsidRPr="001E14EF" w:rsidRDefault="00E940C0" w:rsidP="00E940C0">
      <w:pPr>
        <w:pStyle w:val="Prrafodelista"/>
        <w:jc w:val="both"/>
        <w:rPr>
          <w:rFonts w:ascii="Arial" w:hAnsi="Arial" w:cs="Arial"/>
          <w:sz w:val="22"/>
          <w:szCs w:val="22"/>
        </w:rPr>
      </w:pPr>
    </w:p>
    <w:p w14:paraId="3E549CBC" w14:textId="77777777" w:rsidR="00E940C0" w:rsidRPr="001E14EF" w:rsidRDefault="00E940C0" w:rsidP="00E940C0">
      <w:pPr>
        <w:pStyle w:val="Prrafodelista"/>
        <w:ind w:left="0"/>
        <w:jc w:val="both"/>
        <w:rPr>
          <w:rFonts w:ascii="Arial" w:hAnsi="Arial" w:cs="Arial"/>
          <w:b/>
          <w:caps/>
          <w:sz w:val="22"/>
          <w:szCs w:val="22"/>
        </w:rPr>
      </w:pPr>
      <w:r w:rsidRPr="001E14EF">
        <w:rPr>
          <w:rFonts w:ascii="Arial" w:hAnsi="Arial" w:cs="Arial"/>
          <w:sz w:val="22"/>
          <w:szCs w:val="22"/>
        </w:rPr>
        <w:t>Asimismo el artículo 1807 del código civil federal, establece que el contrato se formaliza en el momento en que el proponente reciba la aceptación (fallo), estando ligado por su oferta (oferta técnica y económica).</w:t>
      </w:r>
    </w:p>
    <w:p w14:paraId="4F0DA818" w14:textId="77777777" w:rsidR="00E940C0" w:rsidRPr="001E14EF" w:rsidRDefault="00E940C0" w:rsidP="00E940C0">
      <w:pPr>
        <w:jc w:val="both"/>
        <w:rPr>
          <w:rFonts w:ascii="Arial" w:hAnsi="Arial" w:cs="Arial"/>
          <w:b/>
          <w:sz w:val="22"/>
          <w:szCs w:val="22"/>
        </w:rPr>
      </w:pPr>
    </w:p>
    <w:p w14:paraId="59F68BB7" w14:textId="69640B37" w:rsidR="00E940C0" w:rsidRPr="001E14EF" w:rsidRDefault="00E940C0" w:rsidP="002937F4">
      <w:pPr>
        <w:pStyle w:val="Prrafodelista"/>
        <w:ind w:left="0"/>
        <w:jc w:val="both"/>
        <w:rPr>
          <w:rFonts w:ascii="Arial" w:hAnsi="Arial" w:cs="Arial"/>
          <w:b/>
          <w:caps/>
          <w:sz w:val="22"/>
          <w:szCs w:val="22"/>
        </w:rPr>
      </w:pPr>
      <w:r w:rsidRPr="001E14EF">
        <w:rPr>
          <w:rFonts w:ascii="Arial" w:hAnsi="Arial" w:cs="Arial"/>
          <w:b/>
          <w:caps/>
          <w:sz w:val="22"/>
          <w:szCs w:val="22"/>
        </w:rPr>
        <w:t>R</w:t>
      </w:r>
      <w:r w:rsidRPr="001E14EF">
        <w:rPr>
          <w:rFonts w:ascii="Arial" w:hAnsi="Arial" w:cs="Arial"/>
          <w:b/>
          <w:sz w:val="22"/>
          <w:szCs w:val="22"/>
        </w:rPr>
        <w:t>espuesta</w:t>
      </w:r>
      <w:r w:rsidRPr="001E14EF">
        <w:rPr>
          <w:rFonts w:ascii="Arial" w:hAnsi="Arial" w:cs="Arial"/>
          <w:b/>
          <w:caps/>
          <w:sz w:val="22"/>
          <w:szCs w:val="22"/>
        </w:rPr>
        <w:t xml:space="preserve">: </w:t>
      </w:r>
      <w:r w:rsidR="002937F4">
        <w:rPr>
          <w:rFonts w:ascii="Arial" w:hAnsi="Arial" w:cs="Arial"/>
          <w:sz w:val="22"/>
          <w:szCs w:val="22"/>
        </w:rPr>
        <w:t>N</w:t>
      </w:r>
      <w:r w:rsidR="002937F4" w:rsidRPr="002937F4">
        <w:rPr>
          <w:rFonts w:ascii="Arial" w:hAnsi="Arial" w:cs="Arial"/>
          <w:sz w:val="22"/>
          <w:szCs w:val="22"/>
        </w:rPr>
        <w:t>egativo</w:t>
      </w:r>
      <w:r w:rsidR="002937F4">
        <w:rPr>
          <w:rFonts w:ascii="Arial" w:hAnsi="Arial" w:cs="Arial"/>
          <w:sz w:val="22"/>
          <w:szCs w:val="22"/>
        </w:rPr>
        <w:t>, se deberá formalizar el contrato correspondiente, ya que este procedimiento es de conformidad a la Ley de Adquisiciones, Arrendamientos, Servicios y Administración de Bienes Muebles para el Estado de Sinaloa.</w:t>
      </w:r>
      <w:r w:rsidRPr="001E14EF">
        <w:rPr>
          <w:rFonts w:ascii="Arial" w:hAnsi="Arial" w:cs="Arial"/>
          <w:b/>
          <w:caps/>
          <w:sz w:val="22"/>
          <w:szCs w:val="22"/>
        </w:rPr>
        <w:t xml:space="preserve">  </w:t>
      </w:r>
    </w:p>
    <w:p w14:paraId="625AD401" w14:textId="77777777" w:rsidR="00E940C0" w:rsidRPr="00E92C60" w:rsidRDefault="00E940C0" w:rsidP="002937F4">
      <w:pPr>
        <w:pStyle w:val="Prrafodelista"/>
        <w:ind w:left="0"/>
        <w:jc w:val="both"/>
        <w:rPr>
          <w:rFonts w:ascii="Arial" w:hAnsi="Arial" w:cs="Arial"/>
          <w:b/>
          <w:caps/>
          <w:sz w:val="22"/>
          <w:szCs w:val="22"/>
          <w:highlight w:val="yellow"/>
        </w:rPr>
      </w:pPr>
    </w:p>
    <w:p w14:paraId="5184131D" w14:textId="77777777" w:rsidR="00E940C0" w:rsidRPr="001E14EF" w:rsidRDefault="00E940C0" w:rsidP="00E940C0">
      <w:pPr>
        <w:pStyle w:val="Prrafodelista"/>
        <w:ind w:left="0"/>
        <w:jc w:val="both"/>
        <w:rPr>
          <w:rFonts w:ascii="Arial" w:hAnsi="Arial" w:cs="Arial"/>
          <w:sz w:val="22"/>
          <w:szCs w:val="22"/>
        </w:rPr>
      </w:pPr>
      <w:r w:rsidRPr="001E14EF">
        <w:rPr>
          <w:rFonts w:ascii="Arial" w:hAnsi="Arial" w:cs="Arial"/>
          <w:b/>
          <w:sz w:val="22"/>
          <w:szCs w:val="22"/>
        </w:rPr>
        <w:t xml:space="preserve">3.- </w:t>
      </w:r>
      <w:r w:rsidRPr="001E14EF">
        <w:rPr>
          <w:rFonts w:ascii="Arial" w:hAnsi="Arial" w:cs="Arial"/>
          <w:sz w:val="22"/>
          <w:szCs w:val="22"/>
        </w:rPr>
        <w:t xml:space="preserve">Pág. 4, 3.- Procedimiento de la licitación, XI. </w:t>
      </w:r>
      <w:r w:rsidRPr="001E14EF">
        <w:rPr>
          <w:rFonts w:ascii="Arial" w:hAnsi="Arial" w:cs="Arial"/>
          <w:b/>
          <w:sz w:val="22"/>
          <w:szCs w:val="22"/>
        </w:rPr>
        <w:t xml:space="preserve">Anexo IV (modelo de contrato). </w:t>
      </w:r>
      <w:r w:rsidRPr="001E14EF">
        <w:rPr>
          <w:rFonts w:ascii="Arial" w:hAnsi="Arial" w:cs="Arial"/>
          <w:sz w:val="22"/>
          <w:szCs w:val="22"/>
        </w:rPr>
        <w:t>Se solicita a la convocante que en caso de que mi representada resulte adjudicada y de conformidad con la “resolución por la que se expiden las disposiciones de carácter general a que se refiere el artículo 140 de la ley general de instituciones y sociedades mutualistas de seguros”, previamente a la revisión y firma y emisión del contrato respectivo deberán de obtener copia de los siguientes documentos:</w:t>
      </w:r>
    </w:p>
    <w:p w14:paraId="52DE16D3" w14:textId="77777777" w:rsidR="00E940C0" w:rsidRPr="001E14EF" w:rsidRDefault="00E940C0" w:rsidP="00E940C0">
      <w:pPr>
        <w:pStyle w:val="Prrafodelista"/>
        <w:ind w:left="0"/>
        <w:jc w:val="both"/>
        <w:rPr>
          <w:rFonts w:ascii="Arial" w:hAnsi="Arial" w:cs="Arial"/>
          <w:sz w:val="22"/>
          <w:szCs w:val="22"/>
        </w:rPr>
      </w:pPr>
    </w:p>
    <w:p w14:paraId="2D1E8DF2" w14:textId="77777777" w:rsidR="00E940C0" w:rsidRPr="001E14EF" w:rsidRDefault="00E940C0" w:rsidP="00E940C0">
      <w:pPr>
        <w:pStyle w:val="Prrafodelista"/>
        <w:ind w:left="0"/>
        <w:jc w:val="both"/>
        <w:rPr>
          <w:rFonts w:ascii="Arial" w:hAnsi="Arial" w:cs="Arial"/>
          <w:sz w:val="22"/>
          <w:szCs w:val="22"/>
        </w:rPr>
      </w:pPr>
      <w:r w:rsidRPr="001E14EF">
        <w:rPr>
          <w:rFonts w:ascii="Arial" w:hAnsi="Arial" w:cs="Arial"/>
          <w:sz w:val="22"/>
          <w:szCs w:val="22"/>
        </w:rPr>
        <w:t>•</w:t>
      </w:r>
      <w:r w:rsidRPr="001E14EF">
        <w:rPr>
          <w:rFonts w:ascii="Arial" w:hAnsi="Arial" w:cs="Arial"/>
          <w:sz w:val="22"/>
          <w:szCs w:val="22"/>
        </w:rPr>
        <w:tab/>
        <w:t>Decreto de creación de la dependencia convocante</w:t>
      </w:r>
    </w:p>
    <w:p w14:paraId="083848F8" w14:textId="77777777" w:rsidR="00E940C0" w:rsidRPr="001E14EF" w:rsidRDefault="00E940C0" w:rsidP="00E940C0">
      <w:pPr>
        <w:pStyle w:val="Prrafodelista"/>
        <w:ind w:left="0"/>
        <w:jc w:val="both"/>
        <w:rPr>
          <w:rFonts w:ascii="Arial" w:hAnsi="Arial" w:cs="Arial"/>
          <w:sz w:val="22"/>
          <w:szCs w:val="22"/>
        </w:rPr>
      </w:pPr>
      <w:r w:rsidRPr="001E14EF">
        <w:rPr>
          <w:rFonts w:ascii="Arial" w:hAnsi="Arial" w:cs="Arial"/>
          <w:sz w:val="22"/>
          <w:szCs w:val="22"/>
        </w:rPr>
        <w:t>•</w:t>
      </w:r>
      <w:r w:rsidRPr="001E14EF">
        <w:rPr>
          <w:rFonts w:ascii="Arial" w:hAnsi="Arial" w:cs="Arial"/>
          <w:sz w:val="22"/>
          <w:szCs w:val="22"/>
        </w:rPr>
        <w:tab/>
        <w:t>Comprobante de domicilio de la dependencia convocante con no más de 3 meses de antigüedad a la fecha de firma del contrato (recibo de luz, de telefonía, impuesto predial o de derechos por suministro de agua; estados de cuenta bancarios), o bien el contrato de arrendamiento registrado ante la autoridad fiscal competente.</w:t>
      </w:r>
    </w:p>
    <w:p w14:paraId="72541394" w14:textId="77777777" w:rsidR="00E940C0" w:rsidRPr="001E14EF" w:rsidRDefault="00E940C0" w:rsidP="00E940C0">
      <w:pPr>
        <w:pStyle w:val="Prrafodelista"/>
        <w:ind w:left="0"/>
        <w:jc w:val="both"/>
        <w:rPr>
          <w:rFonts w:ascii="Arial" w:hAnsi="Arial" w:cs="Arial"/>
          <w:sz w:val="22"/>
          <w:szCs w:val="22"/>
        </w:rPr>
      </w:pPr>
      <w:r w:rsidRPr="001E14EF">
        <w:rPr>
          <w:rFonts w:ascii="Arial" w:hAnsi="Arial" w:cs="Arial"/>
          <w:sz w:val="22"/>
          <w:szCs w:val="22"/>
        </w:rPr>
        <w:t>•</w:t>
      </w:r>
      <w:r w:rsidRPr="001E14EF">
        <w:rPr>
          <w:rFonts w:ascii="Arial" w:hAnsi="Arial" w:cs="Arial"/>
          <w:sz w:val="22"/>
          <w:szCs w:val="22"/>
        </w:rPr>
        <w:tab/>
        <w:t>Registro federal de contribuyentes</w:t>
      </w:r>
    </w:p>
    <w:p w14:paraId="1E800B88" w14:textId="77777777" w:rsidR="00E940C0" w:rsidRPr="001E14EF" w:rsidRDefault="00E940C0" w:rsidP="00E940C0">
      <w:pPr>
        <w:pStyle w:val="Prrafodelista"/>
        <w:ind w:left="0"/>
        <w:jc w:val="both"/>
        <w:rPr>
          <w:rFonts w:ascii="Arial" w:hAnsi="Arial" w:cs="Arial"/>
          <w:sz w:val="22"/>
          <w:szCs w:val="22"/>
        </w:rPr>
      </w:pPr>
      <w:r w:rsidRPr="001E14EF">
        <w:rPr>
          <w:rFonts w:ascii="Arial" w:hAnsi="Arial" w:cs="Arial"/>
          <w:sz w:val="22"/>
          <w:szCs w:val="22"/>
        </w:rPr>
        <w:t>•</w:t>
      </w:r>
      <w:r w:rsidRPr="001E14EF">
        <w:rPr>
          <w:rFonts w:ascii="Arial" w:hAnsi="Arial" w:cs="Arial"/>
          <w:sz w:val="22"/>
          <w:szCs w:val="22"/>
        </w:rPr>
        <w:tab/>
        <w:t xml:space="preserve">Documento mediante el cual el(los) representante(s) legal(es) acredite(n) su(s) facultad(es) para representar a la dependencia. </w:t>
      </w:r>
    </w:p>
    <w:p w14:paraId="31471023" w14:textId="77777777" w:rsidR="00E940C0" w:rsidRPr="001E14EF" w:rsidRDefault="00E940C0" w:rsidP="00E940C0">
      <w:pPr>
        <w:pStyle w:val="Prrafodelista"/>
        <w:ind w:left="0"/>
        <w:jc w:val="both"/>
        <w:rPr>
          <w:rFonts w:ascii="Arial" w:hAnsi="Arial" w:cs="Arial"/>
          <w:sz w:val="22"/>
          <w:szCs w:val="22"/>
        </w:rPr>
      </w:pPr>
      <w:r w:rsidRPr="001E14EF">
        <w:rPr>
          <w:rFonts w:ascii="Arial" w:hAnsi="Arial" w:cs="Arial"/>
          <w:sz w:val="22"/>
          <w:szCs w:val="22"/>
        </w:rPr>
        <w:t>•</w:t>
      </w:r>
      <w:r w:rsidRPr="001E14EF">
        <w:rPr>
          <w:rFonts w:ascii="Arial" w:hAnsi="Arial" w:cs="Arial"/>
          <w:sz w:val="22"/>
          <w:szCs w:val="22"/>
        </w:rPr>
        <w:tab/>
        <w:t>Copia de la identificación oficial del representante legal de la dependencia (credencial para votar, pasaporte, cédula profesional).</w:t>
      </w:r>
    </w:p>
    <w:p w14:paraId="0E42DD3E" w14:textId="77777777" w:rsidR="00E940C0" w:rsidRPr="001E14EF" w:rsidRDefault="00E940C0" w:rsidP="00E940C0">
      <w:pPr>
        <w:pStyle w:val="Prrafodelista"/>
        <w:ind w:left="0"/>
        <w:jc w:val="both"/>
        <w:rPr>
          <w:rFonts w:ascii="Arial" w:hAnsi="Arial" w:cs="Arial"/>
          <w:b/>
          <w:sz w:val="22"/>
          <w:szCs w:val="22"/>
        </w:rPr>
      </w:pPr>
    </w:p>
    <w:p w14:paraId="362E54C9" w14:textId="406A69E3" w:rsidR="00E940C0" w:rsidRPr="002937F4" w:rsidRDefault="00E940C0" w:rsidP="00E940C0">
      <w:pPr>
        <w:pStyle w:val="Prrafodelista"/>
        <w:ind w:left="0"/>
        <w:rPr>
          <w:rFonts w:ascii="Arial" w:hAnsi="Arial" w:cs="Arial"/>
          <w:caps/>
          <w:sz w:val="22"/>
          <w:szCs w:val="22"/>
        </w:rPr>
      </w:pPr>
      <w:r w:rsidRPr="001E14EF">
        <w:rPr>
          <w:rFonts w:ascii="Arial" w:hAnsi="Arial" w:cs="Arial"/>
          <w:b/>
          <w:caps/>
          <w:sz w:val="22"/>
          <w:szCs w:val="22"/>
        </w:rPr>
        <w:t>R</w:t>
      </w:r>
      <w:r w:rsidRPr="001E14EF">
        <w:rPr>
          <w:rFonts w:ascii="Arial" w:hAnsi="Arial" w:cs="Arial"/>
          <w:b/>
          <w:sz w:val="22"/>
          <w:szCs w:val="22"/>
        </w:rPr>
        <w:t>espuesta</w:t>
      </w:r>
      <w:r w:rsidRPr="001E14EF">
        <w:rPr>
          <w:rFonts w:ascii="Arial" w:hAnsi="Arial" w:cs="Arial"/>
          <w:b/>
          <w:caps/>
          <w:sz w:val="22"/>
          <w:szCs w:val="22"/>
        </w:rPr>
        <w:t xml:space="preserve">: </w:t>
      </w:r>
      <w:r w:rsidR="002937F4">
        <w:rPr>
          <w:rFonts w:ascii="Arial" w:hAnsi="Arial" w:cs="Arial"/>
          <w:sz w:val="22"/>
          <w:szCs w:val="22"/>
        </w:rPr>
        <w:t>A</w:t>
      </w:r>
      <w:r w:rsidR="002937F4" w:rsidRPr="002937F4">
        <w:rPr>
          <w:rFonts w:ascii="Arial" w:hAnsi="Arial" w:cs="Arial"/>
          <w:sz w:val="22"/>
          <w:szCs w:val="22"/>
        </w:rPr>
        <w:t>firmativo podrán contar con dicha documentación</w:t>
      </w:r>
      <w:r w:rsidR="002937F4">
        <w:rPr>
          <w:rFonts w:ascii="Arial" w:hAnsi="Arial" w:cs="Arial"/>
          <w:sz w:val="22"/>
          <w:szCs w:val="22"/>
        </w:rPr>
        <w:t>.</w:t>
      </w:r>
      <w:r w:rsidR="002937F4" w:rsidRPr="002937F4">
        <w:rPr>
          <w:rFonts w:ascii="Arial" w:hAnsi="Arial" w:cs="Arial"/>
          <w:sz w:val="22"/>
          <w:szCs w:val="22"/>
        </w:rPr>
        <w:t xml:space="preserve"> </w:t>
      </w:r>
    </w:p>
    <w:p w14:paraId="2A7784E1" w14:textId="77777777" w:rsidR="00E940C0" w:rsidRPr="002937F4" w:rsidRDefault="00E940C0" w:rsidP="00E940C0">
      <w:pPr>
        <w:pStyle w:val="Prrafodelista"/>
        <w:ind w:left="0"/>
        <w:rPr>
          <w:rFonts w:ascii="Arial" w:hAnsi="Arial" w:cs="Arial"/>
          <w:caps/>
          <w:sz w:val="22"/>
          <w:szCs w:val="22"/>
          <w:highlight w:val="yellow"/>
        </w:rPr>
      </w:pPr>
    </w:p>
    <w:p w14:paraId="463167C1" w14:textId="69DF9C1C" w:rsidR="00E940C0" w:rsidRPr="009F7A78" w:rsidRDefault="00E940C0" w:rsidP="00E940C0">
      <w:pPr>
        <w:pStyle w:val="Prrafodelista"/>
        <w:ind w:left="0"/>
        <w:jc w:val="both"/>
        <w:rPr>
          <w:rFonts w:ascii="Arial" w:hAnsi="Arial" w:cs="Arial"/>
          <w:b/>
          <w:caps/>
          <w:sz w:val="22"/>
          <w:szCs w:val="22"/>
        </w:rPr>
      </w:pPr>
      <w:r>
        <w:rPr>
          <w:rFonts w:ascii="Arial" w:hAnsi="Arial" w:cs="Arial"/>
          <w:b/>
          <w:sz w:val="22"/>
          <w:szCs w:val="22"/>
        </w:rPr>
        <w:t>4</w:t>
      </w:r>
      <w:r w:rsidRPr="009F7A78">
        <w:rPr>
          <w:rFonts w:ascii="Arial" w:hAnsi="Arial" w:cs="Arial"/>
          <w:b/>
          <w:sz w:val="22"/>
          <w:szCs w:val="22"/>
        </w:rPr>
        <w:t xml:space="preserve">.- </w:t>
      </w:r>
      <w:r w:rsidRPr="009F7A78">
        <w:rPr>
          <w:rFonts w:ascii="Arial" w:hAnsi="Arial" w:cs="Arial"/>
          <w:sz w:val="22"/>
          <w:szCs w:val="22"/>
        </w:rPr>
        <w:t xml:space="preserve">Pág. 8, 3.2. Propuestas Técnicas, 4.2.1 Se solicita a la convocante permita cumplir el punto presentando la impresión del Anexo I Descripción y especificación </w:t>
      </w:r>
      <w:r>
        <w:rPr>
          <w:rFonts w:ascii="Arial" w:hAnsi="Arial" w:cs="Arial"/>
          <w:sz w:val="22"/>
          <w:szCs w:val="22"/>
        </w:rPr>
        <w:t>de las partidas en que participa</w:t>
      </w:r>
      <w:r w:rsidRPr="009F7A78">
        <w:rPr>
          <w:rFonts w:ascii="Arial" w:hAnsi="Arial" w:cs="Arial"/>
          <w:sz w:val="22"/>
          <w:szCs w:val="22"/>
        </w:rPr>
        <w:t>mos</w:t>
      </w:r>
      <w:r>
        <w:rPr>
          <w:rFonts w:ascii="Arial" w:hAnsi="Arial" w:cs="Arial"/>
          <w:sz w:val="22"/>
          <w:szCs w:val="22"/>
        </w:rPr>
        <w:t xml:space="preserve"> y una copia del acta de la junta de aclaraciones </w:t>
      </w:r>
      <w:r w:rsidRPr="009F7A78">
        <w:rPr>
          <w:rFonts w:ascii="Arial" w:hAnsi="Arial" w:cs="Arial"/>
          <w:sz w:val="22"/>
          <w:szCs w:val="22"/>
        </w:rPr>
        <w:t>debidame</w:t>
      </w:r>
      <w:r>
        <w:rPr>
          <w:rFonts w:ascii="Arial" w:hAnsi="Arial" w:cs="Arial"/>
          <w:sz w:val="22"/>
          <w:szCs w:val="22"/>
        </w:rPr>
        <w:t>nte firmadas</w:t>
      </w:r>
      <w:r w:rsidRPr="009F7A78">
        <w:rPr>
          <w:rFonts w:ascii="Arial" w:hAnsi="Arial" w:cs="Arial"/>
          <w:sz w:val="22"/>
          <w:szCs w:val="22"/>
        </w:rPr>
        <w:t xml:space="preserve"> por el representante legal</w:t>
      </w:r>
      <w:r>
        <w:rPr>
          <w:rFonts w:ascii="Arial" w:hAnsi="Arial" w:cs="Arial"/>
          <w:sz w:val="22"/>
          <w:szCs w:val="22"/>
        </w:rPr>
        <w:t>,</w:t>
      </w:r>
      <w:r w:rsidRPr="009F7A78">
        <w:rPr>
          <w:rFonts w:ascii="Arial" w:hAnsi="Arial" w:cs="Arial"/>
          <w:sz w:val="22"/>
          <w:szCs w:val="22"/>
        </w:rPr>
        <w:t xml:space="preserve"> acompañado de un escrito bajo protesta de decir ve</w:t>
      </w:r>
      <w:r>
        <w:rPr>
          <w:rFonts w:ascii="Arial" w:hAnsi="Arial" w:cs="Arial"/>
          <w:sz w:val="22"/>
          <w:szCs w:val="22"/>
        </w:rPr>
        <w:t>rdad manifestando que se acepta la totalidad de</w:t>
      </w:r>
      <w:r w:rsidRPr="009F7A78">
        <w:rPr>
          <w:rFonts w:ascii="Arial" w:hAnsi="Arial" w:cs="Arial"/>
          <w:sz w:val="22"/>
          <w:szCs w:val="22"/>
        </w:rPr>
        <w:t xml:space="preserve"> </w:t>
      </w:r>
      <w:r w:rsidR="002937F4" w:rsidRPr="009F7A78">
        <w:rPr>
          <w:rFonts w:ascii="Arial" w:hAnsi="Arial" w:cs="Arial"/>
          <w:sz w:val="22"/>
          <w:szCs w:val="22"/>
        </w:rPr>
        <w:t>las especificaciones</w:t>
      </w:r>
      <w:r w:rsidRPr="009F7A78">
        <w:rPr>
          <w:rFonts w:ascii="Arial" w:hAnsi="Arial" w:cs="Arial"/>
          <w:sz w:val="22"/>
          <w:szCs w:val="22"/>
        </w:rPr>
        <w:t xml:space="preserve"> técnicas y los acuerdos derivados de la junta de aclaraciones. Agradeceremos su aceptación.</w:t>
      </w:r>
    </w:p>
    <w:p w14:paraId="706643E8" w14:textId="77777777" w:rsidR="00E940C0" w:rsidRPr="009F7A78" w:rsidRDefault="00E940C0" w:rsidP="00E940C0">
      <w:pPr>
        <w:pStyle w:val="Prrafodelista"/>
        <w:ind w:left="0"/>
        <w:rPr>
          <w:rFonts w:ascii="Arial" w:hAnsi="Arial" w:cs="Arial"/>
          <w:b/>
          <w:caps/>
          <w:sz w:val="22"/>
          <w:szCs w:val="22"/>
        </w:rPr>
      </w:pPr>
    </w:p>
    <w:p w14:paraId="1E481198" w14:textId="5697D889" w:rsidR="00E940C0" w:rsidRPr="002937F4" w:rsidRDefault="00E940C0" w:rsidP="00E940C0">
      <w:pPr>
        <w:pStyle w:val="Prrafodelista"/>
        <w:ind w:left="0"/>
        <w:rPr>
          <w:rFonts w:ascii="Arial" w:hAnsi="Arial" w:cs="Arial"/>
          <w:caps/>
          <w:color w:val="FF0000"/>
          <w:sz w:val="22"/>
          <w:szCs w:val="22"/>
        </w:rPr>
      </w:pPr>
      <w:r w:rsidRPr="009F7A78">
        <w:rPr>
          <w:rFonts w:ascii="Arial" w:hAnsi="Arial" w:cs="Arial"/>
          <w:b/>
          <w:caps/>
          <w:sz w:val="22"/>
          <w:szCs w:val="22"/>
        </w:rPr>
        <w:t>R</w:t>
      </w:r>
      <w:r w:rsidRPr="009F7A78">
        <w:rPr>
          <w:rFonts w:ascii="Arial" w:hAnsi="Arial" w:cs="Arial"/>
          <w:b/>
          <w:sz w:val="22"/>
          <w:szCs w:val="22"/>
        </w:rPr>
        <w:t>espuesta</w:t>
      </w:r>
      <w:r w:rsidRPr="009F7A78">
        <w:rPr>
          <w:rFonts w:ascii="Arial" w:hAnsi="Arial" w:cs="Arial"/>
          <w:b/>
          <w:caps/>
          <w:sz w:val="22"/>
          <w:szCs w:val="22"/>
        </w:rPr>
        <w:t xml:space="preserve">: </w:t>
      </w:r>
      <w:r w:rsidR="00253140" w:rsidRPr="00253140">
        <w:rPr>
          <w:rFonts w:ascii="Arial" w:hAnsi="Arial" w:cs="Arial"/>
          <w:sz w:val="22"/>
          <w:szCs w:val="22"/>
        </w:rPr>
        <w:t>L</w:t>
      </w:r>
      <w:r w:rsidR="00253140">
        <w:rPr>
          <w:rFonts w:ascii="Arial" w:hAnsi="Arial" w:cs="Arial"/>
          <w:sz w:val="22"/>
          <w:szCs w:val="22"/>
        </w:rPr>
        <w:t>os licitantes deberán de señalar en su propuesta técnica la descripción y especificaciones con las que participan, debiendo cumplir con el anexo I y la junta de aclaraciones.</w:t>
      </w:r>
    </w:p>
    <w:p w14:paraId="4DD7C6DD" w14:textId="77777777" w:rsidR="00E940C0" w:rsidRPr="00E92C60" w:rsidRDefault="00E940C0" w:rsidP="00E940C0">
      <w:pPr>
        <w:pStyle w:val="Prrafodelista"/>
        <w:ind w:left="0"/>
        <w:rPr>
          <w:rFonts w:ascii="Arial" w:hAnsi="Arial" w:cs="Arial"/>
          <w:b/>
          <w:caps/>
          <w:color w:val="FF0000"/>
          <w:sz w:val="22"/>
          <w:szCs w:val="22"/>
          <w:highlight w:val="yellow"/>
        </w:rPr>
      </w:pPr>
    </w:p>
    <w:p w14:paraId="69F4F389" w14:textId="77777777" w:rsidR="00E940C0" w:rsidRPr="009F7A78" w:rsidRDefault="00E940C0" w:rsidP="00E940C0">
      <w:pPr>
        <w:pStyle w:val="Prrafodelista"/>
        <w:ind w:left="0"/>
        <w:jc w:val="both"/>
        <w:rPr>
          <w:rFonts w:ascii="Arial" w:hAnsi="Arial" w:cs="Arial"/>
          <w:b/>
          <w:caps/>
          <w:sz w:val="22"/>
          <w:szCs w:val="22"/>
        </w:rPr>
      </w:pPr>
      <w:r>
        <w:rPr>
          <w:rFonts w:ascii="Arial" w:hAnsi="Arial" w:cs="Arial"/>
          <w:b/>
          <w:sz w:val="22"/>
          <w:szCs w:val="22"/>
        </w:rPr>
        <w:t>5</w:t>
      </w:r>
      <w:r w:rsidRPr="009F7A78">
        <w:rPr>
          <w:rFonts w:ascii="Arial" w:hAnsi="Arial" w:cs="Arial"/>
          <w:b/>
          <w:sz w:val="22"/>
          <w:szCs w:val="22"/>
        </w:rPr>
        <w:t xml:space="preserve">.- </w:t>
      </w:r>
      <w:r w:rsidRPr="009F7A78">
        <w:rPr>
          <w:rFonts w:ascii="Arial" w:hAnsi="Arial" w:cs="Arial"/>
          <w:sz w:val="22"/>
          <w:szCs w:val="22"/>
        </w:rPr>
        <w:t>Pág. 8, 4.2. Propuestas Técnicas, 4.2.3 Se solicita a la convocante confirme que se cumple presentando la impresión de los indicadores regulatorios la página de la CNSF donde se observa el Índice de Cobertura de Requerimiento de Capital de Solvencia (Revisado por la CNSF) con Información actualizada al 31 de diciembre del 2021, ya que es el último publicado. Agradeceremos su aceptación.</w:t>
      </w:r>
    </w:p>
    <w:p w14:paraId="752FB425" w14:textId="77777777" w:rsidR="00E940C0" w:rsidRPr="009F7A78" w:rsidRDefault="00E940C0" w:rsidP="00E940C0">
      <w:pPr>
        <w:pStyle w:val="Prrafodelista"/>
        <w:ind w:left="0"/>
        <w:rPr>
          <w:rFonts w:ascii="Arial" w:hAnsi="Arial" w:cs="Arial"/>
          <w:b/>
          <w:caps/>
          <w:sz w:val="22"/>
          <w:szCs w:val="22"/>
        </w:rPr>
      </w:pPr>
    </w:p>
    <w:p w14:paraId="421EE66D" w14:textId="2974D647" w:rsidR="00E940C0" w:rsidRPr="009F7A78" w:rsidRDefault="00E940C0" w:rsidP="00E940C0">
      <w:pPr>
        <w:pStyle w:val="Prrafodelista"/>
        <w:ind w:left="0"/>
        <w:rPr>
          <w:rFonts w:ascii="Arial" w:hAnsi="Arial" w:cs="Arial"/>
          <w:b/>
          <w:caps/>
          <w:color w:val="FF0000"/>
          <w:sz w:val="22"/>
          <w:szCs w:val="22"/>
        </w:rPr>
      </w:pPr>
      <w:r w:rsidRPr="009F7A78">
        <w:rPr>
          <w:rFonts w:ascii="Arial" w:hAnsi="Arial" w:cs="Arial"/>
          <w:b/>
          <w:caps/>
          <w:sz w:val="22"/>
          <w:szCs w:val="22"/>
        </w:rPr>
        <w:t>R</w:t>
      </w:r>
      <w:r w:rsidRPr="009F7A78">
        <w:rPr>
          <w:rFonts w:ascii="Arial" w:hAnsi="Arial" w:cs="Arial"/>
          <w:b/>
          <w:sz w:val="22"/>
          <w:szCs w:val="22"/>
        </w:rPr>
        <w:t>espuesta</w:t>
      </w:r>
      <w:r w:rsidRPr="009F7A78">
        <w:rPr>
          <w:rFonts w:ascii="Arial" w:hAnsi="Arial" w:cs="Arial"/>
          <w:b/>
          <w:caps/>
          <w:sz w:val="22"/>
          <w:szCs w:val="22"/>
        </w:rPr>
        <w:t xml:space="preserve">: </w:t>
      </w:r>
      <w:r w:rsidR="0083204A">
        <w:rPr>
          <w:rFonts w:ascii="Arial" w:hAnsi="Arial" w:cs="Arial"/>
          <w:sz w:val="22"/>
          <w:szCs w:val="22"/>
        </w:rPr>
        <w:t>S</w:t>
      </w:r>
      <w:r w:rsidR="0083204A" w:rsidRPr="0083204A">
        <w:rPr>
          <w:rFonts w:ascii="Arial" w:hAnsi="Arial" w:cs="Arial"/>
          <w:sz w:val="22"/>
          <w:szCs w:val="22"/>
        </w:rPr>
        <w:t>e acepta al 31 de diciembre de 2021.</w:t>
      </w:r>
      <w:r w:rsidRPr="009F7A78">
        <w:rPr>
          <w:rFonts w:ascii="Arial" w:hAnsi="Arial" w:cs="Arial"/>
          <w:b/>
          <w:caps/>
          <w:sz w:val="22"/>
          <w:szCs w:val="22"/>
        </w:rPr>
        <w:t xml:space="preserve">  </w:t>
      </w:r>
    </w:p>
    <w:p w14:paraId="367ACE85" w14:textId="77777777" w:rsidR="00E940C0" w:rsidRPr="00E92C60" w:rsidRDefault="00E940C0" w:rsidP="00E940C0">
      <w:pPr>
        <w:pStyle w:val="Prrafodelista"/>
        <w:ind w:left="0"/>
        <w:rPr>
          <w:rFonts w:ascii="Arial" w:hAnsi="Arial" w:cs="Arial"/>
          <w:b/>
          <w:caps/>
          <w:color w:val="FF0000"/>
          <w:sz w:val="22"/>
          <w:szCs w:val="22"/>
          <w:highlight w:val="yellow"/>
        </w:rPr>
      </w:pPr>
    </w:p>
    <w:p w14:paraId="2051A5E0" w14:textId="77777777" w:rsidR="00E940C0" w:rsidRPr="003C4751" w:rsidRDefault="00E940C0" w:rsidP="00E940C0">
      <w:pPr>
        <w:pStyle w:val="Prrafodelista"/>
        <w:ind w:left="0"/>
        <w:jc w:val="both"/>
        <w:rPr>
          <w:rFonts w:ascii="Arial" w:hAnsi="Arial" w:cs="Arial"/>
          <w:sz w:val="22"/>
          <w:szCs w:val="22"/>
        </w:rPr>
      </w:pPr>
      <w:r>
        <w:rPr>
          <w:rFonts w:ascii="Arial" w:hAnsi="Arial" w:cs="Arial"/>
          <w:b/>
          <w:caps/>
          <w:sz w:val="22"/>
          <w:szCs w:val="22"/>
        </w:rPr>
        <w:t>6</w:t>
      </w:r>
      <w:r w:rsidRPr="003C4751">
        <w:rPr>
          <w:rFonts w:ascii="Arial" w:hAnsi="Arial" w:cs="Arial"/>
          <w:b/>
          <w:caps/>
          <w:sz w:val="22"/>
          <w:szCs w:val="22"/>
        </w:rPr>
        <w:t xml:space="preserve">.- </w:t>
      </w:r>
      <w:r w:rsidRPr="003C4751">
        <w:rPr>
          <w:rFonts w:ascii="Arial" w:hAnsi="Arial" w:cs="Arial"/>
          <w:sz w:val="22"/>
          <w:szCs w:val="22"/>
        </w:rPr>
        <w:t>Pág. 9, 4.2. Propuestas Técnicas, 4.2.8 Se solicita a la convocante confirme que se cumple presentando para la partida de automóviles, la relación de oficinas de mi representada en las principales ciudades del estado de Sinaloa y un escrito bajo protesta de decir verdad manifestando un teléfono 800 para el reporte de siniestros las 24 horas del día a través del cual se asignara un ajustador para la atención del siniestro. Agradeceremos su aceptación.</w:t>
      </w:r>
    </w:p>
    <w:p w14:paraId="775548E1" w14:textId="77777777" w:rsidR="00E940C0" w:rsidRPr="003C4751" w:rsidRDefault="00E940C0" w:rsidP="00E940C0">
      <w:pPr>
        <w:pStyle w:val="Prrafodelista"/>
        <w:ind w:left="0"/>
        <w:rPr>
          <w:rFonts w:ascii="Arial" w:hAnsi="Arial" w:cs="Arial"/>
          <w:b/>
          <w:caps/>
          <w:sz w:val="22"/>
          <w:szCs w:val="22"/>
        </w:rPr>
      </w:pPr>
    </w:p>
    <w:p w14:paraId="07F66826" w14:textId="77777777" w:rsidR="0083204A" w:rsidRDefault="00E940C0" w:rsidP="0083204A">
      <w:pPr>
        <w:spacing w:after="160"/>
        <w:contextualSpacing/>
        <w:jc w:val="both"/>
        <w:rPr>
          <w:rFonts w:ascii="Arial" w:hAnsi="Arial" w:cs="Arial"/>
          <w:color w:val="000000"/>
          <w:sz w:val="22"/>
          <w:szCs w:val="22"/>
          <w:lang w:val="es-MX"/>
        </w:rPr>
      </w:pPr>
      <w:r w:rsidRPr="003C4751">
        <w:rPr>
          <w:rFonts w:ascii="Arial" w:hAnsi="Arial" w:cs="Arial"/>
          <w:b/>
          <w:caps/>
          <w:sz w:val="22"/>
          <w:szCs w:val="22"/>
        </w:rPr>
        <w:t>R</w:t>
      </w:r>
      <w:r w:rsidRPr="003C4751">
        <w:rPr>
          <w:rFonts w:ascii="Arial" w:hAnsi="Arial" w:cs="Arial"/>
          <w:b/>
          <w:sz w:val="22"/>
          <w:szCs w:val="22"/>
        </w:rPr>
        <w:t>espuesta</w:t>
      </w:r>
      <w:r w:rsidRPr="003C4751">
        <w:rPr>
          <w:rFonts w:ascii="Arial" w:hAnsi="Arial" w:cs="Arial"/>
          <w:b/>
          <w:caps/>
          <w:sz w:val="22"/>
          <w:szCs w:val="22"/>
        </w:rPr>
        <w:t xml:space="preserve">:   </w:t>
      </w:r>
      <w:r w:rsidR="0083204A" w:rsidRPr="00513FFC">
        <w:rPr>
          <w:rFonts w:ascii="Arial" w:eastAsiaTheme="minorHAnsi" w:hAnsi="Arial" w:cs="Arial"/>
          <w:color w:val="000000"/>
          <w:sz w:val="22"/>
          <w:szCs w:val="22"/>
          <w:lang w:val="es-MX" w:eastAsia="en-US"/>
        </w:rPr>
        <w:t>Para el acto de entrega de proposiciones, se deberá señalar el listado de oficinas</w:t>
      </w:r>
      <w:r w:rsidR="0083204A">
        <w:rPr>
          <w:rFonts w:ascii="Arial" w:eastAsiaTheme="minorHAnsi" w:hAnsi="Arial" w:cs="Arial"/>
          <w:color w:val="000000"/>
          <w:sz w:val="22"/>
          <w:szCs w:val="22"/>
          <w:lang w:val="es-MX" w:eastAsia="en-US"/>
        </w:rPr>
        <w:t xml:space="preserve"> y que cuentan con ajustadores en las principales ciudades </w:t>
      </w:r>
      <w:r w:rsidR="0083204A" w:rsidRPr="00513FFC">
        <w:rPr>
          <w:rFonts w:ascii="Arial" w:eastAsiaTheme="minorHAnsi" w:hAnsi="Arial" w:cs="Arial"/>
          <w:color w:val="000000"/>
          <w:sz w:val="22"/>
          <w:szCs w:val="22"/>
          <w:lang w:val="es-MX" w:eastAsia="en-US"/>
        </w:rPr>
        <w:t>del estado de Sinaloa</w:t>
      </w:r>
      <w:r w:rsidR="0083204A">
        <w:rPr>
          <w:rFonts w:ascii="Arial" w:hAnsi="Arial" w:cs="Arial"/>
          <w:color w:val="000000"/>
          <w:sz w:val="22"/>
          <w:szCs w:val="22"/>
          <w:lang w:val="es-MX"/>
        </w:rPr>
        <w:t>:</w:t>
      </w:r>
      <w:r w:rsidR="0083204A" w:rsidRPr="005249E2">
        <w:rPr>
          <w:rFonts w:ascii="Arial" w:hAnsi="Arial" w:cs="Arial"/>
          <w:color w:val="000000"/>
          <w:sz w:val="22"/>
          <w:szCs w:val="22"/>
          <w:lang w:val="es-MX"/>
        </w:rPr>
        <w:t xml:space="preserve"> Culiacán, Los Mochis,</w:t>
      </w:r>
      <w:r w:rsidR="0083204A">
        <w:rPr>
          <w:rFonts w:ascii="Arial" w:hAnsi="Arial" w:cs="Arial"/>
          <w:color w:val="000000"/>
          <w:sz w:val="22"/>
          <w:szCs w:val="22"/>
          <w:lang w:val="es-MX"/>
        </w:rPr>
        <w:t xml:space="preserve"> Mazatlán, Guasave y Guamúchil.</w:t>
      </w:r>
    </w:p>
    <w:p w14:paraId="130637EC" w14:textId="77777777" w:rsidR="0083204A" w:rsidRDefault="0083204A" w:rsidP="0083204A">
      <w:pPr>
        <w:spacing w:after="160"/>
        <w:contextualSpacing/>
        <w:jc w:val="both"/>
        <w:rPr>
          <w:rFonts w:ascii="Arial" w:hAnsi="Arial" w:cs="Arial"/>
          <w:color w:val="000000"/>
          <w:sz w:val="22"/>
          <w:szCs w:val="22"/>
          <w:lang w:val="es-MX"/>
        </w:rPr>
      </w:pPr>
    </w:p>
    <w:p w14:paraId="709C2276" w14:textId="0A218549" w:rsidR="0083204A" w:rsidRPr="00855A0D" w:rsidRDefault="0083204A" w:rsidP="0083204A">
      <w:pPr>
        <w:spacing w:after="160"/>
        <w:contextualSpacing/>
        <w:jc w:val="both"/>
        <w:rPr>
          <w:rFonts w:ascii="Arial" w:eastAsiaTheme="minorHAnsi" w:hAnsi="Arial" w:cs="Arial"/>
          <w:b/>
          <w:color w:val="000000"/>
          <w:sz w:val="22"/>
          <w:szCs w:val="22"/>
          <w:lang w:val="es-MX" w:eastAsia="en-US"/>
        </w:rPr>
      </w:pPr>
      <w:r>
        <w:rPr>
          <w:rFonts w:ascii="Arial" w:hAnsi="Arial" w:cs="Arial"/>
          <w:color w:val="000000"/>
          <w:sz w:val="22"/>
          <w:szCs w:val="22"/>
          <w:lang w:val="es-MX"/>
        </w:rPr>
        <w:t>El licitante que resulte adjudicado deberá proporcionar a la Jefatura de Servicios Generales el listado con nombres, teléfonos de los ajustadores</w:t>
      </w:r>
      <w:r w:rsidR="001C6860">
        <w:rPr>
          <w:rFonts w:ascii="Arial" w:hAnsi="Arial" w:cs="Arial"/>
          <w:color w:val="000000"/>
          <w:sz w:val="22"/>
          <w:szCs w:val="22"/>
          <w:lang w:val="es-MX"/>
        </w:rPr>
        <w:t xml:space="preserve">, en lo que respecta al 800 </w:t>
      </w:r>
      <w:r w:rsidR="004E2CB4">
        <w:rPr>
          <w:rFonts w:ascii="Arial" w:hAnsi="Arial" w:cs="Arial"/>
          <w:color w:val="000000"/>
          <w:sz w:val="22"/>
          <w:szCs w:val="22"/>
          <w:lang w:val="es-MX"/>
        </w:rPr>
        <w:t>deberá</w:t>
      </w:r>
      <w:r w:rsidR="001C6860">
        <w:rPr>
          <w:rFonts w:ascii="Arial" w:hAnsi="Arial" w:cs="Arial"/>
          <w:color w:val="000000"/>
          <w:sz w:val="22"/>
          <w:szCs w:val="22"/>
          <w:lang w:val="es-MX"/>
        </w:rPr>
        <w:t xml:space="preserve"> agregarlo para los reportes de siniestros</w:t>
      </w:r>
      <w:r w:rsidR="004E2CB4">
        <w:rPr>
          <w:rFonts w:ascii="Arial" w:hAnsi="Arial" w:cs="Arial"/>
          <w:color w:val="000000"/>
          <w:sz w:val="22"/>
          <w:szCs w:val="22"/>
          <w:lang w:val="es-MX"/>
        </w:rPr>
        <w:t xml:space="preserve"> las 24 horas</w:t>
      </w:r>
      <w:r w:rsidR="001C6860">
        <w:rPr>
          <w:rFonts w:ascii="Arial" w:hAnsi="Arial" w:cs="Arial"/>
          <w:color w:val="000000"/>
          <w:sz w:val="22"/>
          <w:szCs w:val="22"/>
          <w:lang w:val="es-MX"/>
        </w:rPr>
        <w:t>.</w:t>
      </w:r>
    </w:p>
    <w:p w14:paraId="1D4F2C5D" w14:textId="77777777" w:rsidR="00E940C0" w:rsidRPr="00E749DB" w:rsidRDefault="00E940C0" w:rsidP="00E940C0">
      <w:pPr>
        <w:pStyle w:val="Prrafodelista"/>
        <w:ind w:left="0"/>
        <w:jc w:val="both"/>
        <w:rPr>
          <w:rFonts w:ascii="Arial" w:hAnsi="Arial" w:cs="Arial"/>
          <w:sz w:val="22"/>
          <w:szCs w:val="22"/>
        </w:rPr>
      </w:pPr>
      <w:r>
        <w:rPr>
          <w:rFonts w:ascii="Arial" w:hAnsi="Arial" w:cs="Arial"/>
          <w:b/>
          <w:caps/>
          <w:sz w:val="22"/>
          <w:szCs w:val="22"/>
        </w:rPr>
        <w:t>7</w:t>
      </w:r>
      <w:r w:rsidRPr="00E749DB">
        <w:rPr>
          <w:rFonts w:ascii="Arial" w:hAnsi="Arial" w:cs="Arial"/>
          <w:b/>
          <w:caps/>
          <w:sz w:val="22"/>
          <w:szCs w:val="22"/>
        </w:rPr>
        <w:t xml:space="preserve">.- </w:t>
      </w:r>
      <w:r w:rsidRPr="00E749DB">
        <w:rPr>
          <w:rFonts w:ascii="Arial" w:hAnsi="Arial" w:cs="Arial"/>
          <w:sz w:val="22"/>
          <w:szCs w:val="22"/>
        </w:rPr>
        <w:t>Pág. 9, 4.2. Propuestas Técnicas, 4.2.11 Se solicita a la convocante permita cumplir el punto con la presentación de la impresión del IDATU General del periodo enero a diciembre 2021. Agradeceremos su aceptación.</w:t>
      </w:r>
    </w:p>
    <w:p w14:paraId="0165AB67" w14:textId="77777777" w:rsidR="00E940C0" w:rsidRPr="00216FF2" w:rsidRDefault="00E940C0" w:rsidP="00E940C0">
      <w:pPr>
        <w:pStyle w:val="Prrafodelista"/>
        <w:ind w:left="0"/>
        <w:rPr>
          <w:rFonts w:ascii="Arial" w:hAnsi="Arial" w:cs="Arial"/>
          <w:b/>
          <w:caps/>
          <w:sz w:val="22"/>
          <w:szCs w:val="22"/>
        </w:rPr>
      </w:pPr>
    </w:p>
    <w:p w14:paraId="346D4A10" w14:textId="13D93977" w:rsidR="00E940C0" w:rsidRPr="003C6715" w:rsidRDefault="00E940C0" w:rsidP="00E940C0">
      <w:pPr>
        <w:pStyle w:val="Prrafodelista"/>
        <w:ind w:left="0"/>
        <w:rPr>
          <w:rFonts w:ascii="Arial" w:hAnsi="Arial" w:cs="Arial"/>
          <w:caps/>
          <w:sz w:val="22"/>
          <w:szCs w:val="22"/>
        </w:rPr>
      </w:pPr>
      <w:r w:rsidRPr="00216FF2">
        <w:rPr>
          <w:rFonts w:ascii="Arial" w:hAnsi="Arial" w:cs="Arial"/>
          <w:b/>
          <w:caps/>
          <w:sz w:val="22"/>
          <w:szCs w:val="22"/>
        </w:rPr>
        <w:t>R</w:t>
      </w:r>
      <w:r w:rsidRPr="00216FF2">
        <w:rPr>
          <w:rFonts w:ascii="Arial" w:hAnsi="Arial" w:cs="Arial"/>
          <w:b/>
          <w:sz w:val="22"/>
          <w:szCs w:val="22"/>
        </w:rPr>
        <w:t>espuesta</w:t>
      </w:r>
      <w:r w:rsidRPr="00216FF2">
        <w:rPr>
          <w:rFonts w:ascii="Arial" w:hAnsi="Arial" w:cs="Arial"/>
          <w:b/>
          <w:caps/>
          <w:sz w:val="22"/>
          <w:szCs w:val="22"/>
        </w:rPr>
        <w:t xml:space="preserve">: </w:t>
      </w:r>
      <w:r w:rsidR="003C6715">
        <w:rPr>
          <w:rFonts w:ascii="Arial" w:hAnsi="Arial" w:cs="Arial"/>
          <w:sz w:val="22"/>
          <w:szCs w:val="22"/>
        </w:rPr>
        <w:t>A</w:t>
      </w:r>
      <w:r w:rsidR="003C6715" w:rsidRPr="003C6715">
        <w:rPr>
          <w:rFonts w:ascii="Arial" w:hAnsi="Arial" w:cs="Arial"/>
          <w:sz w:val="22"/>
          <w:szCs w:val="22"/>
        </w:rPr>
        <w:t>firmativo, se requiere del periodo de enero a diciembre de 2021.</w:t>
      </w:r>
    </w:p>
    <w:p w14:paraId="5FBF11C4" w14:textId="77777777" w:rsidR="00E940C0" w:rsidRPr="00216FF2" w:rsidRDefault="00E940C0" w:rsidP="00E940C0">
      <w:pPr>
        <w:pStyle w:val="Prrafodelista"/>
        <w:ind w:left="0"/>
        <w:rPr>
          <w:rFonts w:ascii="Arial" w:hAnsi="Arial" w:cs="Arial"/>
          <w:b/>
          <w:caps/>
          <w:sz w:val="22"/>
          <w:szCs w:val="22"/>
        </w:rPr>
      </w:pPr>
    </w:p>
    <w:p w14:paraId="40197C42" w14:textId="77777777" w:rsidR="00E940C0" w:rsidRPr="00216FF2" w:rsidRDefault="00E940C0" w:rsidP="00E940C0">
      <w:pPr>
        <w:pStyle w:val="Prrafodelista"/>
        <w:ind w:left="0"/>
        <w:jc w:val="both"/>
        <w:rPr>
          <w:rFonts w:ascii="Arial" w:hAnsi="Arial" w:cs="Arial"/>
          <w:sz w:val="22"/>
          <w:szCs w:val="22"/>
        </w:rPr>
      </w:pPr>
      <w:r w:rsidRPr="00216FF2">
        <w:rPr>
          <w:rFonts w:ascii="Arial" w:hAnsi="Arial" w:cs="Arial"/>
          <w:b/>
          <w:caps/>
          <w:sz w:val="22"/>
          <w:szCs w:val="22"/>
        </w:rPr>
        <w:t xml:space="preserve">8.- </w:t>
      </w:r>
      <w:r w:rsidRPr="00216FF2">
        <w:rPr>
          <w:rFonts w:ascii="Arial" w:hAnsi="Arial" w:cs="Arial"/>
          <w:sz w:val="22"/>
          <w:szCs w:val="22"/>
        </w:rPr>
        <w:t>Pág. 9, 4.2. Propuestas Técnicas, 4.2.11 Se solicita a la convocante eliminar el requisito de presentar la impresión del IDATU General del periodo enero a diciembre 2021, dicho requisito no afecta la solvencia de mí representada. Agradeceremos su aceptación.</w:t>
      </w:r>
    </w:p>
    <w:p w14:paraId="2CC0CF49" w14:textId="77777777" w:rsidR="00E940C0" w:rsidRPr="00216FF2" w:rsidRDefault="00E940C0" w:rsidP="00E940C0">
      <w:pPr>
        <w:pStyle w:val="Prrafodelista"/>
        <w:ind w:left="0"/>
        <w:rPr>
          <w:rFonts w:ascii="Arial" w:hAnsi="Arial" w:cs="Arial"/>
          <w:b/>
          <w:caps/>
          <w:sz w:val="22"/>
          <w:szCs w:val="22"/>
        </w:rPr>
      </w:pPr>
    </w:p>
    <w:p w14:paraId="7BDCFF27" w14:textId="5F9CA52A" w:rsidR="00E940C0" w:rsidRPr="003C4751" w:rsidRDefault="00E940C0" w:rsidP="00E940C0">
      <w:pPr>
        <w:pStyle w:val="Prrafodelista"/>
        <w:ind w:left="0"/>
        <w:rPr>
          <w:rFonts w:ascii="Arial" w:hAnsi="Arial" w:cs="Arial"/>
          <w:b/>
          <w:caps/>
          <w:sz w:val="22"/>
          <w:szCs w:val="22"/>
        </w:rPr>
      </w:pPr>
      <w:r w:rsidRPr="00216FF2">
        <w:rPr>
          <w:rFonts w:ascii="Arial" w:hAnsi="Arial" w:cs="Arial"/>
          <w:b/>
          <w:caps/>
          <w:sz w:val="22"/>
          <w:szCs w:val="22"/>
        </w:rPr>
        <w:t>R</w:t>
      </w:r>
      <w:r w:rsidRPr="00216FF2">
        <w:rPr>
          <w:rFonts w:ascii="Arial" w:hAnsi="Arial" w:cs="Arial"/>
          <w:b/>
          <w:sz w:val="22"/>
          <w:szCs w:val="22"/>
        </w:rPr>
        <w:t>espuesta</w:t>
      </w:r>
      <w:r w:rsidRPr="00216FF2">
        <w:rPr>
          <w:rFonts w:ascii="Arial" w:hAnsi="Arial" w:cs="Arial"/>
          <w:b/>
          <w:caps/>
          <w:sz w:val="22"/>
          <w:szCs w:val="22"/>
        </w:rPr>
        <w:t xml:space="preserve">: </w:t>
      </w:r>
      <w:r w:rsidR="008B4427">
        <w:rPr>
          <w:rFonts w:ascii="Arial" w:hAnsi="Arial" w:cs="Arial"/>
          <w:sz w:val="22"/>
          <w:szCs w:val="22"/>
        </w:rPr>
        <w:t>N</w:t>
      </w:r>
      <w:r w:rsidR="008B4427" w:rsidRPr="008B4427">
        <w:rPr>
          <w:rFonts w:ascii="Arial" w:hAnsi="Arial" w:cs="Arial"/>
          <w:sz w:val="22"/>
          <w:szCs w:val="22"/>
        </w:rPr>
        <w:t>egativo, se requiere dicho documento del periodo de enero a diciembre de 2021.</w:t>
      </w:r>
      <w:r w:rsidR="008B4427" w:rsidRPr="003C4751">
        <w:rPr>
          <w:rFonts w:ascii="Arial" w:hAnsi="Arial" w:cs="Arial"/>
          <w:b/>
          <w:sz w:val="22"/>
          <w:szCs w:val="22"/>
        </w:rPr>
        <w:t xml:space="preserve">  </w:t>
      </w:r>
    </w:p>
    <w:p w14:paraId="67A253A2" w14:textId="77777777" w:rsidR="00E940C0" w:rsidRPr="00E92C60" w:rsidRDefault="00E940C0" w:rsidP="00E940C0">
      <w:pPr>
        <w:pStyle w:val="Prrafodelista"/>
        <w:ind w:left="0"/>
        <w:rPr>
          <w:rFonts w:ascii="Arial" w:hAnsi="Arial" w:cs="Arial"/>
          <w:b/>
          <w:caps/>
          <w:sz w:val="22"/>
          <w:szCs w:val="22"/>
          <w:highlight w:val="yellow"/>
        </w:rPr>
      </w:pPr>
    </w:p>
    <w:p w14:paraId="596F5301" w14:textId="77777777" w:rsidR="00E940C0" w:rsidRPr="0069580D" w:rsidRDefault="00E940C0" w:rsidP="00E940C0">
      <w:pPr>
        <w:pStyle w:val="Prrafodelista"/>
        <w:ind w:left="0"/>
        <w:jc w:val="both"/>
        <w:rPr>
          <w:rFonts w:ascii="Arial" w:hAnsi="Arial" w:cs="Arial"/>
          <w:sz w:val="22"/>
          <w:szCs w:val="22"/>
        </w:rPr>
      </w:pPr>
      <w:r>
        <w:rPr>
          <w:rFonts w:ascii="Arial" w:hAnsi="Arial" w:cs="Arial"/>
          <w:b/>
          <w:caps/>
          <w:sz w:val="22"/>
          <w:szCs w:val="22"/>
        </w:rPr>
        <w:t>9</w:t>
      </w:r>
      <w:r w:rsidRPr="0069580D">
        <w:rPr>
          <w:rFonts w:ascii="Arial" w:hAnsi="Arial" w:cs="Arial"/>
          <w:b/>
          <w:caps/>
          <w:sz w:val="22"/>
          <w:szCs w:val="22"/>
        </w:rPr>
        <w:t xml:space="preserve">.- </w:t>
      </w:r>
      <w:r w:rsidRPr="0069580D">
        <w:rPr>
          <w:rFonts w:ascii="Arial" w:hAnsi="Arial" w:cs="Arial"/>
          <w:sz w:val="22"/>
          <w:szCs w:val="22"/>
        </w:rPr>
        <w:t>Pág. 11, 6.- Garantía de cumplimiento de contrato. Se solicita a la convocante que se elimine esta obligación y, por ende, todo lo relativo a ésta, ya que de conformidad con el artículo 15 de la Ley de Instituciones de Seguros y de Fianzas, en tanto las instituciones de seguros no sean puestas en liquidación o declaradas en quiebra, las mismas se considerarán de acreditada solvencia y no estarán obligadas por tanto, a constituir depósitos o fianzas legales, salvo tratándose de responsabilidades que puedan derivar de juicios laborales, de amparo o por créditos fiscales.</w:t>
      </w:r>
    </w:p>
    <w:p w14:paraId="1ED02F72" w14:textId="77777777" w:rsidR="00E940C0" w:rsidRPr="0069580D" w:rsidRDefault="00E940C0" w:rsidP="00E940C0">
      <w:pPr>
        <w:pStyle w:val="Prrafodelista"/>
        <w:jc w:val="both"/>
        <w:rPr>
          <w:rFonts w:ascii="Arial" w:hAnsi="Arial" w:cs="Arial"/>
          <w:sz w:val="22"/>
          <w:szCs w:val="22"/>
        </w:rPr>
      </w:pPr>
    </w:p>
    <w:p w14:paraId="33B8F956" w14:textId="77777777" w:rsidR="00E940C0" w:rsidRPr="0069580D" w:rsidRDefault="00E940C0" w:rsidP="00E940C0">
      <w:pPr>
        <w:pStyle w:val="Prrafodelista"/>
        <w:ind w:left="0"/>
        <w:jc w:val="both"/>
        <w:rPr>
          <w:rFonts w:ascii="Arial" w:hAnsi="Arial" w:cs="Arial"/>
          <w:sz w:val="22"/>
          <w:szCs w:val="22"/>
        </w:rPr>
      </w:pPr>
      <w:r w:rsidRPr="0069580D">
        <w:rPr>
          <w:rFonts w:ascii="Arial" w:hAnsi="Arial" w:cs="Arial"/>
          <w:sz w:val="22"/>
          <w:szCs w:val="22"/>
        </w:rPr>
        <w:t>Asimismo, la fracción VI del artículo 294 del citado ordenamiento, prohíbe a las instituciones de seguros otorgar avales, fianzas o cauciones. De igual forma, las fracciones i y iv del artículo en comento, prohíben, respectivamente, dar en garantía sus propiedades y dar en prenda títulos o valores de su cartera, entre otras cosas.</w:t>
      </w:r>
    </w:p>
    <w:p w14:paraId="5A4238AC" w14:textId="77777777" w:rsidR="00E940C0" w:rsidRPr="0069580D" w:rsidRDefault="00E940C0" w:rsidP="00E940C0">
      <w:pPr>
        <w:pStyle w:val="Prrafodelista"/>
        <w:ind w:left="0"/>
        <w:jc w:val="both"/>
        <w:rPr>
          <w:rFonts w:ascii="Arial" w:hAnsi="Arial" w:cs="Arial"/>
          <w:sz w:val="22"/>
          <w:szCs w:val="22"/>
        </w:rPr>
      </w:pPr>
    </w:p>
    <w:p w14:paraId="398515EC" w14:textId="77777777" w:rsidR="00E940C0" w:rsidRPr="0069580D" w:rsidRDefault="00E940C0" w:rsidP="00E940C0">
      <w:pPr>
        <w:pStyle w:val="Prrafodelista"/>
        <w:ind w:left="0"/>
        <w:jc w:val="both"/>
        <w:rPr>
          <w:rFonts w:ascii="Arial" w:hAnsi="Arial" w:cs="Arial"/>
          <w:sz w:val="22"/>
          <w:szCs w:val="22"/>
        </w:rPr>
      </w:pPr>
      <w:r w:rsidRPr="0069580D">
        <w:rPr>
          <w:rFonts w:ascii="Arial" w:hAnsi="Arial" w:cs="Arial"/>
          <w:sz w:val="22"/>
          <w:szCs w:val="22"/>
        </w:rPr>
        <w:t>De acuerdo con lo anterior, así como con el criterio normativo No. AD-2, emitido en noviembre de 2001 por la Secretaría de Contraloría y Desarrollo Administrativo, actualmente Secretaría de la Función Pública, cualquier aseguradora se encuentra impedida para garantizar el cumplimiento de las obligaciones que contraiga derivadas de los contratos que celebre con los usuarios de los servicios de aseguramiento que presta, por lo que no es necesario exigirle que otorgue las garantías de cumplimiento de contrato, ya que tal obligación implicaría constituir una doble garantía, independientemente de que incurriría en violación a las disposiciones que regulan su organización y funcionamiento.</w:t>
      </w:r>
    </w:p>
    <w:p w14:paraId="41A6C6BE" w14:textId="77777777" w:rsidR="00E940C0" w:rsidRPr="0069580D" w:rsidRDefault="00E940C0" w:rsidP="00E940C0">
      <w:pPr>
        <w:pStyle w:val="Prrafodelista"/>
        <w:ind w:left="0"/>
        <w:jc w:val="both"/>
        <w:rPr>
          <w:rFonts w:ascii="Arial" w:hAnsi="Arial" w:cs="Arial"/>
          <w:sz w:val="22"/>
          <w:szCs w:val="22"/>
          <w:lang w:val="es-MX"/>
        </w:rPr>
      </w:pPr>
    </w:p>
    <w:p w14:paraId="36232FDB" w14:textId="77777777" w:rsidR="005441F0" w:rsidRDefault="00E940C0" w:rsidP="005441F0">
      <w:pPr>
        <w:jc w:val="both"/>
        <w:rPr>
          <w:rFonts w:ascii="Arial" w:hAnsi="Arial" w:cs="Arial"/>
          <w:sz w:val="22"/>
          <w:szCs w:val="22"/>
        </w:rPr>
      </w:pPr>
      <w:r w:rsidRPr="0069580D">
        <w:rPr>
          <w:rFonts w:ascii="Arial" w:hAnsi="Arial" w:cs="Arial"/>
          <w:b/>
          <w:caps/>
          <w:sz w:val="22"/>
          <w:szCs w:val="22"/>
        </w:rPr>
        <w:t>R</w:t>
      </w:r>
      <w:r w:rsidRPr="0069580D">
        <w:rPr>
          <w:rFonts w:ascii="Arial" w:hAnsi="Arial" w:cs="Arial"/>
          <w:b/>
          <w:sz w:val="22"/>
          <w:szCs w:val="22"/>
        </w:rPr>
        <w:t>espuesta</w:t>
      </w:r>
      <w:r w:rsidRPr="0069580D">
        <w:rPr>
          <w:rFonts w:ascii="Arial" w:hAnsi="Arial" w:cs="Arial"/>
          <w:b/>
          <w:caps/>
          <w:sz w:val="22"/>
          <w:szCs w:val="22"/>
        </w:rPr>
        <w:t xml:space="preserve">: </w:t>
      </w:r>
      <w:r w:rsidR="005441F0" w:rsidRPr="005441F0">
        <w:rPr>
          <w:rFonts w:ascii="Arial" w:hAnsi="Arial" w:cs="Arial"/>
          <w:caps/>
          <w:sz w:val="22"/>
          <w:szCs w:val="22"/>
        </w:rPr>
        <w:t>S</w:t>
      </w:r>
      <w:r w:rsidR="005441F0" w:rsidRPr="005441F0">
        <w:rPr>
          <w:rFonts w:ascii="Arial" w:hAnsi="Arial" w:cs="Arial"/>
          <w:sz w:val="22"/>
          <w:szCs w:val="22"/>
        </w:rPr>
        <w:t>e</w:t>
      </w:r>
      <w:r w:rsidR="005441F0">
        <w:rPr>
          <w:rFonts w:ascii="Arial" w:hAnsi="Arial" w:cs="Arial"/>
          <w:sz w:val="22"/>
          <w:szCs w:val="22"/>
        </w:rPr>
        <w:t xml:space="preserve"> exceptuará la Fianza de Garantía de conformidad con lo señalado en el </w:t>
      </w:r>
      <w:r w:rsidR="005441F0" w:rsidRPr="00926475">
        <w:rPr>
          <w:rFonts w:ascii="Arial" w:hAnsi="Arial" w:cs="Arial"/>
          <w:sz w:val="22"/>
          <w:szCs w:val="22"/>
        </w:rPr>
        <w:t xml:space="preserve">Artículo 15 </w:t>
      </w:r>
      <w:r w:rsidR="005441F0">
        <w:rPr>
          <w:rFonts w:ascii="Arial" w:hAnsi="Arial" w:cs="Arial"/>
          <w:sz w:val="22"/>
          <w:szCs w:val="22"/>
        </w:rPr>
        <w:t>d</w:t>
      </w:r>
      <w:r w:rsidR="005441F0" w:rsidRPr="00926475">
        <w:rPr>
          <w:rFonts w:ascii="Arial" w:hAnsi="Arial" w:cs="Arial"/>
          <w:sz w:val="22"/>
          <w:szCs w:val="22"/>
        </w:rPr>
        <w:t xml:space="preserve">e La Ley </w:t>
      </w:r>
      <w:r w:rsidR="005441F0">
        <w:rPr>
          <w:rFonts w:ascii="Arial" w:hAnsi="Arial" w:cs="Arial"/>
          <w:sz w:val="22"/>
          <w:szCs w:val="22"/>
        </w:rPr>
        <w:t>d</w:t>
      </w:r>
      <w:r w:rsidR="005441F0" w:rsidRPr="00926475">
        <w:rPr>
          <w:rFonts w:ascii="Arial" w:hAnsi="Arial" w:cs="Arial"/>
          <w:sz w:val="22"/>
          <w:szCs w:val="22"/>
        </w:rPr>
        <w:t xml:space="preserve">e Instituciones </w:t>
      </w:r>
      <w:r w:rsidR="005441F0">
        <w:rPr>
          <w:rFonts w:ascii="Arial" w:hAnsi="Arial" w:cs="Arial"/>
          <w:sz w:val="22"/>
          <w:szCs w:val="22"/>
        </w:rPr>
        <w:t>d</w:t>
      </w:r>
      <w:r w:rsidR="005441F0" w:rsidRPr="00926475">
        <w:rPr>
          <w:rFonts w:ascii="Arial" w:hAnsi="Arial" w:cs="Arial"/>
          <w:sz w:val="22"/>
          <w:szCs w:val="22"/>
        </w:rPr>
        <w:t xml:space="preserve">e Seguros </w:t>
      </w:r>
      <w:r w:rsidR="005441F0">
        <w:rPr>
          <w:rFonts w:ascii="Arial" w:hAnsi="Arial" w:cs="Arial"/>
          <w:sz w:val="22"/>
          <w:szCs w:val="22"/>
        </w:rPr>
        <w:t>y</w:t>
      </w:r>
      <w:r w:rsidR="005441F0" w:rsidRPr="00926475">
        <w:rPr>
          <w:rFonts w:ascii="Arial" w:hAnsi="Arial" w:cs="Arial"/>
          <w:sz w:val="22"/>
          <w:szCs w:val="22"/>
        </w:rPr>
        <w:t xml:space="preserve"> </w:t>
      </w:r>
      <w:r w:rsidR="005441F0">
        <w:rPr>
          <w:rFonts w:ascii="Arial" w:hAnsi="Arial" w:cs="Arial"/>
          <w:sz w:val="22"/>
          <w:szCs w:val="22"/>
        </w:rPr>
        <w:t>de F</w:t>
      </w:r>
      <w:r w:rsidR="005441F0" w:rsidRPr="00926475">
        <w:rPr>
          <w:rFonts w:ascii="Arial" w:hAnsi="Arial" w:cs="Arial"/>
          <w:sz w:val="22"/>
          <w:szCs w:val="22"/>
        </w:rPr>
        <w:t>ianzas</w:t>
      </w:r>
      <w:r w:rsidR="005441F0">
        <w:rPr>
          <w:rFonts w:ascii="Arial" w:hAnsi="Arial" w:cs="Arial"/>
          <w:sz w:val="22"/>
          <w:szCs w:val="22"/>
        </w:rPr>
        <w:t>.</w:t>
      </w:r>
    </w:p>
    <w:p w14:paraId="4BD8BE36" w14:textId="40A5A8BD" w:rsidR="00E940C0" w:rsidRDefault="00E940C0" w:rsidP="00E940C0">
      <w:pPr>
        <w:pStyle w:val="Prrafodelista"/>
        <w:ind w:left="0"/>
        <w:jc w:val="both"/>
        <w:rPr>
          <w:rFonts w:ascii="Arial" w:hAnsi="Arial" w:cs="Arial"/>
          <w:b/>
          <w:caps/>
          <w:sz w:val="22"/>
          <w:szCs w:val="22"/>
          <w:highlight w:val="yellow"/>
        </w:rPr>
      </w:pPr>
      <w:r w:rsidRPr="0069580D">
        <w:rPr>
          <w:rFonts w:ascii="Arial" w:hAnsi="Arial" w:cs="Arial"/>
          <w:b/>
          <w:caps/>
          <w:sz w:val="22"/>
          <w:szCs w:val="22"/>
        </w:rPr>
        <w:t xml:space="preserve">  </w:t>
      </w:r>
    </w:p>
    <w:p w14:paraId="55060A0A" w14:textId="77777777" w:rsidR="00E940C0" w:rsidRPr="0069580D" w:rsidRDefault="00E940C0" w:rsidP="00E940C0">
      <w:pPr>
        <w:jc w:val="both"/>
        <w:rPr>
          <w:rFonts w:ascii="Arial" w:hAnsi="Arial" w:cs="Arial"/>
          <w:sz w:val="22"/>
          <w:szCs w:val="22"/>
        </w:rPr>
      </w:pPr>
      <w:r>
        <w:rPr>
          <w:rFonts w:ascii="Arial" w:hAnsi="Arial" w:cs="Arial"/>
          <w:b/>
          <w:caps/>
          <w:sz w:val="22"/>
          <w:szCs w:val="22"/>
        </w:rPr>
        <w:t>10</w:t>
      </w:r>
      <w:r w:rsidRPr="00756D3D">
        <w:rPr>
          <w:rFonts w:ascii="Arial" w:hAnsi="Arial" w:cs="Arial"/>
          <w:b/>
          <w:caps/>
          <w:sz w:val="22"/>
          <w:szCs w:val="22"/>
        </w:rPr>
        <w:t xml:space="preserve">.- </w:t>
      </w:r>
      <w:r w:rsidRPr="00756D3D">
        <w:rPr>
          <w:rFonts w:ascii="Arial" w:hAnsi="Arial" w:cs="Arial"/>
          <w:sz w:val="22"/>
          <w:szCs w:val="22"/>
        </w:rPr>
        <w:t xml:space="preserve">Pág. 13, 10.- Condiciones de pago. </w:t>
      </w:r>
      <w:r w:rsidRPr="0069580D">
        <w:rPr>
          <w:rFonts w:ascii="Arial" w:hAnsi="Arial" w:cs="Arial"/>
          <w:sz w:val="22"/>
          <w:szCs w:val="22"/>
        </w:rPr>
        <w:t>Se solicita a la convocante sustituir el término “a entera satisfacción” por “conforme a las bases de la licitación, en la junta de aclaraciones, en la proposición (oferta técnica y económica) del licitante ganador y en la demás legislación y normatividad aplicable” ya que el cumplimiento de las obligaciones no puede estar supeditado al criterio subjetivo de una persona, sino a lo acordado durante el presente proceso de contratación.</w:t>
      </w:r>
    </w:p>
    <w:p w14:paraId="63BBF51A" w14:textId="77777777" w:rsidR="00E940C0" w:rsidRPr="0069580D" w:rsidRDefault="00E940C0" w:rsidP="00E940C0">
      <w:pPr>
        <w:pStyle w:val="Prrafodelista"/>
        <w:ind w:left="0"/>
        <w:jc w:val="both"/>
        <w:rPr>
          <w:rFonts w:ascii="Arial" w:hAnsi="Arial" w:cs="Arial"/>
          <w:b/>
          <w:caps/>
          <w:sz w:val="22"/>
          <w:szCs w:val="22"/>
          <w:lang w:val="es-ES_tradnl"/>
        </w:rPr>
      </w:pPr>
    </w:p>
    <w:p w14:paraId="3CB6CD9F" w14:textId="088816DF" w:rsidR="00E940C0" w:rsidRPr="00756D3D" w:rsidRDefault="00E940C0" w:rsidP="00E940C0">
      <w:pPr>
        <w:pStyle w:val="Prrafodelista"/>
        <w:ind w:left="0"/>
        <w:jc w:val="both"/>
        <w:rPr>
          <w:rFonts w:ascii="Arial" w:hAnsi="Arial" w:cs="Arial"/>
          <w:b/>
          <w:caps/>
          <w:sz w:val="22"/>
          <w:szCs w:val="22"/>
        </w:rPr>
      </w:pPr>
      <w:r w:rsidRPr="00756D3D">
        <w:rPr>
          <w:rFonts w:ascii="Arial" w:hAnsi="Arial" w:cs="Arial"/>
          <w:b/>
          <w:caps/>
          <w:sz w:val="22"/>
          <w:szCs w:val="22"/>
        </w:rPr>
        <w:t>R</w:t>
      </w:r>
      <w:r w:rsidRPr="00756D3D">
        <w:rPr>
          <w:rFonts w:ascii="Arial" w:hAnsi="Arial" w:cs="Arial"/>
          <w:b/>
          <w:sz w:val="22"/>
          <w:szCs w:val="22"/>
        </w:rPr>
        <w:t>espuesta</w:t>
      </w:r>
      <w:r w:rsidRPr="00756D3D">
        <w:rPr>
          <w:rFonts w:ascii="Arial" w:hAnsi="Arial" w:cs="Arial"/>
          <w:b/>
          <w:caps/>
          <w:sz w:val="22"/>
          <w:szCs w:val="22"/>
        </w:rPr>
        <w:t xml:space="preserve">: </w:t>
      </w:r>
      <w:r w:rsidR="004F2145">
        <w:rPr>
          <w:rFonts w:ascii="Arial" w:hAnsi="Arial" w:cs="Arial"/>
          <w:sz w:val="22"/>
          <w:szCs w:val="22"/>
        </w:rPr>
        <w:t>N</w:t>
      </w:r>
      <w:r w:rsidR="004F2145" w:rsidRPr="004F2145">
        <w:rPr>
          <w:rFonts w:ascii="Arial" w:hAnsi="Arial" w:cs="Arial"/>
          <w:sz w:val="22"/>
          <w:szCs w:val="22"/>
        </w:rPr>
        <w:t>egativo, se requiere</w:t>
      </w:r>
      <w:r w:rsidR="004F2145">
        <w:rPr>
          <w:rFonts w:ascii="Arial" w:hAnsi="Arial" w:cs="Arial"/>
          <w:sz w:val="22"/>
          <w:szCs w:val="22"/>
        </w:rPr>
        <w:t xml:space="preserve"> la entrega a entera satisfacción el cual significa que los licitantes que resultaron adjudicados entregaron en tiempo y forma las pólizas y cumplieron con lo señalado en la presente convocatoria.</w:t>
      </w:r>
    </w:p>
    <w:p w14:paraId="4BFB2B2C" w14:textId="77777777" w:rsidR="00E940C0" w:rsidRPr="00E92C60" w:rsidRDefault="00E940C0" w:rsidP="00E940C0">
      <w:pPr>
        <w:pStyle w:val="Prrafodelista"/>
        <w:ind w:left="0"/>
        <w:jc w:val="both"/>
        <w:rPr>
          <w:rFonts w:ascii="Arial" w:hAnsi="Arial" w:cs="Arial"/>
          <w:b/>
          <w:caps/>
          <w:sz w:val="22"/>
          <w:szCs w:val="22"/>
          <w:highlight w:val="yellow"/>
        </w:rPr>
      </w:pPr>
    </w:p>
    <w:p w14:paraId="7DB40BBA" w14:textId="77777777" w:rsidR="00E940C0" w:rsidRPr="00756D3D" w:rsidRDefault="00E940C0" w:rsidP="00E940C0">
      <w:pPr>
        <w:pStyle w:val="Prrafodelista"/>
        <w:ind w:left="0"/>
        <w:jc w:val="both"/>
        <w:rPr>
          <w:rFonts w:ascii="Arial" w:hAnsi="Arial" w:cs="Arial"/>
          <w:sz w:val="22"/>
          <w:szCs w:val="22"/>
        </w:rPr>
      </w:pPr>
      <w:r>
        <w:rPr>
          <w:rFonts w:ascii="Arial" w:hAnsi="Arial" w:cs="Arial"/>
          <w:b/>
          <w:caps/>
          <w:sz w:val="22"/>
          <w:szCs w:val="22"/>
        </w:rPr>
        <w:t>11</w:t>
      </w:r>
      <w:r w:rsidRPr="00756D3D">
        <w:rPr>
          <w:rFonts w:ascii="Arial" w:hAnsi="Arial" w:cs="Arial"/>
          <w:b/>
          <w:caps/>
          <w:sz w:val="22"/>
          <w:szCs w:val="22"/>
        </w:rPr>
        <w:t xml:space="preserve">.- </w:t>
      </w:r>
      <w:r w:rsidRPr="00756D3D">
        <w:rPr>
          <w:rFonts w:ascii="Arial" w:hAnsi="Arial" w:cs="Arial"/>
          <w:sz w:val="22"/>
          <w:szCs w:val="22"/>
        </w:rPr>
        <w:t xml:space="preserve">Pág. 13, 10.- Condiciones de pago. Favor de confirmar que, de acuerdo con las disposiciones fiscales, la factura deberá de expedirse y contener los datos obligatorios, conforme a los lineamientos vigentes de la autoridad fiscal, en términos del artículo 29-A del Código Fiscal de la Federación y anexo 20 de la guía del llenado de los comprobantes fiscales digitales versión 3.3 publicada en el portal del SAT. </w:t>
      </w:r>
    </w:p>
    <w:p w14:paraId="7F32C91D" w14:textId="77777777" w:rsidR="00E940C0" w:rsidRPr="00756D3D" w:rsidRDefault="00E940C0" w:rsidP="00E940C0">
      <w:pPr>
        <w:pStyle w:val="Prrafodelista"/>
        <w:ind w:left="0"/>
        <w:jc w:val="both"/>
        <w:rPr>
          <w:rFonts w:ascii="Arial" w:hAnsi="Arial" w:cs="Arial"/>
          <w:b/>
          <w:caps/>
          <w:sz w:val="22"/>
          <w:szCs w:val="22"/>
        </w:rPr>
      </w:pPr>
    </w:p>
    <w:p w14:paraId="5A5A6920" w14:textId="52C4E0AF" w:rsidR="00E940C0" w:rsidRPr="00756D3D" w:rsidRDefault="00E940C0" w:rsidP="00E940C0">
      <w:pPr>
        <w:pStyle w:val="Prrafodelista"/>
        <w:ind w:left="0"/>
        <w:jc w:val="both"/>
        <w:rPr>
          <w:rFonts w:ascii="Arial" w:hAnsi="Arial" w:cs="Arial"/>
          <w:b/>
          <w:caps/>
          <w:sz w:val="22"/>
          <w:szCs w:val="22"/>
        </w:rPr>
      </w:pPr>
      <w:r w:rsidRPr="00756D3D">
        <w:rPr>
          <w:rFonts w:ascii="Arial" w:hAnsi="Arial" w:cs="Arial"/>
          <w:b/>
          <w:caps/>
          <w:sz w:val="22"/>
          <w:szCs w:val="22"/>
        </w:rPr>
        <w:t>R</w:t>
      </w:r>
      <w:r w:rsidRPr="00756D3D">
        <w:rPr>
          <w:rFonts w:ascii="Arial" w:hAnsi="Arial" w:cs="Arial"/>
          <w:b/>
          <w:sz w:val="22"/>
          <w:szCs w:val="22"/>
        </w:rPr>
        <w:t>espuesta</w:t>
      </w:r>
      <w:r w:rsidRPr="00756D3D">
        <w:rPr>
          <w:rFonts w:ascii="Arial" w:hAnsi="Arial" w:cs="Arial"/>
          <w:b/>
          <w:caps/>
          <w:sz w:val="22"/>
          <w:szCs w:val="22"/>
        </w:rPr>
        <w:t xml:space="preserve">: </w:t>
      </w:r>
      <w:r w:rsidR="00E77833">
        <w:rPr>
          <w:rFonts w:ascii="Arial" w:hAnsi="Arial" w:cs="Arial"/>
          <w:sz w:val="22"/>
          <w:szCs w:val="22"/>
        </w:rPr>
        <w:t>A</w:t>
      </w:r>
      <w:r w:rsidR="00E77833" w:rsidRPr="00E77833">
        <w:rPr>
          <w:rFonts w:ascii="Arial" w:hAnsi="Arial" w:cs="Arial"/>
          <w:sz w:val="22"/>
          <w:szCs w:val="22"/>
        </w:rPr>
        <w:t>firmativo, es correcta su apreciación.</w:t>
      </w:r>
      <w:r w:rsidRPr="00756D3D">
        <w:rPr>
          <w:rFonts w:ascii="Arial" w:hAnsi="Arial" w:cs="Arial"/>
          <w:b/>
          <w:caps/>
          <w:sz w:val="22"/>
          <w:szCs w:val="22"/>
        </w:rPr>
        <w:t xml:space="preserve">  </w:t>
      </w:r>
    </w:p>
    <w:p w14:paraId="597FD9C0" w14:textId="77777777" w:rsidR="00E940C0" w:rsidRPr="00756D3D" w:rsidRDefault="00E940C0" w:rsidP="00E940C0">
      <w:pPr>
        <w:pStyle w:val="Prrafodelista"/>
        <w:ind w:left="0"/>
        <w:jc w:val="both"/>
        <w:rPr>
          <w:rFonts w:ascii="Arial" w:hAnsi="Arial" w:cs="Arial"/>
          <w:b/>
          <w:caps/>
          <w:sz w:val="22"/>
          <w:szCs w:val="22"/>
        </w:rPr>
      </w:pPr>
    </w:p>
    <w:p w14:paraId="18D16E86" w14:textId="77777777" w:rsidR="00E940C0" w:rsidRPr="00756D3D" w:rsidRDefault="00E940C0" w:rsidP="00E940C0">
      <w:pPr>
        <w:pStyle w:val="Prrafodelista"/>
        <w:ind w:left="0"/>
        <w:jc w:val="both"/>
        <w:rPr>
          <w:rFonts w:ascii="Arial" w:hAnsi="Arial" w:cs="Arial"/>
          <w:sz w:val="22"/>
          <w:szCs w:val="22"/>
        </w:rPr>
      </w:pPr>
      <w:r w:rsidRPr="00756D3D">
        <w:rPr>
          <w:rFonts w:ascii="Arial" w:hAnsi="Arial" w:cs="Arial"/>
          <w:b/>
          <w:caps/>
          <w:sz w:val="22"/>
          <w:szCs w:val="22"/>
        </w:rPr>
        <w:t>1</w:t>
      </w:r>
      <w:r>
        <w:rPr>
          <w:rFonts w:ascii="Arial" w:hAnsi="Arial" w:cs="Arial"/>
          <w:b/>
          <w:caps/>
          <w:sz w:val="22"/>
          <w:szCs w:val="22"/>
        </w:rPr>
        <w:t>2</w:t>
      </w:r>
      <w:r w:rsidRPr="00756D3D">
        <w:rPr>
          <w:rFonts w:ascii="Arial" w:hAnsi="Arial" w:cs="Arial"/>
          <w:b/>
          <w:caps/>
          <w:sz w:val="22"/>
          <w:szCs w:val="22"/>
        </w:rPr>
        <w:t xml:space="preserve">.- </w:t>
      </w:r>
      <w:r w:rsidRPr="00756D3D">
        <w:rPr>
          <w:rFonts w:ascii="Arial" w:hAnsi="Arial" w:cs="Arial"/>
          <w:sz w:val="22"/>
          <w:szCs w:val="22"/>
        </w:rPr>
        <w:t xml:space="preserve">Pág. 13, 10.- Condiciones de pago. Se solicita a la Convocante confirmar que el derecho de póliza se cobrara en el primer recibo que se entregue a la Dependencia. </w:t>
      </w:r>
    </w:p>
    <w:p w14:paraId="3589C101" w14:textId="77777777" w:rsidR="00E940C0" w:rsidRPr="00756D3D" w:rsidRDefault="00E940C0" w:rsidP="00E940C0">
      <w:pPr>
        <w:pStyle w:val="Prrafodelista"/>
        <w:ind w:left="0"/>
        <w:jc w:val="both"/>
        <w:rPr>
          <w:rFonts w:ascii="Arial" w:hAnsi="Arial" w:cs="Arial"/>
          <w:b/>
          <w:caps/>
          <w:sz w:val="22"/>
          <w:szCs w:val="22"/>
        </w:rPr>
      </w:pPr>
    </w:p>
    <w:p w14:paraId="00BE114B" w14:textId="0ECB0DA1" w:rsidR="00E940C0" w:rsidRPr="00990C35" w:rsidRDefault="00E940C0" w:rsidP="00E940C0">
      <w:pPr>
        <w:pStyle w:val="Prrafodelista"/>
        <w:ind w:left="0"/>
        <w:jc w:val="both"/>
        <w:rPr>
          <w:rFonts w:ascii="Arial" w:hAnsi="Arial" w:cs="Arial"/>
          <w:caps/>
          <w:sz w:val="22"/>
          <w:szCs w:val="22"/>
        </w:rPr>
      </w:pPr>
      <w:r w:rsidRPr="00756D3D">
        <w:rPr>
          <w:rFonts w:ascii="Arial" w:hAnsi="Arial" w:cs="Arial"/>
          <w:b/>
          <w:caps/>
          <w:sz w:val="22"/>
          <w:szCs w:val="22"/>
        </w:rPr>
        <w:t>R</w:t>
      </w:r>
      <w:r w:rsidRPr="00756D3D">
        <w:rPr>
          <w:rFonts w:ascii="Arial" w:hAnsi="Arial" w:cs="Arial"/>
          <w:b/>
          <w:sz w:val="22"/>
          <w:szCs w:val="22"/>
        </w:rPr>
        <w:t>espuesta</w:t>
      </w:r>
      <w:r w:rsidRPr="00756D3D">
        <w:rPr>
          <w:rFonts w:ascii="Arial" w:hAnsi="Arial" w:cs="Arial"/>
          <w:b/>
          <w:caps/>
          <w:sz w:val="22"/>
          <w:szCs w:val="22"/>
        </w:rPr>
        <w:t xml:space="preserve">: </w:t>
      </w:r>
      <w:r w:rsidR="00990C35">
        <w:rPr>
          <w:rFonts w:ascii="Arial" w:hAnsi="Arial" w:cs="Arial"/>
          <w:sz w:val="22"/>
          <w:szCs w:val="22"/>
        </w:rPr>
        <w:t>E</w:t>
      </w:r>
      <w:r w:rsidR="00990C35" w:rsidRPr="00990C35">
        <w:rPr>
          <w:rFonts w:ascii="Arial" w:hAnsi="Arial" w:cs="Arial"/>
          <w:sz w:val="22"/>
          <w:szCs w:val="22"/>
        </w:rPr>
        <w:t xml:space="preserve">n el anexo </w:t>
      </w:r>
      <w:r w:rsidR="00990C35">
        <w:rPr>
          <w:rFonts w:ascii="Arial" w:hAnsi="Arial" w:cs="Arial"/>
          <w:sz w:val="22"/>
          <w:szCs w:val="22"/>
        </w:rPr>
        <w:t>II</w:t>
      </w:r>
      <w:r w:rsidR="00990C35" w:rsidRPr="00990C35">
        <w:rPr>
          <w:rFonts w:ascii="Arial" w:hAnsi="Arial" w:cs="Arial"/>
          <w:sz w:val="22"/>
          <w:szCs w:val="22"/>
        </w:rPr>
        <w:t xml:space="preserve"> propuesta económica no se encuentra desglosado</w:t>
      </w:r>
      <w:r w:rsidR="007F7DCC">
        <w:rPr>
          <w:rFonts w:ascii="Arial" w:hAnsi="Arial" w:cs="Arial"/>
          <w:sz w:val="22"/>
          <w:szCs w:val="22"/>
        </w:rPr>
        <w:t xml:space="preserve"> </w:t>
      </w:r>
      <w:r w:rsidR="00990C35" w:rsidRPr="00990C35">
        <w:rPr>
          <w:rFonts w:ascii="Arial" w:hAnsi="Arial" w:cs="Arial"/>
          <w:sz w:val="22"/>
          <w:szCs w:val="22"/>
        </w:rPr>
        <w:t>el derecho de póliza, se requiere que dicho cobro se prorratee</w:t>
      </w:r>
      <w:r w:rsidR="007F7DCC">
        <w:rPr>
          <w:rFonts w:ascii="Arial" w:hAnsi="Arial" w:cs="Arial"/>
          <w:sz w:val="22"/>
          <w:szCs w:val="22"/>
        </w:rPr>
        <w:t xml:space="preserve"> en los dos semestres, así mismo se deberán eliminar los cobros por pago fraccionado.</w:t>
      </w:r>
    </w:p>
    <w:p w14:paraId="16AA1A21" w14:textId="77777777" w:rsidR="00E940C0" w:rsidRDefault="00E940C0" w:rsidP="00E940C0">
      <w:pPr>
        <w:pStyle w:val="Prrafodelista"/>
        <w:ind w:left="0"/>
        <w:jc w:val="both"/>
        <w:rPr>
          <w:rFonts w:ascii="Arial" w:hAnsi="Arial" w:cs="Arial"/>
          <w:b/>
          <w:caps/>
          <w:sz w:val="22"/>
          <w:szCs w:val="22"/>
          <w:highlight w:val="green"/>
        </w:rPr>
      </w:pPr>
    </w:p>
    <w:p w14:paraId="16B91A17" w14:textId="77C23B5C" w:rsidR="00E940C0" w:rsidRPr="005C4680" w:rsidRDefault="00E940C0" w:rsidP="00E940C0">
      <w:pPr>
        <w:jc w:val="both"/>
        <w:rPr>
          <w:rFonts w:ascii="Arial" w:hAnsi="Arial" w:cs="Arial"/>
          <w:sz w:val="22"/>
          <w:szCs w:val="22"/>
        </w:rPr>
      </w:pPr>
      <w:r w:rsidRPr="00B27364">
        <w:rPr>
          <w:rFonts w:ascii="Arial" w:hAnsi="Arial" w:cs="Arial"/>
          <w:b/>
          <w:sz w:val="22"/>
          <w:szCs w:val="22"/>
        </w:rPr>
        <w:t xml:space="preserve">13.- </w:t>
      </w:r>
      <w:r w:rsidRPr="00B27364">
        <w:rPr>
          <w:rFonts w:ascii="Arial" w:hAnsi="Arial" w:cs="Arial"/>
          <w:sz w:val="22"/>
          <w:szCs w:val="22"/>
        </w:rPr>
        <w:t xml:space="preserve">pág. 13, 10.- Condiciones de pago. Se solicita amablemente a la convocante confirmar que en caso de resultar adjudicados, el pago de las primas será de acuerdo con las reglas establecidas por  el SAT, cuando la prima es cobrada de forma diferida, es decir, en fecha posterior a la emisión del CFDI </w:t>
      </w:r>
      <w:proofErr w:type="spellStart"/>
      <w:r w:rsidRPr="00B27364">
        <w:rPr>
          <w:rFonts w:ascii="Arial" w:hAnsi="Arial" w:cs="Arial"/>
          <w:sz w:val="22"/>
          <w:szCs w:val="22"/>
        </w:rPr>
        <w:t>ó</w:t>
      </w:r>
      <w:proofErr w:type="spellEnd"/>
      <w:r w:rsidRPr="00B27364">
        <w:rPr>
          <w:rFonts w:ascii="Arial" w:hAnsi="Arial" w:cs="Arial"/>
          <w:sz w:val="22"/>
          <w:szCs w:val="22"/>
        </w:rPr>
        <w:t xml:space="preserve"> en parcialidades (mensual, trimestral, semestral, etc.), de conformidad con la regla 2.7.1.32 publicada por el SAT en el Diario Oficial de la Federación vigente para 2022, se expide un CFDI por el total de la prima y el CFDI correspondiente a cada parcialidad llamado de tipo pago (p) se generara una vez recibido el pago por $ 0 pesos lo anterior de conformidad con la regla 2.7.1.35 de la Resolución Miscelánea Fiscal vigente. Por lo que el trámite de cobro de primas se hará únicamente con el aviso de cobro que entregue mi representada de </w:t>
      </w:r>
      <w:r w:rsidR="00E00580" w:rsidRPr="00B27364">
        <w:rPr>
          <w:rFonts w:ascii="Arial" w:hAnsi="Arial" w:cs="Arial"/>
          <w:sz w:val="22"/>
          <w:szCs w:val="22"/>
        </w:rPr>
        <w:t>acuerdo a</w:t>
      </w:r>
      <w:r w:rsidRPr="00B27364">
        <w:rPr>
          <w:rFonts w:ascii="Arial" w:hAnsi="Arial" w:cs="Arial"/>
          <w:sz w:val="22"/>
          <w:szCs w:val="22"/>
        </w:rPr>
        <w:t xml:space="preserve"> las nuevas disposiciones en materia fiscal para efecto de la emisión de los CFDI. Favor de pronunciarse.</w:t>
      </w:r>
    </w:p>
    <w:p w14:paraId="562AA8E0" w14:textId="77777777" w:rsidR="00E940C0" w:rsidRPr="005C4680" w:rsidRDefault="00E940C0" w:rsidP="00E940C0">
      <w:pPr>
        <w:pStyle w:val="Prrafodelista"/>
        <w:ind w:left="0"/>
        <w:jc w:val="both"/>
        <w:rPr>
          <w:rFonts w:ascii="Arial" w:hAnsi="Arial" w:cs="Arial"/>
          <w:b/>
          <w:caps/>
          <w:sz w:val="22"/>
          <w:szCs w:val="22"/>
        </w:rPr>
      </w:pPr>
    </w:p>
    <w:p w14:paraId="3D9D8AA1" w14:textId="4907A1CC" w:rsidR="00E940C0" w:rsidRPr="005C4680" w:rsidRDefault="00E940C0" w:rsidP="00E940C0">
      <w:pPr>
        <w:pStyle w:val="Prrafodelista"/>
        <w:ind w:left="0"/>
        <w:jc w:val="both"/>
        <w:rPr>
          <w:rFonts w:ascii="Arial" w:hAnsi="Arial" w:cs="Arial"/>
          <w:b/>
          <w:caps/>
          <w:sz w:val="22"/>
          <w:szCs w:val="22"/>
        </w:rPr>
      </w:pPr>
      <w:r w:rsidRPr="005C4680">
        <w:rPr>
          <w:rFonts w:ascii="Arial" w:hAnsi="Arial" w:cs="Arial"/>
          <w:b/>
          <w:caps/>
          <w:sz w:val="22"/>
          <w:szCs w:val="22"/>
        </w:rPr>
        <w:t>R</w:t>
      </w:r>
      <w:r w:rsidRPr="005C4680">
        <w:rPr>
          <w:rFonts w:ascii="Arial" w:hAnsi="Arial" w:cs="Arial"/>
          <w:b/>
          <w:sz w:val="22"/>
          <w:szCs w:val="22"/>
        </w:rPr>
        <w:t>espuesta</w:t>
      </w:r>
      <w:r w:rsidR="00B27364" w:rsidRPr="005C4680">
        <w:rPr>
          <w:rFonts w:ascii="Arial" w:hAnsi="Arial" w:cs="Arial"/>
          <w:b/>
          <w:caps/>
          <w:sz w:val="22"/>
          <w:szCs w:val="22"/>
        </w:rPr>
        <w:t>: Afirmativo</w:t>
      </w:r>
      <w:r w:rsidR="00B27364" w:rsidRPr="00B27364">
        <w:rPr>
          <w:rFonts w:ascii="Arial" w:hAnsi="Arial" w:cs="Arial"/>
          <w:sz w:val="22"/>
          <w:szCs w:val="22"/>
        </w:rPr>
        <w:t xml:space="preserve"> es correcta su apreciación</w:t>
      </w:r>
      <w:r w:rsidR="00B27364">
        <w:rPr>
          <w:rFonts w:ascii="Arial" w:hAnsi="Arial" w:cs="Arial"/>
          <w:b/>
          <w:caps/>
          <w:sz w:val="22"/>
          <w:szCs w:val="22"/>
        </w:rPr>
        <w:t>.</w:t>
      </w:r>
    </w:p>
    <w:p w14:paraId="5FDC1E33" w14:textId="77777777" w:rsidR="00E940C0" w:rsidRPr="008F0853" w:rsidRDefault="00E940C0" w:rsidP="00E940C0">
      <w:pPr>
        <w:pStyle w:val="Prrafodelista"/>
        <w:ind w:left="0"/>
        <w:jc w:val="both"/>
        <w:rPr>
          <w:rFonts w:ascii="Arial" w:hAnsi="Arial" w:cs="Arial"/>
          <w:b/>
          <w:caps/>
          <w:sz w:val="22"/>
          <w:szCs w:val="22"/>
          <w:highlight w:val="green"/>
        </w:rPr>
      </w:pPr>
    </w:p>
    <w:p w14:paraId="1A7F70F5" w14:textId="77777777" w:rsidR="00E940C0" w:rsidRPr="00C25EF5" w:rsidRDefault="00E940C0" w:rsidP="00E940C0">
      <w:pPr>
        <w:pStyle w:val="Prrafodelista"/>
        <w:ind w:left="0"/>
        <w:jc w:val="both"/>
        <w:rPr>
          <w:rFonts w:ascii="Arial" w:hAnsi="Arial" w:cs="Arial"/>
          <w:sz w:val="22"/>
          <w:szCs w:val="22"/>
        </w:rPr>
      </w:pPr>
      <w:r w:rsidRPr="00C25EF5">
        <w:rPr>
          <w:rFonts w:ascii="Arial" w:hAnsi="Arial" w:cs="Arial"/>
          <w:b/>
          <w:caps/>
          <w:sz w:val="22"/>
          <w:szCs w:val="22"/>
        </w:rPr>
        <w:t>1</w:t>
      </w:r>
      <w:r>
        <w:rPr>
          <w:rFonts w:ascii="Arial" w:hAnsi="Arial" w:cs="Arial"/>
          <w:b/>
          <w:caps/>
          <w:sz w:val="22"/>
          <w:szCs w:val="22"/>
        </w:rPr>
        <w:t>4</w:t>
      </w:r>
      <w:r w:rsidRPr="00C25EF5">
        <w:rPr>
          <w:rFonts w:ascii="Arial" w:hAnsi="Arial" w:cs="Arial"/>
          <w:b/>
          <w:caps/>
          <w:sz w:val="22"/>
          <w:szCs w:val="22"/>
        </w:rPr>
        <w:t xml:space="preserve">.- </w:t>
      </w:r>
      <w:r w:rsidRPr="00C25EF5">
        <w:rPr>
          <w:rFonts w:ascii="Arial" w:hAnsi="Arial" w:cs="Arial"/>
          <w:sz w:val="22"/>
          <w:szCs w:val="22"/>
        </w:rPr>
        <w:t xml:space="preserve">Pág. 15, 13.- Penas convencionales. Se solicita a la convocante señalar como pena convencional por incumplimiento lo establecido en el art. 276 de la ley de instituciones de seguros y de fianzas, ya que dicho precepto legal es de observancia obligatoria para las instituciones de seguros. </w:t>
      </w:r>
    </w:p>
    <w:p w14:paraId="261D2618" w14:textId="77777777" w:rsidR="00E940C0" w:rsidRPr="00C25EF5" w:rsidRDefault="00E940C0" w:rsidP="00E940C0">
      <w:pPr>
        <w:pStyle w:val="Prrafodelista"/>
        <w:ind w:left="0"/>
        <w:jc w:val="both"/>
        <w:rPr>
          <w:rFonts w:ascii="Arial" w:hAnsi="Arial" w:cs="Arial"/>
          <w:b/>
          <w:caps/>
          <w:sz w:val="22"/>
          <w:szCs w:val="22"/>
        </w:rPr>
      </w:pPr>
    </w:p>
    <w:p w14:paraId="474B3E4F" w14:textId="087EE39E" w:rsidR="00E940C0" w:rsidRPr="00062EBC" w:rsidRDefault="00E940C0" w:rsidP="00E940C0">
      <w:pPr>
        <w:pStyle w:val="Prrafodelista"/>
        <w:ind w:left="0"/>
        <w:jc w:val="both"/>
        <w:rPr>
          <w:rFonts w:ascii="Arial" w:hAnsi="Arial" w:cs="Arial"/>
          <w:caps/>
          <w:color w:val="FF0000"/>
          <w:sz w:val="22"/>
          <w:szCs w:val="22"/>
        </w:rPr>
      </w:pPr>
      <w:r w:rsidRPr="00C25EF5">
        <w:rPr>
          <w:rFonts w:ascii="Arial" w:hAnsi="Arial" w:cs="Arial"/>
          <w:b/>
          <w:caps/>
          <w:sz w:val="22"/>
          <w:szCs w:val="22"/>
        </w:rPr>
        <w:t>R</w:t>
      </w:r>
      <w:r w:rsidRPr="00C25EF5">
        <w:rPr>
          <w:rFonts w:ascii="Arial" w:hAnsi="Arial" w:cs="Arial"/>
          <w:b/>
          <w:sz w:val="22"/>
          <w:szCs w:val="22"/>
        </w:rPr>
        <w:t>espuesta</w:t>
      </w:r>
      <w:r w:rsidRPr="00C25EF5">
        <w:rPr>
          <w:rFonts w:ascii="Arial" w:hAnsi="Arial" w:cs="Arial"/>
          <w:b/>
          <w:caps/>
          <w:sz w:val="22"/>
          <w:szCs w:val="22"/>
        </w:rPr>
        <w:t xml:space="preserve">: </w:t>
      </w:r>
      <w:r w:rsidR="00062EBC" w:rsidRPr="00062EBC">
        <w:rPr>
          <w:rFonts w:ascii="Arial" w:hAnsi="Arial" w:cs="Arial"/>
          <w:caps/>
          <w:sz w:val="22"/>
          <w:szCs w:val="22"/>
        </w:rPr>
        <w:t>N</w:t>
      </w:r>
      <w:r w:rsidR="00062EBC" w:rsidRPr="00062EBC">
        <w:rPr>
          <w:rFonts w:ascii="Arial" w:hAnsi="Arial" w:cs="Arial"/>
          <w:sz w:val="22"/>
          <w:szCs w:val="22"/>
        </w:rPr>
        <w:t>egativo,</w:t>
      </w:r>
      <w:r w:rsidR="00062EBC">
        <w:rPr>
          <w:rFonts w:ascii="Arial" w:hAnsi="Arial" w:cs="Arial"/>
          <w:sz w:val="22"/>
          <w:szCs w:val="22"/>
        </w:rPr>
        <w:t xml:space="preserve"> las penas convencionales se aplicarán conforme </w:t>
      </w:r>
      <w:r w:rsidR="00062EBC" w:rsidRPr="00062EBC">
        <w:rPr>
          <w:rFonts w:ascii="Arial" w:hAnsi="Arial" w:cs="Arial"/>
          <w:sz w:val="22"/>
          <w:szCs w:val="22"/>
        </w:rPr>
        <w:t xml:space="preserve">a la </w:t>
      </w:r>
      <w:r w:rsidR="00062EBC">
        <w:rPr>
          <w:rFonts w:ascii="Arial" w:hAnsi="Arial" w:cs="Arial"/>
          <w:sz w:val="22"/>
          <w:szCs w:val="22"/>
        </w:rPr>
        <w:t>L</w:t>
      </w:r>
      <w:r w:rsidR="00062EBC" w:rsidRPr="00062EBC">
        <w:rPr>
          <w:rFonts w:ascii="Arial" w:hAnsi="Arial" w:cs="Arial"/>
          <w:sz w:val="22"/>
          <w:szCs w:val="22"/>
        </w:rPr>
        <w:t xml:space="preserve">ey de </w:t>
      </w:r>
      <w:r w:rsidR="00062EBC">
        <w:rPr>
          <w:rFonts w:ascii="Arial" w:hAnsi="Arial" w:cs="Arial"/>
          <w:sz w:val="22"/>
          <w:szCs w:val="22"/>
        </w:rPr>
        <w:t>A</w:t>
      </w:r>
      <w:r w:rsidR="00062EBC" w:rsidRPr="00062EBC">
        <w:rPr>
          <w:rFonts w:ascii="Arial" w:hAnsi="Arial" w:cs="Arial"/>
          <w:sz w:val="22"/>
          <w:szCs w:val="22"/>
        </w:rPr>
        <w:t xml:space="preserve">dquisiciones, </w:t>
      </w:r>
      <w:r w:rsidR="00062EBC">
        <w:rPr>
          <w:rFonts w:ascii="Arial" w:hAnsi="Arial" w:cs="Arial"/>
          <w:sz w:val="22"/>
          <w:szCs w:val="22"/>
        </w:rPr>
        <w:t>A</w:t>
      </w:r>
      <w:r w:rsidR="00062EBC" w:rsidRPr="00062EBC">
        <w:rPr>
          <w:rFonts w:ascii="Arial" w:hAnsi="Arial" w:cs="Arial"/>
          <w:sz w:val="22"/>
          <w:szCs w:val="22"/>
        </w:rPr>
        <w:t xml:space="preserve">rrendamientos, </w:t>
      </w:r>
      <w:r w:rsidR="00062EBC">
        <w:rPr>
          <w:rFonts w:ascii="Arial" w:hAnsi="Arial" w:cs="Arial"/>
          <w:sz w:val="22"/>
          <w:szCs w:val="22"/>
        </w:rPr>
        <w:t>S</w:t>
      </w:r>
      <w:r w:rsidR="00062EBC" w:rsidRPr="00062EBC">
        <w:rPr>
          <w:rFonts w:ascii="Arial" w:hAnsi="Arial" w:cs="Arial"/>
          <w:sz w:val="22"/>
          <w:szCs w:val="22"/>
        </w:rPr>
        <w:t xml:space="preserve">ervicios y </w:t>
      </w:r>
      <w:r w:rsidR="00062EBC">
        <w:rPr>
          <w:rFonts w:ascii="Arial" w:hAnsi="Arial" w:cs="Arial"/>
          <w:sz w:val="22"/>
          <w:szCs w:val="22"/>
        </w:rPr>
        <w:t>A</w:t>
      </w:r>
      <w:r w:rsidR="00062EBC" w:rsidRPr="00062EBC">
        <w:rPr>
          <w:rFonts w:ascii="Arial" w:hAnsi="Arial" w:cs="Arial"/>
          <w:sz w:val="22"/>
          <w:szCs w:val="22"/>
        </w:rPr>
        <w:t xml:space="preserve">dministración de </w:t>
      </w:r>
      <w:r w:rsidR="00062EBC">
        <w:rPr>
          <w:rFonts w:ascii="Arial" w:hAnsi="Arial" w:cs="Arial"/>
          <w:sz w:val="22"/>
          <w:szCs w:val="22"/>
        </w:rPr>
        <w:t>B</w:t>
      </w:r>
      <w:r w:rsidR="00062EBC" w:rsidRPr="00062EBC">
        <w:rPr>
          <w:rFonts w:ascii="Arial" w:hAnsi="Arial" w:cs="Arial"/>
          <w:sz w:val="22"/>
          <w:szCs w:val="22"/>
        </w:rPr>
        <w:t xml:space="preserve">ienes </w:t>
      </w:r>
      <w:r w:rsidR="00062EBC">
        <w:rPr>
          <w:rFonts w:ascii="Arial" w:hAnsi="Arial" w:cs="Arial"/>
          <w:sz w:val="22"/>
          <w:szCs w:val="22"/>
        </w:rPr>
        <w:t>M</w:t>
      </w:r>
      <w:r w:rsidR="00062EBC" w:rsidRPr="00062EBC">
        <w:rPr>
          <w:rFonts w:ascii="Arial" w:hAnsi="Arial" w:cs="Arial"/>
          <w:sz w:val="22"/>
          <w:szCs w:val="22"/>
        </w:rPr>
        <w:t xml:space="preserve">uebles para el estado de Sinaloa  </w:t>
      </w:r>
    </w:p>
    <w:p w14:paraId="2CA24381" w14:textId="77777777" w:rsidR="00E940C0" w:rsidRPr="00E92C60" w:rsidRDefault="00E940C0" w:rsidP="00E940C0">
      <w:pPr>
        <w:pStyle w:val="Prrafodelista"/>
        <w:ind w:left="0"/>
        <w:jc w:val="both"/>
        <w:rPr>
          <w:rFonts w:ascii="Arial" w:hAnsi="Arial" w:cs="Arial"/>
          <w:b/>
          <w:caps/>
          <w:color w:val="FF0000"/>
          <w:sz w:val="22"/>
          <w:szCs w:val="22"/>
          <w:highlight w:val="yellow"/>
        </w:rPr>
      </w:pPr>
    </w:p>
    <w:p w14:paraId="6804676E" w14:textId="77777777" w:rsidR="00E940C0" w:rsidRDefault="00E940C0" w:rsidP="00E940C0">
      <w:pPr>
        <w:pStyle w:val="Prrafodelista"/>
        <w:ind w:left="0"/>
        <w:jc w:val="both"/>
        <w:rPr>
          <w:rFonts w:ascii="Arial" w:hAnsi="Arial" w:cs="Arial"/>
          <w:sz w:val="22"/>
          <w:szCs w:val="22"/>
        </w:rPr>
      </w:pPr>
      <w:r w:rsidRPr="00C25EF5">
        <w:rPr>
          <w:rFonts w:ascii="Arial" w:hAnsi="Arial" w:cs="Arial"/>
          <w:b/>
          <w:caps/>
          <w:sz w:val="22"/>
          <w:szCs w:val="22"/>
        </w:rPr>
        <w:t>1</w:t>
      </w:r>
      <w:r>
        <w:rPr>
          <w:rFonts w:ascii="Arial" w:hAnsi="Arial" w:cs="Arial"/>
          <w:b/>
          <w:caps/>
          <w:sz w:val="22"/>
          <w:szCs w:val="22"/>
        </w:rPr>
        <w:t>5</w:t>
      </w:r>
      <w:r w:rsidRPr="00C25EF5">
        <w:rPr>
          <w:rFonts w:ascii="Arial" w:hAnsi="Arial" w:cs="Arial"/>
          <w:b/>
          <w:caps/>
          <w:sz w:val="22"/>
          <w:szCs w:val="22"/>
        </w:rPr>
        <w:t xml:space="preserve">.- </w:t>
      </w:r>
      <w:r w:rsidRPr="00C25EF5">
        <w:rPr>
          <w:rFonts w:ascii="Arial" w:hAnsi="Arial" w:cs="Arial"/>
          <w:sz w:val="22"/>
          <w:szCs w:val="22"/>
        </w:rPr>
        <w:t>Pág. 15, 13.- Penas convencionales. Se solicita a la convocante eliminar el segundo párrafo del numeral 13 referente a las Penas Convencionales del contrato en el que se condiciona el pago de las primas compensándolo con el pago de las penas convencionales ya que no es posible, en virtud de que a la aseguradora deben ingresar y aplicarse completamente los importes de las primas en perjuicio de que de manera independiente la aseguradora realice el pago de penas convencionales que en su caso deba efectuar.</w:t>
      </w:r>
    </w:p>
    <w:p w14:paraId="0C00D050" w14:textId="77777777" w:rsidR="00E940C0" w:rsidRPr="00C25EF5" w:rsidRDefault="00E940C0" w:rsidP="00E940C0">
      <w:pPr>
        <w:pStyle w:val="Prrafodelista"/>
        <w:ind w:left="0"/>
        <w:jc w:val="both"/>
        <w:rPr>
          <w:rFonts w:ascii="Arial" w:hAnsi="Arial" w:cs="Arial"/>
          <w:b/>
          <w:caps/>
          <w:sz w:val="22"/>
          <w:szCs w:val="22"/>
          <w:lang w:val="es-MX"/>
        </w:rPr>
      </w:pPr>
    </w:p>
    <w:p w14:paraId="16444F60" w14:textId="59FE6101" w:rsidR="00E940C0" w:rsidRPr="00C25EF5" w:rsidRDefault="00E940C0" w:rsidP="00E940C0">
      <w:pPr>
        <w:pStyle w:val="Prrafodelista"/>
        <w:ind w:left="0"/>
        <w:jc w:val="both"/>
        <w:rPr>
          <w:rFonts w:ascii="Arial" w:hAnsi="Arial" w:cs="Arial"/>
          <w:b/>
          <w:caps/>
          <w:color w:val="FF0000"/>
          <w:sz w:val="22"/>
          <w:szCs w:val="22"/>
        </w:rPr>
      </w:pPr>
      <w:r w:rsidRPr="00C25EF5">
        <w:rPr>
          <w:rFonts w:ascii="Arial" w:hAnsi="Arial" w:cs="Arial"/>
          <w:b/>
          <w:caps/>
          <w:sz w:val="22"/>
          <w:szCs w:val="22"/>
        </w:rPr>
        <w:t>R</w:t>
      </w:r>
      <w:r w:rsidRPr="00C25EF5">
        <w:rPr>
          <w:rFonts w:ascii="Arial" w:hAnsi="Arial" w:cs="Arial"/>
          <w:b/>
          <w:sz w:val="22"/>
          <w:szCs w:val="22"/>
        </w:rPr>
        <w:t>espuesta</w:t>
      </w:r>
      <w:r w:rsidRPr="00C25EF5">
        <w:rPr>
          <w:rFonts w:ascii="Arial" w:hAnsi="Arial" w:cs="Arial"/>
          <w:b/>
          <w:caps/>
          <w:sz w:val="22"/>
          <w:szCs w:val="22"/>
        </w:rPr>
        <w:t xml:space="preserve">: </w:t>
      </w:r>
      <w:r w:rsidR="0028281C">
        <w:rPr>
          <w:rFonts w:ascii="Arial" w:hAnsi="Arial" w:cs="Arial"/>
          <w:sz w:val="22"/>
          <w:szCs w:val="22"/>
        </w:rPr>
        <w:t>Negativo no se elimina dicho párrafo.</w:t>
      </w:r>
      <w:r w:rsidRPr="00C25EF5">
        <w:rPr>
          <w:rFonts w:ascii="Arial" w:hAnsi="Arial" w:cs="Arial"/>
          <w:b/>
          <w:caps/>
          <w:sz w:val="22"/>
          <w:szCs w:val="22"/>
        </w:rPr>
        <w:t xml:space="preserve">  </w:t>
      </w:r>
    </w:p>
    <w:p w14:paraId="55A5E632" w14:textId="77777777" w:rsidR="00E940C0" w:rsidRDefault="00E940C0" w:rsidP="00E940C0">
      <w:pPr>
        <w:pStyle w:val="Prrafodelista"/>
        <w:ind w:left="0"/>
        <w:jc w:val="both"/>
        <w:rPr>
          <w:rFonts w:ascii="Arial" w:hAnsi="Arial" w:cs="Arial"/>
          <w:b/>
          <w:caps/>
          <w:sz w:val="22"/>
          <w:szCs w:val="22"/>
          <w:highlight w:val="yellow"/>
        </w:rPr>
      </w:pPr>
    </w:p>
    <w:p w14:paraId="587D0193" w14:textId="77777777" w:rsidR="00E940C0" w:rsidRDefault="00E940C0" w:rsidP="00E940C0">
      <w:pPr>
        <w:pStyle w:val="Prrafodelista"/>
        <w:ind w:left="0"/>
        <w:jc w:val="both"/>
        <w:rPr>
          <w:rFonts w:ascii="Arial" w:hAnsi="Arial" w:cs="Arial"/>
          <w:sz w:val="22"/>
          <w:szCs w:val="22"/>
        </w:rPr>
      </w:pPr>
      <w:r w:rsidRPr="00C25EF5">
        <w:rPr>
          <w:rFonts w:ascii="Arial" w:hAnsi="Arial" w:cs="Arial"/>
          <w:b/>
          <w:caps/>
          <w:sz w:val="22"/>
          <w:szCs w:val="22"/>
        </w:rPr>
        <w:t>1</w:t>
      </w:r>
      <w:r>
        <w:rPr>
          <w:rFonts w:ascii="Arial" w:hAnsi="Arial" w:cs="Arial"/>
          <w:b/>
          <w:caps/>
          <w:sz w:val="22"/>
          <w:szCs w:val="22"/>
        </w:rPr>
        <w:t>6</w:t>
      </w:r>
      <w:r w:rsidRPr="00C25EF5">
        <w:rPr>
          <w:rFonts w:ascii="Arial" w:hAnsi="Arial" w:cs="Arial"/>
          <w:b/>
          <w:caps/>
          <w:sz w:val="22"/>
          <w:szCs w:val="22"/>
        </w:rPr>
        <w:t xml:space="preserve">.- </w:t>
      </w:r>
      <w:r w:rsidRPr="00C25EF5">
        <w:rPr>
          <w:rFonts w:ascii="Arial" w:hAnsi="Arial" w:cs="Arial"/>
          <w:sz w:val="22"/>
          <w:szCs w:val="22"/>
        </w:rPr>
        <w:t>Pág. 1</w:t>
      </w:r>
      <w:r>
        <w:rPr>
          <w:rFonts w:ascii="Arial" w:hAnsi="Arial" w:cs="Arial"/>
          <w:sz w:val="22"/>
          <w:szCs w:val="22"/>
        </w:rPr>
        <w:t>2</w:t>
      </w:r>
      <w:r w:rsidRPr="00C25EF5">
        <w:rPr>
          <w:rFonts w:ascii="Arial" w:hAnsi="Arial" w:cs="Arial"/>
          <w:sz w:val="22"/>
          <w:szCs w:val="22"/>
        </w:rPr>
        <w:t xml:space="preserve">, </w:t>
      </w:r>
      <w:r>
        <w:rPr>
          <w:rFonts w:ascii="Arial" w:hAnsi="Arial" w:cs="Arial"/>
          <w:sz w:val="22"/>
          <w:szCs w:val="22"/>
        </w:rPr>
        <w:t>7</w:t>
      </w:r>
      <w:r w:rsidRPr="00C25EF5">
        <w:rPr>
          <w:rFonts w:ascii="Arial" w:hAnsi="Arial" w:cs="Arial"/>
          <w:sz w:val="22"/>
          <w:szCs w:val="22"/>
        </w:rPr>
        <w:t xml:space="preserve">.- </w:t>
      </w:r>
      <w:r>
        <w:rPr>
          <w:rFonts w:ascii="Arial" w:hAnsi="Arial" w:cs="Arial"/>
          <w:sz w:val="22"/>
          <w:szCs w:val="22"/>
        </w:rPr>
        <w:t>Plazo de vigencia</w:t>
      </w:r>
      <w:r w:rsidRPr="00C25EF5">
        <w:rPr>
          <w:rFonts w:ascii="Arial" w:hAnsi="Arial" w:cs="Arial"/>
          <w:sz w:val="22"/>
          <w:szCs w:val="22"/>
        </w:rPr>
        <w:t>.</w:t>
      </w:r>
      <w:r w:rsidRPr="00E92A58">
        <w:rPr>
          <w:rFonts w:ascii="Arial" w:hAnsi="Arial" w:cs="Arial"/>
          <w:sz w:val="22"/>
          <w:szCs w:val="22"/>
        </w:rPr>
        <w:t xml:space="preserve"> </w:t>
      </w:r>
      <w:r w:rsidRPr="00DC344D">
        <w:rPr>
          <w:rFonts w:ascii="Arial" w:hAnsi="Arial" w:cs="Arial"/>
          <w:sz w:val="22"/>
          <w:szCs w:val="22"/>
        </w:rPr>
        <w:t>Favor de corrobo</w:t>
      </w:r>
      <w:r>
        <w:rPr>
          <w:rFonts w:ascii="Arial" w:hAnsi="Arial" w:cs="Arial"/>
          <w:sz w:val="22"/>
          <w:szCs w:val="22"/>
        </w:rPr>
        <w:t>rarnos la vigencia de la póliza</w:t>
      </w:r>
      <w:r w:rsidRPr="00C25EF5">
        <w:rPr>
          <w:rFonts w:ascii="Arial" w:hAnsi="Arial" w:cs="Arial"/>
          <w:sz w:val="22"/>
          <w:szCs w:val="22"/>
        </w:rPr>
        <w:t>.</w:t>
      </w:r>
    </w:p>
    <w:p w14:paraId="4EB25671" w14:textId="77777777" w:rsidR="00E940C0" w:rsidRPr="00C25EF5" w:rsidRDefault="00E940C0" w:rsidP="00E940C0">
      <w:pPr>
        <w:pStyle w:val="Prrafodelista"/>
        <w:ind w:left="0"/>
        <w:jc w:val="both"/>
        <w:rPr>
          <w:rFonts w:ascii="Arial" w:hAnsi="Arial" w:cs="Arial"/>
          <w:b/>
          <w:caps/>
          <w:sz w:val="22"/>
          <w:szCs w:val="22"/>
          <w:lang w:val="es-MX"/>
        </w:rPr>
      </w:pPr>
    </w:p>
    <w:p w14:paraId="2AAB186D" w14:textId="6BF5D658" w:rsidR="00E940C0" w:rsidRPr="00C25EF5" w:rsidRDefault="00E940C0" w:rsidP="00E940C0">
      <w:pPr>
        <w:pStyle w:val="Prrafodelista"/>
        <w:ind w:left="0"/>
        <w:jc w:val="both"/>
        <w:rPr>
          <w:rFonts w:ascii="Arial" w:hAnsi="Arial" w:cs="Arial"/>
          <w:b/>
          <w:caps/>
          <w:color w:val="FF0000"/>
          <w:sz w:val="22"/>
          <w:szCs w:val="22"/>
        </w:rPr>
      </w:pPr>
      <w:r w:rsidRPr="00C25EF5">
        <w:rPr>
          <w:rFonts w:ascii="Arial" w:hAnsi="Arial" w:cs="Arial"/>
          <w:b/>
          <w:caps/>
          <w:sz w:val="22"/>
          <w:szCs w:val="22"/>
        </w:rPr>
        <w:t>R</w:t>
      </w:r>
      <w:r w:rsidRPr="00C25EF5">
        <w:rPr>
          <w:rFonts w:ascii="Arial" w:hAnsi="Arial" w:cs="Arial"/>
          <w:b/>
          <w:sz w:val="22"/>
          <w:szCs w:val="22"/>
        </w:rPr>
        <w:t>espuesta</w:t>
      </w:r>
      <w:r w:rsidRPr="00C25EF5">
        <w:rPr>
          <w:rFonts w:ascii="Arial" w:hAnsi="Arial" w:cs="Arial"/>
          <w:b/>
          <w:caps/>
          <w:sz w:val="22"/>
          <w:szCs w:val="22"/>
        </w:rPr>
        <w:t xml:space="preserve">: </w:t>
      </w:r>
      <w:r w:rsidR="0028281C" w:rsidRPr="0028281C">
        <w:rPr>
          <w:rFonts w:ascii="Arial" w:hAnsi="Arial" w:cs="Arial"/>
          <w:caps/>
          <w:sz w:val="22"/>
          <w:szCs w:val="22"/>
        </w:rPr>
        <w:t>D</w:t>
      </w:r>
      <w:r w:rsidR="0028281C" w:rsidRPr="0028281C">
        <w:rPr>
          <w:rFonts w:ascii="Arial" w:hAnsi="Arial" w:cs="Arial"/>
          <w:sz w:val="22"/>
          <w:szCs w:val="22"/>
        </w:rPr>
        <w:t>e las 12:00 horas del día 30 de junio de 2022 a las 12:00 horas del 30 de junio de 2023</w:t>
      </w:r>
      <w:r w:rsidR="0028281C" w:rsidRPr="00C25EF5">
        <w:rPr>
          <w:rFonts w:ascii="Arial" w:hAnsi="Arial" w:cs="Arial"/>
          <w:b/>
          <w:sz w:val="22"/>
          <w:szCs w:val="22"/>
        </w:rPr>
        <w:t xml:space="preserve">  </w:t>
      </w:r>
    </w:p>
    <w:p w14:paraId="00D4CC3E" w14:textId="77777777" w:rsidR="00E940C0" w:rsidRPr="00E92C60" w:rsidRDefault="00E940C0" w:rsidP="00E940C0">
      <w:pPr>
        <w:pStyle w:val="Prrafodelista"/>
        <w:ind w:left="0"/>
        <w:jc w:val="both"/>
        <w:rPr>
          <w:rFonts w:ascii="Arial" w:hAnsi="Arial" w:cs="Arial"/>
          <w:b/>
          <w:caps/>
          <w:sz w:val="22"/>
          <w:szCs w:val="22"/>
          <w:highlight w:val="yellow"/>
        </w:rPr>
      </w:pPr>
    </w:p>
    <w:p w14:paraId="7EAC144D" w14:textId="77777777" w:rsidR="00E940C0" w:rsidRDefault="00E940C0" w:rsidP="00E940C0">
      <w:pPr>
        <w:pStyle w:val="Prrafodelista"/>
        <w:ind w:left="0"/>
        <w:jc w:val="both"/>
        <w:rPr>
          <w:rFonts w:ascii="Arial" w:hAnsi="Arial" w:cs="Arial"/>
          <w:sz w:val="22"/>
          <w:szCs w:val="22"/>
        </w:rPr>
      </w:pPr>
      <w:r w:rsidRPr="00C25EF5">
        <w:rPr>
          <w:rFonts w:ascii="Arial" w:hAnsi="Arial" w:cs="Arial"/>
          <w:b/>
          <w:caps/>
          <w:sz w:val="22"/>
          <w:szCs w:val="22"/>
        </w:rPr>
        <w:t>1</w:t>
      </w:r>
      <w:r>
        <w:rPr>
          <w:rFonts w:ascii="Arial" w:hAnsi="Arial" w:cs="Arial"/>
          <w:b/>
          <w:caps/>
          <w:sz w:val="22"/>
          <w:szCs w:val="22"/>
        </w:rPr>
        <w:t>7</w:t>
      </w:r>
      <w:r w:rsidRPr="00C25EF5">
        <w:rPr>
          <w:rFonts w:ascii="Arial" w:hAnsi="Arial" w:cs="Arial"/>
          <w:b/>
          <w:caps/>
          <w:sz w:val="22"/>
          <w:szCs w:val="22"/>
        </w:rPr>
        <w:t xml:space="preserve">.- </w:t>
      </w:r>
      <w:r w:rsidRPr="00C25EF5">
        <w:rPr>
          <w:rFonts w:ascii="Arial" w:hAnsi="Arial" w:cs="Arial"/>
          <w:sz w:val="22"/>
          <w:szCs w:val="22"/>
        </w:rPr>
        <w:t xml:space="preserve">Pág. </w:t>
      </w:r>
      <w:r>
        <w:rPr>
          <w:rFonts w:ascii="Arial" w:hAnsi="Arial" w:cs="Arial"/>
          <w:sz w:val="22"/>
          <w:szCs w:val="22"/>
        </w:rPr>
        <w:t>10</w:t>
      </w:r>
      <w:r w:rsidRPr="00C25EF5">
        <w:rPr>
          <w:rFonts w:ascii="Arial" w:hAnsi="Arial" w:cs="Arial"/>
          <w:sz w:val="22"/>
          <w:szCs w:val="22"/>
        </w:rPr>
        <w:t xml:space="preserve">, </w:t>
      </w:r>
      <w:r>
        <w:rPr>
          <w:rFonts w:ascii="Arial" w:hAnsi="Arial" w:cs="Arial"/>
          <w:sz w:val="22"/>
          <w:szCs w:val="22"/>
        </w:rPr>
        <w:t>4.3.2</w:t>
      </w:r>
      <w:r w:rsidRPr="00C25EF5">
        <w:rPr>
          <w:rFonts w:ascii="Arial" w:hAnsi="Arial" w:cs="Arial"/>
          <w:sz w:val="22"/>
          <w:szCs w:val="22"/>
        </w:rPr>
        <w:t>.</w:t>
      </w:r>
      <w:r w:rsidRPr="00E92A58">
        <w:rPr>
          <w:rFonts w:ascii="Arial" w:hAnsi="Arial" w:cs="Arial"/>
          <w:sz w:val="22"/>
          <w:szCs w:val="22"/>
        </w:rPr>
        <w:t xml:space="preserve"> </w:t>
      </w:r>
      <w:r w:rsidRPr="00DC344D">
        <w:rPr>
          <w:rFonts w:ascii="Arial" w:hAnsi="Arial" w:cs="Arial"/>
          <w:sz w:val="22"/>
          <w:szCs w:val="22"/>
        </w:rPr>
        <w:t>Favor de indicarnos el tipo de moneda a utilizar en cada una de las pólizas solicitadas</w:t>
      </w:r>
      <w:r w:rsidRPr="00C25EF5">
        <w:rPr>
          <w:rFonts w:ascii="Arial" w:hAnsi="Arial" w:cs="Arial"/>
          <w:sz w:val="22"/>
          <w:szCs w:val="22"/>
        </w:rPr>
        <w:t>.</w:t>
      </w:r>
    </w:p>
    <w:p w14:paraId="2A93CD81" w14:textId="77777777" w:rsidR="00E940C0" w:rsidRPr="00C25EF5" w:rsidRDefault="00E940C0" w:rsidP="00E940C0">
      <w:pPr>
        <w:pStyle w:val="Prrafodelista"/>
        <w:ind w:left="0"/>
        <w:jc w:val="both"/>
        <w:rPr>
          <w:rFonts w:ascii="Arial" w:hAnsi="Arial" w:cs="Arial"/>
          <w:b/>
          <w:caps/>
          <w:sz w:val="22"/>
          <w:szCs w:val="22"/>
          <w:lang w:val="es-MX"/>
        </w:rPr>
      </w:pPr>
    </w:p>
    <w:p w14:paraId="033F92BA" w14:textId="1A3171BE" w:rsidR="00E940C0" w:rsidRPr="00C25EF5" w:rsidRDefault="00E940C0" w:rsidP="00E940C0">
      <w:pPr>
        <w:pStyle w:val="Prrafodelista"/>
        <w:ind w:left="0"/>
        <w:jc w:val="both"/>
        <w:rPr>
          <w:rFonts w:ascii="Arial" w:hAnsi="Arial" w:cs="Arial"/>
          <w:b/>
          <w:caps/>
          <w:color w:val="FF0000"/>
          <w:sz w:val="22"/>
          <w:szCs w:val="22"/>
        </w:rPr>
      </w:pPr>
      <w:r w:rsidRPr="00C25EF5">
        <w:rPr>
          <w:rFonts w:ascii="Arial" w:hAnsi="Arial" w:cs="Arial"/>
          <w:b/>
          <w:caps/>
          <w:sz w:val="22"/>
          <w:szCs w:val="22"/>
        </w:rPr>
        <w:t>R</w:t>
      </w:r>
      <w:r w:rsidRPr="00C25EF5">
        <w:rPr>
          <w:rFonts w:ascii="Arial" w:hAnsi="Arial" w:cs="Arial"/>
          <w:b/>
          <w:sz w:val="22"/>
          <w:szCs w:val="22"/>
        </w:rPr>
        <w:t>espuesta</w:t>
      </w:r>
      <w:r w:rsidRPr="00C25EF5">
        <w:rPr>
          <w:rFonts w:ascii="Arial" w:hAnsi="Arial" w:cs="Arial"/>
          <w:b/>
          <w:caps/>
          <w:sz w:val="22"/>
          <w:szCs w:val="22"/>
        </w:rPr>
        <w:t xml:space="preserve">: </w:t>
      </w:r>
      <w:r w:rsidR="0028281C" w:rsidRPr="0028281C">
        <w:rPr>
          <w:rFonts w:ascii="Arial" w:hAnsi="Arial" w:cs="Arial"/>
          <w:caps/>
          <w:sz w:val="22"/>
          <w:szCs w:val="22"/>
        </w:rPr>
        <w:t>M</w:t>
      </w:r>
      <w:r w:rsidR="0028281C" w:rsidRPr="0028281C">
        <w:rPr>
          <w:rFonts w:ascii="Arial" w:hAnsi="Arial" w:cs="Arial"/>
          <w:sz w:val="22"/>
          <w:szCs w:val="22"/>
        </w:rPr>
        <w:t xml:space="preserve">oneda </w:t>
      </w:r>
      <w:r w:rsidR="0028281C">
        <w:rPr>
          <w:rFonts w:ascii="Arial" w:hAnsi="Arial" w:cs="Arial"/>
          <w:sz w:val="22"/>
          <w:szCs w:val="22"/>
        </w:rPr>
        <w:t>N</w:t>
      </w:r>
      <w:r w:rsidR="0028281C" w:rsidRPr="0028281C">
        <w:rPr>
          <w:rFonts w:ascii="Arial" w:hAnsi="Arial" w:cs="Arial"/>
          <w:sz w:val="22"/>
          <w:szCs w:val="22"/>
        </w:rPr>
        <w:t>acional</w:t>
      </w:r>
      <w:r w:rsidR="0028281C">
        <w:rPr>
          <w:rFonts w:ascii="Arial" w:hAnsi="Arial" w:cs="Arial"/>
          <w:sz w:val="22"/>
          <w:szCs w:val="22"/>
        </w:rPr>
        <w:t>.</w:t>
      </w:r>
      <w:r w:rsidR="0028281C" w:rsidRPr="00C25EF5">
        <w:rPr>
          <w:rFonts w:ascii="Arial" w:hAnsi="Arial" w:cs="Arial"/>
          <w:b/>
          <w:sz w:val="22"/>
          <w:szCs w:val="22"/>
        </w:rPr>
        <w:t xml:space="preserve">  </w:t>
      </w:r>
    </w:p>
    <w:p w14:paraId="67E74BD1" w14:textId="77777777" w:rsidR="00E940C0" w:rsidRPr="00355F21" w:rsidRDefault="00E940C0" w:rsidP="00E940C0">
      <w:pPr>
        <w:pStyle w:val="Prrafodelista"/>
        <w:ind w:hanging="708"/>
        <w:jc w:val="both"/>
        <w:rPr>
          <w:rFonts w:ascii="Arial" w:hAnsi="Arial" w:cs="Arial"/>
          <w:b/>
          <w:caps/>
          <w:color w:val="1F497D"/>
          <w:sz w:val="22"/>
          <w:szCs w:val="22"/>
          <w:highlight w:val="yellow"/>
        </w:rPr>
      </w:pPr>
    </w:p>
    <w:p w14:paraId="2F548058" w14:textId="77777777" w:rsidR="00E940C0" w:rsidRPr="000E6962" w:rsidRDefault="00E940C0" w:rsidP="000E6962">
      <w:pPr>
        <w:pStyle w:val="Prrafodelista"/>
        <w:numPr>
          <w:ilvl w:val="0"/>
          <w:numId w:val="22"/>
        </w:numPr>
        <w:jc w:val="both"/>
        <w:rPr>
          <w:rFonts w:ascii="Arial" w:hAnsi="Arial" w:cs="Arial"/>
          <w:b/>
          <w:color w:val="1F497D"/>
          <w:sz w:val="22"/>
          <w:szCs w:val="22"/>
        </w:rPr>
      </w:pPr>
      <w:r w:rsidRPr="000E6962">
        <w:rPr>
          <w:rFonts w:ascii="Arial" w:hAnsi="Arial" w:cs="Arial"/>
          <w:b/>
          <w:color w:val="1F497D"/>
          <w:sz w:val="22"/>
          <w:szCs w:val="22"/>
        </w:rPr>
        <w:t>Preguntas Técnicas:</w:t>
      </w:r>
    </w:p>
    <w:p w14:paraId="57CC8DA1" w14:textId="77777777" w:rsidR="00E940C0" w:rsidRPr="00735A03" w:rsidRDefault="00E940C0" w:rsidP="00E940C0">
      <w:pPr>
        <w:pStyle w:val="Prrafodelista"/>
        <w:ind w:left="0"/>
        <w:jc w:val="both"/>
        <w:rPr>
          <w:rFonts w:ascii="Arial" w:hAnsi="Arial" w:cs="Arial"/>
          <w:b/>
          <w:caps/>
          <w:sz w:val="22"/>
          <w:szCs w:val="22"/>
        </w:rPr>
      </w:pPr>
    </w:p>
    <w:p w14:paraId="5D623546" w14:textId="77777777" w:rsidR="00E940C0" w:rsidRPr="00131CDD" w:rsidRDefault="00E940C0" w:rsidP="00E940C0">
      <w:pPr>
        <w:spacing w:after="200" w:line="276" w:lineRule="auto"/>
        <w:jc w:val="both"/>
        <w:rPr>
          <w:rFonts w:ascii="Arial" w:eastAsia="Calibri" w:hAnsi="Arial" w:cs="Arial"/>
          <w:sz w:val="22"/>
          <w:szCs w:val="22"/>
          <w:lang w:eastAsia="en-US"/>
        </w:rPr>
      </w:pPr>
      <w:r w:rsidRPr="00735A03">
        <w:rPr>
          <w:rFonts w:ascii="Arial" w:hAnsi="Arial" w:cs="Arial"/>
          <w:b/>
          <w:caps/>
          <w:sz w:val="22"/>
          <w:szCs w:val="22"/>
        </w:rPr>
        <w:t>1</w:t>
      </w:r>
      <w:r>
        <w:rPr>
          <w:rFonts w:ascii="Arial" w:hAnsi="Arial" w:cs="Arial"/>
          <w:b/>
          <w:caps/>
          <w:sz w:val="22"/>
          <w:szCs w:val="22"/>
        </w:rPr>
        <w:t>8</w:t>
      </w:r>
      <w:r w:rsidRPr="00735A03">
        <w:rPr>
          <w:rFonts w:ascii="Arial" w:hAnsi="Arial" w:cs="Arial"/>
          <w:b/>
          <w:caps/>
          <w:sz w:val="22"/>
          <w:szCs w:val="22"/>
        </w:rPr>
        <w:t xml:space="preserve">.- </w:t>
      </w:r>
      <w:r w:rsidRPr="00735A03">
        <w:rPr>
          <w:rFonts w:ascii="Arial" w:eastAsia="Calibri" w:hAnsi="Arial" w:cs="Arial"/>
          <w:sz w:val="22"/>
          <w:szCs w:val="22"/>
          <w:lang w:eastAsia="en-US"/>
        </w:rPr>
        <w:t>Anexo I,</w:t>
      </w:r>
      <w:r w:rsidRPr="00735A03">
        <w:rPr>
          <w:rFonts w:ascii="Arial" w:hAnsi="Arial" w:cs="Arial"/>
          <w:b/>
          <w:caps/>
          <w:sz w:val="22"/>
          <w:szCs w:val="22"/>
        </w:rPr>
        <w:t xml:space="preserve"> </w:t>
      </w:r>
      <w:r w:rsidRPr="00735A03">
        <w:rPr>
          <w:rFonts w:ascii="Arial" w:eastAsia="Calibri" w:hAnsi="Arial" w:cs="Arial"/>
          <w:sz w:val="22"/>
          <w:szCs w:val="22"/>
          <w:lang w:eastAsia="en-US"/>
        </w:rPr>
        <w:t>Partida. 2.- Inmuebles y contenidos.</w:t>
      </w:r>
      <w:r w:rsidRPr="00735A03">
        <w:rPr>
          <w:rFonts w:ascii="Arial" w:hAnsi="Arial" w:cs="Arial"/>
          <w:b/>
          <w:caps/>
          <w:sz w:val="22"/>
          <w:szCs w:val="22"/>
        </w:rPr>
        <w:t xml:space="preserve"> </w:t>
      </w:r>
      <w:r w:rsidRPr="00735A03">
        <w:rPr>
          <w:rFonts w:ascii="Arial" w:eastAsia="Calibri" w:hAnsi="Arial" w:cs="Arial"/>
          <w:sz w:val="22"/>
          <w:szCs w:val="22"/>
          <w:lang w:eastAsia="en-US"/>
        </w:rPr>
        <w:t xml:space="preserve">Solicitamos amablemente a la convocante nos confirme, si la cobertura de remoción de escombros operara como sublimite del límite máximo de </w:t>
      </w:r>
      <w:r w:rsidRPr="00131CDD">
        <w:rPr>
          <w:rFonts w:ascii="Arial" w:eastAsia="Calibri" w:hAnsi="Arial" w:cs="Arial"/>
          <w:sz w:val="22"/>
          <w:szCs w:val="22"/>
          <w:lang w:eastAsia="en-US"/>
        </w:rPr>
        <w:t>responsabilidad, y no será adicional a este.</w:t>
      </w:r>
    </w:p>
    <w:p w14:paraId="1BA2ABD4" w14:textId="46ADCAE8" w:rsidR="00E940C0" w:rsidRPr="00131CDD" w:rsidRDefault="00E940C0" w:rsidP="00E940C0">
      <w:pPr>
        <w:pStyle w:val="Prrafodelista"/>
        <w:ind w:left="0"/>
        <w:jc w:val="both"/>
        <w:rPr>
          <w:rFonts w:ascii="Arial" w:hAnsi="Arial" w:cs="Arial"/>
          <w:b/>
          <w:caps/>
          <w:sz w:val="22"/>
          <w:szCs w:val="22"/>
        </w:rPr>
      </w:pPr>
      <w:r w:rsidRPr="00131CDD">
        <w:rPr>
          <w:rFonts w:ascii="Arial" w:hAnsi="Arial" w:cs="Arial"/>
          <w:b/>
          <w:caps/>
          <w:sz w:val="22"/>
          <w:szCs w:val="22"/>
        </w:rPr>
        <w:t>R</w:t>
      </w:r>
      <w:r w:rsidRPr="00131CDD">
        <w:rPr>
          <w:rFonts w:ascii="Arial" w:hAnsi="Arial" w:cs="Arial"/>
          <w:b/>
          <w:sz w:val="22"/>
          <w:szCs w:val="22"/>
        </w:rPr>
        <w:t>espues</w:t>
      </w:r>
      <w:r w:rsidR="00B75086">
        <w:rPr>
          <w:rFonts w:ascii="Arial" w:hAnsi="Arial" w:cs="Arial"/>
          <w:b/>
          <w:sz w:val="22"/>
          <w:szCs w:val="22"/>
        </w:rPr>
        <w:t xml:space="preserve">ta: </w:t>
      </w:r>
      <w:r w:rsidR="00B75086" w:rsidRPr="0028281C">
        <w:rPr>
          <w:rFonts w:ascii="Arial" w:hAnsi="Arial" w:cs="Arial"/>
          <w:sz w:val="22"/>
          <w:szCs w:val="22"/>
        </w:rPr>
        <w:t>Opera como sublimite</w:t>
      </w:r>
      <w:r w:rsidR="00CF2919" w:rsidRPr="0028281C">
        <w:rPr>
          <w:rFonts w:ascii="Arial" w:hAnsi="Arial" w:cs="Arial"/>
          <w:sz w:val="22"/>
          <w:szCs w:val="22"/>
        </w:rPr>
        <w:t>,</w:t>
      </w:r>
      <w:r w:rsidR="00B75086" w:rsidRPr="0028281C">
        <w:rPr>
          <w:rFonts w:ascii="Arial" w:hAnsi="Arial" w:cs="Arial"/>
          <w:sz w:val="22"/>
          <w:szCs w:val="22"/>
        </w:rPr>
        <w:t xml:space="preserve"> 5% de la suma asegura</w:t>
      </w:r>
      <w:r w:rsidR="00CF2919" w:rsidRPr="0028281C">
        <w:rPr>
          <w:rFonts w:ascii="Arial" w:hAnsi="Arial" w:cs="Arial"/>
          <w:sz w:val="22"/>
          <w:szCs w:val="22"/>
        </w:rPr>
        <w:t>da de Edificio.</w:t>
      </w:r>
    </w:p>
    <w:p w14:paraId="4AA69EFC" w14:textId="77777777" w:rsidR="00E940C0" w:rsidRPr="00E92C60" w:rsidRDefault="00E940C0" w:rsidP="00E940C0">
      <w:pPr>
        <w:pStyle w:val="Prrafodelista"/>
        <w:ind w:left="0"/>
        <w:jc w:val="both"/>
        <w:rPr>
          <w:rFonts w:ascii="Arial" w:hAnsi="Arial" w:cs="Arial"/>
          <w:b/>
          <w:caps/>
          <w:sz w:val="22"/>
          <w:szCs w:val="22"/>
          <w:highlight w:val="yellow"/>
        </w:rPr>
      </w:pPr>
    </w:p>
    <w:p w14:paraId="752E0183" w14:textId="77777777" w:rsidR="00E940C0" w:rsidRPr="00131CDD" w:rsidRDefault="00E940C0" w:rsidP="00E940C0">
      <w:pPr>
        <w:spacing w:after="200" w:line="276" w:lineRule="auto"/>
        <w:jc w:val="both"/>
        <w:rPr>
          <w:rFonts w:ascii="Arial" w:eastAsia="Calibri" w:hAnsi="Arial" w:cs="Arial"/>
          <w:sz w:val="22"/>
          <w:szCs w:val="22"/>
          <w:lang w:eastAsia="en-US"/>
        </w:rPr>
      </w:pPr>
      <w:r w:rsidRPr="00131CDD">
        <w:rPr>
          <w:rFonts w:ascii="Arial" w:hAnsi="Arial" w:cs="Arial"/>
          <w:b/>
          <w:caps/>
          <w:sz w:val="22"/>
          <w:szCs w:val="22"/>
        </w:rPr>
        <w:t>1</w:t>
      </w:r>
      <w:r>
        <w:rPr>
          <w:rFonts w:ascii="Arial" w:hAnsi="Arial" w:cs="Arial"/>
          <w:b/>
          <w:caps/>
          <w:sz w:val="22"/>
          <w:szCs w:val="22"/>
        </w:rPr>
        <w:t>9</w:t>
      </w:r>
      <w:r w:rsidRPr="00131CDD">
        <w:rPr>
          <w:rFonts w:ascii="Arial" w:hAnsi="Arial" w:cs="Arial"/>
          <w:b/>
          <w:caps/>
          <w:sz w:val="22"/>
          <w:szCs w:val="22"/>
        </w:rPr>
        <w:t xml:space="preserve">.- </w:t>
      </w:r>
      <w:r w:rsidRPr="00131CDD">
        <w:rPr>
          <w:rFonts w:ascii="Arial" w:eastAsia="Calibri" w:hAnsi="Arial" w:cs="Arial"/>
          <w:sz w:val="22"/>
          <w:szCs w:val="22"/>
          <w:lang w:eastAsia="en-US"/>
        </w:rPr>
        <w:t>Anexo I,</w:t>
      </w:r>
      <w:r w:rsidRPr="00131CDD">
        <w:rPr>
          <w:rFonts w:ascii="Arial" w:hAnsi="Arial" w:cs="Arial"/>
          <w:b/>
          <w:caps/>
          <w:sz w:val="22"/>
          <w:szCs w:val="22"/>
        </w:rPr>
        <w:t xml:space="preserve"> </w:t>
      </w:r>
      <w:r w:rsidRPr="00131CDD">
        <w:rPr>
          <w:rFonts w:ascii="Arial" w:eastAsia="Calibri" w:hAnsi="Arial" w:cs="Arial"/>
          <w:sz w:val="22"/>
          <w:szCs w:val="22"/>
          <w:lang w:eastAsia="en-US"/>
        </w:rPr>
        <w:t>Partida. 2.- Inmuebles y contenidos.</w:t>
      </w:r>
      <w:r w:rsidRPr="00131CDD">
        <w:rPr>
          <w:rFonts w:ascii="Arial" w:hAnsi="Arial" w:cs="Arial"/>
          <w:b/>
          <w:caps/>
          <w:sz w:val="22"/>
          <w:szCs w:val="22"/>
        </w:rPr>
        <w:t xml:space="preserve"> </w:t>
      </w:r>
      <w:r w:rsidRPr="00131CDD">
        <w:rPr>
          <w:rFonts w:ascii="Arial" w:eastAsia="Calibri" w:hAnsi="Arial" w:cs="Arial"/>
          <w:sz w:val="22"/>
          <w:szCs w:val="22"/>
          <w:lang w:eastAsia="en-US"/>
        </w:rPr>
        <w:t>Para la sección de rotura de cristales, solicitamos amablemente a la convocante acordar un deducible general del 5% de la perdida con mínimo de 10 DSMGVDF.</w:t>
      </w:r>
      <w:r w:rsidRPr="00131CDD">
        <w:rPr>
          <w:rFonts w:ascii="Arial" w:hAnsi="Arial" w:cs="Arial"/>
          <w:sz w:val="22"/>
          <w:szCs w:val="22"/>
        </w:rPr>
        <w:t xml:space="preserve"> </w:t>
      </w:r>
    </w:p>
    <w:p w14:paraId="00FCE1E0" w14:textId="283BE87D" w:rsidR="00E940C0" w:rsidRPr="00E263C7" w:rsidRDefault="00E940C0" w:rsidP="00E940C0">
      <w:pPr>
        <w:pStyle w:val="Prrafodelista"/>
        <w:ind w:left="0"/>
        <w:jc w:val="both"/>
        <w:rPr>
          <w:rFonts w:ascii="Arial" w:hAnsi="Arial" w:cs="Arial"/>
          <w:caps/>
          <w:sz w:val="22"/>
          <w:szCs w:val="22"/>
        </w:rPr>
      </w:pPr>
      <w:r w:rsidRPr="00131CDD">
        <w:rPr>
          <w:rFonts w:ascii="Arial" w:hAnsi="Arial" w:cs="Arial"/>
          <w:b/>
          <w:caps/>
          <w:sz w:val="22"/>
          <w:szCs w:val="22"/>
        </w:rPr>
        <w:t>R</w:t>
      </w:r>
      <w:r w:rsidRPr="00131CDD">
        <w:rPr>
          <w:rFonts w:ascii="Arial" w:hAnsi="Arial" w:cs="Arial"/>
          <w:b/>
          <w:sz w:val="22"/>
          <w:szCs w:val="22"/>
        </w:rPr>
        <w:t>espues</w:t>
      </w:r>
      <w:r w:rsidR="00CF2919">
        <w:rPr>
          <w:rFonts w:ascii="Arial" w:hAnsi="Arial" w:cs="Arial"/>
          <w:b/>
          <w:sz w:val="22"/>
          <w:szCs w:val="22"/>
        </w:rPr>
        <w:t xml:space="preserve">ta: </w:t>
      </w:r>
      <w:r w:rsidR="00CF2919" w:rsidRPr="00E263C7">
        <w:rPr>
          <w:rFonts w:ascii="Arial" w:hAnsi="Arial" w:cs="Arial"/>
          <w:sz w:val="22"/>
          <w:szCs w:val="22"/>
        </w:rPr>
        <w:t>Se solicita sin deducible y sin un mínimo</w:t>
      </w:r>
      <w:r w:rsidR="00B30234" w:rsidRPr="00E263C7">
        <w:rPr>
          <w:rFonts w:ascii="Arial" w:hAnsi="Arial" w:cs="Arial"/>
          <w:sz w:val="22"/>
          <w:szCs w:val="22"/>
        </w:rPr>
        <w:t>.</w:t>
      </w:r>
    </w:p>
    <w:p w14:paraId="0071F56B" w14:textId="77777777" w:rsidR="00E940C0" w:rsidRPr="00E92C60" w:rsidRDefault="00E940C0" w:rsidP="00E940C0">
      <w:pPr>
        <w:pStyle w:val="Prrafodelista"/>
        <w:ind w:left="0"/>
        <w:jc w:val="both"/>
        <w:rPr>
          <w:rFonts w:ascii="Arial" w:hAnsi="Arial" w:cs="Arial"/>
          <w:b/>
          <w:caps/>
          <w:sz w:val="22"/>
          <w:szCs w:val="22"/>
          <w:highlight w:val="yellow"/>
        </w:rPr>
      </w:pPr>
    </w:p>
    <w:p w14:paraId="2EE0AF56" w14:textId="77777777" w:rsidR="00E940C0" w:rsidRPr="000F755E" w:rsidRDefault="00E940C0" w:rsidP="00E940C0">
      <w:pPr>
        <w:jc w:val="both"/>
        <w:rPr>
          <w:rFonts w:ascii="Arial" w:hAnsi="Arial" w:cs="Arial"/>
          <w:sz w:val="22"/>
          <w:szCs w:val="22"/>
          <w:lang w:val="es-ES_tradnl"/>
        </w:rPr>
      </w:pPr>
      <w:r w:rsidRPr="000F755E">
        <w:rPr>
          <w:rFonts w:ascii="Arial" w:hAnsi="Arial" w:cs="Arial"/>
          <w:b/>
          <w:caps/>
          <w:sz w:val="22"/>
          <w:szCs w:val="22"/>
        </w:rPr>
        <w:t xml:space="preserve">20.- </w:t>
      </w:r>
      <w:r w:rsidRPr="000F755E">
        <w:rPr>
          <w:rFonts w:ascii="Arial" w:eastAsia="Calibri" w:hAnsi="Arial" w:cs="Arial"/>
          <w:sz w:val="22"/>
          <w:szCs w:val="22"/>
          <w:lang w:eastAsia="en-US"/>
        </w:rPr>
        <w:t>Anexo I,</w:t>
      </w:r>
      <w:r w:rsidRPr="000F755E">
        <w:rPr>
          <w:rFonts w:ascii="Arial" w:hAnsi="Arial" w:cs="Arial"/>
          <w:b/>
          <w:caps/>
          <w:sz w:val="22"/>
          <w:szCs w:val="22"/>
        </w:rPr>
        <w:t xml:space="preserve"> </w:t>
      </w:r>
      <w:r w:rsidRPr="000F755E">
        <w:rPr>
          <w:rFonts w:ascii="Arial" w:eastAsia="Calibri" w:hAnsi="Arial" w:cs="Arial"/>
          <w:sz w:val="22"/>
          <w:szCs w:val="22"/>
          <w:lang w:eastAsia="en-US"/>
        </w:rPr>
        <w:t>Partida 2.- Inmuebles u contenidos.</w:t>
      </w:r>
      <w:r w:rsidRPr="000F755E">
        <w:rPr>
          <w:rFonts w:ascii="Arial" w:hAnsi="Arial" w:cs="Arial"/>
          <w:b/>
          <w:caps/>
          <w:sz w:val="22"/>
          <w:szCs w:val="22"/>
        </w:rPr>
        <w:t xml:space="preserve"> </w:t>
      </w:r>
      <w:r w:rsidRPr="000F755E">
        <w:rPr>
          <w:rFonts w:ascii="Arial" w:hAnsi="Arial" w:cs="Arial"/>
          <w:sz w:val="22"/>
          <w:szCs w:val="22"/>
          <w:lang w:val="es-ES_tradnl"/>
        </w:rPr>
        <w:t>Para la Sección de Robo de Mercancías Favor de indicarnos; ¿Cuáles son las medidas de seguridad con las que cuentan cada una de sus ubicaciones:</w:t>
      </w:r>
    </w:p>
    <w:p w14:paraId="7CB354AF" w14:textId="77777777" w:rsidR="00E940C0" w:rsidRPr="000F755E" w:rsidRDefault="00E940C0" w:rsidP="00E940C0">
      <w:pPr>
        <w:jc w:val="both"/>
        <w:rPr>
          <w:rFonts w:ascii="Arial" w:hAnsi="Arial" w:cs="Arial"/>
          <w:sz w:val="22"/>
          <w:szCs w:val="22"/>
          <w:lang w:val="es-ES_tradnl"/>
        </w:rPr>
      </w:pPr>
    </w:p>
    <w:p w14:paraId="06C4B859" w14:textId="77777777" w:rsidR="00E940C0" w:rsidRPr="000F755E" w:rsidRDefault="00E940C0" w:rsidP="00E940C0">
      <w:pPr>
        <w:numPr>
          <w:ilvl w:val="0"/>
          <w:numId w:val="17"/>
        </w:numPr>
        <w:jc w:val="both"/>
        <w:rPr>
          <w:rFonts w:ascii="Arial" w:hAnsi="Arial" w:cs="Arial"/>
          <w:sz w:val="22"/>
          <w:szCs w:val="22"/>
          <w:lang w:val="es-ES_tradnl"/>
        </w:rPr>
      </w:pPr>
      <w:r w:rsidRPr="000F755E">
        <w:rPr>
          <w:rFonts w:ascii="Arial" w:hAnsi="Arial" w:cs="Arial"/>
          <w:sz w:val="22"/>
          <w:szCs w:val="22"/>
          <w:lang w:val="es-ES_tradnl"/>
        </w:rPr>
        <w:t>Si es vigilancia armada, de cuantos elementos lo componen.</w:t>
      </w:r>
    </w:p>
    <w:p w14:paraId="43E0E674" w14:textId="77777777" w:rsidR="00E940C0" w:rsidRPr="000F755E" w:rsidRDefault="00E940C0" w:rsidP="00E940C0">
      <w:pPr>
        <w:numPr>
          <w:ilvl w:val="0"/>
          <w:numId w:val="17"/>
        </w:numPr>
        <w:jc w:val="both"/>
        <w:rPr>
          <w:rFonts w:ascii="Arial" w:hAnsi="Arial" w:cs="Arial"/>
          <w:sz w:val="22"/>
          <w:szCs w:val="22"/>
          <w:lang w:val="es-ES_tradnl"/>
        </w:rPr>
      </w:pPr>
      <w:r w:rsidRPr="000F755E">
        <w:rPr>
          <w:rFonts w:ascii="Arial" w:hAnsi="Arial" w:cs="Arial"/>
          <w:sz w:val="22"/>
          <w:szCs w:val="22"/>
          <w:lang w:val="es-ES_tradnl"/>
        </w:rPr>
        <w:t>Si cuentan circuito cerrado de TV  Favor de informarnos con cuantas cámaras cuentan por cada piso y durante qué tiempo guardan las grabaciones</w:t>
      </w:r>
    </w:p>
    <w:p w14:paraId="25F5CBDB" w14:textId="7696D33E" w:rsidR="00E940C0" w:rsidRPr="000F755E" w:rsidRDefault="00E940C0" w:rsidP="00E940C0">
      <w:pPr>
        <w:numPr>
          <w:ilvl w:val="0"/>
          <w:numId w:val="17"/>
        </w:numPr>
        <w:jc w:val="both"/>
        <w:rPr>
          <w:rFonts w:ascii="Arial" w:hAnsi="Arial" w:cs="Arial"/>
          <w:sz w:val="22"/>
          <w:szCs w:val="22"/>
          <w:lang w:val="es-ES_tradnl"/>
        </w:rPr>
      </w:pPr>
      <w:r w:rsidRPr="000F755E">
        <w:rPr>
          <w:rFonts w:ascii="Arial" w:hAnsi="Arial" w:cs="Arial"/>
          <w:sz w:val="22"/>
          <w:szCs w:val="22"/>
          <w:lang w:val="es-ES_tradnl"/>
        </w:rPr>
        <w:t xml:space="preserve">Si cuentan </w:t>
      </w:r>
      <w:r w:rsidR="00E04924" w:rsidRPr="000F755E">
        <w:rPr>
          <w:rFonts w:ascii="Arial" w:hAnsi="Arial" w:cs="Arial"/>
          <w:sz w:val="22"/>
          <w:szCs w:val="22"/>
          <w:lang w:val="es-ES_tradnl"/>
        </w:rPr>
        <w:t>con alarma</w:t>
      </w:r>
      <w:r w:rsidRPr="000F755E">
        <w:rPr>
          <w:rFonts w:ascii="Arial" w:hAnsi="Arial" w:cs="Arial"/>
          <w:sz w:val="22"/>
          <w:szCs w:val="22"/>
          <w:lang w:val="es-ES_tradnl"/>
        </w:rPr>
        <w:t xml:space="preserve"> sonora </w:t>
      </w:r>
      <w:r w:rsidR="00E04924" w:rsidRPr="000F755E">
        <w:rPr>
          <w:rFonts w:ascii="Arial" w:hAnsi="Arial" w:cs="Arial"/>
          <w:sz w:val="22"/>
          <w:szCs w:val="22"/>
          <w:lang w:val="es-ES_tradnl"/>
        </w:rPr>
        <w:t>y visual</w:t>
      </w:r>
      <w:r w:rsidRPr="000F755E">
        <w:rPr>
          <w:rFonts w:ascii="Arial" w:hAnsi="Arial" w:cs="Arial"/>
          <w:sz w:val="22"/>
          <w:szCs w:val="22"/>
          <w:lang w:val="es-ES_tradnl"/>
        </w:rPr>
        <w:t>.</w:t>
      </w:r>
    </w:p>
    <w:p w14:paraId="619A509F" w14:textId="77777777" w:rsidR="00E940C0" w:rsidRPr="000F755E" w:rsidRDefault="00E940C0" w:rsidP="00E940C0">
      <w:pPr>
        <w:numPr>
          <w:ilvl w:val="0"/>
          <w:numId w:val="17"/>
        </w:numPr>
        <w:spacing w:after="200" w:line="276" w:lineRule="auto"/>
        <w:jc w:val="both"/>
        <w:rPr>
          <w:rFonts w:ascii="Arial" w:eastAsia="Calibri" w:hAnsi="Arial" w:cs="Arial"/>
          <w:sz w:val="22"/>
          <w:szCs w:val="22"/>
          <w:lang w:eastAsia="en-US"/>
        </w:rPr>
      </w:pPr>
      <w:r w:rsidRPr="000F755E">
        <w:rPr>
          <w:rFonts w:ascii="Arial" w:hAnsi="Arial" w:cs="Arial"/>
          <w:sz w:val="22"/>
          <w:szCs w:val="22"/>
          <w:lang w:val="es-ES_tradnl"/>
        </w:rPr>
        <w:t>Otras medidas de seguridad</w:t>
      </w:r>
      <w:r w:rsidRPr="000F755E">
        <w:rPr>
          <w:rFonts w:ascii="Arial" w:eastAsia="Calibri" w:hAnsi="Arial" w:cs="Arial"/>
          <w:sz w:val="22"/>
          <w:szCs w:val="22"/>
          <w:lang w:eastAsia="en-US"/>
        </w:rPr>
        <w:t>.</w:t>
      </w:r>
      <w:r w:rsidRPr="000F755E">
        <w:rPr>
          <w:rFonts w:ascii="Arial" w:hAnsi="Arial" w:cs="Arial"/>
          <w:sz w:val="22"/>
          <w:szCs w:val="22"/>
        </w:rPr>
        <w:t xml:space="preserve"> </w:t>
      </w:r>
    </w:p>
    <w:p w14:paraId="3A54BA8E" w14:textId="70FD112D" w:rsidR="001D190D" w:rsidRPr="004025C6" w:rsidRDefault="00E940C0" w:rsidP="00E04924">
      <w:pPr>
        <w:jc w:val="both"/>
        <w:rPr>
          <w:rFonts w:ascii="Arial" w:hAnsi="Arial" w:cs="Arial"/>
          <w:sz w:val="22"/>
          <w:szCs w:val="22"/>
        </w:rPr>
      </w:pPr>
      <w:r w:rsidRPr="004025C6">
        <w:rPr>
          <w:rFonts w:ascii="Arial" w:hAnsi="Arial" w:cs="Arial"/>
          <w:b/>
          <w:caps/>
          <w:sz w:val="22"/>
          <w:szCs w:val="22"/>
        </w:rPr>
        <w:t>R</w:t>
      </w:r>
      <w:r w:rsidRPr="004025C6">
        <w:rPr>
          <w:rFonts w:ascii="Arial" w:hAnsi="Arial" w:cs="Arial"/>
          <w:b/>
          <w:sz w:val="22"/>
          <w:szCs w:val="22"/>
        </w:rPr>
        <w:t>espuest</w:t>
      </w:r>
      <w:r w:rsidR="001D190D" w:rsidRPr="004025C6">
        <w:rPr>
          <w:rFonts w:ascii="Arial" w:hAnsi="Arial" w:cs="Arial"/>
          <w:b/>
          <w:sz w:val="22"/>
          <w:szCs w:val="22"/>
        </w:rPr>
        <w:t xml:space="preserve">a: </w:t>
      </w:r>
      <w:r w:rsidR="00E04924" w:rsidRPr="004025C6">
        <w:rPr>
          <w:rFonts w:ascii="Arial" w:hAnsi="Arial" w:cs="Arial"/>
          <w:sz w:val="22"/>
          <w:szCs w:val="22"/>
        </w:rPr>
        <w:t xml:space="preserve">Se cuenta </w:t>
      </w:r>
      <w:r w:rsidR="000A50B3" w:rsidRPr="004025C6">
        <w:rPr>
          <w:rFonts w:ascii="Arial" w:hAnsi="Arial" w:cs="Arial"/>
          <w:sz w:val="22"/>
          <w:szCs w:val="22"/>
        </w:rPr>
        <w:t xml:space="preserve">con seguridad privada y en su mayoría </w:t>
      </w:r>
      <w:r w:rsidR="00E04924" w:rsidRPr="004025C6">
        <w:rPr>
          <w:rFonts w:ascii="Arial" w:hAnsi="Arial" w:cs="Arial"/>
          <w:sz w:val="22"/>
          <w:szCs w:val="22"/>
        </w:rPr>
        <w:t>con e</w:t>
      </w:r>
      <w:r w:rsidR="001D190D" w:rsidRPr="004025C6">
        <w:rPr>
          <w:rFonts w:ascii="Arial" w:hAnsi="Arial" w:cs="Arial"/>
          <w:sz w:val="22"/>
          <w:szCs w:val="22"/>
        </w:rPr>
        <w:t>xtintores tipos A, B, C de polvo químic</w:t>
      </w:r>
      <w:r w:rsidR="000A50B3" w:rsidRPr="004025C6">
        <w:rPr>
          <w:rFonts w:ascii="Arial" w:hAnsi="Arial" w:cs="Arial"/>
          <w:sz w:val="22"/>
          <w:szCs w:val="22"/>
        </w:rPr>
        <w:t>o, hidrantes, video vigilancia y detectores de humo.</w:t>
      </w:r>
    </w:p>
    <w:p w14:paraId="2A1B1A93" w14:textId="77777777" w:rsidR="00E940C0" w:rsidRPr="004025C6" w:rsidRDefault="00E940C0" w:rsidP="00E940C0">
      <w:pPr>
        <w:pStyle w:val="Prrafodelista"/>
        <w:ind w:left="0"/>
        <w:jc w:val="both"/>
        <w:rPr>
          <w:rFonts w:ascii="Arial" w:hAnsi="Arial" w:cs="Arial"/>
          <w:b/>
          <w:caps/>
          <w:color w:val="FF0000"/>
          <w:sz w:val="22"/>
          <w:szCs w:val="22"/>
        </w:rPr>
      </w:pPr>
    </w:p>
    <w:p w14:paraId="6CD739EA" w14:textId="55972936" w:rsidR="00E940C0" w:rsidRPr="004025C6" w:rsidRDefault="00E940C0" w:rsidP="00E940C0">
      <w:pPr>
        <w:spacing w:after="200" w:line="276" w:lineRule="auto"/>
        <w:jc w:val="both"/>
        <w:rPr>
          <w:rFonts w:ascii="Arial" w:eastAsia="Calibri" w:hAnsi="Arial" w:cs="Arial"/>
          <w:sz w:val="22"/>
          <w:szCs w:val="22"/>
          <w:lang w:eastAsia="en-US"/>
        </w:rPr>
      </w:pPr>
      <w:r w:rsidRPr="004025C6">
        <w:rPr>
          <w:rFonts w:ascii="Arial" w:hAnsi="Arial" w:cs="Arial"/>
          <w:b/>
          <w:caps/>
          <w:sz w:val="22"/>
          <w:szCs w:val="22"/>
        </w:rPr>
        <w:t xml:space="preserve">21.- </w:t>
      </w:r>
      <w:r w:rsidRPr="004025C6">
        <w:rPr>
          <w:rFonts w:ascii="Arial" w:eastAsia="Calibri" w:hAnsi="Arial" w:cs="Arial"/>
          <w:sz w:val="22"/>
          <w:szCs w:val="22"/>
          <w:lang w:eastAsia="en-US"/>
        </w:rPr>
        <w:t>Anexo I,</w:t>
      </w:r>
      <w:r w:rsidRPr="004025C6">
        <w:rPr>
          <w:rFonts w:ascii="Arial" w:hAnsi="Arial" w:cs="Arial"/>
          <w:b/>
          <w:caps/>
          <w:sz w:val="22"/>
          <w:szCs w:val="22"/>
        </w:rPr>
        <w:t xml:space="preserve"> </w:t>
      </w:r>
      <w:r w:rsidRPr="004025C6">
        <w:rPr>
          <w:rFonts w:ascii="Arial" w:eastAsia="Calibri" w:hAnsi="Arial" w:cs="Arial"/>
          <w:sz w:val="22"/>
          <w:szCs w:val="22"/>
          <w:lang w:eastAsia="en-US"/>
        </w:rPr>
        <w:t>Partida 2.</w:t>
      </w:r>
      <w:r w:rsidRPr="004025C6">
        <w:rPr>
          <w:rFonts w:ascii="Arial" w:hAnsi="Arial" w:cs="Arial"/>
          <w:b/>
          <w:caps/>
          <w:sz w:val="22"/>
          <w:szCs w:val="22"/>
        </w:rPr>
        <w:t xml:space="preserve"> </w:t>
      </w:r>
      <w:r w:rsidRPr="004025C6">
        <w:rPr>
          <w:rFonts w:ascii="Arial" w:hAnsi="Arial" w:cs="Arial"/>
          <w:sz w:val="22"/>
          <w:szCs w:val="22"/>
          <w:lang w:val="es-ES_tradnl"/>
        </w:rPr>
        <w:t xml:space="preserve">Para la Sección de Dinero y Valores </w:t>
      </w:r>
      <w:r w:rsidRPr="004025C6">
        <w:rPr>
          <w:rFonts w:ascii="Arial" w:hAnsi="Arial" w:cs="Arial"/>
          <w:sz w:val="22"/>
          <w:szCs w:val="22"/>
        </w:rPr>
        <w:t xml:space="preserve">Favor de indicarnos; ¿Cuáles son las medidas de seguridad con las que cuentan para el manejo de efectivo y valores, dentro y fuera de sus ubicaciones? </w:t>
      </w:r>
    </w:p>
    <w:p w14:paraId="17D5AEE9" w14:textId="44DD5942" w:rsidR="00E940C0" w:rsidRPr="004025C6" w:rsidRDefault="00E940C0" w:rsidP="00E940C0">
      <w:pPr>
        <w:pStyle w:val="Prrafodelista"/>
        <w:ind w:left="0"/>
        <w:jc w:val="both"/>
        <w:rPr>
          <w:rFonts w:ascii="Arial" w:hAnsi="Arial" w:cs="Arial"/>
          <w:caps/>
          <w:sz w:val="22"/>
          <w:szCs w:val="22"/>
        </w:rPr>
      </w:pPr>
      <w:r w:rsidRPr="004025C6">
        <w:rPr>
          <w:rFonts w:ascii="Arial" w:hAnsi="Arial" w:cs="Arial"/>
          <w:b/>
          <w:caps/>
          <w:sz w:val="22"/>
          <w:szCs w:val="22"/>
        </w:rPr>
        <w:t>R</w:t>
      </w:r>
      <w:r w:rsidRPr="004025C6">
        <w:rPr>
          <w:rFonts w:ascii="Arial" w:hAnsi="Arial" w:cs="Arial"/>
          <w:b/>
          <w:sz w:val="22"/>
          <w:szCs w:val="22"/>
        </w:rPr>
        <w:t>espues</w:t>
      </w:r>
      <w:r w:rsidR="000F0B1F" w:rsidRPr="004025C6">
        <w:rPr>
          <w:rFonts w:ascii="Arial" w:hAnsi="Arial" w:cs="Arial"/>
          <w:b/>
          <w:sz w:val="22"/>
          <w:szCs w:val="22"/>
        </w:rPr>
        <w:t xml:space="preserve">ta: </w:t>
      </w:r>
      <w:r w:rsidR="00D84435" w:rsidRPr="004025C6">
        <w:rPr>
          <w:rFonts w:ascii="Arial" w:hAnsi="Arial" w:cs="Arial"/>
          <w:sz w:val="22"/>
          <w:szCs w:val="22"/>
        </w:rPr>
        <w:t xml:space="preserve">Se cuenta con seguridad privada y </w:t>
      </w:r>
      <w:r w:rsidR="00580F06" w:rsidRPr="004025C6">
        <w:rPr>
          <w:rFonts w:ascii="Arial" w:hAnsi="Arial" w:cs="Arial"/>
          <w:sz w:val="22"/>
          <w:szCs w:val="22"/>
        </w:rPr>
        <w:t xml:space="preserve">en algunas Unidades con </w:t>
      </w:r>
      <w:r w:rsidR="00D84435" w:rsidRPr="004025C6">
        <w:rPr>
          <w:rFonts w:ascii="Arial" w:hAnsi="Arial" w:cs="Arial"/>
          <w:sz w:val="22"/>
          <w:szCs w:val="22"/>
        </w:rPr>
        <w:t>cajas de seguridad.</w:t>
      </w:r>
    </w:p>
    <w:p w14:paraId="7BA3DF82" w14:textId="77777777" w:rsidR="00E940C0" w:rsidRPr="004025C6" w:rsidRDefault="00E940C0" w:rsidP="00E940C0">
      <w:pPr>
        <w:pStyle w:val="Prrafodelista"/>
        <w:ind w:left="0"/>
        <w:jc w:val="both"/>
        <w:rPr>
          <w:rFonts w:ascii="Arial" w:hAnsi="Arial" w:cs="Arial"/>
          <w:b/>
          <w:caps/>
          <w:sz w:val="22"/>
          <w:szCs w:val="22"/>
        </w:rPr>
      </w:pPr>
    </w:p>
    <w:p w14:paraId="58C26746" w14:textId="3041D1CA" w:rsidR="00E940C0" w:rsidRPr="004025C6" w:rsidRDefault="00E940C0" w:rsidP="00E940C0">
      <w:pPr>
        <w:numPr>
          <w:ilvl w:val="12"/>
          <w:numId w:val="0"/>
        </w:numPr>
        <w:ind w:left="283" w:hanging="283"/>
        <w:jc w:val="both"/>
        <w:rPr>
          <w:rFonts w:ascii="Arial" w:hAnsi="Arial" w:cs="Arial"/>
          <w:sz w:val="22"/>
          <w:szCs w:val="22"/>
        </w:rPr>
      </w:pPr>
      <w:r w:rsidRPr="004025C6">
        <w:rPr>
          <w:rFonts w:ascii="Arial" w:hAnsi="Arial" w:cs="Arial"/>
          <w:b/>
          <w:caps/>
          <w:sz w:val="22"/>
          <w:szCs w:val="22"/>
        </w:rPr>
        <w:t xml:space="preserve">22.- </w:t>
      </w:r>
      <w:r w:rsidRPr="004025C6">
        <w:rPr>
          <w:rFonts w:ascii="Arial" w:eastAsia="Calibri" w:hAnsi="Arial" w:cs="Arial"/>
          <w:sz w:val="22"/>
          <w:szCs w:val="22"/>
          <w:lang w:eastAsia="en-US"/>
        </w:rPr>
        <w:t>Anexo I,</w:t>
      </w:r>
      <w:r w:rsidRPr="004025C6">
        <w:rPr>
          <w:rFonts w:ascii="Arial" w:hAnsi="Arial" w:cs="Arial"/>
          <w:b/>
          <w:caps/>
          <w:sz w:val="22"/>
          <w:szCs w:val="22"/>
        </w:rPr>
        <w:t xml:space="preserve"> </w:t>
      </w:r>
      <w:r w:rsidRPr="004025C6">
        <w:rPr>
          <w:rFonts w:ascii="Arial" w:eastAsia="Calibri" w:hAnsi="Arial" w:cs="Arial"/>
          <w:sz w:val="22"/>
          <w:szCs w:val="22"/>
          <w:lang w:eastAsia="en-US"/>
        </w:rPr>
        <w:t>Partida 2.</w:t>
      </w:r>
      <w:r w:rsidRPr="004025C6">
        <w:rPr>
          <w:rFonts w:ascii="Arial" w:hAnsi="Arial" w:cs="Arial"/>
          <w:b/>
          <w:caps/>
          <w:sz w:val="22"/>
          <w:szCs w:val="22"/>
        </w:rPr>
        <w:t xml:space="preserve"> </w:t>
      </w:r>
      <w:r w:rsidRPr="004025C6">
        <w:rPr>
          <w:rFonts w:ascii="Arial" w:eastAsia="Calibri" w:hAnsi="Arial" w:cs="Arial"/>
          <w:sz w:val="22"/>
          <w:szCs w:val="22"/>
          <w:lang w:eastAsia="en-US"/>
        </w:rPr>
        <w:t xml:space="preserve">Para la sección de Dinero y valores, </w:t>
      </w:r>
      <w:r w:rsidRPr="004025C6">
        <w:rPr>
          <w:rFonts w:ascii="Arial" w:hAnsi="Arial" w:cs="Arial"/>
          <w:sz w:val="22"/>
          <w:szCs w:val="22"/>
        </w:rPr>
        <w:t>Solicitamos atentamente nos informen los movimientos de efectivo que realizan dentro y fuera de las ubicaciones, así como también si manejan:</w:t>
      </w:r>
    </w:p>
    <w:p w14:paraId="3500DBBF" w14:textId="77777777" w:rsidR="00E940C0" w:rsidRPr="004025C6" w:rsidRDefault="00E940C0" w:rsidP="00E940C0">
      <w:pPr>
        <w:ind w:left="991"/>
        <w:jc w:val="both"/>
        <w:rPr>
          <w:rFonts w:ascii="Arial" w:hAnsi="Arial" w:cs="Arial"/>
          <w:sz w:val="22"/>
          <w:szCs w:val="22"/>
        </w:rPr>
      </w:pPr>
      <w:r w:rsidRPr="004025C6">
        <w:rPr>
          <w:rFonts w:ascii="Arial" w:hAnsi="Arial" w:cs="Arial"/>
          <w:sz w:val="22"/>
          <w:szCs w:val="22"/>
        </w:rPr>
        <w:t>Fondo fijo.</w:t>
      </w:r>
    </w:p>
    <w:p w14:paraId="7CFAF6C4" w14:textId="77777777" w:rsidR="00E940C0" w:rsidRPr="004025C6" w:rsidRDefault="00E940C0" w:rsidP="00E940C0">
      <w:pPr>
        <w:ind w:left="991"/>
        <w:jc w:val="both"/>
        <w:rPr>
          <w:rFonts w:ascii="Arial" w:hAnsi="Arial" w:cs="Arial"/>
          <w:sz w:val="22"/>
          <w:szCs w:val="22"/>
        </w:rPr>
      </w:pPr>
      <w:r w:rsidRPr="004025C6">
        <w:rPr>
          <w:rFonts w:ascii="Arial" w:hAnsi="Arial" w:cs="Arial"/>
          <w:sz w:val="22"/>
          <w:szCs w:val="22"/>
        </w:rPr>
        <w:t>Fondo diario.</w:t>
      </w:r>
    </w:p>
    <w:p w14:paraId="42D9A8E0" w14:textId="77777777" w:rsidR="00E940C0" w:rsidRPr="004025C6" w:rsidRDefault="00E940C0" w:rsidP="00E940C0">
      <w:pPr>
        <w:ind w:left="991"/>
        <w:jc w:val="both"/>
        <w:rPr>
          <w:rFonts w:ascii="Arial" w:hAnsi="Arial" w:cs="Arial"/>
          <w:sz w:val="22"/>
          <w:szCs w:val="22"/>
        </w:rPr>
      </w:pPr>
      <w:r w:rsidRPr="004025C6">
        <w:rPr>
          <w:rFonts w:ascii="Arial" w:hAnsi="Arial" w:cs="Arial"/>
          <w:sz w:val="22"/>
          <w:szCs w:val="22"/>
        </w:rPr>
        <w:t>Fondo semanal.</w:t>
      </w:r>
    </w:p>
    <w:p w14:paraId="333073F7" w14:textId="77777777" w:rsidR="00E940C0" w:rsidRPr="004025C6" w:rsidRDefault="00E940C0" w:rsidP="00E940C0">
      <w:pPr>
        <w:ind w:left="991"/>
        <w:jc w:val="both"/>
        <w:rPr>
          <w:rFonts w:ascii="Arial" w:hAnsi="Arial" w:cs="Arial"/>
          <w:sz w:val="22"/>
          <w:szCs w:val="22"/>
        </w:rPr>
      </w:pPr>
      <w:r w:rsidRPr="004025C6">
        <w:rPr>
          <w:rFonts w:ascii="Arial" w:hAnsi="Arial" w:cs="Arial"/>
          <w:sz w:val="22"/>
          <w:szCs w:val="22"/>
        </w:rPr>
        <w:t>Fondo quincenal.</w:t>
      </w:r>
    </w:p>
    <w:p w14:paraId="64DD955B" w14:textId="77777777" w:rsidR="00E940C0" w:rsidRPr="004025C6" w:rsidRDefault="00E940C0" w:rsidP="00E940C0">
      <w:pPr>
        <w:ind w:left="991"/>
        <w:jc w:val="both"/>
        <w:rPr>
          <w:rFonts w:ascii="Arial" w:hAnsi="Arial" w:cs="Arial"/>
          <w:sz w:val="22"/>
          <w:szCs w:val="22"/>
        </w:rPr>
      </w:pPr>
      <w:r w:rsidRPr="004025C6">
        <w:rPr>
          <w:rFonts w:ascii="Arial" w:hAnsi="Arial" w:cs="Arial"/>
          <w:sz w:val="22"/>
          <w:szCs w:val="22"/>
        </w:rPr>
        <w:t>Fondo mensual y aguinaldos.</w:t>
      </w:r>
    </w:p>
    <w:p w14:paraId="23B7C0F7" w14:textId="77777777" w:rsidR="00E940C0" w:rsidRPr="004025C6" w:rsidRDefault="00E940C0" w:rsidP="00E940C0">
      <w:pPr>
        <w:numPr>
          <w:ilvl w:val="12"/>
          <w:numId w:val="0"/>
        </w:numPr>
        <w:ind w:left="283" w:hanging="283"/>
        <w:jc w:val="both"/>
        <w:rPr>
          <w:rFonts w:ascii="Arial" w:hAnsi="Arial" w:cs="Arial"/>
          <w:sz w:val="22"/>
          <w:szCs w:val="22"/>
        </w:rPr>
      </w:pPr>
    </w:p>
    <w:p w14:paraId="5B7295B3" w14:textId="77777777" w:rsidR="00E940C0" w:rsidRPr="004025C6" w:rsidRDefault="00E940C0" w:rsidP="00E940C0">
      <w:pPr>
        <w:numPr>
          <w:ilvl w:val="12"/>
          <w:numId w:val="0"/>
        </w:numPr>
        <w:ind w:left="283" w:hanging="283"/>
        <w:jc w:val="both"/>
        <w:rPr>
          <w:rFonts w:ascii="Arial" w:hAnsi="Arial" w:cs="Arial"/>
          <w:sz w:val="22"/>
          <w:szCs w:val="22"/>
        </w:rPr>
      </w:pPr>
      <w:r w:rsidRPr="004025C6">
        <w:rPr>
          <w:rFonts w:ascii="Arial" w:hAnsi="Arial" w:cs="Arial"/>
          <w:sz w:val="22"/>
          <w:szCs w:val="22"/>
        </w:rPr>
        <w:t>E indicarnos; ¿Por qué periodo de tiempo son estos? (expresado en días).</w:t>
      </w:r>
    </w:p>
    <w:p w14:paraId="55E5E94A" w14:textId="77777777" w:rsidR="00E940C0" w:rsidRPr="004025C6" w:rsidRDefault="00E940C0" w:rsidP="00E940C0">
      <w:pPr>
        <w:pStyle w:val="Prrafodelista"/>
        <w:ind w:left="0"/>
        <w:jc w:val="both"/>
        <w:rPr>
          <w:rFonts w:ascii="Arial" w:hAnsi="Arial" w:cs="Arial"/>
          <w:b/>
          <w:caps/>
          <w:sz w:val="22"/>
          <w:szCs w:val="22"/>
        </w:rPr>
      </w:pPr>
    </w:p>
    <w:p w14:paraId="70339FFC" w14:textId="3AE85C6F" w:rsidR="00E940C0" w:rsidRPr="004025C6" w:rsidRDefault="00E940C0" w:rsidP="00E940C0">
      <w:pPr>
        <w:pStyle w:val="Prrafodelista"/>
        <w:ind w:left="0"/>
        <w:jc w:val="both"/>
        <w:rPr>
          <w:rFonts w:ascii="Arial" w:hAnsi="Arial" w:cs="Arial"/>
          <w:b/>
          <w:caps/>
          <w:sz w:val="22"/>
          <w:szCs w:val="22"/>
        </w:rPr>
      </w:pPr>
      <w:r w:rsidRPr="004025C6">
        <w:rPr>
          <w:rFonts w:ascii="Arial" w:hAnsi="Arial" w:cs="Arial"/>
          <w:b/>
          <w:caps/>
          <w:sz w:val="22"/>
          <w:szCs w:val="22"/>
        </w:rPr>
        <w:t>R</w:t>
      </w:r>
      <w:r w:rsidRPr="004025C6">
        <w:rPr>
          <w:rFonts w:ascii="Arial" w:hAnsi="Arial" w:cs="Arial"/>
          <w:b/>
          <w:sz w:val="22"/>
          <w:szCs w:val="22"/>
        </w:rPr>
        <w:t>espuesta</w:t>
      </w:r>
      <w:r w:rsidRPr="004025C6">
        <w:rPr>
          <w:rFonts w:ascii="Arial" w:hAnsi="Arial" w:cs="Arial"/>
          <w:b/>
          <w:caps/>
          <w:sz w:val="22"/>
          <w:szCs w:val="22"/>
        </w:rPr>
        <w:t xml:space="preserve">: </w:t>
      </w:r>
      <w:r w:rsidR="00465BB7" w:rsidRPr="004025C6">
        <w:rPr>
          <w:rFonts w:ascii="Arial" w:hAnsi="Arial" w:cs="Arial"/>
          <w:sz w:val="22"/>
          <w:szCs w:val="22"/>
        </w:rPr>
        <w:t>No aplica, las unidades no manejan fondos.</w:t>
      </w:r>
    </w:p>
    <w:p w14:paraId="078D7A2A" w14:textId="77777777" w:rsidR="00E940C0" w:rsidRPr="004025C6" w:rsidRDefault="00E940C0" w:rsidP="00E940C0">
      <w:pPr>
        <w:pStyle w:val="Prrafodelista"/>
        <w:ind w:left="0"/>
        <w:jc w:val="both"/>
        <w:rPr>
          <w:rFonts w:ascii="Arial" w:hAnsi="Arial" w:cs="Arial"/>
          <w:b/>
          <w:caps/>
          <w:sz w:val="22"/>
          <w:szCs w:val="22"/>
        </w:rPr>
      </w:pPr>
    </w:p>
    <w:p w14:paraId="59945B39" w14:textId="5D7D44B1" w:rsidR="00E940C0" w:rsidRPr="004025C6" w:rsidRDefault="00E940C0" w:rsidP="00E940C0">
      <w:pPr>
        <w:spacing w:after="200" w:line="276" w:lineRule="auto"/>
        <w:jc w:val="both"/>
        <w:rPr>
          <w:rFonts w:ascii="Arial" w:eastAsia="Calibri" w:hAnsi="Arial" w:cs="Arial"/>
          <w:sz w:val="22"/>
          <w:szCs w:val="22"/>
          <w:lang w:eastAsia="en-US"/>
        </w:rPr>
      </w:pPr>
      <w:r w:rsidRPr="004025C6">
        <w:rPr>
          <w:rFonts w:ascii="Arial" w:hAnsi="Arial" w:cs="Arial"/>
          <w:b/>
          <w:caps/>
          <w:sz w:val="22"/>
          <w:szCs w:val="22"/>
        </w:rPr>
        <w:t xml:space="preserve">23.- </w:t>
      </w:r>
      <w:r w:rsidRPr="004025C6">
        <w:rPr>
          <w:rFonts w:ascii="Arial" w:eastAsia="Calibri" w:hAnsi="Arial" w:cs="Arial"/>
          <w:sz w:val="22"/>
          <w:szCs w:val="22"/>
          <w:lang w:eastAsia="en-US"/>
        </w:rPr>
        <w:t>Anexo I,</w:t>
      </w:r>
      <w:r w:rsidRPr="004025C6">
        <w:rPr>
          <w:rFonts w:ascii="Arial" w:hAnsi="Arial" w:cs="Arial"/>
          <w:b/>
          <w:caps/>
          <w:sz w:val="22"/>
          <w:szCs w:val="22"/>
        </w:rPr>
        <w:t xml:space="preserve"> </w:t>
      </w:r>
      <w:r w:rsidRPr="004025C6">
        <w:rPr>
          <w:rFonts w:ascii="Arial" w:eastAsia="Calibri" w:hAnsi="Arial" w:cs="Arial"/>
          <w:sz w:val="22"/>
          <w:szCs w:val="22"/>
          <w:lang w:eastAsia="en-US"/>
        </w:rPr>
        <w:t>Partida 3. Montacargas.</w:t>
      </w:r>
      <w:r w:rsidRPr="004025C6">
        <w:rPr>
          <w:rFonts w:ascii="Arial" w:hAnsi="Arial" w:cs="Arial"/>
          <w:b/>
          <w:caps/>
          <w:sz w:val="22"/>
          <w:szCs w:val="22"/>
        </w:rPr>
        <w:t xml:space="preserve"> </w:t>
      </w:r>
      <w:r w:rsidRPr="004025C6">
        <w:rPr>
          <w:rFonts w:ascii="Arial" w:eastAsia="Calibri" w:hAnsi="Arial" w:cs="Arial"/>
          <w:sz w:val="22"/>
          <w:szCs w:val="22"/>
          <w:lang w:eastAsia="en-US"/>
        </w:rPr>
        <w:t>Con respecto a la relación de los montacargas, serían tan amables de indicarnos el año de los equipos</w:t>
      </w:r>
      <w:r w:rsidRPr="004025C6">
        <w:rPr>
          <w:rFonts w:ascii="Arial" w:hAnsi="Arial" w:cs="Arial"/>
          <w:sz w:val="22"/>
          <w:szCs w:val="22"/>
        </w:rPr>
        <w:t>.</w:t>
      </w:r>
    </w:p>
    <w:p w14:paraId="2B7C7BDD" w14:textId="62C3C88C" w:rsidR="00E940C0" w:rsidRPr="004025C6" w:rsidRDefault="00E940C0" w:rsidP="00E940C0">
      <w:pPr>
        <w:pStyle w:val="Prrafodelista"/>
        <w:ind w:left="0"/>
        <w:jc w:val="both"/>
        <w:rPr>
          <w:rFonts w:ascii="Arial" w:hAnsi="Arial" w:cs="Arial"/>
          <w:b/>
          <w:caps/>
          <w:sz w:val="22"/>
          <w:szCs w:val="22"/>
        </w:rPr>
      </w:pPr>
      <w:r w:rsidRPr="004025C6">
        <w:rPr>
          <w:rFonts w:ascii="Arial" w:hAnsi="Arial" w:cs="Arial"/>
          <w:b/>
          <w:caps/>
          <w:sz w:val="22"/>
          <w:szCs w:val="22"/>
        </w:rPr>
        <w:t>R</w:t>
      </w:r>
      <w:r w:rsidRPr="004025C6">
        <w:rPr>
          <w:rFonts w:ascii="Arial" w:hAnsi="Arial" w:cs="Arial"/>
          <w:b/>
          <w:sz w:val="22"/>
          <w:szCs w:val="22"/>
        </w:rPr>
        <w:t>espuesta</w:t>
      </w:r>
      <w:r w:rsidRPr="004025C6">
        <w:rPr>
          <w:rFonts w:ascii="Arial" w:hAnsi="Arial" w:cs="Arial"/>
          <w:b/>
          <w:caps/>
          <w:sz w:val="22"/>
          <w:szCs w:val="22"/>
        </w:rPr>
        <w:t>:</w:t>
      </w:r>
      <w:r w:rsidR="00465BB7" w:rsidRPr="004025C6">
        <w:rPr>
          <w:rFonts w:ascii="Arial" w:hAnsi="Arial" w:cs="Arial"/>
          <w:b/>
          <w:caps/>
          <w:sz w:val="22"/>
          <w:szCs w:val="22"/>
        </w:rPr>
        <w:t xml:space="preserve"> </w:t>
      </w:r>
      <w:r w:rsidR="00B27364" w:rsidRPr="004025C6">
        <w:rPr>
          <w:rFonts w:ascii="Arial" w:hAnsi="Arial" w:cs="Arial"/>
          <w:sz w:val="22"/>
          <w:szCs w:val="22"/>
        </w:rPr>
        <w:t>Modelos 2014</w:t>
      </w:r>
      <w:r w:rsidRPr="004025C6">
        <w:rPr>
          <w:rFonts w:ascii="Arial" w:hAnsi="Arial" w:cs="Arial"/>
          <w:b/>
          <w:caps/>
          <w:sz w:val="22"/>
          <w:szCs w:val="22"/>
        </w:rPr>
        <w:t xml:space="preserve">  </w:t>
      </w:r>
    </w:p>
    <w:p w14:paraId="61A8A52D" w14:textId="77777777" w:rsidR="00E940C0" w:rsidRPr="004025C6" w:rsidRDefault="00E940C0" w:rsidP="00E940C0">
      <w:pPr>
        <w:pStyle w:val="Prrafodelista"/>
        <w:ind w:left="0"/>
        <w:jc w:val="both"/>
        <w:rPr>
          <w:rFonts w:ascii="Arial" w:hAnsi="Arial" w:cs="Arial"/>
          <w:b/>
          <w:caps/>
          <w:sz w:val="22"/>
          <w:szCs w:val="22"/>
        </w:rPr>
      </w:pPr>
    </w:p>
    <w:p w14:paraId="1DD58BA9" w14:textId="068C2130" w:rsidR="00E940C0" w:rsidRPr="004025C6" w:rsidRDefault="00E940C0" w:rsidP="00E940C0">
      <w:pPr>
        <w:spacing w:after="200" w:line="276" w:lineRule="auto"/>
        <w:jc w:val="both"/>
        <w:rPr>
          <w:rFonts w:ascii="Arial" w:eastAsia="Calibri" w:hAnsi="Arial" w:cs="Arial"/>
          <w:sz w:val="22"/>
          <w:szCs w:val="22"/>
          <w:lang w:eastAsia="en-US"/>
        </w:rPr>
      </w:pPr>
      <w:r w:rsidRPr="004025C6">
        <w:rPr>
          <w:rFonts w:ascii="Arial" w:hAnsi="Arial" w:cs="Arial"/>
          <w:b/>
          <w:caps/>
          <w:sz w:val="22"/>
          <w:szCs w:val="22"/>
        </w:rPr>
        <w:t xml:space="preserve">24.- </w:t>
      </w:r>
      <w:r w:rsidRPr="004025C6">
        <w:rPr>
          <w:rFonts w:ascii="Arial" w:eastAsia="Calibri" w:hAnsi="Arial" w:cs="Arial"/>
          <w:sz w:val="22"/>
          <w:szCs w:val="22"/>
          <w:lang w:eastAsia="en-US"/>
        </w:rPr>
        <w:t>Anexo I,</w:t>
      </w:r>
      <w:r w:rsidRPr="004025C6">
        <w:rPr>
          <w:rFonts w:ascii="Arial" w:hAnsi="Arial" w:cs="Arial"/>
          <w:b/>
          <w:caps/>
          <w:sz w:val="22"/>
          <w:szCs w:val="22"/>
        </w:rPr>
        <w:t xml:space="preserve"> </w:t>
      </w:r>
      <w:r w:rsidRPr="004025C6">
        <w:rPr>
          <w:rFonts w:ascii="Arial" w:eastAsia="Calibri" w:hAnsi="Arial" w:cs="Arial"/>
          <w:sz w:val="22"/>
          <w:szCs w:val="22"/>
          <w:lang w:eastAsia="en-US"/>
        </w:rPr>
        <w:t>Partida 3. Montacargas.</w:t>
      </w:r>
      <w:r w:rsidRPr="004025C6">
        <w:rPr>
          <w:rFonts w:ascii="Arial" w:hAnsi="Arial" w:cs="Arial"/>
          <w:b/>
          <w:caps/>
          <w:sz w:val="22"/>
          <w:szCs w:val="22"/>
        </w:rPr>
        <w:t xml:space="preserve"> </w:t>
      </w:r>
      <w:r w:rsidRPr="004025C6">
        <w:rPr>
          <w:rFonts w:ascii="Arial" w:hAnsi="Arial" w:cs="Arial"/>
          <w:sz w:val="22"/>
          <w:szCs w:val="22"/>
        </w:rPr>
        <w:t>Favor de informarnos si cuentan sus equipos con programas de mantenimiento preventivo y correctivo así mismo informarnos durante que periodos se les da este mantenimiento.</w:t>
      </w:r>
    </w:p>
    <w:p w14:paraId="245BA3D8" w14:textId="7AEA032E" w:rsidR="00E940C0" w:rsidRPr="004025C6" w:rsidRDefault="00E940C0" w:rsidP="00E940C0">
      <w:pPr>
        <w:pStyle w:val="Prrafodelista"/>
        <w:ind w:left="0"/>
        <w:jc w:val="both"/>
        <w:rPr>
          <w:rFonts w:ascii="Arial" w:hAnsi="Arial" w:cs="Arial"/>
          <w:b/>
          <w:caps/>
          <w:sz w:val="22"/>
          <w:szCs w:val="22"/>
        </w:rPr>
      </w:pPr>
      <w:r w:rsidRPr="004025C6">
        <w:rPr>
          <w:rFonts w:ascii="Arial" w:hAnsi="Arial" w:cs="Arial"/>
          <w:b/>
          <w:caps/>
          <w:sz w:val="22"/>
          <w:szCs w:val="22"/>
        </w:rPr>
        <w:t>R</w:t>
      </w:r>
      <w:r w:rsidRPr="004025C6">
        <w:rPr>
          <w:rFonts w:ascii="Arial" w:hAnsi="Arial" w:cs="Arial"/>
          <w:b/>
          <w:sz w:val="22"/>
          <w:szCs w:val="22"/>
        </w:rPr>
        <w:t>espuesta</w:t>
      </w:r>
      <w:r w:rsidRPr="004025C6">
        <w:rPr>
          <w:rFonts w:ascii="Arial" w:hAnsi="Arial" w:cs="Arial"/>
          <w:b/>
          <w:caps/>
          <w:sz w:val="22"/>
          <w:szCs w:val="22"/>
        </w:rPr>
        <w:t xml:space="preserve">: </w:t>
      </w:r>
      <w:r w:rsidR="00B27364" w:rsidRPr="004025C6">
        <w:rPr>
          <w:rFonts w:ascii="Arial" w:hAnsi="Arial" w:cs="Arial"/>
          <w:caps/>
          <w:sz w:val="22"/>
          <w:szCs w:val="22"/>
        </w:rPr>
        <w:t>S</w:t>
      </w:r>
      <w:r w:rsidR="00B27364" w:rsidRPr="004025C6">
        <w:rPr>
          <w:rFonts w:ascii="Arial" w:hAnsi="Arial" w:cs="Arial"/>
          <w:sz w:val="22"/>
          <w:szCs w:val="22"/>
        </w:rPr>
        <w:t>í cuenta con mantenimiento preventivo y correctivo, los mantenimientos preventivos son cada 270 horas de uso.</w:t>
      </w:r>
      <w:r w:rsidRPr="004025C6">
        <w:rPr>
          <w:rFonts w:ascii="Arial" w:hAnsi="Arial" w:cs="Arial"/>
          <w:b/>
          <w:caps/>
          <w:sz w:val="22"/>
          <w:szCs w:val="22"/>
        </w:rPr>
        <w:t xml:space="preserve">  </w:t>
      </w:r>
    </w:p>
    <w:p w14:paraId="6AA959F3" w14:textId="77777777" w:rsidR="00E940C0" w:rsidRPr="004025C6" w:rsidRDefault="00E940C0" w:rsidP="00E940C0">
      <w:pPr>
        <w:pStyle w:val="Prrafodelista"/>
        <w:ind w:left="0"/>
        <w:jc w:val="both"/>
        <w:rPr>
          <w:rFonts w:ascii="Arial" w:hAnsi="Arial" w:cs="Arial"/>
          <w:b/>
          <w:caps/>
          <w:sz w:val="22"/>
          <w:szCs w:val="22"/>
        </w:rPr>
      </w:pPr>
    </w:p>
    <w:p w14:paraId="7DECC03A" w14:textId="231FB722" w:rsidR="00E940C0" w:rsidRPr="00CC49D2" w:rsidRDefault="00E940C0" w:rsidP="00E940C0">
      <w:pPr>
        <w:spacing w:after="200" w:line="276" w:lineRule="auto"/>
        <w:jc w:val="both"/>
        <w:rPr>
          <w:rFonts w:ascii="Arial" w:eastAsia="Calibri" w:hAnsi="Arial" w:cs="Arial"/>
          <w:sz w:val="22"/>
          <w:szCs w:val="22"/>
          <w:lang w:eastAsia="en-US"/>
        </w:rPr>
      </w:pPr>
      <w:r w:rsidRPr="004025C6">
        <w:rPr>
          <w:rFonts w:ascii="Arial" w:hAnsi="Arial" w:cs="Arial"/>
          <w:b/>
          <w:caps/>
          <w:sz w:val="22"/>
          <w:szCs w:val="22"/>
        </w:rPr>
        <w:t xml:space="preserve">25.- </w:t>
      </w:r>
      <w:r w:rsidRPr="004025C6">
        <w:rPr>
          <w:rFonts w:ascii="Arial" w:eastAsia="Calibri" w:hAnsi="Arial" w:cs="Arial"/>
          <w:sz w:val="22"/>
          <w:szCs w:val="22"/>
          <w:lang w:eastAsia="en-US"/>
        </w:rPr>
        <w:t>Anexo I,</w:t>
      </w:r>
      <w:r w:rsidRPr="004025C6">
        <w:rPr>
          <w:rFonts w:ascii="Arial" w:hAnsi="Arial" w:cs="Arial"/>
          <w:b/>
          <w:caps/>
          <w:sz w:val="22"/>
          <w:szCs w:val="22"/>
        </w:rPr>
        <w:t xml:space="preserve"> </w:t>
      </w:r>
      <w:r w:rsidRPr="004025C6">
        <w:rPr>
          <w:rFonts w:ascii="Arial" w:eastAsia="Calibri" w:hAnsi="Arial" w:cs="Arial"/>
          <w:sz w:val="22"/>
          <w:szCs w:val="22"/>
          <w:lang w:eastAsia="en-US"/>
        </w:rPr>
        <w:t>Partida 3. Montacargas</w:t>
      </w:r>
      <w:r w:rsidRPr="004025C6">
        <w:rPr>
          <w:rFonts w:ascii="Arial" w:hAnsi="Arial" w:cs="Arial"/>
          <w:sz w:val="22"/>
          <w:szCs w:val="22"/>
        </w:rPr>
        <w:t xml:space="preserve"> Favor de informarnos</w:t>
      </w:r>
      <w:r w:rsidRPr="00DC344D">
        <w:rPr>
          <w:rFonts w:ascii="Arial" w:hAnsi="Arial" w:cs="Arial"/>
          <w:sz w:val="22"/>
          <w:szCs w:val="22"/>
        </w:rPr>
        <w:t xml:space="preserve"> si los operarios del equipo, están entrenados para su manejo y operación</w:t>
      </w:r>
      <w:r w:rsidRPr="00CC49D2">
        <w:rPr>
          <w:rFonts w:ascii="Arial" w:hAnsi="Arial" w:cs="Arial"/>
          <w:sz w:val="22"/>
          <w:szCs w:val="22"/>
        </w:rPr>
        <w:t>.</w:t>
      </w:r>
    </w:p>
    <w:p w14:paraId="7E97620F" w14:textId="52422C73" w:rsidR="00E940C0" w:rsidRPr="00CC49D2" w:rsidRDefault="00E940C0" w:rsidP="00E940C0">
      <w:pPr>
        <w:pStyle w:val="Prrafodelista"/>
        <w:ind w:left="0"/>
        <w:jc w:val="both"/>
        <w:rPr>
          <w:rFonts w:ascii="Arial" w:hAnsi="Arial" w:cs="Arial"/>
          <w:b/>
          <w:caps/>
          <w:sz w:val="22"/>
          <w:szCs w:val="22"/>
        </w:rPr>
      </w:pPr>
      <w:r w:rsidRPr="00CC49D2">
        <w:rPr>
          <w:rFonts w:ascii="Arial" w:hAnsi="Arial" w:cs="Arial"/>
          <w:b/>
          <w:caps/>
          <w:sz w:val="22"/>
          <w:szCs w:val="22"/>
        </w:rPr>
        <w:t>R</w:t>
      </w:r>
      <w:r w:rsidRPr="00CC49D2">
        <w:rPr>
          <w:rFonts w:ascii="Arial" w:hAnsi="Arial" w:cs="Arial"/>
          <w:b/>
          <w:sz w:val="22"/>
          <w:szCs w:val="22"/>
        </w:rPr>
        <w:t>espuesta</w:t>
      </w:r>
      <w:r w:rsidRPr="00CC49D2">
        <w:rPr>
          <w:rFonts w:ascii="Arial" w:hAnsi="Arial" w:cs="Arial"/>
          <w:b/>
          <w:caps/>
          <w:sz w:val="22"/>
          <w:szCs w:val="22"/>
        </w:rPr>
        <w:t xml:space="preserve">: </w:t>
      </w:r>
      <w:r w:rsidR="00B27364">
        <w:rPr>
          <w:rFonts w:ascii="Arial" w:hAnsi="Arial" w:cs="Arial"/>
          <w:sz w:val="22"/>
          <w:szCs w:val="22"/>
        </w:rPr>
        <w:t>A</w:t>
      </w:r>
      <w:r w:rsidR="00B27364" w:rsidRPr="00B27364">
        <w:rPr>
          <w:rFonts w:ascii="Arial" w:hAnsi="Arial" w:cs="Arial"/>
          <w:sz w:val="22"/>
          <w:szCs w:val="22"/>
        </w:rPr>
        <w:t>firmativo están capacitados.</w:t>
      </w:r>
      <w:r w:rsidRPr="00CC49D2">
        <w:rPr>
          <w:rFonts w:ascii="Arial" w:hAnsi="Arial" w:cs="Arial"/>
          <w:b/>
          <w:caps/>
          <w:sz w:val="22"/>
          <w:szCs w:val="22"/>
        </w:rPr>
        <w:t xml:space="preserve">  </w:t>
      </w:r>
    </w:p>
    <w:p w14:paraId="78C1331A" w14:textId="12C16759" w:rsidR="00855A0D" w:rsidRDefault="00855A0D" w:rsidP="00855A0D">
      <w:pPr>
        <w:ind w:left="720"/>
        <w:contextualSpacing/>
        <w:jc w:val="both"/>
        <w:rPr>
          <w:rFonts w:ascii="Arial" w:eastAsiaTheme="minorHAnsi" w:hAnsi="Arial" w:cs="Arial"/>
          <w:b/>
          <w:color w:val="000000"/>
          <w:sz w:val="22"/>
          <w:szCs w:val="22"/>
          <w:lang w:val="es-MX" w:eastAsia="en-US"/>
        </w:rPr>
      </w:pPr>
    </w:p>
    <w:p w14:paraId="20A68C90" w14:textId="306B31E0" w:rsidR="004025C6" w:rsidRDefault="004025C6" w:rsidP="00855A0D">
      <w:pPr>
        <w:ind w:left="720"/>
        <w:contextualSpacing/>
        <w:jc w:val="both"/>
        <w:rPr>
          <w:rFonts w:ascii="Arial" w:eastAsiaTheme="minorHAnsi" w:hAnsi="Arial" w:cs="Arial"/>
          <w:b/>
          <w:color w:val="000000"/>
          <w:sz w:val="22"/>
          <w:szCs w:val="22"/>
          <w:lang w:val="es-MX" w:eastAsia="en-US"/>
        </w:rPr>
      </w:pPr>
    </w:p>
    <w:p w14:paraId="1B6535BE" w14:textId="14CB8BEC" w:rsidR="004025C6" w:rsidRDefault="004025C6" w:rsidP="00855A0D">
      <w:pPr>
        <w:ind w:left="720"/>
        <w:contextualSpacing/>
        <w:jc w:val="both"/>
        <w:rPr>
          <w:rFonts w:ascii="Arial" w:eastAsiaTheme="minorHAnsi" w:hAnsi="Arial" w:cs="Arial"/>
          <w:b/>
          <w:color w:val="000000"/>
          <w:sz w:val="22"/>
          <w:szCs w:val="22"/>
          <w:lang w:val="es-MX" w:eastAsia="en-US"/>
        </w:rPr>
      </w:pPr>
    </w:p>
    <w:p w14:paraId="5FC3A4AA" w14:textId="6F90F5FB" w:rsidR="004025C6" w:rsidRDefault="004025C6" w:rsidP="00855A0D">
      <w:pPr>
        <w:ind w:left="720"/>
        <w:contextualSpacing/>
        <w:jc w:val="both"/>
        <w:rPr>
          <w:rFonts w:ascii="Arial" w:eastAsiaTheme="minorHAnsi" w:hAnsi="Arial" w:cs="Arial"/>
          <w:b/>
          <w:color w:val="000000"/>
          <w:sz w:val="22"/>
          <w:szCs w:val="22"/>
          <w:lang w:val="es-MX" w:eastAsia="en-US"/>
        </w:rPr>
      </w:pPr>
    </w:p>
    <w:p w14:paraId="2739916D" w14:textId="668CC428" w:rsidR="004025C6" w:rsidRDefault="004025C6" w:rsidP="00855A0D">
      <w:pPr>
        <w:ind w:left="720"/>
        <w:contextualSpacing/>
        <w:jc w:val="both"/>
        <w:rPr>
          <w:rFonts w:ascii="Arial" w:eastAsiaTheme="minorHAnsi" w:hAnsi="Arial" w:cs="Arial"/>
          <w:b/>
          <w:color w:val="000000"/>
          <w:sz w:val="22"/>
          <w:szCs w:val="22"/>
          <w:lang w:val="es-MX" w:eastAsia="en-US"/>
        </w:rPr>
      </w:pPr>
    </w:p>
    <w:p w14:paraId="414E3043" w14:textId="6F9E4C3C" w:rsidR="004025C6" w:rsidRDefault="004025C6" w:rsidP="00855A0D">
      <w:pPr>
        <w:ind w:left="720"/>
        <w:contextualSpacing/>
        <w:jc w:val="both"/>
        <w:rPr>
          <w:rFonts w:ascii="Arial" w:eastAsiaTheme="minorHAnsi" w:hAnsi="Arial" w:cs="Arial"/>
          <w:b/>
          <w:color w:val="000000"/>
          <w:sz w:val="22"/>
          <w:szCs w:val="22"/>
          <w:lang w:val="es-MX" w:eastAsia="en-US"/>
        </w:rPr>
      </w:pPr>
    </w:p>
    <w:p w14:paraId="26DF8818" w14:textId="77777777" w:rsidR="004025C6" w:rsidRPr="00855A0D" w:rsidRDefault="004025C6" w:rsidP="00855A0D">
      <w:pPr>
        <w:ind w:left="720"/>
        <w:contextualSpacing/>
        <w:jc w:val="both"/>
        <w:rPr>
          <w:rFonts w:ascii="Arial" w:eastAsiaTheme="minorHAnsi" w:hAnsi="Arial" w:cs="Arial"/>
          <w:b/>
          <w:color w:val="000000"/>
          <w:sz w:val="22"/>
          <w:szCs w:val="22"/>
          <w:lang w:val="es-MX" w:eastAsia="en-US"/>
        </w:rPr>
      </w:pPr>
    </w:p>
    <w:p w14:paraId="26D268AE" w14:textId="77777777" w:rsidR="00C00931" w:rsidRPr="002A6CC6" w:rsidRDefault="00C00931" w:rsidP="00C00931">
      <w:pPr>
        <w:tabs>
          <w:tab w:val="left" w:pos="5580"/>
          <w:tab w:val="left" w:pos="7260"/>
        </w:tabs>
        <w:jc w:val="both"/>
        <w:outlineLvl w:val="0"/>
        <w:rPr>
          <w:rFonts w:ascii="Arial" w:hAnsi="Arial" w:cs="Arial"/>
          <w:b/>
          <w:sz w:val="22"/>
          <w:szCs w:val="22"/>
        </w:rPr>
      </w:pPr>
      <w:r w:rsidRPr="002A6CC6">
        <w:rPr>
          <w:rFonts w:ascii="Arial" w:hAnsi="Arial" w:cs="Arial"/>
          <w:b/>
          <w:sz w:val="22"/>
          <w:szCs w:val="22"/>
        </w:rPr>
        <w:t>Solicitudes de aclaración efectuadas por:</w:t>
      </w:r>
    </w:p>
    <w:p w14:paraId="710694FA" w14:textId="77777777" w:rsidR="00C00931" w:rsidRPr="002A6CC6" w:rsidRDefault="00C00931" w:rsidP="00C00931">
      <w:pPr>
        <w:jc w:val="both"/>
        <w:rPr>
          <w:rFonts w:ascii="Arial" w:hAnsi="Arial" w:cs="Arial"/>
          <w:b/>
          <w:sz w:val="22"/>
          <w:szCs w:val="22"/>
          <w:u w:val="single"/>
        </w:rPr>
      </w:pPr>
    </w:p>
    <w:p w14:paraId="248E3CBF" w14:textId="77777777" w:rsidR="00C00931" w:rsidRPr="002A6CC6" w:rsidRDefault="00C00931" w:rsidP="00C00931">
      <w:pPr>
        <w:jc w:val="both"/>
        <w:rPr>
          <w:rFonts w:ascii="Arial" w:hAnsi="Arial" w:cs="Arial"/>
          <w:b/>
          <w:sz w:val="22"/>
          <w:szCs w:val="22"/>
          <w:u w:val="single"/>
        </w:rPr>
      </w:pPr>
      <w:r w:rsidRPr="002A6CC6">
        <w:rPr>
          <w:rFonts w:ascii="Arial" w:hAnsi="Arial" w:cs="Arial"/>
          <w:b/>
          <w:sz w:val="22"/>
          <w:szCs w:val="22"/>
          <w:u w:val="single"/>
        </w:rPr>
        <w:t>Nombre de la empresa:</w:t>
      </w:r>
      <w:r>
        <w:rPr>
          <w:rFonts w:ascii="Arial" w:hAnsi="Arial" w:cs="Arial"/>
          <w:b/>
          <w:sz w:val="22"/>
          <w:szCs w:val="22"/>
          <w:u w:val="single"/>
        </w:rPr>
        <w:t xml:space="preserve"> Seguros Banorte S.A. de C.V. Grupo Financiero Banorte.</w:t>
      </w:r>
    </w:p>
    <w:p w14:paraId="7FBD4406" w14:textId="77777777" w:rsidR="00C00931" w:rsidRPr="002A6CC6" w:rsidRDefault="00C00931" w:rsidP="00C00931">
      <w:pPr>
        <w:jc w:val="both"/>
        <w:rPr>
          <w:rFonts w:ascii="Arial" w:hAnsi="Arial" w:cs="Arial"/>
          <w:b/>
          <w:sz w:val="22"/>
          <w:szCs w:val="22"/>
          <w:u w:val="single"/>
        </w:rPr>
      </w:pPr>
    </w:p>
    <w:p w14:paraId="1AE795D0" w14:textId="77777777" w:rsidR="00C00931" w:rsidRPr="002A6CC6" w:rsidRDefault="00C00931" w:rsidP="00C00931">
      <w:pPr>
        <w:jc w:val="both"/>
        <w:rPr>
          <w:rFonts w:ascii="Arial" w:hAnsi="Arial" w:cs="Arial"/>
          <w:b/>
          <w:sz w:val="22"/>
          <w:szCs w:val="22"/>
          <w:u w:val="single"/>
        </w:rPr>
      </w:pPr>
    </w:p>
    <w:p w14:paraId="416B1B50" w14:textId="77777777" w:rsidR="00C00931" w:rsidRPr="000E6962" w:rsidRDefault="00C00931" w:rsidP="000E6962">
      <w:pPr>
        <w:pStyle w:val="Prrafodelista"/>
        <w:numPr>
          <w:ilvl w:val="0"/>
          <w:numId w:val="23"/>
        </w:numPr>
        <w:jc w:val="both"/>
        <w:rPr>
          <w:rFonts w:ascii="Arial" w:hAnsi="Arial" w:cs="Arial"/>
          <w:b/>
          <w:sz w:val="22"/>
          <w:szCs w:val="22"/>
        </w:rPr>
      </w:pPr>
      <w:r w:rsidRPr="000E6962">
        <w:rPr>
          <w:rFonts w:ascii="Arial" w:hAnsi="Arial" w:cs="Arial"/>
          <w:b/>
          <w:sz w:val="22"/>
          <w:szCs w:val="22"/>
        </w:rPr>
        <w:t>Preguntas administrativas:</w:t>
      </w:r>
    </w:p>
    <w:p w14:paraId="4503A23B" w14:textId="77777777" w:rsidR="00C00931" w:rsidRPr="002A6CC6" w:rsidRDefault="00C00931" w:rsidP="00C00931">
      <w:pPr>
        <w:jc w:val="both"/>
        <w:rPr>
          <w:rFonts w:ascii="Arial" w:hAnsi="Arial" w:cs="Arial"/>
          <w:b/>
          <w:sz w:val="22"/>
          <w:szCs w:val="22"/>
        </w:rPr>
      </w:pPr>
    </w:p>
    <w:p w14:paraId="377386ED" w14:textId="77777777" w:rsidR="00C00931" w:rsidRPr="002A6CC6" w:rsidRDefault="00C00931" w:rsidP="00C00931">
      <w:pPr>
        <w:pStyle w:val="Prrafodelista"/>
        <w:ind w:left="0"/>
        <w:jc w:val="both"/>
        <w:rPr>
          <w:rFonts w:ascii="Arial" w:hAnsi="Arial" w:cs="Arial"/>
          <w:color w:val="000000"/>
          <w:sz w:val="22"/>
          <w:szCs w:val="22"/>
          <w:lang w:val="es-MX"/>
        </w:rPr>
      </w:pPr>
      <w:r w:rsidRPr="002A6CC6">
        <w:rPr>
          <w:rFonts w:ascii="Arial" w:hAnsi="Arial" w:cs="Arial"/>
          <w:b/>
          <w:sz w:val="22"/>
          <w:szCs w:val="22"/>
        </w:rPr>
        <w:t xml:space="preserve">1.- </w:t>
      </w:r>
      <w:r>
        <w:rPr>
          <w:rFonts w:ascii="Arial" w:hAnsi="Arial" w:cs="Arial"/>
          <w:b/>
          <w:sz w:val="22"/>
          <w:szCs w:val="22"/>
        </w:rPr>
        <w:t xml:space="preserve">Bases, página 8, numeral 4.2.8, </w:t>
      </w:r>
      <w:r w:rsidRPr="002A6CC6">
        <w:rPr>
          <w:rFonts w:ascii="Arial" w:hAnsi="Arial" w:cs="Arial"/>
          <w:bCs/>
          <w:sz w:val="22"/>
          <w:szCs w:val="22"/>
        </w:rPr>
        <w:t xml:space="preserve">Favor de aclarar a que se refiere con este punto en relación a lo siguiente: </w:t>
      </w:r>
      <w:r>
        <w:rPr>
          <w:rFonts w:ascii="Arial" w:hAnsi="Arial" w:cs="Arial"/>
          <w:bCs/>
          <w:sz w:val="22"/>
          <w:szCs w:val="22"/>
        </w:rPr>
        <w:t>“</w:t>
      </w:r>
      <w:r w:rsidRPr="005249E2">
        <w:rPr>
          <w:rFonts w:ascii="Arial" w:hAnsi="Arial" w:cs="Arial"/>
          <w:color w:val="000000"/>
          <w:sz w:val="22"/>
          <w:szCs w:val="22"/>
          <w:lang w:val="es-MX"/>
        </w:rPr>
        <w:t xml:space="preserve">la </w:t>
      </w:r>
      <w:r>
        <w:rPr>
          <w:rFonts w:ascii="Arial" w:hAnsi="Arial" w:cs="Arial"/>
          <w:color w:val="000000"/>
          <w:sz w:val="22"/>
          <w:szCs w:val="22"/>
          <w:lang w:val="es-MX"/>
        </w:rPr>
        <w:t xml:space="preserve">compañía </w:t>
      </w:r>
      <w:r w:rsidRPr="005249E2">
        <w:rPr>
          <w:rFonts w:ascii="Arial" w:hAnsi="Arial" w:cs="Arial"/>
          <w:color w:val="000000"/>
          <w:sz w:val="22"/>
          <w:szCs w:val="22"/>
          <w:lang w:val="es-MX"/>
        </w:rPr>
        <w:t>aseguradora se compromete a otorgar el servicio a cada contratante si se encuentran al corriente de los pagos de las pólizas correspondientes, independientemente de las posibles moras que tenga otra dependencia</w:t>
      </w:r>
      <w:r w:rsidRPr="005249E2">
        <w:rPr>
          <w:rFonts w:ascii="Arial" w:hAnsi="Arial" w:cs="Arial"/>
          <w:bCs/>
          <w:color w:val="000000"/>
          <w:sz w:val="22"/>
          <w:szCs w:val="22"/>
          <w:lang w:val="es-MX"/>
        </w:rPr>
        <w:t>.</w:t>
      </w:r>
      <w:r w:rsidRPr="005249E2">
        <w:rPr>
          <w:rFonts w:ascii="Arial" w:hAnsi="Arial" w:cs="Arial"/>
          <w:color w:val="000000"/>
          <w:sz w:val="22"/>
          <w:szCs w:val="22"/>
          <w:lang w:val="es-MX"/>
        </w:rPr>
        <w:t xml:space="preserve"> </w:t>
      </w:r>
      <w:r w:rsidRPr="002A6CC6">
        <w:rPr>
          <w:rFonts w:ascii="Arial" w:hAnsi="Arial" w:cs="Arial"/>
          <w:b/>
          <w:color w:val="000000"/>
          <w:sz w:val="22"/>
          <w:szCs w:val="22"/>
        </w:rPr>
        <w:t>Favor de pronunciarse al respecto.</w:t>
      </w:r>
    </w:p>
    <w:p w14:paraId="660C159A" w14:textId="77777777" w:rsidR="00C00931" w:rsidRPr="002A6CC6" w:rsidRDefault="00C00931" w:rsidP="00C00931">
      <w:pPr>
        <w:jc w:val="both"/>
        <w:rPr>
          <w:rFonts w:ascii="Arial" w:hAnsi="Arial" w:cs="Arial"/>
          <w:b/>
          <w:sz w:val="22"/>
          <w:szCs w:val="22"/>
        </w:rPr>
      </w:pPr>
    </w:p>
    <w:p w14:paraId="78A5972C" w14:textId="1E28B231" w:rsidR="00C00931" w:rsidRPr="00FE0171" w:rsidRDefault="00C00931" w:rsidP="00C00931">
      <w:pPr>
        <w:pStyle w:val="Prrafodelista"/>
        <w:ind w:left="0"/>
        <w:jc w:val="both"/>
        <w:rPr>
          <w:rFonts w:ascii="Arial" w:hAnsi="Arial" w:cs="Arial"/>
          <w:caps/>
          <w:color w:val="FF0000"/>
          <w:sz w:val="22"/>
          <w:szCs w:val="22"/>
        </w:rPr>
      </w:pPr>
      <w:r w:rsidRPr="002A6CC6">
        <w:rPr>
          <w:rFonts w:ascii="Arial" w:hAnsi="Arial" w:cs="Arial"/>
          <w:b/>
          <w:caps/>
          <w:sz w:val="22"/>
          <w:szCs w:val="22"/>
        </w:rPr>
        <w:t>R</w:t>
      </w:r>
      <w:r w:rsidRPr="002A6CC6">
        <w:rPr>
          <w:rFonts w:ascii="Arial" w:hAnsi="Arial" w:cs="Arial"/>
          <w:b/>
          <w:sz w:val="22"/>
          <w:szCs w:val="22"/>
        </w:rPr>
        <w:t>espuesta</w:t>
      </w:r>
      <w:r w:rsidRPr="002A6CC6">
        <w:rPr>
          <w:rFonts w:ascii="Arial" w:hAnsi="Arial" w:cs="Arial"/>
          <w:b/>
          <w:caps/>
          <w:sz w:val="22"/>
          <w:szCs w:val="22"/>
        </w:rPr>
        <w:t xml:space="preserve">: </w:t>
      </w:r>
      <w:r w:rsidR="00FE0171" w:rsidRPr="00FE0171">
        <w:rPr>
          <w:rFonts w:ascii="Arial" w:hAnsi="Arial" w:cs="Arial"/>
          <w:caps/>
          <w:sz w:val="22"/>
          <w:szCs w:val="22"/>
        </w:rPr>
        <w:t>S</w:t>
      </w:r>
      <w:r w:rsidR="00FE0171" w:rsidRPr="00FE0171">
        <w:rPr>
          <w:rFonts w:ascii="Arial" w:hAnsi="Arial" w:cs="Arial"/>
          <w:sz w:val="22"/>
          <w:szCs w:val="22"/>
        </w:rPr>
        <w:t xml:space="preserve">e requiere que las aseguradoras </w:t>
      </w:r>
      <w:r w:rsidR="00A66B9A">
        <w:rPr>
          <w:rFonts w:ascii="Arial" w:hAnsi="Arial" w:cs="Arial"/>
          <w:sz w:val="22"/>
          <w:szCs w:val="22"/>
        </w:rPr>
        <w:t xml:space="preserve">se comprometan a otorgar el servicio a </w:t>
      </w:r>
      <w:r w:rsidR="00FE0171">
        <w:rPr>
          <w:rFonts w:ascii="Arial" w:hAnsi="Arial" w:cs="Arial"/>
          <w:sz w:val="22"/>
          <w:szCs w:val="22"/>
        </w:rPr>
        <w:t>los S</w:t>
      </w:r>
      <w:r w:rsidR="00FE0171" w:rsidRPr="00FE0171">
        <w:rPr>
          <w:rFonts w:ascii="Arial" w:hAnsi="Arial" w:cs="Arial"/>
          <w:sz w:val="22"/>
          <w:szCs w:val="22"/>
        </w:rPr>
        <w:t xml:space="preserve">ervicios de </w:t>
      </w:r>
      <w:r w:rsidR="00FE0171">
        <w:rPr>
          <w:rFonts w:ascii="Arial" w:hAnsi="Arial" w:cs="Arial"/>
          <w:sz w:val="22"/>
          <w:szCs w:val="22"/>
        </w:rPr>
        <w:t>S</w:t>
      </w:r>
      <w:r w:rsidR="00FE0171" w:rsidRPr="00FE0171">
        <w:rPr>
          <w:rFonts w:ascii="Arial" w:hAnsi="Arial" w:cs="Arial"/>
          <w:sz w:val="22"/>
          <w:szCs w:val="22"/>
        </w:rPr>
        <w:t>alud de Sinaloa</w:t>
      </w:r>
      <w:r w:rsidR="00A66B9A">
        <w:rPr>
          <w:rFonts w:ascii="Arial" w:hAnsi="Arial" w:cs="Arial"/>
          <w:sz w:val="22"/>
          <w:szCs w:val="22"/>
        </w:rPr>
        <w:t xml:space="preserve"> aun y cuando no se encuentren al corriente los pagos de las pólizas correspondientes.</w:t>
      </w:r>
      <w:r w:rsidR="00FE0171" w:rsidRPr="00FE0171">
        <w:rPr>
          <w:rFonts w:ascii="Arial" w:hAnsi="Arial" w:cs="Arial"/>
          <w:sz w:val="22"/>
          <w:szCs w:val="22"/>
        </w:rPr>
        <w:t xml:space="preserve">   </w:t>
      </w:r>
    </w:p>
    <w:p w14:paraId="03A57836" w14:textId="77777777" w:rsidR="00C00931" w:rsidRPr="002A6CC6" w:rsidRDefault="00C00931" w:rsidP="00C00931">
      <w:pPr>
        <w:pStyle w:val="Prrafodelista"/>
        <w:ind w:left="0"/>
        <w:jc w:val="both"/>
        <w:rPr>
          <w:rFonts w:ascii="Arial" w:hAnsi="Arial" w:cs="Arial"/>
          <w:b/>
          <w:caps/>
          <w:sz w:val="22"/>
          <w:szCs w:val="22"/>
        </w:rPr>
      </w:pPr>
    </w:p>
    <w:p w14:paraId="7E016197" w14:textId="77777777" w:rsidR="00C00931" w:rsidRDefault="00C00931" w:rsidP="00C00931">
      <w:pPr>
        <w:pStyle w:val="Prrafodelista"/>
        <w:ind w:left="0"/>
        <w:jc w:val="both"/>
        <w:rPr>
          <w:rFonts w:ascii="Arial" w:hAnsi="Arial" w:cs="Arial"/>
          <w:bCs/>
          <w:color w:val="000000"/>
          <w:sz w:val="22"/>
          <w:szCs w:val="22"/>
        </w:rPr>
      </w:pPr>
      <w:r w:rsidRPr="002A6CC6">
        <w:rPr>
          <w:rFonts w:ascii="Arial" w:hAnsi="Arial" w:cs="Arial"/>
          <w:b/>
          <w:caps/>
          <w:sz w:val="22"/>
          <w:szCs w:val="22"/>
        </w:rPr>
        <w:t xml:space="preserve">2.- </w:t>
      </w:r>
      <w:r>
        <w:rPr>
          <w:rFonts w:ascii="Arial" w:hAnsi="Arial" w:cs="Arial"/>
          <w:b/>
          <w:sz w:val="22"/>
          <w:szCs w:val="22"/>
        </w:rPr>
        <w:t xml:space="preserve">Bases, página 13, numeral 10 condiciones de pago, </w:t>
      </w:r>
      <w:r>
        <w:rPr>
          <w:rFonts w:ascii="Arial" w:hAnsi="Arial" w:cs="Arial"/>
          <w:bCs/>
          <w:sz w:val="22"/>
          <w:szCs w:val="22"/>
        </w:rPr>
        <w:t>Favor de confirmar que garantizan el pago de primas en tiempo y forma, conforme al numeral en referencia y en caso de incumplir con dicho pago podrá suspenderse el servicio.</w:t>
      </w:r>
      <w:r w:rsidRPr="002A6CC6">
        <w:rPr>
          <w:rFonts w:ascii="Arial" w:hAnsi="Arial" w:cs="Arial"/>
          <w:bCs/>
          <w:color w:val="000000"/>
          <w:sz w:val="22"/>
          <w:szCs w:val="22"/>
        </w:rPr>
        <w:t xml:space="preserve"> </w:t>
      </w:r>
      <w:r w:rsidRPr="002A6CC6">
        <w:rPr>
          <w:rFonts w:ascii="Arial" w:hAnsi="Arial" w:cs="Arial"/>
          <w:b/>
          <w:color w:val="000000"/>
          <w:sz w:val="22"/>
          <w:szCs w:val="22"/>
        </w:rPr>
        <w:t>Favor de pronunciarse al respecto.</w:t>
      </w:r>
    </w:p>
    <w:p w14:paraId="1609E3FB" w14:textId="77777777" w:rsidR="00C00931" w:rsidRDefault="00C00931" w:rsidP="00C00931">
      <w:pPr>
        <w:pStyle w:val="Prrafodelista"/>
        <w:ind w:left="0"/>
        <w:jc w:val="both"/>
        <w:rPr>
          <w:rFonts w:ascii="Arial" w:hAnsi="Arial" w:cs="Arial"/>
          <w:b/>
          <w:caps/>
          <w:sz w:val="22"/>
          <w:szCs w:val="22"/>
        </w:rPr>
      </w:pPr>
    </w:p>
    <w:p w14:paraId="147BCD0F" w14:textId="2C3AFA39" w:rsidR="00C00931" w:rsidRPr="00AB7F02" w:rsidRDefault="00C00931" w:rsidP="00DA784D">
      <w:pPr>
        <w:pStyle w:val="Prrafodelista"/>
        <w:ind w:left="0"/>
        <w:jc w:val="both"/>
        <w:rPr>
          <w:rFonts w:ascii="Arial" w:hAnsi="Arial" w:cs="Arial"/>
          <w:caps/>
          <w:color w:val="FF0000"/>
          <w:sz w:val="22"/>
          <w:szCs w:val="22"/>
        </w:rPr>
      </w:pPr>
      <w:r w:rsidRPr="002A6CC6">
        <w:rPr>
          <w:rFonts w:ascii="Arial" w:hAnsi="Arial" w:cs="Arial"/>
          <w:b/>
          <w:caps/>
          <w:sz w:val="22"/>
          <w:szCs w:val="22"/>
        </w:rPr>
        <w:t>R</w:t>
      </w:r>
      <w:r w:rsidRPr="002A6CC6">
        <w:rPr>
          <w:rFonts w:ascii="Arial" w:hAnsi="Arial" w:cs="Arial"/>
          <w:b/>
          <w:sz w:val="22"/>
          <w:szCs w:val="22"/>
        </w:rPr>
        <w:t>espuesta</w:t>
      </w:r>
      <w:r w:rsidR="00DA784D" w:rsidRPr="002A6CC6">
        <w:rPr>
          <w:rFonts w:ascii="Arial" w:hAnsi="Arial" w:cs="Arial"/>
          <w:b/>
          <w:caps/>
          <w:sz w:val="22"/>
          <w:szCs w:val="22"/>
        </w:rPr>
        <w:t xml:space="preserve">: </w:t>
      </w:r>
      <w:r w:rsidR="00DA784D">
        <w:rPr>
          <w:rFonts w:ascii="Arial" w:hAnsi="Arial" w:cs="Arial"/>
          <w:b/>
          <w:caps/>
          <w:sz w:val="22"/>
          <w:szCs w:val="22"/>
        </w:rPr>
        <w:t>De</w:t>
      </w:r>
      <w:r w:rsidR="00DA784D">
        <w:rPr>
          <w:rFonts w:ascii="Arial" w:hAnsi="Arial" w:cs="Arial"/>
          <w:sz w:val="22"/>
          <w:szCs w:val="22"/>
        </w:rPr>
        <w:t xml:space="preserve"> conformidad con el Artículo 61 de la Ley de Adquisiciones, Arrendamientos, Servicio y Administración de Bienes Muebles para el Estado de </w:t>
      </w:r>
      <w:proofErr w:type="gramStart"/>
      <w:r w:rsidR="00DA784D">
        <w:rPr>
          <w:rFonts w:ascii="Arial" w:hAnsi="Arial" w:cs="Arial"/>
          <w:sz w:val="22"/>
          <w:szCs w:val="22"/>
        </w:rPr>
        <w:t>Sinaloa,</w:t>
      </w:r>
      <w:r w:rsidR="00DA784D" w:rsidRPr="00AB7F02">
        <w:rPr>
          <w:rFonts w:ascii="Arial" w:hAnsi="Arial" w:cs="Arial"/>
          <w:sz w:val="22"/>
          <w:szCs w:val="22"/>
        </w:rPr>
        <w:t xml:space="preserve">  </w:t>
      </w:r>
      <w:r w:rsidR="00AB7F02" w:rsidRPr="00AB7F02">
        <w:rPr>
          <w:rFonts w:ascii="Arial" w:hAnsi="Arial" w:cs="Arial"/>
          <w:caps/>
          <w:sz w:val="22"/>
          <w:szCs w:val="22"/>
        </w:rPr>
        <w:t>L</w:t>
      </w:r>
      <w:r w:rsidR="00AB7F02" w:rsidRPr="00AB7F02">
        <w:rPr>
          <w:rFonts w:ascii="Arial" w:hAnsi="Arial" w:cs="Arial"/>
          <w:sz w:val="22"/>
          <w:szCs w:val="22"/>
        </w:rPr>
        <w:t>os</w:t>
      </w:r>
      <w:proofErr w:type="gramEnd"/>
      <w:r w:rsidR="00AB7F02" w:rsidRPr="00AB7F02">
        <w:rPr>
          <w:rFonts w:ascii="Arial" w:hAnsi="Arial" w:cs="Arial"/>
          <w:sz w:val="22"/>
          <w:szCs w:val="22"/>
        </w:rPr>
        <w:t xml:space="preserve"> </w:t>
      </w:r>
      <w:r w:rsidR="00AB7F02">
        <w:rPr>
          <w:rFonts w:ascii="Arial" w:hAnsi="Arial" w:cs="Arial"/>
          <w:sz w:val="22"/>
          <w:szCs w:val="22"/>
        </w:rPr>
        <w:t>S</w:t>
      </w:r>
      <w:r w:rsidR="00AB7F02" w:rsidRPr="00AB7F02">
        <w:rPr>
          <w:rFonts w:ascii="Arial" w:hAnsi="Arial" w:cs="Arial"/>
          <w:sz w:val="22"/>
          <w:szCs w:val="22"/>
        </w:rPr>
        <w:t xml:space="preserve">ervicios de </w:t>
      </w:r>
      <w:r w:rsidR="00AB7F02">
        <w:rPr>
          <w:rFonts w:ascii="Arial" w:hAnsi="Arial" w:cs="Arial"/>
          <w:sz w:val="22"/>
          <w:szCs w:val="22"/>
        </w:rPr>
        <w:t>S</w:t>
      </w:r>
      <w:r w:rsidR="00AB7F02" w:rsidRPr="00AB7F02">
        <w:rPr>
          <w:rFonts w:ascii="Arial" w:hAnsi="Arial" w:cs="Arial"/>
          <w:sz w:val="22"/>
          <w:szCs w:val="22"/>
        </w:rPr>
        <w:t>alud de Sinaloa pagarán las primas en un plazo no mayor a 20 días naturales a partir de la entrega de la documentación correspondiente, en ningún caso los licitantes que resulten adjudica</w:t>
      </w:r>
      <w:r w:rsidR="00AB7F02">
        <w:rPr>
          <w:rFonts w:ascii="Arial" w:hAnsi="Arial" w:cs="Arial"/>
          <w:sz w:val="22"/>
          <w:szCs w:val="22"/>
        </w:rPr>
        <w:t>dos podrán suspender el servicio,</w:t>
      </w:r>
      <w:r w:rsidR="00DA784D">
        <w:rPr>
          <w:rFonts w:ascii="Arial" w:hAnsi="Arial" w:cs="Arial"/>
          <w:sz w:val="22"/>
          <w:szCs w:val="22"/>
        </w:rPr>
        <w:t xml:space="preserve"> aun y cuando existan moras en los pagos.</w:t>
      </w:r>
      <w:r w:rsidR="00AB7F02">
        <w:rPr>
          <w:rFonts w:ascii="Arial" w:hAnsi="Arial" w:cs="Arial"/>
          <w:sz w:val="22"/>
          <w:szCs w:val="22"/>
        </w:rPr>
        <w:t xml:space="preserve"> </w:t>
      </w:r>
    </w:p>
    <w:p w14:paraId="6C7666C1" w14:textId="77777777" w:rsidR="00C00931" w:rsidRPr="002A6CC6" w:rsidRDefault="00C00931" w:rsidP="00C00931">
      <w:pPr>
        <w:pStyle w:val="Prrafodelista"/>
        <w:ind w:left="0"/>
        <w:jc w:val="both"/>
        <w:rPr>
          <w:rFonts w:ascii="Arial" w:hAnsi="Arial" w:cs="Arial"/>
          <w:b/>
          <w:caps/>
          <w:sz w:val="22"/>
          <w:szCs w:val="22"/>
        </w:rPr>
      </w:pPr>
    </w:p>
    <w:p w14:paraId="1550DDB2" w14:textId="77777777" w:rsidR="00C00931" w:rsidRPr="00DA784D" w:rsidRDefault="00C00931" w:rsidP="00C00931">
      <w:pPr>
        <w:pStyle w:val="Prrafodelista"/>
        <w:ind w:left="0"/>
        <w:jc w:val="both"/>
        <w:rPr>
          <w:rFonts w:ascii="Arial" w:hAnsi="Arial" w:cs="Arial"/>
          <w:b/>
          <w:sz w:val="22"/>
          <w:szCs w:val="22"/>
        </w:rPr>
      </w:pPr>
      <w:r>
        <w:rPr>
          <w:rFonts w:ascii="Arial" w:hAnsi="Arial" w:cs="Arial"/>
          <w:b/>
          <w:caps/>
          <w:sz w:val="22"/>
          <w:szCs w:val="22"/>
        </w:rPr>
        <w:t>3</w:t>
      </w:r>
      <w:r w:rsidRPr="002A6CC6">
        <w:rPr>
          <w:rFonts w:ascii="Arial" w:hAnsi="Arial" w:cs="Arial"/>
          <w:b/>
          <w:caps/>
          <w:sz w:val="22"/>
          <w:szCs w:val="22"/>
        </w:rPr>
        <w:t xml:space="preserve">.- </w:t>
      </w:r>
      <w:r>
        <w:rPr>
          <w:rFonts w:ascii="Arial" w:hAnsi="Arial" w:cs="Arial"/>
          <w:b/>
          <w:sz w:val="22"/>
          <w:szCs w:val="22"/>
        </w:rPr>
        <w:t>Bases, General</w:t>
      </w:r>
      <w:r>
        <w:rPr>
          <w:rFonts w:ascii="Calibri" w:hAnsi="Calibri" w:cs="Calibri"/>
          <w:b/>
          <w:bCs/>
          <w:color w:val="000000"/>
          <w:shd w:val="clear" w:color="auto" w:fill="FFFFFF"/>
        </w:rPr>
        <w:t xml:space="preserve">, </w:t>
      </w:r>
      <w:r w:rsidRPr="00DA784D">
        <w:rPr>
          <w:rFonts w:ascii="Arial" w:hAnsi="Arial" w:cs="Arial"/>
          <w:color w:val="000000"/>
          <w:sz w:val="22"/>
          <w:szCs w:val="22"/>
          <w:lang w:eastAsia="es-MX"/>
        </w:rPr>
        <w:t xml:space="preserve">De conformidad con lo dispuesto por las resoluciones cuarta, quinta y décima tercera de la resolución por la que se expiden las disposiciones de carácter general a que se refiere el artículo 140 de la ley general de instituciones y sociedades mutualistas de seguros, publicadas en el diario oficial de la federación con fecha 19 de julio de 2012, actualmente artículo 492 de la ley de instituciones de seguros y fianzas, publicada en el diario oficial de la federación el 4 de abril de 2013 y que entró en vigor el pasado 4 de abril de 2015, las instituciones y sociedades mutualistas de seguros previo a la celebración de contratos de cualquier tipo, debemos integrar un expediente de identificación del cliente que contenga la información y documentación del contratante prevista en dicha resolución, por lo que agradeceremos a la convocante nos confirme que la información respectiva será entregada al licitante que resulte adjudicado en el presente proceso de contratación pública, a la conclusión del acto de fallo. </w:t>
      </w:r>
      <w:r w:rsidRPr="00DA784D">
        <w:rPr>
          <w:rFonts w:ascii="Arial" w:hAnsi="Arial" w:cs="Arial"/>
          <w:b/>
          <w:bCs/>
          <w:color w:val="000000"/>
          <w:sz w:val="22"/>
          <w:szCs w:val="22"/>
          <w:lang w:eastAsia="es-MX"/>
        </w:rPr>
        <w:t>FAVOR DE PRONUNCIARSE AL RESPECTO</w:t>
      </w:r>
      <w:r w:rsidRPr="00DA784D">
        <w:rPr>
          <w:rFonts w:ascii="Arial" w:hAnsi="Arial" w:cs="Arial"/>
          <w:bCs/>
          <w:sz w:val="22"/>
          <w:szCs w:val="22"/>
        </w:rPr>
        <w:t>.</w:t>
      </w:r>
      <w:r w:rsidRPr="00DA784D">
        <w:rPr>
          <w:rFonts w:ascii="Arial" w:hAnsi="Arial" w:cs="Arial"/>
          <w:bCs/>
          <w:color w:val="000000"/>
          <w:sz w:val="22"/>
          <w:szCs w:val="22"/>
        </w:rPr>
        <w:t xml:space="preserve"> </w:t>
      </w:r>
      <w:r w:rsidRPr="00DA784D">
        <w:rPr>
          <w:rFonts w:ascii="Arial" w:hAnsi="Arial" w:cs="Arial"/>
          <w:b/>
          <w:color w:val="000000"/>
          <w:sz w:val="22"/>
          <w:szCs w:val="22"/>
        </w:rPr>
        <w:t>Favor de pronunciarse al respecto.</w:t>
      </w:r>
    </w:p>
    <w:p w14:paraId="5A55B893" w14:textId="77777777" w:rsidR="00C00931" w:rsidRDefault="00C00931" w:rsidP="00C00931">
      <w:pPr>
        <w:pStyle w:val="Prrafodelista"/>
        <w:ind w:left="0"/>
        <w:jc w:val="both"/>
        <w:rPr>
          <w:rFonts w:ascii="Arial" w:hAnsi="Arial" w:cs="Arial"/>
          <w:b/>
          <w:caps/>
          <w:sz w:val="22"/>
          <w:szCs w:val="22"/>
        </w:rPr>
      </w:pPr>
    </w:p>
    <w:p w14:paraId="2596C11C" w14:textId="77777777" w:rsidR="00A93B84" w:rsidRDefault="00C00931" w:rsidP="00A93B84">
      <w:pPr>
        <w:jc w:val="both"/>
        <w:rPr>
          <w:rFonts w:ascii="Arial" w:hAnsi="Arial" w:cs="Arial"/>
          <w:sz w:val="22"/>
          <w:szCs w:val="22"/>
        </w:rPr>
      </w:pPr>
      <w:r w:rsidRPr="002A6CC6">
        <w:rPr>
          <w:rFonts w:ascii="Arial" w:hAnsi="Arial" w:cs="Arial"/>
          <w:b/>
          <w:caps/>
          <w:sz w:val="22"/>
          <w:szCs w:val="22"/>
        </w:rPr>
        <w:t>R</w:t>
      </w:r>
      <w:r w:rsidRPr="002A6CC6">
        <w:rPr>
          <w:rFonts w:ascii="Arial" w:hAnsi="Arial" w:cs="Arial"/>
          <w:b/>
          <w:sz w:val="22"/>
          <w:szCs w:val="22"/>
        </w:rPr>
        <w:t>espuesta</w:t>
      </w:r>
      <w:r w:rsidRPr="002A6CC6">
        <w:rPr>
          <w:rFonts w:ascii="Arial" w:hAnsi="Arial" w:cs="Arial"/>
          <w:b/>
          <w:caps/>
          <w:sz w:val="22"/>
          <w:szCs w:val="22"/>
        </w:rPr>
        <w:t xml:space="preserve">: </w:t>
      </w:r>
      <w:r w:rsidR="00A93B84" w:rsidRPr="00A93B84">
        <w:rPr>
          <w:rFonts w:ascii="Arial" w:hAnsi="Arial" w:cs="Arial"/>
          <w:caps/>
          <w:sz w:val="22"/>
          <w:szCs w:val="22"/>
        </w:rPr>
        <w:t>S</w:t>
      </w:r>
      <w:r w:rsidR="00A93B84">
        <w:rPr>
          <w:rFonts w:ascii="Arial" w:hAnsi="Arial" w:cs="Arial"/>
          <w:sz w:val="22"/>
          <w:szCs w:val="22"/>
        </w:rPr>
        <w:t xml:space="preserve">e exceptuará la Fianza de Garantía de conformidad con lo señalado en el </w:t>
      </w:r>
      <w:r w:rsidR="00A93B84" w:rsidRPr="00926475">
        <w:rPr>
          <w:rFonts w:ascii="Arial" w:hAnsi="Arial" w:cs="Arial"/>
          <w:sz w:val="22"/>
          <w:szCs w:val="22"/>
        </w:rPr>
        <w:t xml:space="preserve">Artículo 15 </w:t>
      </w:r>
      <w:r w:rsidR="00A93B84">
        <w:rPr>
          <w:rFonts w:ascii="Arial" w:hAnsi="Arial" w:cs="Arial"/>
          <w:sz w:val="22"/>
          <w:szCs w:val="22"/>
        </w:rPr>
        <w:t>d</w:t>
      </w:r>
      <w:r w:rsidR="00A93B84" w:rsidRPr="00926475">
        <w:rPr>
          <w:rFonts w:ascii="Arial" w:hAnsi="Arial" w:cs="Arial"/>
          <w:sz w:val="22"/>
          <w:szCs w:val="22"/>
        </w:rPr>
        <w:t xml:space="preserve">e La Ley </w:t>
      </w:r>
      <w:r w:rsidR="00A93B84">
        <w:rPr>
          <w:rFonts w:ascii="Arial" w:hAnsi="Arial" w:cs="Arial"/>
          <w:sz w:val="22"/>
          <w:szCs w:val="22"/>
        </w:rPr>
        <w:t>d</w:t>
      </w:r>
      <w:r w:rsidR="00A93B84" w:rsidRPr="00926475">
        <w:rPr>
          <w:rFonts w:ascii="Arial" w:hAnsi="Arial" w:cs="Arial"/>
          <w:sz w:val="22"/>
          <w:szCs w:val="22"/>
        </w:rPr>
        <w:t xml:space="preserve">e Instituciones </w:t>
      </w:r>
      <w:r w:rsidR="00A93B84">
        <w:rPr>
          <w:rFonts w:ascii="Arial" w:hAnsi="Arial" w:cs="Arial"/>
          <w:sz w:val="22"/>
          <w:szCs w:val="22"/>
        </w:rPr>
        <w:t>d</w:t>
      </w:r>
      <w:r w:rsidR="00A93B84" w:rsidRPr="00926475">
        <w:rPr>
          <w:rFonts w:ascii="Arial" w:hAnsi="Arial" w:cs="Arial"/>
          <w:sz w:val="22"/>
          <w:szCs w:val="22"/>
        </w:rPr>
        <w:t xml:space="preserve">e Seguros </w:t>
      </w:r>
      <w:r w:rsidR="00A93B84">
        <w:rPr>
          <w:rFonts w:ascii="Arial" w:hAnsi="Arial" w:cs="Arial"/>
          <w:sz w:val="22"/>
          <w:szCs w:val="22"/>
        </w:rPr>
        <w:t>y</w:t>
      </w:r>
      <w:r w:rsidR="00A93B84" w:rsidRPr="00926475">
        <w:rPr>
          <w:rFonts w:ascii="Arial" w:hAnsi="Arial" w:cs="Arial"/>
          <w:sz w:val="22"/>
          <w:szCs w:val="22"/>
        </w:rPr>
        <w:t xml:space="preserve"> </w:t>
      </w:r>
      <w:r w:rsidR="00A93B84">
        <w:rPr>
          <w:rFonts w:ascii="Arial" w:hAnsi="Arial" w:cs="Arial"/>
          <w:sz w:val="22"/>
          <w:szCs w:val="22"/>
        </w:rPr>
        <w:t>de F</w:t>
      </w:r>
      <w:r w:rsidR="00A93B84" w:rsidRPr="00926475">
        <w:rPr>
          <w:rFonts w:ascii="Arial" w:hAnsi="Arial" w:cs="Arial"/>
          <w:sz w:val="22"/>
          <w:szCs w:val="22"/>
        </w:rPr>
        <w:t>ianzas</w:t>
      </w:r>
    </w:p>
    <w:p w14:paraId="237B239E" w14:textId="77777777" w:rsidR="00C00931" w:rsidRPr="002A6CC6" w:rsidRDefault="00C00931" w:rsidP="00C00931">
      <w:pPr>
        <w:pStyle w:val="Prrafodelista"/>
        <w:ind w:left="0"/>
        <w:jc w:val="both"/>
        <w:rPr>
          <w:rFonts w:ascii="Arial" w:hAnsi="Arial" w:cs="Arial"/>
          <w:b/>
          <w:caps/>
          <w:color w:val="FF0000"/>
          <w:sz w:val="22"/>
          <w:szCs w:val="22"/>
        </w:rPr>
      </w:pPr>
    </w:p>
    <w:p w14:paraId="46123313" w14:textId="77777777" w:rsidR="00C00931" w:rsidRPr="00E67744" w:rsidRDefault="00C00931" w:rsidP="00C00931">
      <w:pPr>
        <w:pStyle w:val="Prrafodelista"/>
        <w:ind w:left="0"/>
        <w:jc w:val="both"/>
        <w:rPr>
          <w:rFonts w:ascii="Arial" w:hAnsi="Arial" w:cs="Arial"/>
          <w:color w:val="000000"/>
          <w:sz w:val="22"/>
          <w:szCs w:val="22"/>
          <w:lang w:val="es-MX"/>
        </w:rPr>
      </w:pPr>
      <w:r>
        <w:rPr>
          <w:rFonts w:ascii="Arial" w:hAnsi="Arial" w:cs="Arial"/>
          <w:b/>
          <w:caps/>
          <w:sz w:val="22"/>
          <w:szCs w:val="22"/>
        </w:rPr>
        <w:t>4</w:t>
      </w:r>
      <w:r w:rsidRPr="002A6CC6">
        <w:rPr>
          <w:rFonts w:ascii="Arial" w:hAnsi="Arial" w:cs="Arial"/>
          <w:b/>
          <w:caps/>
          <w:sz w:val="22"/>
          <w:szCs w:val="22"/>
        </w:rPr>
        <w:t xml:space="preserve">.- </w:t>
      </w:r>
      <w:r>
        <w:rPr>
          <w:rFonts w:ascii="Arial" w:hAnsi="Arial" w:cs="Arial"/>
          <w:b/>
          <w:sz w:val="22"/>
          <w:szCs w:val="22"/>
        </w:rPr>
        <w:t xml:space="preserve">Bases, página 9, numeral 4.2.9, </w:t>
      </w:r>
      <w:r>
        <w:rPr>
          <w:rFonts w:ascii="Arial" w:hAnsi="Arial" w:cs="Arial"/>
          <w:bCs/>
          <w:sz w:val="22"/>
          <w:szCs w:val="22"/>
        </w:rPr>
        <w:t xml:space="preserve">Favor de confirmar que podemos incluir en la relación de oficinas solicitadas, las correspondientes a sucursales del Grupo Financiero Banorte en las localidades de </w:t>
      </w:r>
      <w:r w:rsidRPr="005249E2">
        <w:rPr>
          <w:rFonts w:ascii="Arial" w:hAnsi="Arial" w:cs="Arial"/>
          <w:color w:val="000000"/>
          <w:sz w:val="22"/>
          <w:szCs w:val="22"/>
          <w:lang w:val="es-MX"/>
        </w:rPr>
        <w:t>las ciudades de Culiacán, Los Mochis, Mazatlán, Guasave y Guamúchil</w:t>
      </w:r>
      <w:r>
        <w:rPr>
          <w:rFonts w:ascii="Arial" w:hAnsi="Arial" w:cs="Arial"/>
          <w:color w:val="000000"/>
          <w:sz w:val="22"/>
          <w:szCs w:val="22"/>
          <w:lang w:val="es-MX"/>
        </w:rPr>
        <w:t xml:space="preserve">, así como la atención podrá ser mediante un agente de seguros autorizado por la compañía y por la Comisión Nacional de Seguros y Fianzas, sin costo para la convocante. </w:t>
      </w:r>
      <w:r>
        <w:rPr>
          <w:rFonts w:ascii="Arial" w:hAnsi="Arial" w:cs="Arial"/>
          <w:b/>
          <w:sz w:val="22"/>
          <w:szCs w:val="22"/>
        </w:rPr>
        <w:t xml:space="preserve">Favor </w:t>
      </w:r>
      <w:r w:rsidRPr="002A6CC6">
        <w:rPr>
          <w:rFonts w:ascii="Arial" w:hAnsi="Arial" w:cs="Arial"/>
          <w:b/>
          <w:color w:val="000000"/>
          <w:sz w:val="22"/>
          <w:szCs w:val="22"/>
        </w:rPr>
        <w:t>de pronunciarse al respecto.</w:t>
      </w:r>
    </w:p>
    <w:p w14:paraId="433E2F1A" w14:textId="77777777" w:rsidR="00C00931" w:rsidRDefault="00C00931" w:rsidP="00C00931">
      <w:pPr>
        <w:pStyle w:val="Prrafodelista"/>
        <w:ind w:left="0"/>
        <w:jc w:val="both"/>
        <w:rPr>
          <w:rFonts w:ascii="Arial" w:hAnsi="Arial" w:cs="Arial"/>
          <w:b/>
          <w:caps/>
          <w:sz w:val="22"/>
          <w:szCs w:val="22"/>
        </w:rPr>
      </w:pPr>
    </w:p>
    <w:p w14:paraId="47D964F4" w14:textId="2BCDB74F" w:rsidR="00FD4287" w:rsidRDefault="00C00931" w:rsidP="00FD4287">
      <w:pPr>
        <w:spacing w:after="160"/>
        <w:contextualSpacing/>
        <w:jc w:val="both"/>
        <w:rPr>
          <w:rFonts w:ascii="Arial" w:hAnsi="Arial" w:cs="Arial"/>
          <w:color w:val="000000"/>
          <w:sz w:val="22"/>
          <w:szCs w:val="22"/>
          <w:lang w:val="es-MX"/>
        </w:rPr>
      </w:pPr>
      <w:r w:rsidRPr="002A6CC6">
        <w:rPr>
          <w:rFonts w:ascii="Arial" w:hAnsi="Arial" w:cs="Arial"/>
          <w:b/>
          <w:caps/>
          <w:sz w:val="22"/>
          <w:szCs w:val="22"/>
        </w:rPr>
        <w:t>R</w:t>
      </w:r>
      <w:r w:rsidRPr="002A6CC6">
        <w:rPr>
          <w:rFonts w:ascii="Arial" w:hAnsi="Arial" w:cs="Arial"/>
          <w:b/>
          <w:sz w:val="22"/>
          <w:szCs w:val="22"/>
        </w:rPr>
        <w:t>espuesta</w:t>
      </w:r>
      <w:r w:rsidRPr="002A6CC6">
        <w:rPr>
          <w:rFonts w:ascii="Arial" w:hAnsi="Arial" w:cs="Arial"/>
          <w:b/>
          <w:caps/>
          <w:sz w:val="22"/>
          <w:szCs w:val="22"/>
        </w:rPr>
        <w:t xml:space="preserve">: </w:t>
      </w:r>
      <w:r w:rsidR="00FD4287" w:rsidRPr="00513FFC">
        <w:rPr>
          <w:rFonts w:ascii="Arial" w:eastAsiaTheme="minorHAnsi" w:hAnsi="Arial" w:cs="Arial"/>
          <w:color w:val="000000"/>
          <w:sz w:val="22"/>
          <w:szCs w:val="22"/>
          <w:lang w:val="es-MX" w:eastAsia="en-US"/>
        </w:rPr>
        <w:t>Para el acto de entrega de proposiciones, se deberá señalar el listado de oficinas</w:t>
      </w:r>
      <w:r w:rsidR="00FD4287">
        <w:rPr>
          <w:rFonts w:ascii="Arial" w:eastAsiaTheme="minorHAnsi" w:hAnsi="Arial" w:cs="Arial"/>
          <w:color w:val="000000"/>
          <w:sz w:val="22"/>
          <w:szCs w:val="22"/>
          <w:lang w:val="es-MX" w:eastAsia="en-US"/>
        </w:rPr>
        <w:t xml:space="preserve"> y que cuentan con ajustadores en las principales ciudades </w:t>
      </w:r>
      <w:r w:rsidR="00FD4287" w:rsidRPr="00513FFC">
        <w:rPr>
          <w:rFonts w:ascii="Arial" w:eastAsiaTheme="minorHAnsi" w:hAnsi="Arial" w:cs="Arial"/>
          <w:color w:val="000000"/>
          <w:sz w:val="22"/>
          <w:szCs w:val="22"/>
          <w:lang w:val="es-MX" w:eastAsia="en-US"/>
        </w:rPr>
        <w:t>del estado de Sinaloa</w:t>
      </w:r>
      <w:r w:rsidR="00FD4287">
        <w:rPr>
          <w:rFonts w:ascii="Arial" w:hAnsi="Arial" w:cs="Arial"/>
          <w:color w:val="000000"/>
          <w:sz w:val="22"/>
          <w:szCs w:val="22"/>
          <w:lang w:val="es-MX"/>
        </w:rPr>
        <w:t>:</w:t>
      </w:r>
      <w:r w:rsidR="00FD4287" w:rsidRPr="005249E2">
        <w:rPr>
          <w:rFonts w:ascii="Arial" w:hAnsi="Arial" w:cs="Arial"/>
          <w:color w:val="000000"/>
          <w:sz w:val="22"/>
          <w:szCs w:val="22"/>
          <w:lang w:val="es-MX"/>
        </w:rPr>
        <w:t xml:space="preserve"> Culiacán, Los Mochis,</w:t>
      </w:r>
      <w:r w:rsidR="00FD4287">
        <w:rPr>
          <w:rFonts w:ascii="Arial" w:hAnsi="Arial" w:cs="Arial"/>
          <w:color w:val="000000"/>
          <w:sz w:val="22"/>
          <w:szCs w:val="22"/>
          <w:lang w:val="es-MX"/>
        </w:rPr>
        <w:t xml:space="preserve"> Mazatlán, Guasave y Guamúchil.</w:t>
      </w:r>
    </w:p>
    <w:p w14:paraId="7A02B496" w14:textId="77777777" w:rsidR="00FD4287" w:rsidRDefault="00FD4287" w:rsidP="00FD4287">
      <w:pPr>
        <w:spacing w:after="160"/>
        <w:contextualSpacing/>
        <w:jc w:val="both"/>
        <w:rPr>
          <w:rFonts w:ascii="Arial" w:hAnsi="Arial" w:cs="Arial"/>
          <w:color w:val="000000"/>
          <w:sz w:val="22"/>
          <w:szCs w:val="22"/>
          <w:lang w:val="es-MX"/>
        </w:rPr>
      </w:pPr>
    </w:p>
    <w:p w14:paraId="54D6D76D" w14:textId="52E4BA59" w:rsidR="00FD4287" w:rsidRPr="00855A0D" w:rsidRDefault="00FD4287" w:rsidP="00FD4287">
      <w:pPr>
        <w:spacing w:after="160"/>
        <w:contextualSpacing/>
        <w:jc w:val="both"/>
        <w:rPr>
          <w:rFonts w:ascii="Arial" w:eastAsiaTheme="minorHAnsi" w:hAnsi="Arial" w:cs="Arial"/>
          <w:b/>
          <w:color w:val="000000"/>
          <w:sz w:val="22"/>
          <w:szCs w:val="22"/>
          <w:lang w:val="es-MX" w:eastAsia="en-US"/>
        </w:rPr>
      </w:pPr>
      <w:r>
        <w:rPr>
          <w:rFonts w:ascii="Arial" w:hAnsi="Arial" w:cs="Arial"/>
          <w:color w:val="000000"/>
          <w:sz w:val="22"/>
          <w:szCs w:val="22"/>
          <w:lang w:val="es-MX"/>
        </w:rPr>
        <w:t>El licitante que resulte adjudicado deberá proporcionar a la Jefatura de Servicios Generales el listado con nombres, teléfonos de los ajustadores</w:t>
      </w:r>
      <w:r w:rsidR="006749D9">
        <w:rPr>
          <w:rFonts w:ascii="Arial" w:hAnsi="Arial" w:cs="Arial"/>
          <w:color w:val="000000"/>
          <w:sz w:val="22"/>
          <w:szCs w:val="22"/>
          <w:lang w:val="es-MX"/>
        </w:rPr>
        <w:t xml:space="preserve">, dicho requisito es parte del servicio requerido, sin costo adicional. </w:t>
      </w:r>
    </w:p>
    <w:p w14:paraId="6EC64F84" w14:textId="4B93E41E" w:rsidR="00C00931" w:rsidRPr="00E62102" w:rsidRDefault="00C00931" w:rsidP="00C00931">
      <w:pPr>
        <w:pStyle w:val="Prrafodelista"/>
        <w:ind w:left="0"/>
        <w:jc w:val="both"/>
        <w:rPr>
          <w:rFonts w:ascii="Arial" w:hAnsi="Arial" w:cs="Arial"/>
          <w:color w:val="242424"/>
          <w:sz w:val="22"/>
          <w:szCs w:val="22"/>
        </w:rPr>
      </w:pPr>
      <w:r w:rsidRPr="00E62102">
        <w:rPr>
          <w:rFonts w:ascii="Arial" w:hAnsi="Arial" w:cs="Arial"/>
          <w:b/>
          <w:caps/>
          <w:sz w:val="22"/>
          <w:szCs w:val="22"/>
        </w:rPr>
        <w:t xml:space="preserve">5.- </w:t>
      </w:r>
      <w:r w:rsidRPr="00E62102">
        <w:rPr>
          <w:rFonts w:ascii="Arial" w:hAnsi="Arial" w:cs="Arial"/>
          <w:b/>
          <w:sz w:val="22"/>
          <w:szCs w:val="22"/>
        </w:rPr>
        <w:t>Bases, página 9, numeral 4.2.11,</w:t>
      </w:r>
      <w:r w:rsidR="001A533B">
        <w:rPr>
          <w:rFonts w:ascii="Arial" w:hAnsi="Arial" w:cs="Arial"/>
          <w:b/>
          <w:sz w:val="22"/>
          <w:szCs w:val="22"/>
        </w:rPr>
        <w:t xml:space="preserve"> </w:t>
      </w:r>
      <w:r w:rsidRPr="00E62102">
        <w:rPr>
          <w:rFonts w:ascii="Arial" w:hAnsi="Arial" w:cs="Arial"/>
          <w:color w:val="242424"/>
          <w:sz w:val="22"/>
          <w:szCs w:val="22"/>
        </w:rPr>
        <w:t>Se solicita amablemente a la convocante que la calificación mínima promedio en el índice de desempeño de atención a usuarios (IDATU), reporte emitido por la Comisión Nacional para la protección y defensa de los usuarios de servicios financieros en el periodo de enero a diciembre de 2021, podrá ser igual o mayor a 7.30, lo anterior con la finalidad de no contravenir con el Artículo 29. Inciso, V. de la LEY DE ADQUISICIONES, ARRENDAMIENTOS Y SERVICIOS DEL SECTOR PÚBLICO, que a la letra dice:  Los requisitos que deberán cumplir los interesados en participar en el procedimiento, los cuales no deberán limitar la libre participación, concurrencia y competencia económica;</w:t>
      </w:r>
      <w:r w:rsidRPr="00E62102">
        <w:rPr>
          <w:rFonts w:ascii="Arial" w:hAnsi="Arial" w:cs="Arial"/>
          <w:b/>
          <w:sz w:val="22"/>
          <w:szCs w:val="22"/>
        </w:rPr>
        <w:t xml:space="preserve"> Favor </w:t>
      </w:r>
      <w:r w:rsidRPr="00E62102">
        <w:rPr>
          <w:rFonts w:ascii="Arial" w:hAnsi="Arial" w:cs="Arial"/>
          <w:b/>
          <w:color w:val="000000"/>
          <w:sz w:val="22"/>
          <w:szCs w:val="22"/>
        </w:rPr>
        <w:t>de pronunciarse al respecto.</w:t>
      </w:r>
    </w:p>
    <w:p w14:paraId="48E56E6B" w14:textId="77777777" w:rsidR="00C00931" w:rsidRDefault="00C00931" w:rsidP="00C00931">
      <w:pPr>
        <w:pStyle w:val="Prrafodelista"/>
        <w:ind w:left="0"/>
        <w:rPr>
          <w:rFonts w:ascii="Arial" w:hAnsi="Arial" w:cs="Arial"/>
          <w:b/>
          <w:caps/>
          <w:sz w:val="22"/>
          <w:szCs w:val="22"/>
        </w:rPr>
      </w:pPr>
    </w:p>
    <w:p w14:paraId="24C9D544" w14:textId="275BA90B" w:rsidR="00C00931" w:rsidRPr="002A6CC6" w:rsidRDefault="00C00931" w:rsidP="00C00931">
      <w:pPr>
        <w:pStyle w:val="Prrafodelista"/>
        <w:ind w:left="0"/>
        <w:rPr>
          <w:rFonts w:ascii="Arial" w:hAnsi="Arial" w:cs="Arial"/>
          <w:b/>
          <w:caps/>
          <w:color w:val="FF0000"/>
          <w:sz w:val="22"/>
          <w:szCs w:val="22"/>
        </w:rPr>
      </w:pPr>
      <w:r w:rsidRPr="002A6CC6">
        <w:rPr>
          <w:rFonts w:ascii="Arial" w:hAnsi="Arial" w:cs="Arial"/>
          <w:b/>
          <w:caps/>
          <w:sz w:val="22"/>
          <w:szCs w:val="22"/>
        </w:rPr>
        <w:t>R</w:t>
      </w:r>
      <w:r w:rsidRPr="002A6CC6">
        <w:rPr>
          <w:rFonts w:ascii="Arial" w:hAnsi="Arial" w:cs="Arial"/>
          <w:b/>
          <w:sz w:val="22"/>
          <w:szCs w:val="22"/>
        </w:rPr>
        <w:t>espuesta</w:t>
      </w:r>
      <w:r w:rsidRPr="002A6CC6">
        <w:rPr>
          <w:rFonts w:ascii="Arial" w:hAnsi="Arial" w:cs="Arial"/>
          <w:b/>
          <w:caps/>
          <w:sz w:val="22"/>
          <w:szCs w:val="22"/>
        </w:rPr>
        <w:t xml:space="preserve">: </w:t>
      </w:r>
      <w:r w:rsidR="00DD2E47" w:rsidRPr="00DD2E47">
        <w:rPr>
          <w:rFonts w:ascii="Arial" w:hAnsi="Arial" w:cs="Arial"/>
          <w:caps/>
          <w:sz w:val="22"/>
          <w:szCs w:val="22"/>
        </w:rPr>
        <w:t>N</w:t>
      </w:r>
      <w:r w:rsidR="00DD2E47" w:rsidRPr="00DD2E47">
        <w:rPr>
          <w:rFonts w:ascii="Arial" w:hAnsi="Arial" w:cs="Arial"/>
          <w:sz w:val="22"/>
          <w:szCs w:val="22"/>
        </w:rPr>
        <w:t>egativo, se requiere 9.5</w:t>
      </w:r>
      <w:r w:rsidR="00C849F9">
        <w:rPr>
          <w:rFonts w:ascii="Arial" w:hAnsi="Arial" w:cs="Arial"/>
          <w:sz w:val="22"/>
          <w:szCs w:val="22"/>
        </w:rPr>
        <w:t>.</w:t>
      </w:r>
      <w:r w:rsidRPr="002A6CC6">
        <w:rPr>
          <w:rFonts w:ascii="Arial" w:hAnsi="Arial" w:cs="Arial"/>
          <w:b/>
          <w:caps/>
          <w:sz w:val="22"/>
          <w:szCs w:val="22"/>
        </w:rPr>
        <w:t xml:space="preserve">  </w:t>
      </w:r>
    </w:p>
    <w:p w14:paraId="6E0755BC" w14:textId="77777777" w:rsidR="00C00931" w:rsidRDefault="00C00931" w:rsidP="00C00931">
      <w:pPr>
        <w:pStyle w:val="Prrafodelista"/>
        <w:ind w:left="0"/>
        <w:rPr>
          <w:rFonts w:ascii="Arial" w:hAnsi="Arial" w:cs="Arial"/>
          <w:b/>
          <w:caps/>
          <w:color w:val="FF0000"/>
          <w:sz w:val="22"/>
          <w:szCs w:val="22"/>
        </w:rPr>
      </w:pPr>
    </w:p>
    <w:p w14:paraId="2A710ACE" w14:textId="77777777" w:rsidR="00C00931" w:rsidRPr="00E62102" w:rsidRDefault="00C00931" w:rsidP="00C00931">
      <w:pPr>
        <w:pStyle w:val="Prrafodelista"/>
        <w:ind w:left="0"/>
        <w:jc w:val="both"/>
        <w:rPr>
          <w:rFonts w:ascii="Arial" w:hAnsi="Arial" w:cs="Arial"/>
          <w:color w:val="242424"/>
          <w:sz w:val="22"/>
          <w:szCs w:val="22"/>
        </w:rPr>
      </w:pPr>
      <w:r>
        <w:rPr>
          <w:rFonts w:ascii="Arial" w:hAnsi="Arial" w:cs="Arial"/>
          <w:b/>
          <w:caps/>
          <w:sz w:val="22"/>
          <w:szCs w:val="22"/>
        </w:rPr>
        <w:t>6</w:t>
      </w:r>
      <w:r w:rsidRPr="00E62102">
        <w:rPr>
          <w:rFonts w:ascii="Arial" w:hAnsi="Arial" w:cs="Arial"/>
          <w:b/>
          <w:caps/>
          <w:sz w:val="22"/>
          <w:szCs w:val="22"/>
        </w:rPr>
        <w:t xml:space="preserve">.- </w:t>
      </w:r>
      <w:r w:rsidRPr="00E62102">
        <w:rPr>
          <w:rFonts w:ascii="Arial" w:hAnsi="Arial" w:cs="Arial"/>
          <w:b/>
          <w:sz w:val="22"/>
          <w:szCs w:val="22"/>
        </w:rPr>
        <w:t>Bases, página 9, numeral 4.2.1</w:t>
      </w:r>
      <w:r>
        <w:rPr>
          <w:rFonts w:ascii="Arial" w:hAnsi="Arial" w:cs="Arial"/>
          <w:b/>
          <w:sz w:val="22"/>
          <w:szCs w:val="22"/>
        </w:rPr>
        <w:t>2</w:t>
      </w:r>
      <w:r w:rsidRPr="00E62102">
        <w:rPr>
          <w:rFonts w:ascii="Arial" w:hAnsi="Arial" w:cs="Arial"/>
          <w:b/>
          <w:sz w:val="22"/>
          <w:szCs w:val="22"/>
        </w:rPr>
        <w:t>,</w:t>
      </w:r>
      <w:r>
        <w:rPr>
          <w:rFonts w:ascii="Arial" w:hAnsi="Arial" w:cs="Arial"/>
          <w:b/>
          <w:sz w:val="22"/>
          <w:szCs w:val="22"/>
        </w:rPr>
        <w:t xml:space="preserve"> </w:t>
      </w:r>
      <w:r>
        <w:rPr>
          <w:rFonts w:ascii="Arial" w:hAnsi="Arial" w:cs="Arial"/>
          <w:bCs/>
          <w:sz w:val="22"/>
          <w:szCs w:val="22"/>
        </w:rPr>
        <w:t>Se solicita amablemente a la convocante confirmar que cumplimos con el presente numeral únicamente contando con cabina de atención de siniestros en general, dado que mi representada no cuenta con cabinas de atención exclusivas y precisarnos que no será motivo de descalificación el no contar con cabina de atención exclusiva para Servicios de Salud de Sinaloa.</w:t>
      </w:r>
      <w:r>
        <w:rPr>
          <w:rFonts w:ascii="Arial" w:hAnsi="Arial" w:cs="Arial"/>
          <w:color w:val="242424"/>
          <w:sz w:val="22"/>
          <w:szCs w:val="22"/>
        </w:rPr>
        <w:t xml:space="preserve"> </w:t>
      </w:r>
      <w:r w:rsidRPr="00E62102">
        <w:rPr>
          <w:rFonts w:ascii="Arial" w:hAnsi="Arial" w:cs="Arial"/>
          <w:b/>
          <w:sz w:val="22"/>
          <w:szCs w:val="22"/>
        </w:rPr>
        <w:t xml:space="preserve">Favor </w:t>
      </w:r>
      <w:r w:rsidRPr="00E62102">
        <w:rPr>
          <w:rFonts w:ascii="Arial" w:hAnsi="Arial" w:cs="Arial"/>
          <w:b/>
          <w:color w:val="000000"/>
          <w:sz w:val="22"/>
          <w:szCs w:val="22"/>
        </w:rPr>
        <w:t>de pronunciarse al respecto.</w:t>
      </w:r>
    </w:p>
    <w:p w14:paraId="4DB83DE7" w14:textId="77777777" w:rsidR="00C00931" w:rsidRDefault="00C00931" w:rsidP="00C00931">
      <w:pPr>
        <w:pStyle w:val="Prrafodelista"/>
        <w:ind w:left="0"/>
        <w:rPr>
          <w:rFonts w:ascii="Arial" w:hAnsi="Arial" w:cs="Arial"/>
          <w:b/>
          <w:caps/>
          <w:sz w:val="22"/>
          <w:szCs w:val="22"/>
        </w:rPr>
      </w:pPr>
    </w:p>
    <w:p w14:paraId="302BA22F" w14:textId="0FC4704D" w:rsidR="00C00931" w:rsidRPr="00233407" w:rsidRDefault="00C00931" w:rsidP="00C00931">
      <w:pPr>
        <w:pStyle w:val="Prrafodelista"/>
        <w:ind w:left="0"/>
        <w:rPr>
          <w:rFonts w:ascii="Arial" w:hAnsi="Arial" w:cs="Arial"/>
          <w:caps/>
          <w:color w:val="FF0000"/>
          <w:sz w:val="22"/>
          <w:szCs w:val="22"/>
        </w:rPr>
      </w:pPr>
      <w:r w:rsidRPr="002A6CC6">
        <w:rPr>
          <w:rFonts w:ascii="Arial" w:hAnsi="Arial" w:cs="Arial"/>
          <w:b/>
          <w:caps/>
          <w:sz w:val="22"/>
          <w:szCs w:val="22"/>
        </w:rPr>
        <w:t>R</w:t>
      </w:r>
      <w:r w:rsidRPr="002A6CC6">
        <w:rPr>
          <w:rFonts w:ascii="Arial" w:hAnsi="Arial" w:cs="Arial"/>
          <w:b/>
          <w:sz w:val="22"/>
          <w:szCs w:val="22"/>
        </w:rPr>
        <w:t>espuesta</w:t>
      </w:r>
      <w:r w:rsidRPr="002A6CC6">
        <w:rPr>
          <w:rFonts w:ascii="Arial" w:hAnsi="Arial" w:cs="Arial"/>
          <w:b/>
          <w:caps/>
          <w:sz w:val="22"/>
          <w:szCs w:val="22"/>
        </w:rPr>
        <w:t xml:space="preserve">:   </w:t>
      </w:r>
      <w:r w:rsidR="00233407">
        <w:rPr>
          <w:rFonts w:ascii="Arial" w:hAnsi="Arial" w:cs="Arial"/>
          <w:sz w:val="22"/>
          <w:szCs w:val="22"/>
        </w:rPr>
        <w:t>N</w:t>
      </w:r>
      <w:r w:rsidR="00233407" w:rsidRPr="00233407">
        <w:rPr>
          <w:rFonts w:ascii="Arial" w:hAnsi="Arial" w:cs="Arial"/>
          <w:sz w:val="22"/>
          <w:szCs w:val="22"/>
        </w:rPr>
        <w:t xml:space="preserve">egativo, se requiere cabina de atención exclusiva para los </w:t>
      </w:r>
      <w:r w:rsidR="00233407">
        <w:rPr>
          <w:rFonts w:ascii="Arial" w:hAnsi="Arial" w:cs="Arial"/>
          <w:sz w:val="22"/>
          <w:szCs w:val="22"/>
        </w:rPr>
        <w:t>S</w:t>
      </w:r>
      <w:r w:rsidR="00233407" w:rsidRPr="00233407">
        <w:rPr>
          <w:rFonts w:ascii="Arial" w:hAnsi="Arial" w:cs="Arial"/>
          <w:sz w:val="22"/>
          <w:szCs w:val="22"/>
        </w:rPr>
        <w:t xml:space="preserve">ervicios de </w:t>
      </w:r>
      <w:r w:rsidR="00233407">
        <w:rPr>
          <w:rFonts w:ascii="Arial" w:hAnsi="Arial" w:cs="Arial"/>
          <w:sz w:val="22"/>
          <w:szCs w:val="22"/>
        </w:rPr>
        <w:t>S</w:t>
      </w:r>
      <w:r w:rsidR="00233407" w:rsidRPr="00233407">
        <w:rPr>
          <w:rFonts w:ascii="Arial" w:hAnsi="Arial" w:cs="Arial"/>
          <w:sz w:val="22"/>
          <w:szCs w:val="22"/>
        </w:rPr>
        <w:t>alud de Sinaloa.</w:t>
      </w:r>
    </w:p>
    <w:p w14:paraId="47BCDB1E" w14:textId="6874C294" w:rsidR="00C00931" w:rsidRDefault="00C00931" w:rsidP="00C00931">
      <w:pPr>
        <w:pStyle w:val="Prrafodelista"/>
        <w:ind w:left="0"/>
        <w:rPr>
          <w:rFonts w:ascii="Arial" w:hAnsi="Arial" w:cs="Arial"/>
          <w:bCs/>
          <w:caps/>
          <w:sz w:val="22"/>
          <w:szCs w:val="22"/>
        </w:rPr>
      </w:pPr>
    </w:p>
    <w:p w14:paraId="62599B01" w14:textId="229C5D24" w:rsidR="004025C6" w:rsidRDefault="004025C6" w:rsidP="00C00931">
      <w:pPr>
        <w:pStyle w:val="Prrafodelista"/>
        <w:ind w:left="0"/>
        <w:rPr>
          <w:rFonts w:ascii="Arial" w:hAnsi="Arial" w:cs="Arial"/>
          <w:bCs/>
          <w:caps/>
          <w:sz w:val="22"/>
          <w:szCs w:val="22"/>
        </w:rPr>
      </w:pPr>
    </w:p>
    <w:p w14:paraId="63ADF782" w14:textId="77777777" w:rsidR="004025C6" w:rsidRPr="002A6CC6" w:rsidRDefault="004025C6" w:rsidP="00C00931">
      <w:pPr>
        <w:pStyle w:val="Prrafodelista"/>
        <w:ind w:left="0"/>
        <w:rPr>
          <w:rFonts w:ascii="Arial" w:hAnsi="Arial" w:cs="Arial"/>
          <w:bCs/>
          <w:caps/>
          <w:sz w:val="22"/>
          <w:szCs w:val="22"/>
        </w:rPr>
      </w:pPr>
    </w:p>
    <w:p w14:paraId="332EE33E" w14:textId="77777777" w:rsidR="00C00931" w:rsidRPr="002A6CC6" w:rsidRDefault="00C00931" w:rsidP="00C00931">
      <w:pPr>
        <w:pStyle w:val="Prrafodelista"/>
        <w:ind w:left="0"/>
        <w:rPr>
          <w:rFonts w:ascii="Arial" w:hAnsi="Arial" w:cs="Arial"/>
          <w:b/>
          <w:caps/>
          <w:sz w:val="22"/>
          <w:szCs w:val="22"/>
        </w:rPr>
      </w:pPr>
    </w:p>
    <w:p w14:paraId="28D09718" w14:textId="77777777" w:rsidR="00C00931" w:rsidRPr="002A6CC6" w:rsidRDefault="00C00931" w:rsidP="000E6962">
      <w:pPr>
        <w:numPr>
          <w:ilvl w:val="0"/>
          <w:numId w:val="23"/>
        </w:numPr>
        <w:jc w:val="both"/>
        <w:rPr>
          <w:rFonts w:ascii="Arial" w:hAnsi="Arial" w:cs="Arial"/>
          <w:b/>
          <w:sz w:val="22"/>
          <w:szCs w:val="22"/>
        </w:rPr>
      </w:pPr>
      <w:r w:rsidRPr="002A6CC6">
        <w:rPr>
          <w:rFonts w:ascii="Arial" w:hAnsi="Arial" w:cs="Arial"/>
          <w:b/>
          <w:sz w:val="22"/>
          <w:szCs w:val="22"/>
        </w:rPr>
        <w:t>Preguntas Técnicas:</w:t>
      </w:r>
    </w:p>
    <w:p w14:paraId="654137D4" w14:textId="77777777" w:rsidR="00C00931" w:rsidRPr="00D07B77" w:rsidRDefault="00C00931" w:rsidP="00C00931">
      <w:pPr>
        <w:pStyle w:val="Prrafodelista"/>
        <w:ind w:left="0"/>
        <w:jc w:val="both"/>
        <w:rPr>
          <w:rFonts w:ascii="Arial" w:hAnsi="Arial" w:cs="Arial"/>
          <w:b/>
          <w:caps/>
          <w:sz w:val="22"/>
          <w:szCs w:val="22"/>
        </w:rPr>
      </w:pPr>
    </w:p>
    <w:p w14:paraId="12079E21" w14:textId="1088A10E" w:rsidR="00C00931" w:rsidRPr="00D07B77" w:rsidRDefault="00C00931" w:rsidP="00C00931">
      <w:pPr>
        <w:jc w:val="both"/>
        <w:rPr>
          <w:rFonts w:ascii="Arial" w:hAnsi="Arial" w:cs="Arial"/>
          <w:b/>
          <w:sz w:val="22"/>
          <w:szCs w:val="22"/>
        </w:rPr>
      </w:pPr>
      <w:r w:rsidRPr="00D07B77">
        <w:rPr>
          <w:rFonts w:ascii="Arial" w:hAnsi="Arial" w:cs="Arial"/>
          <w:b/>
          <w:sz w:val="22"/>
          <w:szCs w:val="22"/>
        </w:rPr>
        <w:t xml:space="preserve">1.- Bases, Anexo 1 Técnico, </w:t>
      </w:r>
      <w:r w:rsidRPr="00D07B77">
        <w:rPr>
          <w:rFonts w:ascii="Arial" w:hAnsi="Arial" w:cs="Arial"/>
          <w:bCs/>
          <w:sz w:val="22"/>
          <w:szCs w:val="22"/>
        </w:rPr>
        <w:t xml:space="preserve">Solicitamos amablemente el </w:t>
      </w:r>
      <w:r w:rsidRPr="00D07B77">
        <w:rPr>
          <w:rFonts w:ascii="Arial" w:hAnsi="Arial" w:cs="Arial"/>
          <w:sz w:val="22"/>
          <w:szCs w:val="22"/>
          <w:lang w:eastAsia="es-MX"/>
        </w:rPr>
        <w:t xml:space="preserve">reporte de </w:t>
      </w:r>
      <w:r w:rsidR="00233407" w:rsidRPr="00D07B77">
        <w:rPr>
          <w:rFonts w:ascii="Arial" w:hAnsi="Arial" w:cs="Arial"/>
          <w:sz w:val="22"/>
          <w:szCs w:val="22"/>
          <w:lang w:eastAsia="es-MX"/>
        </w:rPr>
        <w:t>siniestralidad a</w:t>
      </w:r>
      <w:r w:rsidRPr="00D07B77">
        <w:rPr>
          <w:rFonts w:ascii="Arial" w:hAnsi="Arial" w:cs="Arial"/>
          <w:sz w:val="22"/>
          <w:szCs w:val="22"/>
          <w:lang w:eastAsia="es-MX"/>
        </w:rPr>
        <w:t xml:space="preserve"> detalle con montos de los últimos 3 años.</w:t>
      </w:r>
      <w:r w:rsidRPr="00D07B77">
        <w:rPr>
          <w:rFonts w:ascii="Arial" w:hAnsi="Arial" w:cs="Arial"/>
          <w:b/>
          <w:sz w:val="22"/>
          <w:szCs w:val="22"/>
        </w:rPr>
        <w:t xml:space="preserve"> Favor </w:t>
      </w:r>
      <w:r w:rsidRPr="00D07B77">
        <w:rPr>
          <w:rFonts w:ascii="Arial" w:hAnsi="Arial" w:cs="Arial"/>
          <w:b/>
          <w:color w:val="000000"/>
          <w:sz w:val="22"/>
          <w:szCs w:val="22"/>
        </w:rPr>
        <w:t>de pronunciarse al respecto</w:t>
      </w:r>
    </w:p>
    <w:p w14:paraId="494A10DC" w14:textId="77777777" w:rsidR="00C00931" w:rsidRPr="00D07B77" w:rsidRDefault="00C00931" w:rsidP="00C00931">
      <w:pPr>
        <w:jc w:val="both"/>
        <w:rPr>
          <w:rFonts w:ascii="Arial" w:hAnsi="Arial" w:cs="Arial"/>
          <w:b/>
          <w:sz w:val="22"/>
          <w:szCs w:val="22"/>
        </w:rPr>
      </w:pPr>
    </w:p>
    <w:p w14:paraId="39759C97" w14:textId="750BCF9F" w:rsidR="00C00931" w:rsidRPr="00D07B77" w:rsidRDefault="00C00931" w:rsidP="00C00931">
      <w:pPr>
        <w:pStyle w:val="Prrafodelista"/>
        <w:ind w:left="0"/>
        <w:jc w:val="both"/>
        <w:rPr>
          <w:rFonts w:ascii="Arial" w:hAnsi="Arial" w:cs="Arial"/>
          <w:b/>
          <w:caps/>
          <w:color w:val="FF0000"/>
          <w:sz w:val="22"/>
          <w:szCs w:val="22"/>
        </w:rPr>
      </w:pPr>
      <w:r w:rsidRPr="00D07B77">
        <w:rPr>
          <w:rFonts w:ascii="Arial" w:hAnsi="Arial" w:cs="Arial"/>
          <w:b/>
          <w:caps/>
          <w:sz w:val="22"/>
          <w:szCs w:val="22"/>
        </w:rPr>
        <w:t>R</w:t>
      </w:r>
      <w:r w:rsidRPr="00D07B77">
        <w:rPr>
          <w:rFonts w:ascii="Arial" w:hAnsi="Arial" w:cs="Arial"/>
          <w:b/>
          <w:sz w:val="22"/>
          <w:szCs w:val="22"/>
        </w:rPr>
        <w:t>espuesta</w:t>
      </w:r>
      <w:r w:rsidR="00233407">
        <w:rPr>
          <w:rFonts w:ascii="Arial" w:hAnsi="Arial" w:cs="Arial"/>
          <w:b/>
          <w:caps/>
          <w:sz w:val="22"/>
          <w:szCs w:val="22"/>
        </w:rPr>
        <w:t xml:space="preserve">: </w:t>
      </w:r>
      <w:r w:rsidR="00F76E5F">
        <w:rPr>
          <w:rFonts w:ascii="Arial" w:hAnsi="Arial" w:cs="Arial"/>
          <w:sz w:val="22"/>
          <w:szCs w:val="22"/>
        </w:rPr>
        <w:t>L</w:t>
      </w:r>
      <w:r w:rsidR="00F76E5F" w:rsidRPr="00F76E5F">
        <w:rPr>
          <w:rFonts w:ascii="Arial" w:hAnsi="Arial" w:cs="Arial"/>
          <w:sz w:val="22"/>
          <w:szCs w:val="22"/>
        </w:rPr>
        <w:t>a</w:t>
      </w:r>
      <w:r w:rsidR="00F76E5F">
        <w:rPr>
          <w:rFonts w:ascii="Arial" w:hAnsi="Arial" w:cs="Arial"/>
          <w:b/>
          <w:caps/>
          <w:sz w:val="22"/>
          <w:szCs w:val="22"/>
        </w:rPr>
        <w:t xml:space="preserve"> </w:t>
      </w:r>
      <w:r w:rsidR="00233407" w:rsidRPr="00233407">
        <w:rPr>
          <w:rFonts w:ascii="Arial" w:hAnsi="Arial" w:cs="Arial"/>
          <w:sz w:val="22"/>
          <w:szCs w:val="22"/>
        </w:rPr>
        <w:t xml:space="preserve">siniestralidad </w:t>
      </w:r>
      <w:r w:rsidR="00F76E5F">
        <w:rPr>
          <w:rFonts w:ascii="Arial" w:hAnsi="Arial" w:cs="Arial"/>
          <w:sz w:val="22"/>
          <w:szCs w:val="22"/>
        </w:rPr>
        <w:t xml:space="preserve">se encuentra en el Anexo I </w:t>
      </w:r>
      <w:r w:rsidR="00233407" w:rsidRPr="00233407">
        <w:rPr>
          <w:rFonts w:ascii="Arial" w:hAnsi="Arial" w:cs="Arial"/>
          <w:sz w:val="22"/>
          <w:szCs w:val="22"/>
        </w:rPr>
        <w:t>del 31 de diciembre de 2019 al 30 de junio de 2022</w:t>
      </w:r>
      <w:r w:rsidR="00233407" w:rsidRPr="00D07B77">
        <w:rPr>
          <w:rFonts w:ascii="Arial" w:hAnsi="Arial" w:cs="Arial"/>
          <w:b/>
          <w:sz w:val="22"/>
          <w:szCs w:val="22"/>
        </w:rPr>
        <w:t xml:space="preserve">  </w:t>
      </w:r>
    </w:p>
    <w:p w14:paraId="7005306F" w14:textId="77777777" w:rsidR="00C00931" w:rsidRPr="00D07B77" w:rsidRDefault="00C00931" w:rsidP="00C00931">
      <w:pPr>
        <w:pStyle w:val="Prrafodelista"/>
        <w:ind w:left="0"/>
        <w:jc w:val="both"/>
        <w:rPr>
          <w:rFonts w:ascii="Arial" w:hAnsi="Arial" w:cs="Arial"/>
          <w:b/>
          <w:caps/>
          <w:sz w:val="22"/>
          <w:szCs w:val="22"/>
        </w:rPr>
      </w:pPr>
    </w:p>
    <w:p w14:paraId="121FFB87" w14:textId="182376E2" w:rsidR="00C00931" w:rsidRPr="00D07B77" w:rsidRDefault="00C00931" w:rsidP="00C00931">
      <w:pPr>
        <w:pStyle w:val="Prrafodelista"/>
        <w:ind w:left="0"/>
        <w:jc w:val="both"/>
        <w:rPr>
          <w:rFonts w:ascii="Arial" w:hAnsi="Arial" w:cs="Arial"/>
          <w:b/>
          <w:sz w:val="22"/>
          <w:szCs w:val="22"/>
        </w:rPr>
      </w:pPr>
      <w:r w:rsidRPr="00D07B77">
        <w:rPr>
          <w:rFonts w:ascii="Arial" w:hAnsi="Arial" w:cs="Arial"/>
          <w:b/>
          <w:caps/>
          <w:sz w:val="22"/>
          <w:szCs w:val="22"/>
        </w:rPr>
        <w:t xml:space="preserve">2.- </w:t>
      </w:r>
      <w:r w:rsidRPr="00D07B77">
        <w:rPr>
          <w:rFonts w:ascii="Arial" w:hAnsi="Arial" w:cs="Arial"/>
          <w:b/>
          <w:sz w:val="22"/>
          <w:szCs w:val="22"/>
        </w:rPr>
        <w:t xml:space="preserve">Bases, Anexo 1 Técnico, </w:t>
      </w:r>
      <w:r w:rsidRPr="00D07B77">
        <w:rPr>
          <w:rFonts w:ascii="Arial" w:hAnsi="Arial" w:cs="Arial"/>
          <w:bCs/>
          <w:sz w:val="22"/>
          <w:szCs w:val="22"/>
        </w:rPr>
        <w:t>Solicitamos amablemente el fallo de los últimos 3 años,</w:t>
      </w:r>
      <w:r w:rsidRPr="00D07B77">
        <w:rPr>
          <w:rFonts w:ascii="Arial" w:hAnsi="Arial" w:cs="Arial"/>
          <w:b/>
          <w:sz w:val="22"/>
          <w:szCs w:val="22"/>
        </w:rPr>
        <w:t xml:space="preserve"> Favor </w:t>
      </w:r>
      <w:r w:rsidRPr="00D07B77">
        <w:rPr>
          <w:rFonts w:ascii="Arial" w:hAnsi="Arial" w:cs="Arial"/>
          <w:b/>
          <w:color w:val="000000"/>
          <w:sz w:val="22"/>
          <w:szCs w:val="22"/>
        </w:rPr>
        <w:t>de pronunciarse al respecto.</w:t>
      </w:r>
    </w:p>
    <w:p w14:paraId="70011E6A" w14:textId="77777777" w:rsidR="00C00931" w:rsidRPr="00D07B77" w:rsidRDefault="00C00931" w:rsidP="00C00931">
      <w:pPr>
        <w:pStyle w:val="Prrafodelista"/>
        <w:ind w:left="0"/>
        <w:jc w:val="both"/>
        <w:rPr>
          <w:rFonts w:ascii="Arial" w:hAnsi="Arial" w:cs="Arial"/>
          <w:b/>
          <w:caps/>
          <w:sz w:val="22"/>
          <w:szCs w:val="22"/>
        </w:rPr>
      </w:pPr>
    </w:p>
    <w:p w14:paraId="75F8C76F" w14:textId="7616148B" w:rsidR="00C00931" w:rsidRPr="00D07B77" w:rsidRDefault="00C00931" w:rsidP="00C00931">
      <w:pPr>
        <w:pStyle w:val="Prrafodelista"/>
        <w:ind w:left="0"/>
        <w:jc w:val="both"/>
        <w:rPr>
          <w:rFonts w:ascii="Arial" w:hAnsi="Arial" w:cs="Arial"/>
          <w:b/>
          <w:caps/>
          <w:sz w:val="22"/>
          <w:szCs w:val="22"/>
        </w:rPr>
      </w:pPr>
      <w:r w:rsidRPr="00D07B77">
        <w:rPr>
          <w:rFonts w:ascii="Arial" w:hAnsi="Arial" w:cs="Arial"/>
          <w:b/>
          <w:caps/>
          <w:sz w:val="22"/>
          <w:szCs w:val="22"/>
        </w:rPr>
        <w:t>R</w:t>
      </w:r>
      <w:r w:rsidRPr="00D07B77">
        <w:rPr>
          <w:rFonts w:ascii="Arial" w:hAnsi="Arial" w:cs="Arial"/>
          <w:b/>
          <w:sz w:val="22"/>
          <w:szCs w:val="22"/>
        </w:rPr>
        <w:t>espuesta</w:t>
      </w:r>
      <w:r w:rsidRPr="00D07B77">
        <w:rPr>
          <w:rFonts w:ascii="Arial" w:hAnsi="Arial" w:cs="Arial"/>
          <w:b/>
          <w:caps/>
          <w:sz w:val="22"/>
          <w:szCs w:val="22"/>
        </w:rPr>
        <w:t xml:space="preserve">: </w:t>
      </w:r>
      <w:r w:rsidR="00475C13">
        <w:rPr>
          <w:rFonts w:ascii="Arial" w:hAnsi="Arial" w:cs="Arial"/>
          <w:sz w:val="22"/>
          <w:szCs w:val="22"/>
        </w:rPr>
        <w:t>P</w:t>
      </w:r>
      <w:r w:rsidR="00475C13" w:rsidRPr="00475C13">
        <w:rPr>
          <w:rFonts w:ascii="Arial" w:hAnsi="Arial" w:cs="Arial"/>
          <w:sz w:val="22"/>
          <w:szCs w:val="22"/>
        </w:rPr>
        <w:t>odrán consultarlos en compra net sinaloa.gob.mx</w:t>
      </w:r>
      <w:r w:rsidR="00475C13" w:rsidRPr="00D07B77">
        <w:rPr>
          <w:rFonts w:ascii="Arial" w:hAnsi="Arial" w:cs="Arial"/>
          <w:b/>
          <w:sz w:val="22"/>
          <w:szCs w:val="22"/>
        </w:rPr>
        <w:t xml:space="preserve"> </w:t>
      </w:r>
    </w:p>
    <w:p w14:paraId="6407E223" w14:textId="5994E3CF" w:rsidR="00C00931" w:rsidRPr="00D07B77" w:rsidRDefault="007711EB" w:rsidP="00C00931">
      <w:pPr>
        <w:pStyle w:val="Prrafodelista"/>
        <w:ind w:left="0"/>
        <w:jc w:val="both"/>
        <w:rPr>
          <w:rFonts w:ascii="Arial" w:hAnsi="Arial" w:cs="Arial"/>
          <w:b/>
          <w:caps/>
          <w:sz w:val="22"/>
          <w:szCs w:val="22"/>
        </w:rPr>
      </w:pPr>
      <w:r>
        <w:rPr>
          <w:rFonts w:ascii="Arial" w:hAnsi="Arial" w:cs="Arial"/>
          <w:b/>
          <w:caps/>
          <w:noProof/>
          <w:sz w:val="22"/>
          <w:szCs w:val="22"/>
          <w:lang w:val="es-MX" w:eastAsia="es-MX"/>
        </w:rPr>
        <mc:AlternateContent>
          <mc:Choice Requires="wpi">
            <w:drawing>
              <wp:anchor distT="0" distB="0" distL="114300" distR="114300" simplePos="0" relativeHeight="251668480" behindDoc="0" locked="0" layoutInCell="1" allowOverlap="1" wp14:anchorId="03789927" wp14:editId="1613140F">
                <wp:simplePos x="0" y="0"/>
                <wp:positionH relativeFrom="column">
                  <wp:posOffset>-256400</wp:posOffset>
                </wp:positionH>
                <wp:positionV relativeFrom="paragraph">
                  <wp:posOffset>-30117</wp:posOffset>
                </wp:positionV>
                <wp:extent cx="50400" cy="360"/>
                <wp:effectExtent l="95250" t="152400" r="121285" b="152400"/>
                <wp:wrapNone/>
                <wp:docPr id="11" name="Entrada de lápiz 11"/>
                <wp:cNvGraphicFramePr/>
                <a:graphic xmlns:a="http://schemas.openxmlformats.org/drawingml/2006/main">
                  <a:graphicData uri="http://schemas.microsoft.com/office/word/2010/wordprocessingInk">
                    <w14:contentPart bwMode="auto" r:id="rId7">
                      <w14:nvContentPartPr>
                        <w14:cNvContentPartPr/>
                      </w14:nvContentPartPr>
                      <w14:xfrm>
                        <a:off x="0" y="0"/>
                        <a:ext cx="50400" cy="3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43CC2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1" o:spid="_x0000_s1026" type="#_x0000_t75" style="position:absolute;margin-left:-24.45pt;margin-top:-10.85pt;width:12.45pt;height:17.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">
                <v:imagedata r:id="rId22" o:title=""/>
              </v:shape>
            </w:pict>
          </mc:Fallback>
        </mc:AlternateContent>
      </w:r>
    </w:p>
    <w:p w14:paraId="1D7B3973" w14:textId="05EFBF91" w:rsidR="00C00931" w:rsidRPr="00D07B77" w:rsidRDefault="00C00931" w:rsidP="00C00931">
      <w:pPr>
        <w:pStyle w:val="Prrafodelista"/>
        <w:ind w:left="0"/>
        <w:jc w:val="both"/>
        <w:rPr>
          <w:rFonts w:ascii="Arial" w:hAnsi="Arial" w:cs="Arial"/>
          <w:b/>
          <w:sz w:val="22"/>
          <w:szCs w:val="22"/>
        </w:rPr>
      </w:pPr>
      <w:r w:rsidRPr="00D07B77">
        <w:rPr>
          <w:rFonts w:ascii="Arial" w:hAnsi="Arial" w:cs="Arial"/>
          <w:b/>
          <w:caps/>
          <w:sz w:val="22"/>
          <w:szCs w:val="22"/>
        </w:rPr>
        <w:t xml:space="preserve">3.- </w:t>
      </w:r>
      <w:r w:rsidRPr="00D07B77">
        <w:rPr>
          <w:rFonts w:ascii="Arial" w:hAnsi="Arial" w:cs="Arial"/>
          <w:b/>
          <w:sz w:val="22"/>
          <w:szCs w:val="22"/>
        </w:rPr>
        <w:t xml:space="preserve">Bases, Anexo 1 Técnico, </w:t>
      </w:r>
      <w:r w:rsidRPr="00D07B77">
        <w:rPr>
          <w:rFonts w:ascii="Arial" w:hAnsi="Arial" w:cs="Arial"/>
          <w:bCs/>
          <w:sz w:val="22"/>
          <w:szCs w:val="22"/>
        </w:rPr>
        <w:t xml:space="preserve">Solicitamos amablemente el techo presupuestal para presentar una oferta competitiva de acuerdo al presupuesto de la convocante, </w:t>
      </w:r>
      <w:r w:rsidRPr="00D07B77">
        <w:rPr>
          <w:rFonts w:ascii="Arial" w:hAnsi="Arial" w:cs="Arial"/>
          <w:b/>
          <w:sz w:val="22"/>
          <w:szCs w:val="22"/>
        </w:rPr>
        <w:t xml:space="preserve">Favor </w:t>
      </w:r>
      <w:r w:rsidRPr="00D07B77">
        <w:rPr>
          <w:rFonts w:ascii="Arial" w:hAnsi="Arial" w:cs="Arial"/>
          <w:b/>
          <w:color w:val="000000"/>
          <w:sz w:val="22"/>
          <w:szCs w:val="22"/>
        </w:rPr>
        <w:t>de pronunciarse al respecto.</w:t>
      </w:r>
    </w:p>
    <w:p w14:paraId="1B57B75D" w14:textId="77777777" w:rsidR="00C00931" w:rsidRPr="00D07B77" w:rsidRDefault="00C00931" w:rsidP="00C00931">
      <w:pPr>
        <w:pStyle w:val="Prrafodelista"/>
        <w:ind w:left="0"/>
        <w:jc w:val="both"/>
        <w:rPr>
          <w:rFonts w:ascii="Arial" w:hAnsi="Arial" w:cs="Arial"/>
          <w:b/>
          <w:caps/>
          <w:sz w:val="22"/>
          <w:szCs w:val="22"/>
        </w:rPr>
      </w:pPr>
    </w:p>
    <w:p w14:paraId="0F22224F" w14:textId="4A68FFAB" w:rsidR="00C00931" w:rsidRPr="00D07B77" w:rsidRDefault="00C00931" w:rsidP="00C00931">
      <w:pPr>
        <w:pStyle w:val="Prrafodelista"/>
        <w:ind w:left="0"/>
        <w:jc w:val="both"/>
        <w:rPr>
          <w:rFonts w:ascii="Arial" w:hAnsi="Arial" w:cs="Arial"/>
          <w:b/>
          <w:caps/>
          <w:color w:val="FF0000"/>
          <w:sz w:val="22"/>
          <w:szCs w:val="22"/>
        </w:rPr>
      </w:pPr>
      <w:r w:rsidRPr="00D07B77">
        <w:rPr>
          <w:rFonts w:ascii="Arial" w:hAnsi="Arial" w:cs="Arial"/>
          <w:b/>
          <w:caps/>
          <w:sz w:val="22"/>
          <w:szCs w:val="22"/>
        </w:rPr>
        <w:t>R</w:t>
      </w:r>
      <w:r w:rsidRPr="00D07B77">
        <w:rPr>
          <w:rFonts w:ascii="Arial" w:hAnsi="Arial" w:cs="Arial"/>
          <w:b/>
          <w:sz w:val="22"/>
          <w:szCs w:val="22"/>
        </w:rPr>
        <w:t>espuest</w:t>
      </w:r>
      <w:r w:rsidR="003C2320">
        <w:rPr>
          <w:rFonts w:ascii="Arial" w:hAnsi="Arial" w:cs="Arial"/>
          <w:b/>
          <w:sz w:val="22"/>
          <w:szCs w:val="22"/>
        </w:rPr>
        <w:t xml:space="preserve">a: </w:t>
      </w:r>
      <w:r w:rsidR="00475C13" w:rsidRPr="00475C13">
        <w:rPr>
          <w:rFonts w:ascii="Arial" w:hAnsi="Arial" w:cs="Arial"/>
          <w:sz w:val="22"/>
          <w:szCs w:val="22"/>
        </w:rPr>
        <w:t>La convocante se reserva dicha información</w:t>
      </w:r>
      <w:r w:rsidR="007711EB" w:rsidRPr="00475C13">
        <w:rPr>
          <w:rFonts w:ascii="Arial" w:hAnsi="Arial" w:cs="Arial"/>
          <w:caps/>
          <w:sz w:val="22"/>
          <w:szCs w:val="22"/>
        </w:rPr>
        <w:t>.</w:t>
      </w:r>
    </w:p>
    <w:p w14:paraId="2B8AFB08" w14:textId="77777777" w:rsidR="00C00931" w:rsidRPr="00D07B77" w:rsidRDefault="00C00931" w:rsidP="00C00931">
      <w:pPr>
        <w:pStyle w:val="Prrafodelista"/>
        <w:ind w:left="0"/>
        <w:jc w:val="both"/>
        <w:rPr>
          <w:rFonts w:ascii="Arial" w:hAnsi="Arial" w:cs="Arial"/>
          <w:b/>
          <w:caps/>
          <w:color w:val="FF0000"/>
          <w:sz w:val="22"/>
          <w:szCs w:val="22"/>
        </w:rPr>
      </w:pPr>
    </w:p>
    <w:p w14:paraId="0DCD1C94" w14:textId="66D15EE2" w:rsidR="00C00931" w:rsidRPr="00D07B77" w:rsidRDefault="00C00931" w:rsidP="00475C13">
      <w:pPr>
        <w:autoSpaceDE w:val="0"/>
        <w:autoSpaceDN w:val="0"/>
        <w:jc w:val="both"/>
        <w:rPr>
          <w:rFonts w:ascii="Arial" w:hAnsi="Arial" w:cs="Arial"/>
          <w:sz w:val="22"/>
          <w:szCs w:val="22"/>
          <w:lang w:eastAsia="es-MX"/>
        </w:rPr>
      </w:pPr>
      <w:r w:rsidRPr="004025C6">
        <w:rPr>
          <w:rFonts w:ascii="Arial" w:hAnsi="Arial" w:cs="Arial"/>
          <w:b/>
          <w:caps/>
          <w:sz w:val="22"/>
          <w:szCs w:val="22"/>
        </w:rPr>
        <w:t xml:space="preserve">4.- </w:t>
      </w:r>
      <w:r w:rsidRPr="004025C6">
        <w:rPr>
          <w:rFonts w:ascii="Arial" w:hAnsi="Arial" w:cs="Arial"/>
          <w:b/>
          <w:sz w:val="22"/>
          <w:szCs w:val="22"/>
        </w:rPr>
        <w:t>Bases</w:t>
      </w:r>
      <w:r w:rsidRPr="00D07B77">
        <w:rPr>
          <w:rFonts w:ascii="Arial" w:hAnsi="Arial" w:cs="Arial"/>
          <w:b/>
          <w:sz w:val="22"/>
          <w:szCs w:val="22"/>
        </w:rPr>
        <w:t xml:space="preserve">, Anexo 1 Técnico, </w:t>
      </w:r>
      <w:r w:rsidRPr="00D07B77">
        <w:rPr>
          <w:rFonts w:ascii="Arial" w:hAnsi="Arial" w:cs="Arial"/>
          <w:bCs/>
          <w:sz w:val="22"/>
          <w:szCs w:val="22"/>
        </w:rPr>
        <w:t xml:space="preserve">Amablemente solicitamos a la convocante </w:t>
      </w:r>
      <w:r w:rsidRPr="00D07B77">
        <w:rPr>
          <w:rFonts w:ascii="Arial" w:hAnsi="Arial" w:cs="Arial"/>
          <w:sz w:val="22"/>
          <w:szCs w:val="22"/>
          <w:lang w:eastAsia="es-MX"/>
        </w:rPr>
        <w:t xml:space="preserve">incluir en el </w:t>
      </w:r>
      <w:r w:rsidR="003E5DD7" w:rsidRPr="00D07B77">
        <w:rPr>
          <w:rFonts w:ascii="Arial" w:hAnsi="Arial" w:cs="Arial"/>
          <w:sz w:val="22"/>
          <w:szCs w:val="22"/>
          <w:lang w:eastAsia="es-MX"/>
        </w:rPr>
        <w:t>listad</w:t>
      </w:r>
      <w:r w:rsidR="003E5DD7">
        <w:rPr>
          <w:rFonts w:ascii="Arial" w:hAnsi="Arial" w:cs="Arial"/>
          <w:sz w:val="22"/>
          <w:szCs w:val="22"/>
          <w:lang w:eastAsia="es-MX"/>
        </w:rPr>
        <w:t>o de</w:t>
      </w:r>
      <w:r w:rsidRPr="00D07B77">
        <w:rPr>
          <w:rFonts w:ascii="Arial" w:hAnsi="Arial" w:cs="Arial"/>
          <w:sz w:val="22"/>
          <w:szCs w:val="22"/>
          <w:lang w:eastAsia="es-MX"/>
        </w:rPr>
        <w:t xml:space="preserve"> unidades una columna indicando el uso de las unidades; (particular, emergencia, escolar/empelados, renta o mensajería, etc.)  </w:t>
      </w:r>
      <w:r w:rsidRPr="00D07B77">
        <w:rPr>
          <w:rFonts w:ascii="Arial" w:hAnsi="Arial" w:cs="Arial"/>
          <w:b/>
          <w:sz w:val="22"/>
          <w:szCs w:val="22"/>
        </w:rPr>
        <w:t xml:space="preserve">Favor </w:t>
      </w:r>
      <w:r w:rsidRPr="00D07B77">
        <w:rPr>
          <w:rFonts w:ascii="Arial" w:hAnsi="Arial" w:cs="Arial"/>
          <w:b/>
          <w:color w:val="000000"/>
          <w:sz w:val="22"/>
          <w:szCs w:val="22"/>
        </w:rPr>
        <w:t>de pronunciarse al respecto.</w:t>
      </w:r>
    </w:p>
    <w:p w14:paraId="10CE15DC" w14:textId="77777777" w:rsidR="00C00931" w:rsidRPr="00D07B77" w:rsidRDefault="00C00931" w:rsidP="00C00931">
      <w:pPr>
        <w:pStyle w:val="Prrafodelista"/>
        <w:ind w:left="0"/>
        <w:jc w:val="both"/>
        <w:rPr>
          <w:rFonts w:ascii="Arial" w:hAnsi="Arial" w:cs="Arial"/>
          <w:b/>
          <w:caps/>
          <w:sz w:val="22"/>
          <w:szCs w:val="22"/>
        </w:rPr>
      </w:pPr>
    </w:p>
    <w:p w14:paraId="4D296653" w14:textId="5F76E308" w:rsidR="00C00931" w:rsidRPr="00475C13" w:rsidRDefault="00C00931" w:rsidP="00C00931">
      <w:pPr>
        <w:pStyle w:val="Prrafodelista"/>
        <w:ind w:left="0"/>
        <w:jc w:val="both"/>
        <w:rPr>
          <w:rFonts w:ascii="Arial" w:hAnsi="Arial" w:cs="Arial"/>
          <w:caps/>
          <w:color w:val="FF0000"/>
          <w:sz w:val="22"/>
          <w:szCs w:val="22"/>
        </w:rPr>
      </w:pPr>
      <w:r w:rsidRPr="00D07B77">
        <w:rPr>
          <w:rFonts w:ascii="Arial" w:hAnsi="Arial" w:cs="Arial"/>
          <w:b/>
          <w:caps/>
          <w:sz w:val="22"/>
          <w:szCs w:val="22"/>
        </w:rPr>
        <w:t>R</w:t>
      </w:r>
      <w:r w:rsidRPr="00D07B77">
        <w:rPr>
          <w:rFonts w:ascii="Arial" w:hAnsi="Arial" w:cs="Arial"/>
          <w:b/>
          <w:sz w:val="22"/>
          <w:szCs w:val="22"/>
        </w:rPr>
        <w:t>espuest</w:t>
      </w:r>
      <w:r w:rsidR="007711EB">
        <w:rPr>
          <w:rFonts w:ascii="Arial" w:hAnsi="Arial" w:cs="Arial"/>
          <w:b/>
          <w:sz w:val="22"/>
          <w:szCs w:val="22"/>
        </w:rPr>
        <w:t xml:space="preserve">a: </w:t>
      </w:r>
      <w:r w:rsidR="007711EB" w:rsidRPr="00475C13">
        <w:rPr>
          <w:rFonts w:ascii="Arial" w:hAnsi="Arial" w:cs="Arial"/>
          <w:sz w:val="22"/>
          <w:szCs w:val="22"/>
        </w:rPr>
        <w:t>Uso</w:t>
      </w:r>
      <w:r w:rsidR="003E5DD7">
        <w:rPr>
          <w:rFonts w:ascii="Arial" w:hAnsi="Arial" w:cs="Arial"/>
          <w:sz w:val="22"/>
          <w:szCs w:val="22"/>
        </w:rPr>
        <w:t xml:space="preserve"> oficial de los Servicios de Salud de Sinaloa</w:t>
      </w:r>
      <w:r w:rsidR="007711EB" w:rsidRPr="00475C13">
        <w:rPr>
          <w:rFonts w:ascii="Arial" w:hAnsi="Arial" w:cs="Arial"/>
          <w:sz w:val="22"/>
          <w:szCs w:val="22"/>
        </w:rPr>
        <w:t>.</w:t>
      </w:r>
    </w:p>
    <w:p w14:paraId="50E1CFC0" w14:textId="77777777" w:rsidR="00C00931" w:rsidRDefault="00C00931" w:rsidP="00C00931">
      <w:pPr>
        <w:pStyle w:val="Prrafodelista"/>
        <w:ind w:left="0"/>
        <w:rPr>
          <w:rFonts w:ascii="Arial" w:hAnsi="Arial" w:cs="Arial"/>
          <w:b/>
          <w:caps/>
          <w:sz w:val="22"/>
          <w:szCs w:val="22"/>
        </w:rPr>
      </w:pPr>
    </w:p>
    <w:p w14:paraId="01EBCDCC" w14:textId="3353CA6E" w:rsidR="00C00931" w:rsidRDefault="00C00931" w:rsidP="00C00931">
      <w:pPr>
        <w:pStyle w:val="Prrafodelista"/>
        <w:ind w:left="0"/>
        <w:rPr>
          <w:rFonts w:ascii="Arial" w:hAnsi="Arial" w:cs="Arial"/>
          <w:b/>
          <w:sz w:val="22"/>
          <w:szCs w:val="22"/>
        </w:rPr>
      </w:pPr>
      <w:r w:rsidRPr="004025C6">
        <w:rPr>
          <w:rFonts w:ascii="Arial" w:hAnsi="Arial" w:cs="Arial"/>
          <w:b/>
          <w:caps/>
          <w:sz w:val="22"/>
          <w:szCs w:val="22"/>
        </w:rPr>
        <w:t>5.-</w:t>
      </w:r>
      <w:r w:rsidRPr="002A6CC6">
        <w:rPr>
          <w:rFonts w:ascii="Arial" w:hAnsi="Arial" w:cs="Arial"/>
          <w:b/>
          <w:caps/>
          <w:sz w:val="22"/>
          <w:szCs w:val="22"/>
        </w:rPr>
        <w:t xml:space="preserve"> </w:t>
      </w:r>
      <w:r>
        <w:rPr>
          <w:rFonts w:ascii="Arial" w:hAnsi="Arial" w:cs="Arial"/>
          <w:b/>
          <w:sz w:val="22"/>
          <w:szCs w:val="22"/>
        </w:rPr>
        <w:t xml:space="preserve">Bases, Anexo 1 Técnico, </w:t>
      </w:r>
      <w:r>
        <w:rPr>
          <w:rFonts w:ascii="Arial" w:hAnsi="Arial" w:cs="Arial"/>
          <w:bCs/>
          <w:sz w:val="22"/>
          <w:szCs w:val="22"/>
        </w:rPr>
        <w:t xml:space="preserve">Amablemente solicitamos a la convocante confirmar que el equipo especial </w:t>
      </w:r>
      <w:r>
        <w:rPr>
          <w:rFonts w:ascii="Cambria" w:hAnsi="Cambria"/>
          <w:szCs w:val="22"/>
          <w:lang w:val="es-MX" w:eastAsia="es-MX"/>
        </w:rPr>
        <w:t xml:space="preserve">con valor de $6,173,400, podrá ser presentado por separado en una póliza del ramo de daños, adicional a la póliza de automóviles. </w:t>
      </w:r>
      <w:r w:rsidRPr="00E62102">
        <w:rPr>
          <w:rFonts w:ascii="Arial" w:hAnsi="Arial" w:cs="Arial"/>
          <w:b/>
          <w:sz w:val="22"/>
          <w:szCs w:val="22"/>
        </w:rPr>
        <w:t xml:space="preserve">Favor </w:t>
      </w:r>
      <w:r w:rsidRPr="00E62102">
        <w:rPr>
          <w:rFonts w:ascii="Arial" w:hAnsi="Arial" w:cs="Arial"/>
          <w:b/>
          <w:color w:val="000000"/>
          <w:sz w:val="22"/>
          <w:szCs w:val="22"/>
        </w:rPr>
        <w:t>de pronunciarse al respecto</w:t>
      </w:r>
      <w:r>
        <w:rPr>
          <w:rFonts w:ascii="Arial" w:hAnsi="Arial" w:cs="Arial"/>
          <w:b/>
          <w:color w:val="000000"/>
          <w:sz w:val="22"/>
          <w:szCs w:val="22"/>
        </w:rPr>
        <w:t>.</w:t>
      </w:r>
    </w:p>
    <w:p w14:paraId="4E42C4CE" w14:textId="77777777" w:rsidR="00C00931" w:rsidRDefault="00C00931" w:rsidP="00C00931">
      <w:pPr>
        <w:pStyle w:val="Prrafodelista"/>
        <w:ind w:left="0"/>
        <w:rPr>
          <w:rFonts w:ascii="Arial" w:hAnsi="Arial" w:cs="Arial"/>
          <w:b/>
          <w:caps/>
          <w:sz w:val="22"/>
          <w:szCs w:val="22"/>
        </w:rPr>
      </w:pPr>
    </w:p>
    <w:p w14:paraId="7284E76E" w14:textId="45610506" w:rsidR="00C00931" w:rsidRPr="002A6CC6" w:rsidRDefault="00C00931" w:rsidP="00C00931">
      <w:pPr>
        <w:pStyle w:val="Prrafodelista"/>
        <w:ind w:left="0"/>
        <w:rPr>
          <w:rFonts w:ascii="Arial" w:hAnsi="Arial" w:cs="Arial"/>
          <w:b/>
          <w:caps/>
          <w:color w:val="FF0000"/>
          <w:sz w:val="22"/>
          <w:szCs w:val="22"/>
        </w:rPr>
      </w:pPr>
      <w:r w:rsidRPr="002A6CC6">
        <w:rPr>
          <w:rFonts w:ascii="Arial" w:hAnsi="Arial" w:cs="Arial"/>
          <w:b/>
          <w:caps/>
          <w:sz w:val="22"/>
          <w:szCs w:val="22"/>
        </w:rPr>
        <w:t>R</w:t>
      </w:r>
      <w:r w:rsidRPr="002A6CC6">
        <w:rPr>
          <w:rFonts w:ascii="Arial" w:hAnsi="Arial" w:cs="Arial"/>
          <w:b/>
          <w:sz w:val="22"/>
          <w:szCs w:val="22"/>
        </w:rPr>
        <w:t>espuest</w:t>
      </w:r>
      <w:r w:rsidR="00611ACB">
        <w:rPr>
          <w:rFonts w:ascii="Arial" w:hAnsi="Arial" w:cs="Arial"/>
          <w:b/>
          <w:sz w:val="22"/>
          <w:szCs w:val="22"/>
        </w:rPr>
        <w:t xml:space="preserve">a: </w:t>
      </w:r>
      <w:r w:rsidR="007D4C38" w:rsidRPr="007D4C38">
        <w:rPr>
          <w:rFonts w:ascii="Arial" w:hAnsi="Arial" w:cs="Arial"/>
          <w:sz w:val="22"/>
          <w:szCs w:val="22"/>
        </w:rPr>
        <w:t>Negativo</w:t>
      </w:r>
      <w:r w:rsidR="007D4C38" w:rsidRPr="007D4C38">
        <w:rPr>
          <w:rFonts w:ascii="Arial" w:hAnsi="Arial" w:cs="Arial"/>
          <w:caps/>
          <w:sz w:val="22"/>
          <w:szCs w:val="22"/>
        </w:rPr>
        <w:t>,</w:t>
      </w:r>
      <w:r w:rsidR="007D4C38">
        <w:rPr>
          <w:rFonts w:ascii="Arial" w:hAnsi="Arial" w:cs="Arial"/>
          <w:b/>
          <w:caps/>
          <w:sz w:val="22"/>
          <w:szCs w:val="22"/>
        </w:rPr>
        <w:t xml:space="preserve"> </w:t>
      </w:r>
      <w:r w:rsidR="007D4C38" w:rsidRPr="007D4C38">
        <w:rPr>
          <w:rFonts w:ascii="Arial" w:hAnsi="Arial" w:cs="Arial"/>
          <w:sz w:val="22"/>
          <w:szCs w:val="22"/>
        </w:rPr>
        <w:t>es parte de la póliza de vehículos</w:t>
      </w:r>
      <w:r w:rsidR="007D4C38">
        <w:rPr>
          <w:rFonts w:ascii="Arial" w:hAnsi="Arial" w:cs="Arial"/>
          <w:sz w:val="22"/>
          <w:szCs w:val="22"/>
        </w:rPr>
        <w:t>.</w:t>
      </w:r>
    </w:p>
    <w:p w14:paraId="71D9F129" w14:textId="77777777" w:rsidR="00C00931" w:rsidRDefault="00C00931" w:rsidP="00C00931">
      <w:pPr>
        <w:pStyle w:val="Prrafodelista"/>
        <w:ind w:left="0"/>
        <w:rPr>
          <w:rFonts w:ascii="Arial" w:hAnsi="Arial" w:cs="Arial"/>
          <w:b/>
          <w:caps/>
          <w:sz w:val="22"/>
          <w:szCs w:val="22"/>
        </w:rPr>
      </w:pPr>
    </w:p>
    <w:p w14:paraId="5105B71E" w14:textId="77777777" w:rsidR="00C00931" w:rsidRPr="00D07B77" w:rsidRDefault="00C00931" w:rsidP="00C00931">
      <w:pPr>
        <w:pStyle w:val="Prrafodelista"/>
        <w:ind w:left="0"/>
        <w:rPr>
          <w:rFonts w:ascii="Arial" w:hAnsi="Arial" w:cs="Arial"/>
          <w:bCs/>
          <w:sz w:val="22"/>
          <w:szCs w:val="22"/>
        </w:rPr>
      </w:pPr>
      <w:r>
        <w:rPr>
          <w:rFonts w:ascii="Arial" w:hAnsi="Arial" w:cs="Arial"/>
          <w:b/>
          <w:caps/>
          <w:sz w:val="22"/>
          <w:szCs w:val="22"/>
        </w:rPr>
        <w:t>6</w:t>
      </w:r>
      <w:r w:rsidRPr="002A6CC6">
        <w:rPr>
          <w:rFonts w:ascii="Arial" w:hAnsi="Arial" w:cs="Arial"/>
          <w:b/>
          <w:caps/>
          <w:sz w:val="22"/>
          <w:szCs w:val="22"/>
        </w:rPr>
        <w:t xml:space="preserve">.- </w:t>
      </w:r>
      <w:r>
        <w:rPr>
          <w:rFonts w:ascii="Arial" w:hAnsi="Arial" w:cs="Arial"/>
          <w:b/>
          <w:sz w:val="22"/>
          <w:szCs w:val="22"/>
        </w:rPr>
        <w:t xml:space="preserve">Bases, Anexo 1 Técnico, </w:t>
      </w:r>
      <w:r w:rsidRPr="00D07B77">
        <w:rPr>
          <w:rFonts w:ascii="Arial" w:hAnsi="Arial" w:cs="Arial"/>
          <w:bCs/>
          <w:sz w:val="22"/>
          <w:szCs w:val="22"/>
        </w:rPr>
        <w:t>Amablemente solicitamos a la convocante nos confirme que no será motivo de descalificación el no otorgar</w:t>
      </w:r>
      <w:r>
        <w:rPr>
          <w:rFonts w:ascii="Arial" w:hAnsi="Arial" w:cs="Arial"/>
          <w:bCs/>
          <w:sz w:val="22"/>
          <w:szCs w:val="22"/>
        </w:rPr>
        <w:t>/amparar</w:t>
      </w:r>
      <w:r w:rsidRPr="00D07B77">
        <w:rPr>
          <w:rFonts w:ascii="Arial" w:hAnsi="Arial" w:cs="Arial"/>
          <w:bCs/>
          <w:sz w:val="22"/>
          <w:szCs w:val="22"/>
        </w:rPr>
        <w:t xml:space="preserve"> lo siguiente respecto a los remolques:</w:t>
      </w:r>
    </w:p>
    <w:p w14:paraId="634ED23D" w14:textId="77777777" w:rsidR="00C00931" w:rsidRPr="00D07B77" w:rsidRDefault="00C00931" w:rsidP="00C00931">
      <w:pPr>
        <w:pStyle w:val="Prrafodelista"/>
        <w:ind w:left="0"/>
        <w:rPr>
          <w:rFonts w:ascii="Arial" w:hAnsi="Arial" w:cs="Arial"/>
          <w:bCs/>
          <w:sz w:val="22"/>
          <w:szCs w:val="22"/>
        </w:rPr>
      </w:pPr>
    </w:p>
    <w:p w14:paraId="61E44DEB" w14:textId="77777777" w:rsidR="00C00931" w:rsidRPr="00D07B77" w:rsidRDefault="00C00931" w:rsidP="00C00931">
      <w:pPr>
        <w:pStyle w:val="Textoindependiente"/>
        <w:ind w:left="720"/>
        <w:rPr>
          <w:rFonts w:ascii="Arial" w:hAnsi="Arial" w:cs="Arial"/>
          <w:b/>
          <w:szCs w:val="22"/>
        </w:rPr>
      </w:pPr>
      <w:r w:rsidRPr="00D07B77">
        <w:rPr>
          <w:rFonts w:ascii="Arial" w:hAnsi="Arial" w:cs="Arial"/>
          <w:b/>
          <w:szCs w:val="22"/>
        </w:rPr>
        <w:t>“se deberá especificar en las pólizas correspondientes a los remolques, que estos contaran con cobertura contra daños ocasionados cuando el remolque se desenganche de la unidad que los arrastra, este o no este en circulación dicha unidad”.</w:t>
      </w:r>
    </w:p>
    <w:p w14:paraId="0E8E0F75" w14:textId="77777777" w:rsidR="00C00931" w:rsidRDefault="00C00931" w:rsidP="00C00931">
      <w:pPr>
        <w:pStyle w:val="Prrafodelista"/>
        <w:ind w:left="0"/>
        <w:rPr>
          <w:rFonts w:ascii="Arial" w:hAnsi="Arial" w:cs="Arial"/>
          <w:b/>
          <w:sz w:val="22"/>
          <w:szCs w:val="22"/>
        </w:rPr>
      </w:pPr>
    </w:p>
    <w:p w14:paraId="7AF3C23C" w14:textId="77777777" w:rsidR="00C00931" w:rsidRDefault="00C00931" w:rsidP="00C00931">
      <w:pPr>
        <w:pStyle w:val="Prrafodelista"/>
        <w:ind w:left="0"/>
        <w:rPr>
          <w:rFonts w:ascii="Arial" w:hAnsi="Arial" w:cs="Arial"/>
          <w:b/>
          <w:sz w:val="22"/>
          <w:szCs w:val="22"/>
        </w:rPr>
      </w:pPr>
      <w:r w:rsidRPr="00E62102">
        <w:rPr>
          <w:rFonts w:ascii="Arial" w:hAnsi="Arial" w:cs="Arial"/>
          <w:b/>
          <w:sz w:val="22"/>
          <w:szCs w:val="22"/>
        </w:rPr>
        <w:t xml:space="preserve">Favor </w:t>
      </w:r>
      <w:r w:rsidRPr="00E62102">
        <w:rPr>
          <w:rFonts w:ascii="Arial" w:hAnsi="Arial" w:cs="Arial"/>
          <w:b/>
          <w:color w:val="000000"/>
          <w:sz w:val="22"/>
          <w:szCs w:val="22"/>
        </w:rPr>
        <w:t>de pronunciarse al respecto</w:t>
      </w:r>
      <w:r>
        <w:rPr>
          <w:rFonts w:ascii="Arial" w:hAnsi="Arial" w:cs="Arial"/>
          <w:b/>
          <w:color w:val="000000"/>
          <w:sz w:val="22"/>
          <w:szCs w:val="22"/>
        </w:rPr>
        <w:t>.</w:t>
      </w:r>
    </w:p>
    <w:p w14:paraId="746F639E" w14:textId="77777777" w:rsidR="00C00931" w:rsidRDefault="00C00931" w:rsidP="00C00931">
      <w:pPr>
        <w:pStyle w:val="Prrafodelista"/>
        <w:ind w:left="0"/>
        <w:rPr>
          <w:rFonts w:ascii="Arial" w:hAnsi="Arial" w:cs="Arial"/>
          <w:b/>
          <w:caps/>
          <w:sz w:val="22"/>
          <w:szCs w:val="22"/>
        </w:rPr>
      </w:pPr>
    </w:p>
    <w:p w14:paraId="704D8CEC" w14:textId="0A81A424" w:rsidR="00C00931" w:rsidRPr="005F5FFC" w:rsidRDefault="00C00931" w:rsidP="00C00931">
      <w:pPr>
        <w:pStyle w:val="Prrafodelista"/>
        <w:ind w:left="0"/>
        <w:rPr>
          <w:rFonts w:ascii="Arial" w:hAnsi="Arial" w:cs="Arial"/>
          <w:caps/>
          <w:sz w:val="22"/>
          <w:szCs w:val="22"/>
        </w:rPr>
      </w:pPr>
      <w:r w:rsidRPr="002A6CC6">
        <w:rPr>
          <w:rFonts w:ascii="Arial" w:hAnsi="Arial" w:cs="Arial"/>
          <w:b/>
          <w:caps/>
          <w:sz w:val="22"/>
          <w:szCs w:val="22"/>
        </w:rPr>
        <w:t>R</w:t>
      </w:r>
      <w:r w:rsidRPr="002A6CC6">
        <w:rPr>
          <w:rFonts w:ascii="Arial" w:hAnsi="Arial" w:cs="Arial"/>
          <w:b/>
          <w:sz w:val="22"/>
          <w:szCs w:val="22"/>
        </w:rPr>
        <w:t>espues</w:t>
      </w:r>
      <w:r w:rsidR="00CD7FA2">
        <w:rPr>
          <w:rFonts w:ascii="Arial" w:hAnsi="Arial" w:cs="Arial"/>
          <w:b/>
          <w:sz w:val="22"/>
          <w:szCs w:val="22"/>
        </w:rPr>
        <w:t xml:space="preserve">ta: </w:t>
      </w:r>
      <w:r w:rsidR="00CD7FA2" w:rsidRPr="005F5FFC">
        <w:rPr>
          <w:rFonts w:ascii="Arial" w:hAnsi="Arial" w:cs="Arial"/>
          <w:sz w:val="22"/>
          <w:szCs w:val="22"/>
        </w:rPr>
        <w:t xml:space="preserve">Se debe amparar </w:t>
      </w:r>
      <w:r w:rsidR="00371901" w:rsidRPr="005F5FFC">
        <w:rPr>
          <w:rFonts w:ascii="Arial" w:hAnsi="Arial" w:cs="Arial"/>
          <w:sz w:val="22"/>
          <w:szCs w:val="22"/>
        </w:rPr>
        <w:t>de acuerdo a la solicitud</w:t>
      </w:r>
      <w:r w:rsidR="00C73E34" w:rsidRPr="005F5FFC">
        <w:rPr>
          <w:rFonts w:ascii="Arial" w:hAnsi="Arial" w:cs="Arial"/>
          <w:sz w:val="22"/>
          <w:szCs w:val="22"/>
        </w:rPr>
        <w:t>.</w:t>
      </w:r>
    </w:p>
    <w:p w14:paraId="6A24228F" w14:textId="77777777" w:rsidR="00C00931" w:rsidRDefault="00C00931" w:rsidP="00C00931">
      <w:pPr>
        <w:pStyle w:val="Prrafodelista"/>
        <w:ind w:left="0"/>
        <w:rPr>
          <w:rFonts w:ascii="Arial" w:hAnsi="Arial" w:cs="Arial"/>
          <w:b/>
          <w:caps/>
          <w:sz w:val="22"/>
          <w:szCs w:val="22"/>
        </w:rPr>
      </w:pPr>
    </w:p>
    <w:p w14:paraId="074EA64A" w14:textId="77777777" w:rsidR="00C00931" w:rsidRDefault="00C00931" w:rsidP="00C00931">
      <w:pPr>
        <w:pStyle w:val="Prrafodelista"/>
        <w:ind w:left="0"/>
        <w:rPr>
          <w:rFonts w:ascii="Arial" w:hAnsi="Arial" w:cs="Arial"/>
          <w:bCs/>
          <w:sz w:val="22"/>
          <w:szCs w:val="22"/>
        </w:rPr>
      </w:pPr>
      <w:r>
        <w:rPr>
          <w:rFonts w:ascii="Arial" w:hAnsi="Arial" w:cs="Arial"/>
          <w:b/>
          <w:caps/>
          <w:sz w:val="22"/>
          <w:szCs w:val="22"/>
        </w:rPr>
        <w:t>7</w:t>
      </w:r>
      <w:r w:rsidRPr="002A6CC6">
        <w:rPr>
          <w:rFonts w:ascii="Arial" w:hAnsi="Arial" w:cs="Arial"/>
          <w:b/>
          <w:caps/>
          <w:sz w:val="22"/>
          <w:szCs w:val="22"/>
        </w:rPr>
        <w:t xml:space="preserve">.- </w:t>
      </w:r>
      <w:r>
        <w:rPr>
          <w:rFonts w:ascii="Arial" w:hAnsi="Arial" w:cs="Arial"/>
          <w:b/>
          <w:sz w:val="22"/>
          <w:szCs w:val="22"/>
        </w:rPr>
        <w:t xml:space="preserve">Bases, Anexo 1 Técnico, </w:t>
      </w:r>
      <w:r w:rsidRPr="00D07B77">
        <w:rPr>
          <w:rFonts w:ascii="Arial" w:hAnsi="Arial" w:cs="Arial"/>
          <w:bCs/>
          <w:sz w:val="22"/>
          <w:szCs w:val="22"/>
        </w:rPr>
        <w:t>Amablemente solicitamos a la convocante nos confirme que no será motivo de descalificación el no otorgar</w:t>
      </w:r>
      <w:r>
        <w:rPr>
          <w:rFonts w:ascii="Arial" w:hAnsi="Arial" w:cs="Arial"/>
          <w:bCs/>
          <w:sz w:val="22"/>
          <w:szCs w:val="22"/>
        </w:rPr>
        <w:t>/amparar</w:t>
      </w:r>
      <w:r w:rsidRPr="00D07B77">
        <w:rPr>
          <w:rFonts w:ascii="Arial" w:hAnsi="Arial" w:cs="Arial"/>
          <w:bCs/>
          <w:sz w:val="22"/>
          <w:szCs w:val="22"/>
        </w:rPr>
        <w:t xml:space="preserve"> lo siguiente respecto a l</w:t>
      </w:r>
      <w:r>
        <w:rPr>
          <w:rFonts w:ascii="Arial" w:hAnsi="Arial" w:cs="Arial"/>
          <w:bCs/>
          <w:sz w:val="22"/>
          <w:szCs w:val="22"/>
        </w:rPr>
        <w:t>a Asistencia Vial</w:t>
      </w:r>
      <w:r w:rsidRPr="00D07B77">
        <w:rPr>
          <w:rFonts w:ascii="Arial" w:hAnsi="Arial" w:cs="Arial"/>
          <w:bCs/>
          <w:sz w:val="22"/>
          <w:szCs w:val="22"/>
        </w:rPr>
        <w:t>:</w:t>
      </w:r>
    </w:p>
    <w:p w14:paraId="6F4E0C4B" w14:textId="77777777" w:rsidR="00C00931" w:rsidRDefault="00C00931" w:rsidP="00C00931">
      <w:pPr>
        <w:pStyle w:val="Prrafodelista"/>
        <w:ind w:left="0"/>
        <w:rPr>
          <w:rFonts w:ascii="Arial" w:hAnsi="Arial" w:cs="Arial"/>
          <w:bCs/>
          <w:sz w:val="22"/>
          <w:szCs w:val="22"/>
        </w:rPr>
      </w:pPr>
      <w:bookmarkStart w:id="2" w:name="_Hlk106382825"/>
    </w:p>
    <w:p w14:paraId="203A87EB" w14:textId="77777777" w:rsidR="00C00931" w:rsidRDefault="00C00931" w:rsidP="00C00931">
      <w:pPr>
        <w:pStyle w:val="Prrafodelista"/>
        <w:ind w:left="0" w:firstLine="708"/>
        <w:rPr>
          <w:rFonts w:ascii="Arial" w:hAnsi="Arial" w:cs="Arial"/>
          <w:bCs/>
          <w:sz w:val="22"/>
          <w:szCs w:val="22"/>
        </w:rPr>
      </w:pPr>
      <w:r>
        <w:rPr>
          <w:rFonts w:ascii="Arial" w:hAnsi="Arial" w:cs="Arial"/>
          <w:lang w:eastAsia="es-MX"/>
        </w:rPr>
        <w:t>“La cobertura de Asistencia vial deberá ser hasta un radio de 280 km</w:t>
      </w:r>
      <w:bookmarkEnd w:id="2"/>
      <w:r>
        <w:rPr>
          <w:rFonts w:ascii="Arial" w:hAnsi="Arial" w:cs="Arial"/>
          <w:lang w:eastAsia="es-MX"/>
        </w:rPr>
        <w:t>”</w:t>
      </w:r>
    </w:p>
    <w:p w14:paraId="007D00CA" w14:textId="77777777" w:rsidR="00C00931" w:rsidRPr="00D07B77" w:rsidRDefault="00C00931" w:rsidP="00C00931">
      <w:pPr>
        <w:pStyle w:val="Prrafodelista"/>
        <w:ind w:left="0"/>
        <w:rPr>
          <w:rFonts w:ascii="Arial" w:hAnsi="Arial" w:cs="Arial"/>
          <w:bCs/>
          <w:sz w:val="22"/>
          <w:szCs w:val="22"/>
        </w:rPr>
      </w:pPr>
    </w:p>
    <w:p w14:paraId="5694049F" w14:textId="77777777" w:rsidR="00C00931" w:rsidRDefault="00C00931" w:rsidP="00C00931">
      <w:pPr>
        <w:pStyle w:val="Prrafodelista"/>
        <w:ind w:left="0"/>
        <w:rPr>
          <w:rFonts w:ascii="Arial" w:hAnsi="Arial" w:cs="Arial"/>
          <w:b/>
          <w:sz w:val="22"/>
          <w:szCs w:val="22"/>
        </w:rPr>
      </w:pPr>
      <w:r w:rsidRPr="00E62102">
        <w:rPr>
          <w:rFonts w:ascii="Arial" w:hAnsi="Arial" w:cs="Arial"/>
          <w:b/>
          <w:sz w:val="22"/>
          <w:szCs w:val="22"/>
        </w:rPr>
        <w:t xml:space="preserve">Favor </w:t>
      </w:r>
      <w:r w:rsidRPr="00E62102">
        <w:rPr>
          <w:rFonts w:ascii="Arial" w:hAnsi="Arial" w:cs="Arial"/>
          <w:b/>
          <w:color w:val="000000"/>
          <w:sz w:val="22"/>
          <w:szCs w:val="22"/>
        </w:rPr>
        <w:t>de pronunciarse al respecto</w:t>
      </w:r>
      <w:r>
        <w:rPr>
          <w:rFonts w:ascii="Arial" w:hAnsi="Arial" w:cs="Arial"/>
          <w:b/>
          <w:color w:val="000000"/>
          <w:sz w:val="22"/>
          <w:szCs w:val="22"/>
        </w:rPr>
        <w:t>.</w:t>
      </w:r>
    </w:p>
    <w:p w14:paraId="07822D4B" w14:textId="77777777" w:rsidR="00C00931" w:rsidRDefault="00C00931" w:rsidP="00C00931">
      <w:pPr>
        <w:pStyle w:val="Prrafodelista"/>
        <w:ind w:left="0"/>
        <w:rPr>
          <w:rFonts w:ascii="Arial" w:hAnsi="Arial" w:cs="Arial"/>
          <w:b/>
          <w:caps/>
          <w:sz w:val="22"/>
          <w:szCs w:val="22"/>
        </w:rPr>
      </w:pPr>
    </w:p>
    <w:p w14:paraId="1655F3F3" w14:textId="1B5EF42C" w:rsidR="00C00931" w:rsidRPr="002A6CC6" w:rsidRDefault="00C00931" w:rsidP="00167B27">
      <w:pPr>
        <w:pStyle w:val="Prrafodelista"/>
        <w:ind w:left="0"/>
        <w:rPr>
          <w:rFonts w:ascii="Arial" w:hAnsi="Arial" w:cs="Arial"/>
          <w:b/>
          <w:caps/>
          <w:color w:val="FF0000"/>
          <w:sz w:val="22"/>
          <w:szCs w:val="22"/>
        </w:rPr>
      </w:pPr>
      <w:r w:rsidRPr="002A6CC6">
        <w:rPr>
          <w:rFonts w:ascii="Arial" w:hAnsi="Arial" w:cs="Arial"/>
          <w:b/>
          <w:caps/>
          <w:sz w:val="22"/>
          <w:szCs w:val="22"/>
        </w:rPr>
        <w:t>R</w:t>
      </w:r>
      <w:r w:rsidRPr="002A6CC6">
        <w:rPr>
          <w:rFonts w:ascii="Arial" w:hAnsi="Arial" w:cs="Arial"/>
          <w:b/>
          <w:sz w:val="22"/>
          <w:szCs w:val="22"/>
        </w:rPr>
        <w:t>espues</w:t>
      </w:r>
      <w:r w:rsidR="00371901">
        <w:rPr>
          <w:rFonts w:ascii="Arial" w:hAnsi="Arial" w:cs="Arial"/>
          <w:b/>
          <w:sz w:val="22"/>
          <w:szCs w:val="22"/>
        </w:rPr>
        <w:t xml:space="preserve">ta: </w:t>
      </w:r>
      <w:r w:rsidR="00167B27" w:rsidRPr="00167B27">
        <w:rPr>
          <w:rFonts w:ascii="Arial" w:hAnsi="Arial" w:cs="Arial"/>
          <w:sz w:val="22"/>
          <w:szCs w:val="22"/>
        </w:rPr>
        <w:t>Sí será motivo de descalificación el no otorgar dicha cobertura.</w:t>
      </w:r>
    </w:p>
    <w:p w14:paraId="7A7C5C82" w14:textId="77777777" w:rsidR="00C00931" w:rsidRPr="002A6CC6" w:rsidRDefault="00C00931" w:rsidP="00C00931">
      <w:pPr>
        <w:pStyle w:val="Prrafodelista"/>
        <w:ind w:left="0"/>
        <w:jc w:val="both"/>
        <w:rPr>
          <w:rFonts w:ascii="Arial" w:hAnsi="Arial" w:cs="Arial"/>
          <w:b/>
          <w:caps/>
          <w:color w:val="FF0000"/>
          <w:sz w:val="22"/>
          <w:szCs w:val="22"/>
        </w:rPr>
      </w:pPr>
    </w:p>
    <w:p w14:paraId="0FF5E004" w14:textId="77777777" w:rsidR="00E43B55" w:rsidRPr="00E43B55" w:rsidRDefault="00E43B55" w:rsidP="00E43B55">
      <w:pPr>
        <w:tabs>
          <w:tab w:val="left" w:pos="5580"/>
          <w:tab w:val="left" w:pos="7260"/>
        </w:tabs>
        <w:jc w:val="both"/>
        <w:outlineLvl w:val="0"/>
        <w:rPr>
          <w:rFonts w:ascii="Arial" w:hAnsi="Arial" w:cs="Arial"/>
          <w:b/>
          <w:sz w:val="22"/>
          <w:szCs w:val="22"/>
        </w:rPr>
      </w:pPr>
      <w:r w:rsidRPr="00E43B55">
        <w:rPr>
          <w:rFonts w:ascii="Arial" w:hAnsi="Arial" w:cs="Arial"/>
          <w:b/>
          <w:sz w:val="22"/>
          <w:szCs w:val="22"/>
        </w:rPr>
        <w:t xml:space="preserve">Solicitudes de aclaración efectuadas por: </w:t>
      </w:r>
      <w:r w:rsidRPr="00E43B55">
        <w:rPr>
          <w:rFonts w:ascii="Arial" w:hAnsi="Arial" w:cs="Arial"/>
          <w:b/>
          <w:sz w:val="22"/>
          <w:szCs w:val="22"/>
          <w:u w:val="single"/>
        </w:rPr>
        <w:t>CHUBB SEGUROS MÉXICO, S.A.</w:t>
      </w:r>
    </w:p>
    <w:p w14:paraId="669FA56F" w14:textId="77777777" w:rsidR="00E43B55" w:rsidRDefault="00E43B55" w:rsidP="00E43B55">
      <w:pPr>
        <w:tabs>
          <w:tab w:val="left" w:pos="5580"/>
          <w:tab w:val="left" w:pos="7260"/>
        </w:tabs>
        <w:jc w:val="both"/>
        <w:outlineLvl w:val="0"/>
        <w:rPr>
          <w:rFonts w:ascii="Arial" w:hAnsi="Arial" w:cs="Arial"/>
          <w:b/>
          <w:sz w:val="22"/>
          <w:szCs w:val="22"/>
          <w:u w:val="single"/>
        </w:rPr>
      </w:pPr>
      <w:r w:rsidRPr="00E43B55">
        <w:rPr>
          <w:rFonts w:ascii="Arial" w:hAnsi="Arial" w:cs="Arial"/>
          <w:b/>
          <w:sz w:val="22"/>
          <w:szCs w:val="22"/>
          <w:u w:val="single"/>
        </w:rPr>
        <w:t xml:space="preserve">Nombre de la empresa: </w:t>
      </w:r>
      <w:bookmarkStart w:id="3" w:name="_Hlk106351932"/>
      <w:r w:rsidRPr="00E43B55">
        <w:rPr>
          <w:rFonts w:ascii="Arial" w:hAnsi="Arial" w:cs="Arial"/>
          <w:b/>
          <w:sz w:val="22"/>
          <w:szCs w:val="22"/>
          <w:u w:val="single"/>
        </w:rPr>
        <w:t>CHUBB SEGUROS MÉXICO, S.A.</w:t>
      </w:r>
      <w:bookmarkEnd w:id="3"/>
    </w:p>
    <w:p w14:paraId="159A8511" w14:textId="77777777" w:rsidR="00E43B55" w:rsidRPr="00E43B55" w:rsidRDefault="00E43B55" w:rsidP="00E43B55">
      <w:pPr>
        <w:tabs>
          <w:tab w:val="left" w:pos="5580"/>
          <w:tab w:val="left" w:pos="7260"/>
        </w:tabs>
        <w:jc w:val="both"/>
        <w:outlineLvl w:val="0"/>
        <w:rPr>
          <w:rFonts w:ascii="Arial" w:hAnsi="Arial" w:cs="Arial"/>
          <w:b/>
          <w:sz w:val="22"/>
          <w:szCs w:val="22"/>
          <w:u w:val="single"/>
        </w:rPr>
      </w:pPr>
    </w:p>
    <w:p w14:paraId="63EFACAC" w14:textId="77777777" w:rsidR="00E43B55" w:rsidRPr="00E43B55" w:rsidRDefault="00E43B55" w:rsidP="00E43B55">
      <w:pPr>
        <w:pStyle w:val="Prrafodelista"/>
        <w:numPr>
          <w:ilvl w:val="0"/>
          <w:numId w:val="19"/>
        </w:numPr>
        <w:jc w:val="both"/>
        <w:rPr>
          <w:rFonts w:ascii="Arial" w:hAnsi="Arial" w:cs="Arial"/>
          <w:b/>
          <w:sz w:val="22"/>
          <w:szCs w:val="22"/>
        </w:rPr>
      </w:pPr>
      <w:r w:rsidRPr="00E43B55">
        <w:rPr>
          <w:rFonts w:ascii="Arial" w:hAnsi="Arial" w:cs="Arial"/>
          <w:b/>
          <w:sz w:val="22"/>
          <w:szCs w:val="22"/>
        </w:rPr>
        <w:t>Preguntas administrativas:</w:t>
      </w:r>
    </w:p>
    <w:p w14:paraId="7CC037F8" w14:textId="77777777" w:rsidR="00E43B55" w:rsidRPr="00E43B55" w:rsidRDefault="00E43B55" w:rsidP="00E43B55">
      <w:pPr>
        <w:jc w:val="both"/>
        <w:rPr>
          <w:rFonts w:ascii="Arial" w:hAnsi="Arial" w:cs="Arial"/>
          <w:bCs/>
          <w:sz w:val="22"/>
          <w:szCs w:val="22"/>
        </w:rPr>
      </w:pPr>
    </w:p>
    <w:p w14:paraId="75301E1A" w14:textId="77777777" w:rsidR="00E43B55" w:rsidRPr="00E43B55" w:rsidRDefault="00E43B55" w:rsidP="00E43B55">
      <w:pPr>
        <w:numPr>
          <w:ilvl w:val="0"/>
          <w:numId w:val="18"/>
        </w:numPr>
        <w:spacing w:after="200" w:line="276" w:lineRule="auto"/>
        <w:jc w:val="both"/>
        <w:rPr>
          <w:rFonts w:ascii="Arial" w:hAnsi="Arial" w:cs="Arial"/>
          <w:bCs/>
          <w:sz w:val="22"/>
          <w:szCs w:val="22"/>
        </w:rPr>
      </w:pPr>
      <w:r w:rsidRPr="00E43B55">
        <w:rPr>
          <w:rFonts w:ascii="Arial" w:hAnsi="Arial" w:cs="Arial"/>
          <w:bCs/>
          <w:sz w:val="22"/>
          <w:szCs w:val="22"/>
        </w:rPr>
        <w:t>Pregunta. General. Solicitamos atentamente a la convocante proporcionar las bases, anexos y junta de aclaraciones en formato Word. Favor de pronunciarse al respecto.</w:t>
      </w:r>
    </w:p>
    <w:p w14:paraId="51FFB2C5" w14:textId="129FDBA6" w:rsidR="00E43B55" w:rsidRPr="00E43B55" w:rsidRDefault="00E43B55" w:rsidP="004025C6">
      <w:pPr>
        <w:pStyle w:val="Prrafodelista"/>
        <w:ind w:hanging="294"/>
        <w:jc w:val="both"/>
        <w:rPr>
          <w:rFonts w:ascii="Arial" w:hAnsi="Arial" w:cs="Arial"/>
          <w:bCs/>
          <w:sz w:val="22"/>
          <w:szCs w:val="22"/>
        </w:rPr>
      </w:pPr>
      <w:r w:rsidRPr="00E43B55">
        <w:rPr>
          <w:rFonts w:ascii="Arial" w:hAnsi="Arial" w:cs="Arial"/>
          <w:bCs/>
          <w:sz w:val="22"/>
          <w:szCs w:val="22"/>
        </w:rPr>
        <w:t>Respuesta.</w:t>
      </w:r>
      <w:r w:rsidR="00DD5235">
        <w:rPr>
          <w:rFonts w:ascii="Arial" w:hAnsi="Arial" w:cs="Arial"/>
          <w:bCs/>
          <w:sz w:val="22"/>
          <w:szCs w:val="22"/>
        </w:rPr>
        <w:t xml:space="preserve"> Dicha información la podrá consultar en compra net sinaloa.gob.mx.</w:t>
      </w:r>
    </w:p>
    <w:p w14:paraId="597A1BFD" w14:textId="77777777" w:rsidR="00E43B55" w:rsidRPr="00E43B55" w:rsidRDefault="00E43B55" w:rsidP="00E43B55">
      <w:pPr>
        <w:jc w:val="both"/>
        <w:rPr>
          <w:rFonts w:ascii="Arial" w:hAnsi="Arial" w:cs="Arial"/>
          <w:bCs/>
          <w:sz w:val="22"/>
          <w:szCs w:val="22"/>
        </w:rPr>
      </w:pPr>
    </w:p>
    <w:p w14:paraId="3C908C61" w14:textId="77777777" w:rsidR="00E43B55" w:rsidRPr="00E43B55" w:rsidRDefault="00E43B55" w:rsidP="00E43B55">
      <w:pPr>
        <w:numPr>
          <w:ilvl w:val="0"/>
          <w:numId w:val="18"/>
        </w:numPr>
        <w:spacing w:after="200" w:line="276" w:lineRule="auto"/>
        <w:jc w:val="both"/>
        <w:rPr>
          <w:rFonts w:ascii="Arial" w:hAnsi="Arial" w:cs="Arial"/>
          <w:bCs/>
          <w:sz w:val="22"/>
          <w:szCs w:val="22"/>
        </w:rPr>
      </w:pPr>
      <w:r w:rsidRPr="00E43B55">
        <w:rPr>
          <w:rFonts w:ascii="Arial" w:hAnsi="Arial" w:cs="Arial"/>
          <w:bCs/>
          <w:sz w:val="22"/>
          <w:szCs w:val="22"/>
        </w:rPr>
        <w:t xml:space="preserve">Pregunta. General. Agradecemos a la convocante proporcionar la siniestralidad detallada de los últimos 3 años de la póliza de flotilla autos. Favor de pronunciarse al respecto. </w:t>
      </w:r>
    </w:p>
    <w:p w14:paraId="10664C6B" w14:textId="54AD39BA" w:rsidR="00E43B55" w:rsidRPr="00E43B55" w:rsidRDefault="00E43B55" w:rsidP="004025C6">
      <w:pPr>
        <w:pStyle w:val="Prrafodelista"/>
        <w:ind w:left="426"/>
        <w:jc w:val="both"/>
        <w:rPr>
          <w:rFonts w:ascii="Arial" w:hAnsi="Arial" w:cs="Arial"/>
          <w:bCs/>
          <w:sz w:val="22"/>
          <w:szCs w:val="22"/>
        </w:rPr>
      </w:pPr>
      <w:r w:rsidRPr="00E43B55">
        <w:rPr>
          <w:rFonts w:ascii="Arial" w:hAnsi="Arial" w:cs="Arial"/>
          <w:bCs/>
          <w:sz w:val="22"/>
          <w:szCs w:val="22"/>
        </w:rPr>
        <w:t>Respuesta.</w:t>
      </w:r>
      <w:r w:rsidR="00DD5235">
        <w:rPr>
          <w:rFonts w:ascii="Arial" w:hAnsi="Arial" w:cs="Arial"/>
          <w:bCs/>
          <w:sz w:val="22"/>
          <w:szCs w:val="22"/>
        </w:rPr>
        <w:t xml:space="preserve"> </w:t>
      </w:r>
      <w:r w:rsidR="00DD5235">
        <w:rPr>
          <w:rFonts w:ascii="Arial" w:hAnsi="Arial" w:cs="Arial"/>
          <w:sz w:val="22"/>
          <w:szCs w:val="22"/>
        </w:rPr>
        <w:t>L</w:t>
      </w:r>
      <w:r w:rsidR="00DD5235" w:rsidRPr="00F76E5F">
        <w:rPr>
          <w:rFonts w:ascii="Arial" w:hAnsi="Arial" w:cs="Arial"/>
          <w:sz w:val="22"/>
          <w:szCs w:val="22"/>
        </w:rPr>
        <w:t>a</w:t>
      </w:r>
      <w:r w:rsidR="00DD5235">
        <w:rPr>
          <w:rFonts w:ascii="Arial" w:hAnsi="Arial" w:cs="Arial"/>
          <w:b/>
          <w:caps/>
          <w:sz w:val="22"/>
          <w:szCs w:val="22"/>
        </w:rPr>
        <w:t xml:space="preserve"> </w:t>
      </w:r>
      <w:r w:rsidR="00DD5235" w:rsidRPr="00233407">
        <w:rPr>
          <w:rFonts w:ascii="Arial" w:hAnsi="Arial" w:cs="Arial"/>
          <w:sz w:val="22"/>
          <w:szCs w:val="22"/>
        </w:rPr>
        <w:t xml:space="preserve">siniestralidad </w:t>
      </w:r>
      <w:r w:rsidR="00DD5235">
        <w:rPr>
          <w:rFonts w:ascii="Arial" w:hAnsi="Arial" w:cs="Arial"/>
          <w:sz w:val="22"/>
          <w:szCs w:val="22"/>
        </w:rPr>
        <w:t xml:space="preserve">se encuentra en el Anexo I </w:t>
      </w:r>
      <w:r w:rsidR="00DD5235" w:rsidRPr="00233407">
        <w:rPr>
          <w:rFonts w:ascii="Arial" w:hAnsi="Arial" w:cs="Arial"/>
          <w:sz w:val="22"/>
          <w:szCs w:val="22"/>
        </w:rPr>
        <w:t>del 31 de diciembre de 2019 al 30 de junio de 2022</w:t>
      </w:r>
      <w:r w:rsidR="00DD5235">
        <w:rPr>
          <w:rFonts w:ascii="Arial" w:hAnsi="Arial" w:cs="Arial"/>
          <w:sz w:val="22"/>
          <w:szCs w:val="22"/>
        </w:rPr>
        <w:t>.</w:t>
      </w:r>
      <w:r w:rsidR="00DD5235" w:rsidRPr="00D07B77">
        <w:rPr>
          <w:rFonts w:ascii="Arial" w:hAnsi="Arial" w:cs="Arial"/>
          <w:b/>
          <w:sz w:val="22"/>
          <w:szCs w:val="22"/>
        </w:rPr>
        <w:t xml:space="preserve">  </w:t>
      </w:r>
    </w:p>
    <w:p w14:paraId="3F8E5CEB" w14:textId="77777777" w:rsidR="00E43B55" w:rsidRPr="00E43B55" w:rsidRDefault="00E43B55" w:rsidP="00E43B55">
      <w:pPr>
        <w:pStyle w:val="Prrafodelista"/>
        <w:jc w:val="both"/>
        <w:rPr>
          <w:rFonts w:ascii="Arial" w:hAnsi="Arial" w:cs="Arial"/>
          <w:bCs/>
          <w:sz w:val="22"/>
          <w:szCs w:val="22"/>
        </w:rPr>
      </w:pPr>
    </w:p>
    <w:p w14:paraId="538F781D" w14:textId="77777777" w:rsidR="00E43B55" w:rsidRPr="00E43B55" w:rsidRDefault="00E43B55" w:rsidP="00E43B55">
      <w:pPr>
        <w:numPr>
          <w:ilvl w:val="0"/>
          <w:numId w:val="18"/>
        </w:numPr>
        <w:spacing w:after="200" w:line="276" w:lineRule="auto"/>
        <w:jc w:val="both"/>
        <w:rPr>
          <w:rFonts w:ascii="Arial" w:hAnsi="Arial" w:cs="Arial"/>
          <w:bCs/>
          <w:sz w:val="22"/>
          <w:szCs w:val="22"/>
        </w:rPr>
      </w:pPr>
      <w:r w:rsidRPr="00E43B55">
        <w:rPr>
          <w:rFonts w:ascii="Arial" w:hAnsi="Arial" w:cs="Arial"/>
          <w:bCs/>
          <w:sz w:val="22"/>
          <w:szCs w:val="22"/>
        </w:rPr>
        <w:t>Página 9, numeral 4.2.11. Solicitamos atentamente a la convocante informar cual es el motivo de solicitar que el índice de atención a usuarios sea de 9.50.</w:t>
      </w:r>
    </w:p>
    <w:p w14:paraId="18DD4972" w14:textId="77777777" w:rsidR="00DD5235" w:rsidRPr="00DD5235" w:rsidRDefault="00E43B55" w:rsidP="004025C6">
      <w:pPr>
        <w:ind w:left="426"/>
        <w:jc w:val="both"/>
        <w:rPr>
          <w:rFonts w:ascii="Arial" w:hAnsi="Arial" w:cs="Arial"/>
          <w:bCs/>
          <w:sz w:val="22"/>
          <w:szCs w:val="22"/>
        </w:rPr>
      </w:pPr>
      <w:r w:rsidRPr="00E43B55">
        <w:rPr>
          <w:rFonts w:ascii="Arial" w:hAnsi="Arial" w:cs="Arial"/>
          <w:bCs/>
          <w:sz w:val="22"/>
          <w:szCs w:val="22"/>
        </w:rPr>
        <w:t>Respuesta.</w:t>
      </w:r>
      <w:r w:rsidR="00DD5235">
        <w:rPr>
          <w:rFonts w:ascii="Arial" w:hAnsi="Arial" w:cs="Arial"/>
          <w:bCs/>
          <w:sz w:val="22"/>
          <w:szCs w:val="22"/>
        </w:rPr>
        <w:t xml:space="preserve"> </w:t>
      </w:r>
      <w:r w:rsidR="00DD5235" w:rsidRPr="00DD5235">
        <w:rPr>
          <w:rFonts w:ascii="Arial" w:hAnsi="Arial" w:cs="Arial"/>
          <w:bCs/>
          <w:sz w:val="22"/>
          <w:szCs w:val="22"/>
        </w:rPr>
        <w:t>Se requiere que los licitantes cumplan con dicho indicador ya que la CONDUSEF califica, la calidad de atención del servicio, la capacidad de respuesta eficiente a los pagos de los siniestros, la claridad de los productos ofertados objeto de la presente licitación.</w:t>
      </w:r>
    </w:p>
    <w:p w14:paraId="7C575D66" w14:textId="77777777" w:rsidR="00DD5235" w:rsidRPr="00DD5235" w:rsidRDefault="00DD5235" w:rsidP="00DD5235">
      <w:pPr>
        <w:ind w:left="720"/>
        <w:jc w:val="both"/>
        <w:rPr>
          <w:rFonts w:ascii="Arial" w:hAnsi="Arial" w:cs="Arial"/>
          <w:bCs/>
          <w:sz w:val="22"/>
          <w:szCs w:val="22"/>
        </w:rPr>
      </w:pPr>
    </w:p>
    <w:p w14:paraId="41FFDB15" w14:textId="3EA6FABB" w:rsidR="00E43B55" w:rsidRDefault="00DD5235" w:rsidP="004025C6">
      <w:pPr>
        <w:ind w:left="426"/>
        <w:jc w:val="both"/>
        <w:rPr>
          <w:rFonts w:ascii="Arial" w:hAnsi="Arial" w:cs="Arial"/>
          <w:bCs/>
          <w:sz w:val="22"/>
          <w:szCs w:val="22"/>
        </w:rPr>
      </w:pPr>
      <w:r w:rsidRPr="00DD5235">
        <w:rPr>
          <w:rFonts w:ascii="Arial" w:hAnsi="Arial" w:cs="Arial"/>
          <w:bCs/>
          <w:sz w:val="22"/>
          <w:szCs w:val="22"/>
        </w:rPr>
        <w:t>Adicional son las compañías que cuentan con un rango menor de demandas, por lo que se garantiza que los licitantes que resulten adjudicados ofrezcan un buen servicio.</w:t>
      </w:r>
    </w:p>
    <w:p w14:paraId="6C1DF0AC" w14:textId="77777777" w:rsidR="00DD5235" w:rsidRPr="00E43B55" w:rsidRDefault="00DD5235" w:rsidP="00E43B55">
      <w:pPr>
        <w:ind w:left="720"/>
        <w:jc w:val="both"/>
        <w:rPr>
          <w:rFonts w:ascii="Arial" w:hAnsi="Arial" w:cs="Arial"/>
          <w:bCs/>
          <w:sz w:val="22"/>
          <w:szCs w:val="22"/>
        </w:rPr>
      </w:pPr>
    </w:p>
    <w:p w14:paraId="0F8499B6" w14:textId="77777777" w:rsidR="00E43B55" w:rsidRPr="00E43B55" w:rsidRDefault="00E43B55" w:rsidP="00E43B55">
      <w:pPr>
        <w:numPr>
          <w:ilvl w:val="0"/>
          <w:numId w:val="18"/>
        </w:numPr>
        <w:spacing w:after="200" w:line="276" w:lineRule="auto"/>
        <w:jc w:val="both"/>
        <w:rPr>
          <w:rFonts w:ascii="Arial" w:hAnsi="Arial" w:cs="Arial"/>
          <w:bCs/>
          <w:sz w:val="22"/>
          <w:szCs w:val="22"/>
        </w:rPr>
      </w:pPr>
      <w:r w:rsidRPr="00E43B55">
        <w:rPr>
          <w:rFonts w:ascii="Arial" w:hAnsi="Arial" w:cs="Arial"/>
          <w:bCs/>
          <w:sz w:val="22"/>
          <w:szCs w:val="22"/>
        </w:rPr>
        <w:t xml:space="preserve">En alcance a la pregunta anterior agradecemos a la convocante informar cual es el parámetro para determinar el índice 9.50 como el “adecuado” a solicitar en este procedimiento de contratación. </w:t>
      </w:r>
    </w:p>
    <w:p w14:paraId="59A938A5" w14:textId="77777777" w:rsidR="00CC7151" w:rsidRPr="00CC7151" w:rsidRDefault="00E43B55" w:rsidP="00CC7151">
      <w:pPr>
        <w:ind w:left="720"/>
        <w:jc w:val="both"/>
        <w:rPr>
          <w:rFonts w:ascii="Arial" w:hAnsi="Arial" w:cs="Arial"/>
          <w:bCs/>
          <w:sz w:val="22"/>
          <w:szCs w:val="22"/>
        </w:rPr>
      </w:pPr>
      <w:r w:rsidRPr="00E43B55">
        <w:rPr>
          <w:rFonts w:ascii="Arial" w:hAnsi="Arial" w:cs="Arial"/>
          <w:bCs/>
          <w:sz w:val="22"/>
          <w:szCs w:val="22"/>
        </w:rPr>
        <w:t>Respuesta.</w:t>
      </w:r>
      <w:r w:rsidR="00DD5235">
        <w:rPr>
          <w:rFonts w:ascii="Arial" w:hAnsi="Arial" w:cs="Arial"/>
          <w:bCs/>
          <w:sz w:val="22"/>
          <w:szCs w:val="22"/>
        </w:rPr>
        <w:t xml:space="preserve"> </w:t>
      </w:r>
      <w:r w:rsidR="00CC7151" w:rsidRPr="00CC7151">
        <w:rPr>
          <w:rFonts w:ascii="Arial" w:hAnsi="Arial" w:cs="Arial"/>
          <w:bCs/>
          <w:sz w:val="22"/>
          <w:szCs w:val="22"/>
        </w:rPr>
        <w:t>Se requiere que los licitantes cumplan con dicho indicador ya que la CONDUSEF califica, la calidad de atención del servicio, la capacidad de respuesta eficiente a los pagos de los siniestros, la claridad de los productos ofertados objeto de la presente licitación.</w:t>
      </w:r>
    </w:p>
    <w:p w14:paraId="4BEF09FA" w14:textId="77777777" w:rsidR="00CC7151" w:rsidRPr="00CC7151" w:rsidRDefault="00CC7151" w:rsidP="00CC7151">
      <w:pPr>
        <w:ind w:left="720"/>
        <w:jc w:val="both"/>
        <w:rPr>
          <w:rFonts w:ascii="Arial" w:hAnsi="Arial" w:cs="Arial"/>
          <w:bCs/>
          <w:sz w:val="22"/>
          <w:szCs w:val="22"/>
        </w:rPr>
      </w:pPr>
    </w:p>
    <w:p w14:paraId="6D098FDD" w14:textId="2C5E9536" w:rsidR="00E43B55" w:rsidRPr="00E43B55" w:rsidRDefault="00CC7151" w:rsidP="00CC7151">
      <w:pPr>
        <w:ind w:left="720"/>
        <w:jc w:val="both"/>
        <w:rPr>
          <w:rFonts w:ascii="Arial" w:hAnsi="Arial" w:cs="Arial"/>
          <w:bCs/>
          <w:sz w:val="22"/>
          <w:szCs w:val="22"/>
        </w:rPr>
      </w:pPr>
      <w:r w:rsidRPr="00CC7151">
        <w:rPr>
          <w:rFonts w:ascii="Arial" w:hAnsi="Arial" w:cs="Arial"/>
          <w:bCs/>
          <w:sz w:val="22"/>
          <w:szCs w:val="22"/>
        </w:rPr>
        <w:t>Adicional son las compañías que cuentan con un rango menor de demandas, por lo que se garantiza que los licitantes que resulten adjudicados ofrezcan un buen servicio.</w:t>
      </w:r>
    </w:p>
    <w:p w14:paraId="22E10CB2" w14:textId="77777777" w:rsidR="00E43B55" w:rsidRPr="00E43B55" w:rsidRDefault="00E43B55" w:rsidP="00E43B55">
      <w:pPr>
        <w:ind w:left="720"/>
        <w:jc w:val="both"/>
        <w:rPr>
          <w:rFonts w:ascii="Arial" w:hAnsi="Arial" w:cs="Arial"/>
          <w:bCs/>
          <w:sz w:val="22"/>
          <w:szCs w:val="22"/>
        </w:rPr>
      </w:pPr>
    </w:p>
    <w:p w14:paraId="2EB0C26F" w14:textId="4B734EAF" w:rsidR="00E43B55" w:rsidRPr="00E43B55" w:rsidRDefault="00E43B55" w:rsidP="00E43B55">
      <w:pPr>
        <w:numPr>
          <w:ilvl w:val="0"/>
          <w:numId w:val="18"/>
        </w:numPr>
        <w:spacing w:after="200" w:line="276" w:lineRule="auto"/>
        <w:jc w:val="both"/>
        <w:rPr>
          <w:rFonts w:ascii="Arial" w:hAnsi="Arial" w:cs="Arial"/>
          <w:bCs/>
          <w:sz w:val="22"/>
          <w:szCs w:val="22"/>
        </w:rPr>
      </w:pPr>
      <w:r w:rsidRPr="00E43B55">
        <w:rPr>
          <w:rFonts w:ascii="Arial" w:hAnsi="Arial" w:cs="Arial"/>
          <w:bCs/>
          <w:sz w:val="22"/>
          <w:szCs w:val="22"/>
        </w:rPr>
        <w:t xml:space="preserve">Continuando con la pregunta anterior y en el entendido que con el requisito de que el índice de atención a usuarios sea de 9.50 se </w:t>
      </w:r>
      <w:r w:rsidR="00CC7151" w:rsidRPr="00E43B55">
        <w:rPr>
          <w:rFonts w:ascii="Arial" w:hAnsi="Arial" w:cs="Arial"/>
          <w:bCs/>
          <w:sz w:val="22"/>
          <w:szCs w:val="22"/>
        </w:rPr>
        <w:t>está</w:t>
      </w:r>
      <w:r w:rsidRPr="00E43B55">
        <w:rPr>
          <w:rFonts w:ascii="Arial" w:hAnsi="Arial" w:cs="Arial"/>
          <w:bCs/>
          <w:sz w:val="22"/>
          <w:szCs w:val="22"/>
        </w:rPr>
        <w:t xml:space="preserve"> limitando la libre participación de la mayoría del mercado asegurador, agradecemos a la convocante aceptar que el índice de atención a usuarios aceptado para participar sea de 9.0. Favor de pronunciarse al respecto. </w:t>
      </w:r>
    </w:p>
    <w:p w14:paraId="4E1FF7E3" w14:textId="3D3807F3" w:rsidR="00E43B55" w:rsidRPr="00E43B55" w:rsidRDefault="00E43B55" w:rsidP="00E43B55">
      <w:pPr>
        <w:pStyle w:val="Prrafodelista"/>
        <w:jc w:val="both"/>
        <w:rPr>
          <w:rFonts w:ascii="Arial" w:hAnsi="Arial" w:cs="Arial"/>
          <w:bCs/>
          <w:sz w:val="22"/>
          <w:szCs w:val="22"/>
        </w:rPr>
      </w:pPr>
      <w:r w:rsidRPr="00E43B55">
        <w:rPr>
          <w:rFonts w:ascii="Arial" w:hAnsi="Arial" w:cs="Arial"/>
          <w:bCs/>
          <w:sz w:val="22"/>
          <w:szCs w:val="22"/>
        </w:rPr>
        <w:t>Respuesta.</w:t>
      </w:r>
      <w:r w:rsidR="00CC7151">
        <w:rPr>
          <w:rFonts w:ascii="Arial" w:hAnsi="Arial" w:cs="Arial"/>
          <w:bCs/>
          <w:sz w:val="22"/>
          <w:szCs w:val="22"/>
        </w:rPr>
        <w:t xml:space="preserve"> </w:t>
      </w:r>
      <w:r w:rsidR="00F85102">
        <w:rPr>
          <w:rFonts w:ascii="Arial" w:hAnsi="Arial" w:cs="Arial"/>
          <w:bCs/>
          <w:sz w:val="22"/>
          <w:szCs w:val="22"/>
        </w:rPr>
        <w:t>Se requiere 9.50</w:t>
      </w:r>
    </w:p>
    <w:p w14:paraId="3B7597F5" w14:textId="77777777" w:rsidR="00E43B55" w:rsidRPr="00E43B55" w:rsidRDefault="00E43B55" w:rsidP="00E43B55">
      <w:pPr>
        <w:pStyle w:val="Prrafodelista"/>
        <w:jc w:val="both"/>
        <w:rPr>
          <w:rFonts w:ascii="Arial" w:hAnsi="Arial" w:cs="Arial"/>
          <w:bCs/>
          <w:sz w:val="22"/>
          <w:szCs w:val="22"/>
        </w:rPr>
      </w:pPr>
    </w:p>
    <w:p w14:paraId="29535956" w14:textId="77777777" w:rsidR="00E43B55" w:rsidRPr="00E43B55" w:rsidRDefault="00E43B55" w:rsidP="00E43B55">
      <w:pPr>
        <w:numPr>
          <w:ilvl w:val="0"/>
          <w:numId w:val="18"/>
        </w:numPr>
        <w:spacing w:after="200" w:line="276" w:lineRule="auto"/>
        <w:jc w:val="both"/>
        <w:rPr>
          <w:rFonts w:ascii="Arial" w:hAnsi="Arial" w:cs="Arial"/>
          <w:bCs/>
          <w:sz w:val="22"/>
          <w:szCs w:val="22"/>
        </w:rPr>
      </w:pPr>
      <w:r w:rsidRPr="00E43B55">
        <w:rPr>
          <w:rFonts w:ascii="Arial" w:hAnsi="Arial" w:cs="Arial"/>
          <w:bCs/>
          <w:sz w:val="22"/>
          <w:szCs w:val="22"/>
        </w:rPr>
        <w:t xml:space="preserve">En caso de que la pregunta anterior sea respondida en sentido negativo, solicitamos a la convocante eliminar el requisito del numeral 4.2.11. de la presente licitación. </w:t>
      </w:r>
    </w:p>
    <w:p w14:paraId="7D970F15" w14:textId="71183C03" w:rsidR="00E43B55" w:rsidRPr="00E43B55" w:rsidRDefault="00E43B55" w:rsidP="00E43B55">
      <w:pPr>
        <w:pStyle w:val="Prrafodelista"/>
        <w:jc w:val="both"/>
        <w:rPr>
          <w:rFonts w:ascii="Arial" w:hAnsi="Arial" w:cs="Arial"/>
          <w:bCs/>
          <w:sz w:val="22"/>
          <w:szCs w:val="22"/>
        </w:rPr>
      </w:pPr>
      <w:r w:rsidRPr="00E43B55">
        <w:rPr>
          <w:rFonts w:ascii="Arial" w:hAnsi="Arial" w:cs="Arial"/>
          <w:bCs/>
          <w:sz w:val="22"/>
          <w:szCs w:val="22"/>
        </w:rPr>
        <w:t xml:space="preserve">Respuesta. </w:t>
      </w:r>
      <w:r w:rsidR="00F85102">
        <w:rPr>
          <w:rFonts w:ascii="Arial" w:hAnsi="Arial" w:cs="Arial"/>
          <w:bCs/>
          <w:sz w:val="22"/>
          <w:szCs w:val="22"/>
        </w:rPr>
        <w:t>Negativo.</w:t>
      </w:r>
    </w:p>
    <w:p w14:paraId="272A867A" w14:textId="77777777" w:rsidR="00E43B55" w:rsidRPr="00E43B55" w:rsidRDefault="00E43B55" w:rsidP="00E43B55">
      <w:pPr>
        <w:jc w:val="both"/>
        <w:rPr>
          <w:rFonts w:ascii="Arial" w:hAnsi="Arial" w:cs="Arial"/>
          <w:bCs/>
          <w:sz w:val="22"/>
          <w:szCs w:val="22"/>
        </w:rPr>
      </w:pPr>
    </w:p>
    <w:p w14:paraId="2575B4E3" w14:textId="6BA6E247" w:rsidR="00E43B55" w:rsidRPr="00E43B55" w:rsidRDefault="00E43B55" w:rsidP="00E43B55">
      <w:pPr>
        <w:numPr>
          <w:ilvl w:val="0"/>
          <w:numId w:val="18"/>
        </w:numPr>
        <w:spacing w:after="200" w:line="276" w:lineRule="auto"/>
        <w:jc w:val="both"/>
        <w:rPr>
          <w:rFonts w:ascii="Arial" w:hAnsi="Arial" w:cs="Arial"/>
          <w:bCs/>
          <w:sz w:val="22"/>
          <w:szCs w:val="22"/>
        </w:rPr>
      </w:pPr>
      <w:r w:rsidRPr="00E43B55">
        <w:rPr>
          <w:rFonts w:ascii="Arial" w:hAnsi="Arial" w:cs="Arial"/>
          <w:bCs/>
          <w:sz w:val="22"/>
          <w:szCs w:val="22"/>
        </w:rPr>
        <w:t xml:space="preserve">Página 9, numeral 4.2.12. Solicitamos atentamente a la convocante precisar a </w:t>
      </w:r>
      <w:r w:rsidR="00474D0B" w:rsidRPr="00E43B55">
        <w:rPr>
          <w:rFonts w:ascii="Arial" w:hAnsi="Arial" w:cs="Arial"/>
          <w:bCs/>
          <w:sz w:val="22"/>
          <w:szCs w:val="22"/>
        </w:rPr>
        <w:t>qué</w:t>
      </w:r>
      <w:r w:rsidRPr="00E43B55">
        <w:rPr>
          <w:rFonts w:ascii="Arial" w:hAnsi="Arial" w:cs="Arial"/>
          <w:bCs/>
          <w:sz w:val="22"/>
          <w:szCs w:val="22"/>
        </w:rPr>
        <w:t xml:space="preserve"> se refiere con contar con cabina de atención de siniestros (con operador y teléfono exclusivo para las pólizas de los Servicios de Salud de Sinaloa), siendo esta única y exclusivamente para la dependencia, no en conjunto con cabina de atención de siniestros en general.</w:t>
      </w:r>
    </w:p>
    <w:p w14:paraId="2FA935A4" w14:textId="5C0FA103" w:rsidR="00E43B55" w:rsidRDefault="00E43B55" w:rsidP="00E43B55">
      <w:pPr>
        <w:ind w:left="720"/>
        <w:jc w:val="both"/>
        <w:rPr>
          <w:rFonts w:ascii="Arial" w:hAnsi="Arial" w:cs="Arial"/>
          <w:sz w:val="22"/>
          <w:szCs w:val="22"/>
        </w:rPr>
      </w:pPr>
      <w:r w:rsidRPr="00E43B55">
        <w:rPr>
          <w:rFonts w:ascii="Arial" w:hAnsi="Arial" w:cs="Arial"/>
          <w:bCs/>
          <w:sz w:val="22"/>
          <w:szCs w:val="22"/>
        </w:rPr>
        <w:t>Respuesta</w:t>
      </w:r>
      <w:r w:rsidRPr="00F85102">
        <w:rPr>
          <w:rFonts w:ascii="Arial" w:hAnsi="Arial" w:cs="Arial"/>
          <w:bCs/>
          <w:sz w:val="22"/>
          <w:szCs w:val="22"/>
        </w:rPr>
        <w:t>.</w:t>
      </w:r>
      <w:r w:rsidR="00F77D84" w:rsidRPr="00F85102">
        <w:rPr>
          <w:rFonts w:ascii="Arial" w:hAnsi="Arial" w:cs="Arial"/>
          <w:sz w:val="22"/>
          <w:szCs w:val="22"/>
        </w:rPr>
        <w:t xml:space="preserve"> Se requiere una </w:t>
      </w:r>
      <w:r w:rsidR="00F77D84" w:rsidRPr="00F85102">
        <w:rPr>
          <w:rFonts w:ascii="Arial" w:hAnsi="Arial" w:cs="Arial"/>
          <w:color w:val="000000"/>
          <w:sz w:val="22"/>
          <w:szCs w:val="22"/>
          <w:lang w:val="es-MX"/>
        </w:rPr>
        <w:t>cabina de atención de siniestros con operador y teléfono exclusivo para las pólizas de lo</w:t>
      </w:r>
      <w:r w:rsidR="004E2CB4" w:rsidRPr="00F85102">
        <w:rPr>
          <w:rFonts w:ascii="Arial" w:hAnsi="Arial" w:cs="Arial"/>
          <w:color w:val="000000"/>
          <w:sz w:val="22"/>
          <w:szCs w:val="22"/>
          <w:lang w:val="es-MX"/>
        </w:rPr>
        <w:t>s Servicios de Salud de Sinaloa, adicional al 800 para el reporte de siniestros las 24 horas.</w:t>
      </w:r>
      <w:r w:rsidR="00F77D84" w:rsidRPr="00926475">
        <w:rPr>
          <w:rFonts w:ascii="Arial" w:hAnsi="Arial" w:cs="Arial"/>
          <w:sz w:val="22"/>
          <w:szCs w:val="22"/>
        </w:rPr>
        <w:t xml:space="preserve">  </w:t>
      </w:r>
    </w:p>
    <w:p w14:paraId="54D9EDEF" w14:textId="77777777" w:rsidR="00F77D84" w:rsidRPr="00E43B55" w:rsidRDefault="00F77D84" w:rsidP="00E43B55">
      <w:pPr>
        <w:ind w:left="720"/>
        <w:jc w:val="both"/>
        <w:rPr>
          <w:rFonts w:ascii="Arial" w:hAnsi="Arial" w:cs="Arial"/>
          <w:bCs/>
          <w:sz w:val="22"/>
          <w:szCs w:val="22"/>
        </w:rPr>
      </w:pPr>
    </w:p>
    <w:p w14:paraId="097BB1DE" w14:textId="760A6CB6" w:rsidR="00E43B55" w:rsidRPr="00E00DD6" w:rsidRDefault="00E43B55" w:rsidP="00E43B55">
      <w:pPr>
        <w:numPr>
          <w:ilvl w:val="0"/>
          <w:numId w:val="18"/>
        </w:numPr>
        <w:spacing w:after="200" w:line="276" w:lineRule="auto"/>
        <w:jc w:val="both"/>
        <w:rPr>
          <w:rFonts w:ascii="Arial" w:hAnsi="Arial" w:cs="Arial"/>
          <w:bCs/>
          <w:sz w:val="22"/>
          <w:szCs w:val="22"/>
        </w:rPr>
      </w:pPr>
      <w:r w:rsidRPr="00E00DD6">
        <w:rPr>
          <w:rFonts w:ascii="Arial" w:hAnsi="Arial" w:cs="Arial"/>
          <w:bCs/>
          <w:sz w:val="22"/>
          <w:szCs w:val="22"/>
        </w:rPr>
        <w:t>En alcance a la pregunta anterior solicitamos atentamente a la convocante confirmar que daremos cumplimiento a este numeral asignando ejecutivos de cabina (uno por turno, cubriendo las 24 horas del día, los 365 días del año) exclusivos para la atención de la póliza de Servicios de Salud de Sinaloa. Favor de pronunciarse al respec</w:t>
      </w:r>
      <w:r w:rsidR="00F77D84" w:rsidRPr="00E00DD6">
        <w:rPr>
          <w:rFonts w:ascii="Arial" w:hAnsi="Arial" w:cs="Arial"/>
          <w:bCs/>
          <w:sz w:val="22"/>
          <w:szCs w:val="22"/>
        </w:rPr>
        <w:t>to.</w:t>
      </w:r>
    </w:p>
    <w:p w14:paraId="69634A97" w14:textId="40C323A2" w:rsidR="00C00931" w:rsidRPr="00F77D84" w:rsidRDefault="00F77D84" w:rsidP="00550A2E">
      <w:pPr>
        <w:spacing w:after="200" w:line="276" w:lineRule="auto"/>
        <w:ind w:left="360"/>
        <w:jc w:val="both"/>
        <w:rPr>
          <w:rFonts w:ascii="Arial" w:hAnsi="Arial" w:cs="Arial"/>
          <w:b/>
          <w:caps/>
          <w:sz w:val="22"/>
          <w:szCs w:val="22"/>
        </w:rPr>
      </w:pPr>
      <w:r w:rsidRPr="00550A2E">
        <w:rPr>
          <w:rFonts w:ascii="Arial" w:hAnsi="Arial" w:cs="Arial"/>
          <w:bCs/>
          <w:sz w:val="22"/>
          <w:szCs w:val="22"/>
        </w:rPr>
        <w:t>Respuesta</w:t>
      </w:r>
      <w:r w:rsidR="00BF2C11" w:rsidRPr="00550A2E">
        <w:rPr>
          <w:rFonts w:ascii="Arial" w:hAnsi="Arial" w:cs="Arial"/>
          <w:bCs/>
          <w:sz w:val="22"/>
          <w:szCs w:val="22"/>
        </w:rPr>
        <w:t xml:space="preserve">: </w:t>
      </w:r>
      <w:r w:rsidR="00550A2E" w:rsidRPr="00550A2E">
        <w:rPr>
          <w:rFonts w:ascii="Arial" w:hAnsi="Arial" w:cs="Arial"/>
          <w:sz w:val="22"/>
          <w:szCs w:val="22"/>
        </w:rPr>
        <w:t>Se</w:t>
      </w:r>
      <w:r w:rsidR="00550A2E" w:rsidRPr="00F85102">
        <w:rPr>
          <w:rFonts w:ascii="Arial" w:hAnsi="Arial" w:cs="Arial"/>
          <w:sz w:val="22"/>
          <w:szCs w:val="22"/>
        </w:rPr>
        <w:t xml:space="preserve"> requiere una </w:t>
      </w:r>
      <w:r w:rsidR="00550A2E" w:rsidRPr="00F85102">
        <w:rPr>
          <w:rFonts w:ascii="Arial" w:hAnsi="Arial" w:cs="Arial"/>
          <w:color w:val="000000"/>
          <w:sz w:val="22"/>
          <w:szCs w:val="22"/>
          <w:lang w:val="es-MX"/>
        </w:rPr>
        <w:t>cabina de atención de siniestros con operador y teléfono exclusivo para las pólizas de los Servicios de Salud de Sinaloa</w:t>
      </w:r>
      <w:r w:rsidR="00550A2E">
        <w:rPr>
          <w:rFonts w:ascii="Arial" w:hAnsi="Arial" w:cs="Arial"/>
          <w:color w:val="000000"/>
          <w:sz w:val="22"/>
          <w:szCs w:val="22"/>
          <w:lang w:val="es-MX"/>
        </w:rPr>
        <w:t>,</w:t>
      </w:r>
      <w:r w:rsidR="00550A2E">
        <w:rPr>
          <w:rFonts w:ascii="Arial" w:eastAsiaTheme="minorHAnsi" w:hAnsi="Arial" w:cs="Arial"/>
          <w:sz w:val="22"/>
          <w:szCs w:val="22"/>
          <w:lang w:val="es-MX" w:eastAsia="en-US"/>
        </w:rPr>
        <w:t xml:space="preserve"> la cabina se requiere de lunes a viernes de 08:00 a 17:00 para seguimiento de siniestros, </w:t>
      </w:r>
      <w:r w:rsidR="00550A2E" w:rsidRPr="00F85102">
        <w:rPr>
          <w:rFonts w:ascii="Arial" w:hAnsi="Arial" w:cs="Arial"/>
          <w:color w:val="000000"/>
          <w:sz w:val="22"/>
          <w:szCs w:val="22"/>
          <w:lang w:val="es-MX"/>
        </w:rPr>
        <w:t>adicional al 800 para el reporte de siniestros las 24 horas.</w:t>
      </w:r>
      <w:r w:rsidR="00550A2E" w:rsidRPr="00926475">
        <w:rPr>
          <w:rFonts w:ascii="Arial" w:hAnsi="Arial" w:cs="Arial"/>
          <w:sz w:val="22"/>
          <w:szCs w:val="22"/>
        </w:rPr>
        <w:t xml:space="preserve">  </w:t>
      </w:r>
      <w:r>
        <w:rPr>
          <w:rFonts w:ascii="Arial" w:hAnsi="Arial" w:cs="Arial"/>
          <w:b/>
          <w:caps/>
          <w:color w:val="FF0000"/>
          <w:sz w:val="22"/>
          <w:szCs w:val="22"/>
        </w:rPr>
        <w:t xml:space="preserve">      </w:t>
      </w:r>
    </w:p>
    <w:p w14:paraId="213184DC" w14:textId="77777777" w:rsidR="00C00931" w:rsidRPr="00E43B55" w:rsidRDefault="00C00931" w:rsidP="00C00931">
      <w:pPr>
        <w:pStyle w:val="Prrafodelista"/>
        <w:ind w:left="0"/>
        <w:jc w:val="both"/>
        <w:rPr>
          <w:rFonts w:ascii="Arial" w:hAnsi="Arial" w:cs="Arial"/>
          <w:b/>
          <w:caps/>
          <w:color w:val="FF0000"/>
          <w:sz w:val="22"/>
          <w:szCs w:val="22"/>
        </w:rPr>
      </w:pPr>
    </w:p>
    <w:p w14:paraId="03C2A505" w14:textId="77777777" w:rsidR="001B221D" w:rsidRPr="001B221D" w:rsidRDefault="001B221D" w:rsidP="001B221D">
      <w:pPr>
        <w:tabs>
          <w:tab w:val="left" w:pos="851"/>
        </w:tabs>
        <w:jc w:val="both"/>
        <w:rPr>
          <w:rFonts w:ascii="Arial" w:hAnsi="Arial" w:cs="Arial"/>
          <w:b/>
          <w:sz w:val="22"/>
          <w:szCs w:val="22"/>
          <w:lang w:val="es-MX"/>
        </w:rPr>
      </w:pPr>
      <w:r w:rsidRPr="001B221D">
        <w:rPr>
          <w:rFonts w:ascii="Arial" w:hAnsi="Arial" w:cs="Arial"/>
          <w:b/>
          <w:sz w:val="22"/>
          <w:szCs w:val="22"/>
          <w:lang w:val="es-MX"/>
        </w:rPr>
        <w:t>Solicitudes de aclaración efectuadas por:</w:t>
      </w:r>
    </w:p>
    <w:p w14:paraId="5D417407" w14:textId="77777777" w:rsidR="001B221D" w:rsidRPr="001B221D" w:rsidRDefault="001B221D" w:rsidP="001B221D">
      <w:pPr>
        <w:tabs>
          <w:tab w:val="left" w:pos="851"/>
        </w:tabs>
        <w:jc w:val="both"/>
        <w:rPr>
          <w:rFonts w:ascii="Arial" w:hAnsi="Arial" w:cs="Arial"/>
          <w:b/>
          <w:sz w:val="22"/>
          <w:szCs w:val="22"/>
          <w:u w:val="single"/>
          <w:lang w:val="es-MX"/>
        </w:rPr>
      </w:pPr>
      <w:r w:rsidRPr="001B221D">
        <w:rPr>
          <w:rFonts w:ascii="Arial" w:hAnsi="Arial" w:cs="Arial"/>
          <w:b/>
          <w:sz w:val="22"/>
          <w:szCs w:val="22"/>
          <w:u w:val="single"/>
          <w:lang w:val="es-MX"/>
        </w:rPr>
        <w:t>Nombre de la empresa: Seguros Atlas, S.A.</w:t>
      </w:r>
    </w:p>
    <w:p w14:paraId="330D07C3" w14:textId="77777777" w:rsidR="001B221D" w:rsidRPr="001B221D" w:rsidRDefault="001B221D" w:rsidP="001B221D">
      <w:pPr>
        <w:jc w:val="right"/>
        <w:rPr>
          <w:rFonts w:ascii="Arial" w:hAnsi="Arial" w:cs="Arial"/>
          <w:b/>
          <w:sz w:val="22"/>
          <w:szCs w:val="22"/>
          <w:lang w:val="es-MX"/>
        </w:rPr>
      </w:pPr>
      <w:r w:rsidRPr="001B221D">
        <w:rPr>
          <w:rFonts w:ascii="Arial" w:hAnsi="Arial" w:cs="Arial"/>
          <w:b/>
          <w:sz w:val="22"/>
          <w:szCs w:val="22"/>
          <w:lang w:val="es-MX"/>
        </w:rPr>
        <w:t xml:space="preserve"> </w:t>
      </w:r>
    </w:p>
    <w:p w14:paraId="213993A6" w14:textId="77777777" w:rsidR="001B221D" w:rsidRPr="001B221D" w:rsidRDefault="001B221D" w:rsidP="001B221D">
      <w:pPr>
        <w:jc w:val="both"/>
        <w:rPr>
          <w:rFonts w:ascii="Arial" w:hAnsi="Arial" w:cs="Arial"/>
          <w:b/>
          <w:sz w:val="22"/>
          <w:szCs w:val="22"/>
          <w:lang w:val="es-MX"/>
        </w:rPr>
      </w:pPr>
    </w:p>
    <w:p w14:paraId="38E2086B" w14:textId="77777777" w:rsidR="001B221D" w:rsidRPr="001B221D" w:rsidRDefault="001B221D" w:rsidP="001B221D">
      <w:pPr>
        <w:numPr>
          <w:ilvl w:val="0"/>
          <w:numId w:val="20"/>
        </w:numPr>
        <w:spacing w:after="200" w:line="276" w:lineRule="auto"/>
        <w:ind w:left="567" w:hanging="578"/>
        <w:contextualSpacing/>
        <w:jc w:val="both"/>
        <w:rPr>
          <w:rFonts w:ascii="Arial" w:eastAsiaTheme="minorHAnsi" w:hAnsi="Arial" w:cs="Arial"/>
          <w:b/>
          <w:sz w:val="22"/>
          <w:szCs w:val="22"/>
          <w:lang w:val="es-MX" w:eastAsia="en-US"/>
        </w:rPr>
      </w:pPr>
      <w:r w:rsidRPr="001B221D">
        <w:rPr>
          <w:rFonts w:ascii="Arial" w:eastAsiaTheme="minorHAnsi" w:hAnsi="Arial" w:cs="Arial"/>
          <w:b/>
          <w:sz w:val="22"/>
          <w:szCs w:val="22"/>
          <w:lang w:val="es-MX" w:eastAsia="en-US"/>
        </w:rPr>
        <w:t>Preguntas Administrativas:</w:t>
      </w:r>
    </w:p>
    <w:p w14:paraId="5269C4CA" w14:textId="77777777" w:rsidR="001B221D" w:rsidRPr="001B221D" w:rsidRDefault="001B221D" w:rsidP="001B221D">
      <w:pPr>
        <w:spacing w:after="200" w:line="276" w:lineRule="auto"/>
        <w:ind w:left="720"/>
        <w:contextualSpacing/>
        <w:jc w:val="both"/>
        <w:rPr>
          <w:rFonts w:ascii="Arial" w:eastAsiaTheme="minorHAnsi" w:hAnsi="Arial" w:cs="Arial"/>
          <w:sz w:val="22"/>
          <w:szCs w:val="22"/>
          <w:lang w:val="es-MX" w:eastAsia="en-US"/>
        </w:rPr>
      </w:pPr>
    </w:p>
    <w:p w14:paraId="3EAF6402"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1.- Pregunta: Para evitar errores en la transcripción de las respuestas se solicita amablemente se proporcione la Junta de Aclaraciones en formato Word. Favor de pronunciarse al respecto.</w:t>
      </w:r>
    </w:p>
    <w:p w14:paraId="699C6668"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3011A123" w14:textId="7D6E42D8"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91786B">
        <w:rPr>
          <w:rFonts w:ascii="Arial" w:eastAsiaTheme="minorHAnsi" w:hAnsi="Arial" w:cs="Arial"/>
          <w:sz w:val="22"/>
          <w:szCs w:val="22"/>
          <w:lang w:val="es-MX" w:eastAsia="en-US"/>
        </w:rPr>
        <w:t xml:space="preserve"> </w:t>
      </w:r>
      <w:r w:rsidR="0091786B" w:rsidRPr="0091786B">
        <w:rPr>
          <w:rFonts w:ascii="Arial" w:eastAsiaTheme="minorHAnsi" w:hAnsi="Arial" w:cs="Arial"/>
          <w:sz w:val="22"/>
          <w:szCs w:val="22"/>
          <w:lang w:val="es-MX" w:eastAsia="en-US"/>
        </w:rPr>
        <w:t>Dicha información la podrá consultar en compra net sinaloa.gob.mx.</w:t>
      </w:r>
    </w:p>
    <w:p w14:paraId="2F5F9122"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004FA1E4"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2.- Pregunta: Favor de confirmar que el medio magnético en el cual se pueden entregar las propuestas técnica y económica puede ser tanto en un CD y/o una memoria. Favor de pronunciarse al respecto.</w:t>
      </w:r>
    </w:p>
    <w:p w14:paraId="0A0267D2"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19559B6A" w14:textId="161D3FF9"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B35DAA">
        <w:rPr>
          <w:rFonts w:ascii="Arial" w:eastAsiaTheme="minorHAnsi" w:hAnsi="Arial" w:cs="Arial"/>
          <w:sz w:val="22"/>
          <w:szCs w:val="22"/>
          <w:lang w:val="es-MX" w:eastAsia="en-US"/>
        </w:rPr>
        <w:t xml:space="preserve"> Afirmativo.</w:t>
      </w:r>
    </w:p>
    <w:p w14:paraId="0437F53D"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71C7D12E"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3.- Pregunta: Favor de confirmar que el documento de la Comisión Nacional de Seguros y de Fianzas a que se refiere es el capital de solvencia dentro de los indicadores regulatorios en su página. Favor de pronunciarse al respecto.</w:t>
      </w:r>
    </w:p>
    <w:p w14:paraId="19B0B3C2"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2AECD3D9" w14:textId="4FDA508E"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B35DAA">
        <w:rPr>
          <w:rFonts w:ascii="Arial" w:eastAsiaTheme="minorHAnsi" w:hAnsi="Arial" w:cs="Arial"/>
          <w:sz w:val="22"/>
          <w:szCs w:val="22"/>
          <w:lang w:val="es-MX" w:eastAsia="en-US"/>
        </w:rPr>
        <w:t xml:space="preserve"> Afirmativo.</w:t>
      </w:r>
    </w:p>
    <w:p w14:paraId="5A87F26A"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2C6BAA65"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4.- Pregunta: Favor de confirmar que el documento de la Comisión Nacional de Seguros y de Fianzas a que se refiere es el capital de solvencia dentro de los indicadores regulatorios y se considere el último periodo publicado en su página que es a diciembre 2021. Favor de pronunciarse al respecto.</w:t>
      </w:r>
    </w:p>
    <w:p w14:paraId="3974AF05"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4C6B33D9" w14:textId="49BC8DF0"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B35DAA">
        <w:rPr>
          <w:rFonts w:ascii="Arial" w:eastAsiaTheme="minorHAnsi" w:hAnsi="Arial" w:cs="Arial"/>
          <w:sz w:val="22"/>
          <w:szCs w:val="22"/>
          <w:lang w:val="es-MX" w:eastAsia="en-US"/>
        </w:rPr>
        <w:t xml:space="preserve"> Afirmativo, se acepta al 31 de diciembre de 2021.</w:t>
      </w:r>
    </w:p>
    <w:p w14:paraId="47B0EE4A"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69B25A48"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5.- Pregunta: Favor de indicar si la carta compromiso de decir verdad que realizará los servicios de acuerdo al Anexo I se deberá presentar en la propuesta o solo el licitante adjudicado. Favor de pronunciarse al respecto.</w:t>
      </w:r>
    </w:p>
    <w:p w14:paraId="7A3E6E58"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481C1F47" w14:textId="225D9B32"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B35DAA">
        <w:rPr>
          <w:rFonts w:ascii="Arial" w:eastAsiaTheme="minorHAnsi" w:hAnsi="Arial" w:cs="Arial"/>
          <w:sz w:val="22"/>
          <w:szCs w:val="22"/>
          <w:lang w:val="es-MX" w:eastAsia="en-US"/>
        </w:rPr>
        <w:t xml:space="preserve"> Es parte de la propuesta técnica.</w:t>
      </w:r>
    </w:p>
    <w:p w14:paraId="79E8C3A0"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71A5D359" w14:textId="2F04CA5A"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6.- Pregunta: Favor de confirmar que los escritos referidos en los numerales 4.2.6, 4.2.7 y 4.2.8 deben estar firmados por el represente legal así como todos los solicitado en las presentes bases. Favor de pronunciarse al respecto.</w:t>
      </w:r>
    </w:p>
    <w:p w14:paraId="01A9F1DA"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6FAFD6B0" w14:textId="6A02211E"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B35DAA">
        <w:rPr>
          <w:rFonts w:ascii="Arial" w:eastAsiaTheme="minorHAnsi" w:hAnsi="Arial" w:cs="Arial"/>
          <w:sz w:val="22"/>
          <w:szCs w:val="22"/>
          <w:lang w:val="es-MX" w:eastAsia="en-US"/>
        </w:rPr>
        <w:t xml:space="preserve"> Es correcta su apreciación.</w:t>
      </w:r>
    </w:p>
    <w:p w14:paraId="47CC1B5E"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7C42CD12"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 xml:space="preserve">7.- Pregunta: Favor de confirmar que cumplimos con el numeral 4.2.12 presentando nuestro </w:t>
      </w:r>
      <w:proofErr w:type="spellStart"/>
      <w:r w:rsidRPr="001B221D">
        <w:rPr>
          <w:rFonts w:ascii="Arial" w:eastAsiaTheme="minorHAnsi" w:hAnsi="Arial" w:cs="Arial"/>
          <w:sz w:val="22"/>
          <w:szCs w:val="22"/>
          <w:lang w:val="es-MX" w:eastAsia="en-US"/>
        </w:rPr>
        <w:t>call</w:t>
      </w:r>
      <w:proofErr w:type="spellEnd"/>
      <w:r w:rsidRPr="001B221D">
        <w:rPr>
          <w:rFonts w:ascii="Arial" w:eastAsiaTheme="minorHAnsi" w:hAnsi="Arial" w:cs="Arial"/>
          <w:sz w:val="22"/>
          <w:szCs w:val="22"/>
          <w:lang w:val="es-MX" w:eastAsia="en-US"/>
        </w:rPr>
        <w:t xml:space="preserve"> center de atención de automóviles el cual cuenta con servicio las 24 horas del día los 365 días del año. Favor de pronunciarse al respecto.</w:t>
      </w:r>
    </w:p>
    <w:p w14:paraId="29C22945"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21CC2495" w14:textId="51C7EA9B" w:rsidR="00DD09E1" w:rsidRDefault="001B221D" w:rsidP="00DD09E1">
      <w:pPr>
        <w:ind w:left="720"/>
        <w:jc w:val="both"/>
        <w:rPr>
          <w:rFonts w:ascii="Arial" w:hAnsi="Arial" w:cs="Arial"/>
          <w:sz w:val="22"/>
          <w:szCs w:val="22"/>
        </w:rPr>
      </w:pPr>
      <w:r w:rsidRPr="001B221D">
        <w:rPr>
          <w:rFonts w:ascii="Arial" w:eastAsiaTheme="minorHAnsi" w:hAnsi="Arial" w:cs="Arial"/>
          <w:sz w:val="22"/>
          <w:szCs w:val="22"/>
          <w:lang w:val="es-MX" w:eastAsia="en-US"/>
        </w:rPr>
        <w:t>Respuesta</w:t>
      </w:r>
      <w:r w:rsidR="00B35DAA">
        <w:rPr>
          <w:rFonts w:ascii="Arial" w:eastAsiaTheme="minorHAnsi" w:hAnsi="Arial" w:cs="Arial"/>
          <w:sz w:val="22"/>
          <w:szCs w:val="22"/>
          <w:lang w:val="es-MX" w:eastAsia="en-US"/>
        </w:rPr>
        <w:t xml:space="preserve"> </w:t>
      </w:r>
      <w:r w:rsidR="00DD09E1" w:rsidRPr="00F85102">
        <w:rPr>
          <w:rFonts w:ascii="Arial" w:hAnsi="Arial" w:cs="Arial"/>
          <w:sz w:val="22"/>
          <w:szCs w:val="22"/>
        </w:rPr>
        <w:t xml:space="preserve">Se requiere una </w:t>
      </w:r>
      <w:r w:rsidR="00DD09E1" w:rsidRPr="00F85102">
        <w:rPr>
          <w:rFonts w:ascii="Arial" w:hAnsi="Arial" w:cs="Arial"/>
          <w:color w:val="000000"/>
          <w:sz w:val="22"/>
          <w:szCs w:val="22"/>
          <w:lang w:val="es-MX"/>
        </w:rPr>
        <w:t>cabina de atención de siniestros con operador y teléfono exclusivo para las pólizas de los Servicios de Salud de Sinaloa</w:t>
      </w:r>
      <w:r w:rsidR="00DD09E1">
        <w:rPr>
          <w:rFonts w:ascii="Arial" w:hAnsi="Arial" w:cs="Arial"/>
          <w:color w:val="000000"/>
          <w:sz w:val="22"/>
          <w:szCs w:val="22"/>
          <w:lang w:val="es-MX"/>
        </w:rPr>
        <w:t>,</w:t>
      </w:r>
      <w:r w:rsidR="00DD09E1">
        <w:rPr>
          <w:rFonts w:ascii="Arial" w:eastAsiaTheme="minorHAnsi" w:hAnsi="Arial" w:cs="Arial"/>
          <w:sz w:val="22"/>
          <w:szCs w:val="22"/>
          <w:lang w:val="es-MX" w:eastAsia="en-US"/>
        </w:rPr>
        <w:t xml:space="preserve"> la cabina se requiere de lunes a viernes de 08:00 a 17:00 para seguimiento de siniestros, </w:t>
      </w:r>
      <w:r w:rsidR="00DD09E1" w:rsidRPr="00F85102">
        <w:rPr>
          <w:rFonts w:ascii="Arial" w:hAnsi="Arial" w:cs="Arial"/>
          <w:color w:val="000000"/>
          <w:sz w:val="22"/>
          <w:szCs w:val="22"/>
          <w:lang w:val="es-MX"/>
        </w:rPr>
        <w:t>adicional al 800 para el reporte de siniestros las 24 horas.</w:t>
      </w:r>
      <w:r w:rsidR="00DD09E1" w:rsidRPr="00926475">
        <w:rPr>
          <w:rFonts w:ascii="Arial" w:hAnsi="Arial" w:cs="Arial"/>
          <w:sz w:val="22"/>
          <w:szCs w:val="22"/>
        </w:rPr>
        <w:t xml:space="preserve">  </w:t>
      </w:r>
    </w:p>
    <w:p w14:paraId="1B484468"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3E750367" w14:textId="77777777" w:rsidR="001B221D" w:rsidRPr="001B221D" w:rsidRDefault="001B221D" w:rsidP="001B221D">
      <w:pPr>
        <w:numPr>
          <w:ilvl w:val="0"/>
          <w:numId w:val="20"/>
        </w:numPr>
        <w:spacing w:after="200" w:line="276" w:lineRule="auto"/>
        <w:ind w:left="284"/>
        <w:contextualSpacing/>
        <w:jc w:val="both"/>
        <w:rPr>
          <w:rFonts w:ascii="Arial" w:eastAsiaTheme="minorHAnsi" w:hAnsi="Arial" w:cs="Arial"/>
          <w:b/>
          <w:sz w:val="22"/>
          <w:szCs w:val="22"/>
          <w:lang w:val="es-MX" w:eastAsia="en-US"/>
        </w:rPr>
      </w:pPr>
      <w:r w:rsidRPr="001B221D">
        <w:rPr>
          <w:rFonts w:ascii="Arial" w:eastAsiaTheme="minorHAnsi" w:hAnsi="Arial" w:cs="Arial"/>
          <w:b/>
          <w:sz w:val="22"/>
          <w:szCs w:val="22"/>
          <w:lang w:val="es-MX" w:eastAsia="en-US"/>
        </w:rPr>
        <w:t>Preguntas Técnicas:</w:t>
      </w:r>
    </w:p>
    <w:p w14:paraId="2A10540C" w14:textId="77777777" w:rsidR="001B221D" w:rsidRPr="001B221D" w:rsidRDefault="001B221D" w:rsidP="001B221D">
      <w:pPr>
        <w:spacing w:after="200" w:line="276" w:lineRule="auto"/>
        <w:ind w:left="284"/>
        <w:contextualSpacing/>
        <w:jc w:val="both"/>
        <w:rPr>
          <w:rFonts w:ascii="Arial" w:eastAsiaTheme="minorHAnsi" w:hAnsi="Arial" w:cs="Arial"/>
          <w:b/>
          <w:sz w:val="22"/>
          <w:szCs w:val="22"/>
          <w:lang w:val="es-MX" w:eastAsia="en-US"/>
        </w:rPr>
      </w:pPr>
      <w:r w:rsidRPr="001B221D">
        <w:rPr>
          <w:rFonts w:ascii="Arial" w:eastAsiaTheme="minorHAnsi" w:hAnsi="Arial" w:cs="Arial"/>
          <w:b/>
          <w:sz w:val="22"/>
          <w:szCs w:val="22"/>
          <w:lang w:val="es-MX" w:eastAsia="en-US"/>
        </w:rPr>
        <w:t>Partida 1 Automóviles</w:t>
      </w:r>
    </w:p>
    <w:p w14:paraId="4F750ABA"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58296E84"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8.- Pregunta: Favor de confirmar que se entiende que lo no especificado en la presente licitación operará bajo las Políticas y Condiciones Generales del Seguro de Autos de la aseguradora que resulte adjudicada, dichas condiciones son las presentadas ante la Comisión de Seguros y Fianzas. Siempre que no se contrapongan a las condiciones especiales que se pacten en Bases y en la Junta de Aclaraciones. Favor de pronunciarse al respecto.</w:t>
      </w:r>
    </w:p>
    <w:p w14:paraId="48819BD7"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 xml:space="preserve"> </w:t>
      </w:r>
    </w:p>
    <w:p w14:paraId="2F445170" w14:textId="671BEB81"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CF0F9F">
        <w:rPr>
          <w:rFonts w:ascii="Arial" w:eastAsiaTheme="minorHAnsi" w:hAnsi="Arial" w:cs="Arial"/>
          <w:sz w:val="22"/>
          <w:szCs w:val="22"/>
          <w:lang w:val="es-MX" w:eastAsia="en-US"/>
        </w:rPr>
        <w:t>: Afirmativo es correcta su apreciación</w:t>
      </w:r>
    </w:p>
    <w:p w14:paraId="6AF4F05B"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51B5B583"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A468C9">
        <w:rPr>
          <w:rFonts w:ascii="Arial" w:eastAsiaTheme="minorHAnsi" w:hAnsi="Arial" w:cs="Arial"/>
          <w:sz w:val="22"/>
          <w:szCs w:val="22"/>
          <w:lang w:val="es-MX" w:eastAsia="en-US"/>
        </w:rPr>
        <w:t>9</w:t>
      </w:r>
      <w:r w:rsidRPr="001B221D">
        <w:rPr>
          <w:rFonts w:ascii="Arial" w:eastAsiaTheme="minorHAnsi" w:hAnsi="Arial" w:cs="Arial"/>
          <w:sz w:val="22"/>
          <w:szCs w:val="22"/>
          <w:lang w:val="es-MX" w:eastAsia="en-US"/>
        </w:rPr>
        <w:t>.- Pregunta: Solicitamos nos confirmen el presupuesto con el que cuenta y si en caso de ofertar una propuesta por arriba del presupuesto presupuestal es motivo de descalificación. Favor de pronunciarse al respecto.</w:t>
      </w:r>
    </w:p>
    <w:p w14:paraId="43015681"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25606CA1" w14:textId="798E2368"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w:t>
      </w:r>
      <w:r w:rsidR="00CF0F9F">
        <w:rPr>
          <w:rFonts w:ascii="Arial" w:eastAsiaTheme="minorHAnsi" w:hAnsi="Arial" w:cs="Arial"/>
          <w:sz w:val="22"/>
          <w:szCs w:val="22"/>
          <w:lang w:val="es-MX" w:eastAsia="en-US"/>
        </w:rPr>
        <w:t xml:space="preserve">ta: </w:t>
      </w:r>
      <w:r w:rsidR="00460A7C">
        <w:rPr>
          <w:rFonts w:ascii="Arial" w:eastAsiaTheme="minorHAnsi" w:hAnsi="Arial" w:cs="Arial"/>
          <w:sz w:val="22"/>
          <w:szCs w:val="22"/>
          <w:lang w:val="es-MX" w:eastAsia="en-US"/>
        </w:rPr>
        <w:t>La convocante se reserva dicha información.</w:t>
      </w:r>
    </w:p>
    <w:p w14:paraId="7F342730"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0ED06051"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A468C9">
        <w:rPr>
          <w:rFonts w:ascii="Arial" w:eastAsiaTheme="minorHAnsi" w:hAnsi="Arial" w:cs="Arial"/>
          <w:sz w:val="22"/>
          <w:szCs w:val="22"/>
          <w:lang w:val="es-MX" w:eastAsia="en-US"/>
        </w:rPr>
        <w:t>10</w:t>
      </w:r>
      <w:r w:rsidRPr="001B221D">
        <w:rPr>
          <w:rFonts w:ascii="Arial" w:eastAsiaTheme="minorHAnsi" w:hAnsi="Arial" w:cs="Arial"/>
          <w:sz w:val="22"/>
          <w:szCs w:val="22"/>
          <w:lang w:val="es-MX" w:eastAsia="en-US"/>
        </w:rPr>
        <w:t>.- Pregunta: Solicitamos nos confirmen si la adjudicación será por partida Única o será por Partidas. En caso de solo participar en alguna de las partidas, mencionar si será motivo de descalificación. Favor de pronunciarse al respecto.</w:t>
      </w:r>
    </w:p>
    <w:p w14:paraId="6B0BAAE9"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39A8A248" w14:textId="7DBD1292"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A468C9">
        <w:rPr>
          <w:rFonts w:ascii="Arial" w:eastAsiaTheme="minorHAnsi" w:hAnsi="Arial" w:cs="Arial"/>
          <w:sz w:val="22"/>
          <w:szCs w:val="22"/>
          <w:lang w:val="es-MX" w:eastAsia="en-US"/>
        </w:rPr>
        <w:t xml:space="preserve"> Se realizará por partida. No es motivo de descalificación </w:t>
      </w:r>
      <w:r w:rsidR="009C21E7">
        <w:rPr>
          <w:rFonts w:ascii="Arial" w:eastAsiaTheme="minorHAnsi" w:hAnsi="Arial" w:cs="Arial"/>
          <w:sz w:val="22"/>
          <w:szCs w:val="22"/>
          <w:lang w:val="es-MX" w:eastAsia="en-US"/>
        </w:rPr>
        <w:t>participar en algunas partidas.</w:t>
      </w:r>
    </w:p>
    <w:p w14:paraId="156684E4"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1904E56A"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11.- Pregunta: Solicitamos nos informen si las Condiciones, Coberturas, Sumas Aseguradas y Deducibles que solicitan son las que tienen contratados actualmente. Favor de pronunciarse al respecto.</w:t>
      </w:r>
    </w:p>
    <w:p w14:paraId="6BE1CB07"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5036BC3C" w14:textId="7C255FC5"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w:t>
      </w:r>
      <w:r w:rsidR="004B72F1">
        <w:rPr>
          <w:rFonts w:ascii="Arial" w:eastAsiaTheme="minorHAnsi" w:hAnsi="Arial" w:cs="Arial"/>
          <w:sz w:val="22"/>
          <w:szCs w:val="22"/>
          <w:lang w:val="es-MX" w:eastAsia="en-US"/>
        </w:rPr>
        <w:t xml:space="preserve">a: Son las mismas condiciones, </w:t>
      </w:r>
      <w:r w:rsidR="005C466A">
        <w:rPr>
          <w:rFonts w:ascii="Arial" w:eastAsiaTheme="minorHAnsi" w:hAnsi="Arial" w:cs="Arial"/>
          <w:sz w:val="22"/>
          <w:szCs w:val="22"/>
          <w:lang w:val="es-MX" w:eastAsia="en-US"/>
        </w:rPr>
        <w:t>coberturas</w:t>
      </w:r>
      <w:r w:rsidR="004B72F1">
        <w:rPr>
          <w:rFonts w:ascii="Arial" w:eastAsiaTheme="minorHAnsi" w:hAnsi="Arial" w:cs="Arial"/>
          <w:sz w:val="22"/>
          <w:szCs w:val="22"/>
          <w:lang w:val="es-MX" w:eastAsia="en-US"/>
        </w:rPr>
        <w:t xml:space="preserve"> y deducibles, se modificaron algunas sumas aseguradas debido a altas o bajas de los bienes asegurados.</w:t>
      </w:r>
      <w:r w:rsidR="005C466A">
        <w:rPr>
          <w:rFonts w:ascii="Arial" w:eastAsiaTheme="minorHAnsi" w:hAnsi="Arial" w:cs="Arial"/>
          <w:sz w:val="22"/>
          <w:szCs w:val="22"/>
          <w:lang w:val="es-MX" w:eastAsia="en-US"/>
        </w:rPr>
        <w:t xml:space="preserve"> </w:t>
      </w:r>
    </w:p>
    <w:p w14:paraId="5EE02AD4"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58D7E978"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E84AEF">
        <w:rPr>
          <w:rFonts w:ascii="Arial" w:eastAsiaTheme="minorHAnsi" w:hAnsi="Arial" w:cs="Arial"/>
          <w:sz w:val="22"/>
          <w:szCs w:val="22"/>
          <w:lang w:val="es-MX" w:eastAsia="en-US"/>
        </w:rPr>
        <w:t>12</w:t>
      </w:r>
      <w:r w:rsidRPr="001B221D">
        <w:rPr>
          <w:rFonts w:ascii="Arial" w:eastAsiaTheme="minorHAnsi" w:hAnsi="Arial" w:cs="Arial"/>
          <w:sz w:val="22"/>
          <w:szCs w:val="22"/>
          <w:lang w:val="es-MX" w:eastAsia="en-US"/>
        </w:rPr>
        <w:t>.- Pregunta: Solicitamos nos proporcionen la Prima Neta actual y número de incisos vigentes. Favor de pronunciarse al respecto.</w:t>
      </w:r>
    </w:p>
    <w:p w14:paraId="6E24945B"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0C5C5941" w14:textId="56285A42"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w:t>
      </w:r>
      <w:r w:rsidR="00462CC9">
        <w:rPr>
          <w:rFonts w:ascii="Arial" w:eastAsiaTheme="minorHAnsi" w:hAnsi="Arial" w:cs="Arial"/>
          <w:sz w:val="22"/>
          <w:szCs w:val="22"/>
          <w:lang w:val="es-MX" w:eastAsia="en-US"/>
        </w:rPr>
        <w:t xml:space="preserve">a: Prima </w:t>
      </w:r>
      <w:r w:rsidR="00FB4EAD">
        <w:rPr>
          <w:rFonts w:ascii="Arial" w:eastAsiaTheme="minorHAnsi" w:hAnsi="Arial" w:cs="Arial"/>
          <w:sz w:val="22"/>
          <w:szCs w:val="22"/>
          <w:lang w:val="es-MX" w:eastAsia="en-US"/>
        </w:rPr>
        <w:t>pagada se encuentra en el Anexo I, en lo que respecta al número de incisos vigentes, se entrega en este acto el Anexo II de la Partida 1 vehículos en la que podrá consultar dicha información.</w:t>
      </w:r>
    </w:p>
    <w:p w14:paraId="4DD8BF32"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0F2BBDEE"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E84AEF">
        <w:rPr>
          <w:rFonts w:ascii="Arial" w:eastAsiaTheme="minorHAnsi" w:hAnsi="Arial" w:cs="Arial"/>
          <w:sz w:val="22"/>
          <w:szCs w:val="22"/>
          <w:lang w:val="es-MX" w:eastAsia="en-US"/>
        </w:rPr>
        <w:t>13</w:t>
      </w:r>
      <w:r w:rsidRPr="001B221D">
        <w:rPr>
          <w:rFonts w:ascii="Arial" w:eastAsiaTheme="minorHAnsi" w:hAnsi="Arial" w:cs="Arial"/>
          <w:sz w:val="22"/>
          <w:szCs w:val="22"/>
          <w:lang w:val="es-MX" w:eastAsia="en-US"/>
        </w:rPr>
        <w:t>.- Pregunta: Solicitamos nos confirmen que el pago será de forma Semestral. Favor de pronunciarse al respecto.</w:t>
      </w:r>
    </w:p>
    <w:p w14:paraId="1C2201FE"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5FB33F65" w14:textId="5757085F"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E84AEF">
        <w:rPr>
          <w:rFonts w:ascii="Arial" w:eastAsiaTheme="minorHAnsi" w:hAnsi="Arial" w:cs="Arial"/>
          <w:sz w:val="22"/>
          <w:szCs w:val="22"/>
          <w:lang w:val="es-MX" w:eastAsia="en-US"/>
        </w:rPr>
        <w:t xml:space="preserve"> Se confirma forma de pago semestral</w:t>
      </w:r>
    </w:p>
    <w:p w14:paraId="7A93E286"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166630E8" w14:textId="69DDF83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 xml:space="preserve">14.- Pregunta: Solicitamos nos indiquen si las unidades cuentan con equipo especial y/o adaptaciones; de ser </w:t>
      </w:r>
      <w:r w:rsidR="00FB4EAD" w:rsidRPr="001B221D">
        <w:rPr>
          <w:rFonts w:ascii="Arial" w:eastAsiaTheme="minorHAnsi" w:hAnsi="Arial" w:cs="Arial"/>
          <w:sz w:val="22"/>
          <w:szCs w:val="22"/>
          <w:lang w:val="es-MX" w:eastAsia="en-US"/>
        </w:rPr>
        <w:t>así</w:t>
      </w:r>
      <w:r w:rsidRPr="001B221D">
        <w:rPr>
          <w:rFonts w:ascii="Arial" w:eastAsiaTheme="minorHAnsi" w:hAnsi="Arial" w:cs="Arial"/>
          <w:sz w:val="22"/>
          <w:szCs w:val="22"/>
          <w:lang w:val="es-MX" w:eastAsia="en-US"/>
        </w:rPr>
        <w:t xml:space="preserve"> favor de proporcionar la descripción y el valor dentro del listado para poder tomarlo en cuenta. Favor de pronunciarse al respecto.</w:t>
      </w:r>
    </w:p>
    <w:p w14:paraId="696F026E"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62BD211B" w14:textId="6E2AC491"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w:t>
      </w:r>
      <w:r w:rsidR="00EE70EF">
        <w:rPr>
          <w:rFonts w:ascii="Arial" w:eastAsiaTheme="minorHAnsi" w:hAnsi="Arial" w:cs="Arial"/>
          <w:sz w:val="22"/>
          <w:szCs w:val="22"/>
          <w:lang w:val="es-MX" w:eastAsia="en-US"/>
        </w:rPr>
        <w:t xml:space="preserve">ta: Algunas unidades cuentan equipo especial, se estipula el valor del equipo en la relación de </w:t>
      </w:r>
      <w:r w:rsidR="00437C6B">
        <w:rPr>
          <w:rFonts w:ascii="Arial" w:eastAsiaTheme="minorHAnsi" w:hAnsi="Arial" w:cs="Arial"/>
          <w:sz w:val="22"/>
          <w:szCs w:val="22"/>
          <w:lang w:val="es-MX" w:eastAsia="en-US"/>
        </w:rPr>
        <w:t>vehículos.</w:t>
      </w:r>
    </w:p>
    <w:p w14:paraId="0CABFF46"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3D6CDA93" w14:textId="2B2A23A3"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 xml:space="preserve">15.- Pregunta: Solicitamos nos indiquen el valor y descripción de adaptaciones de las unidades tipo "Unidad Móvil". Favor de pronunciarse </w:t>
      </w:r>
      <w:r w:rsidR="00FB4EAD">
        <w:rPr>
          <w:rFonts w:ascii="Arial" w:eastAsiaTheme="minorHAnsi" w:hAnsi="Arial" w:cs="Arial"/>
          <w:sz w:val="22"/>
          <w:szCs w:val="22"/>
          <w:lang w:val="es-MX" w:eastAsia="en-US"/>
        </w:rPr>
        <w:t>al respecto.</w:t>
      </w:r>
    </w:p>
    <w:p w14:paraId="140A1172"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29161299" w14:textId="77777777" w:rsidR="00FB4EAD" w:rsidRPr="001B221D" w:rsidRDefault="001B221D" w:rsidP="00FB4EA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437C6B">
        <w:rPr>
          <w:rFonts w:ascii="Arial" w:eastAsiaTheme="minorHAnsi" w:hAnsi="Arial" w:cs="Arial"/>
          <w:sz w:val="22"/>
          <w:szCs w:val="22"/>
          <w:lang w:val="es-MX" w:eastAsia="en-US"/>
        </w:rPr>
        <w:t>: Están especificadas den</w:t>
      </w:r>
      <w:r w:rsidR="00FB4EAD">
        <w:rPr>
          <w:rFonts w:ascii="Arial" w:eastAsiaTheme="minorHAnsi" w:hAnsi="Arial" w:cs="Arial"/>
          <w:sz w:val="22"/>
          <w:szCs w:val="22"/>
          <w:lang w:val="es-MX" w:eastAsia="en-US"/>
        </w:rPr>
        <w:t>tro de la relación de vehículos, dicha información se encuentra en el Anexo II de la partida 1 vehículos actualizado.</w:t>
      </w:r>
    </w:p>
    <w:p w14:paraId="3C9A812E"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0E5A86F3"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654C9D">
        <w:rPr>
          <w:rFonts w:ascii="Arial" w:eastAsiaTheme="minorHAnsi" w:hAnsi="Arial" w:cs="Arial"/>
          <w:sz w:val="22"/>
          <w:szCs w:val="22"/>
          <w:lang w:val="es-MX" w:eastAsia="en-US"/>
        </w:rPr>
        <w:t>16</w:t>
      </w:r>
      <w:r w:rsidRPr="001B221D">
        <w:rPr>
          <w:rFonts w:ascii="Arial" w:eastAsiaTheme="minorHAnsi" w:hAnsi="Arial" w:cs="Arial"/>
          <w:sz w:val="22"/>
          <w:szCs w:val="22"/>
          <w:lang w:val="es-MX" w:eastAsia="en-US"/>
        </w:rPr>
        <w:t xml:space="preserve">.- Pregunta: Solicitamos nos confirmen el uso de las unidades de pasajeros, del tipo: Urvan, </w:t>
      </w:r>
      <w:proofErr w:type="spellStart"/>
      <w:r w:rsidRPr="001B221D">
        <w:rPr>
          <w:rFonts w:ascii="Arial" w:eastAsiaTheme="minorHAnsi" w:hAnsi="Arial" w:cs="Arial"/>
          <w:sz w:val="22"/>
          <w:szCs w:val="22"/>
          <w:lang w:val="es-MX" w:eastAsia="en-US"/>
        </w:rPr>
        <w:t>Hiace</w:t>
      </w:r>
      <w:proofErr w:type="spellEnd"/>
      <w:r w:rsidRPr="001B221D">
        <w:rPr>
          <w:rFonts w:ascii="Arial" w:eastAsiaTheme="minorHAnsi" w:hAnsi="Arial" w:cs="Arial"/>
          <w:sz w:val="22"/>
          <w:szCs w:val="22"/>
          <w:lang w:val="es-MX" w:eastAsia="en-US"/>
        </w:rPr>
        <w:t xml:space="preserve">, </w:t>
      </w:r>
      <w:proofErr w:type="spellStart"/>
      <w:r w:rsidRPr="001B221D">
        <w:rPr>
          <w:rFonts w:ascii="Arial" w:eastAsiaTheme="minorHAnsi" w:hAnsi="Arial" w:cs="Arial"/>
          <w:sz w:val="22"/>
          <w:szCs w:val="22"/>
          <w:lang w:val="es-MX" w:eastAsia="en-US"/>
        </w:rPr>
        <w:t>Econoline</w:t>
      </w:r>
      <w:proofErr w:type="spellEnd"/>
      <w:r w:rsidRPr="001B221D">
        <w:rPr>
          <w:rFonts w:ascii="Arial" w:eastAsiaTheme="minorHAnsi" w:hAnsi="Arial" w:cs="Arial"/>
          <w:sz w:val="22"/>
          <w:szCs w:val="22"/>
          <w:lang w:val="es-MX" w:eastAsia="en-US"/>
        </w:rPr>
        <w:t xml:space="preserve">, </w:t>
      </w:r>
      <w:proofErr w:type="spellStart"/>
      <w:r w:rsidRPr="001B221D">
        <w:rPr>
          <w:rFonts w:ascii="Arial" w:eastAsiaTheme="minorHAnsi" w:hAnsi="Arial" w:cs="Arial"/>
          <w:sz w:val="22"/>
          <w:szCs w:val="22"/>
          <w:lang w:val="es-MX" w:eastAsia="en-US"/>
        </w:rPr>
        <w:t>Suburvan</w:t>
      </w:r>
      <w:proofErr w:type="spellEnd"/>
      <w:r w:rsidRPr="001B221D">
        <w:rPr>
          <w:rFonts w:ascii="Arial" w:eastAsiaTheme="minorHAnsi" w:hAnsi="Arial" w:cs="Arial"/>
          <w:sz w:val="22"/>
          <w:szCs w:val="22"/>
          <w:lang w:val="es-MX" w:eastAsia="en-US"/>
        </w:rPr>
        <w:t>. Favor de pronunciarse al respecto.</w:t>
      </w:r>
    </w:p>
    <w:p w14:paraId="41F7C576"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595F07A6" w14:textId="56B3F604"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w:t>
      </w:r>
      <w:r w:rsidR="00654C9D">
        <w:rPr>
          <w:rFonts w:ascii="Arial" w:eastAsiaTheme="minorHAnsi" w:hAnsi="Arial" w:cs="Arial"/>
          <w:sz w:val="22"/>
          <w:szCs w:val="22"/>
          <w:lang w:val="es-MX" w:eastAsia="en-US"/>
        </w:rPr>
        <w:t>ta: Uso: transporte de personal.</w:t>
      </w:r>
    </w:p>
    <w:p w14:paraId="2DB54598"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1E3BAD57"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 xml:space="preserve">17.- Pregunta: Solicitamos nos confirmen si las unidades de pasajeros, del tipo: Urvan, </w:t>
      </w:r>
      <w:proofErr w:type="spellStart"/>
      <w:r w:rsidRPr="001B221D">
        <w:rPr>
          <w:rFonts w:ascii="Arial" w:eastAsiaTheme="minorHAnsi" w:hAnsi="Arial" w:cs="Arial"/>
          <w:sz w:val="22"/>
          <w:szCs w:val="22"/>
          <w:lang w:val="es-MX" w:eastAsia="en-US"/>
        </w:rPr>
        <w:t>Hiace</w:t>
      </w:r>
      <w:proofErr w:type="spellEnd"/>
      <w:r w:rsidRPr="001B221D">
        <w:rPr>
          <w:rFonts w:ascii="Arial" w:eastAsiaTheme="minorHAnsi" w:hAnsi="Arial" w:cs="Arial"/>
          <w:sz w:val="22"/>
          <w:szCs w:val="22"/>
          <w:lang w:val="es-MX" w:eastAsia="en-US"/>
        </w:rPr>
        <w:t xml:space="preserve">, </w:t>
      </w:r>
      <w:proofErr w:type="spellStart"/>
      <w:r w:rsidRPr="001B221D">
        <w:rPr>
          <w:rFonts w:ascii="Arial" w:eastAsiaTheme="minorHAnsi" w:hAnsi="Arial" w:cs="Arial"/>
          <w:sz w:val="22"/>
          <w:szCs w:val="22"/>
          <w:lang w:val="es-MX" w:eastAsia="en-US"/>
        </w:rPr>
        <w:t>Econoline</w:t>
      </w:r>
      <w:proofErr w:type="spellEnd"/>
      <w:r w:rsidRPr="001B221D">
        <w:rPr>
          <w:rFonts w:ascii="Arial" w:eastAsiaTheme="minorHAnsi" w:hAnsi="Arial" w:cs="Arial"/>
          <w:sz w:val="22"/>
          <w:szCs w:val="22"/>
          <w:lang w:val="es-MX" w:eastAsia="en-US"/>
        </w:rPr>
        <w:t xml:space="preserve">, </w:t>
      </w:r>
      <w:proofErr w:type="spellStart"/>
      <w:r w:rsidRPr="001B221D">
        <w:rPr>
          <w:rFonts w:ascii="Arial" w:eastAsiaTheme="minorHAnsi" w:hAnsi="Arial" w:cs="Arial"/>
          <w:sz w:val="22"/>
          <w:szCs w:val="22"/>
          <w:lang w:val="es-MX" w:eastAsia="en-US"/>
        </w:rPr>
        <w:t>Suburvan</w:t>
      </w:r>
      <w:proofErr w:type="spellEnd"/>
      <w:r w:rsidRPr="001B221D">
        <w:rPr>
          <w:rFonts w:ascii="Arial" w:eastAsiaTheme="minorHAnsi" w:hAnsi="Arial" w:cs="Arial"/>
          <w:sz w:val="22"/>
          <w:szCs w:val="22"/>
          <w:lang w:val="es-MX" w:eastAsia="en-US"/>
        </w:rPr>
        <w:t>; son unidades de transporte de personal. Favor de pronunciarse al respecto.</w:t>
      </w:r>
    </w:p>
    <w:p w14:paraId="7275A344"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26055E8B" w14:textId="4D252D5E"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w:t>
      </w:r>
      <w:r w:rsidR="00654C9D">
        <w:rPr>
          <w:rFonts w:ascii="Arial" w:eastAsiaTheme="minorHAnsi" w:hAnsi="Arial" w:cs="Arial"/>
          <w:sz w:val="22"/>
          <w:szCs w:val="22"/>
          <w:lang w:val="es-MX" w:eastAsia="en-US"/>
        </w:rPr>
        <w:t>ta: Afirmativo, son unidades de transporte de personal</w:t>
      </w:r>
    </w:p>
    <w:p w14:paraId="3708B145"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63857570"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18.- Pregunta: Solicitamos nos indiquen el valor de adaptaciones de las unidades tipo "Ambulancia". Favor de pronunciarse al respecto.</w:t>
      </w:r>
    </w:p>
    <w:p w14:paraId="11F72D92"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6A91E154" w14:textId="1CF9CA0D" w:rsidR="00120EF2" w:rsidRPr="00120EF2" w:rsidRDefault="001B221D" w:rsidP="00952423">
      <w:pPr>
        <w:ind w:firstLine="284"/>
        <w:jc w:val="both"/>
        <w:rPr>
          <w:rFonts w:ascii="Calibri" w:hAnsi="Calibri" w:cs="Calibri"/>
          <w:sz w:val="16"/>
          <w:szCs w:val="16"/>
          <w:lang w:val="es-MX" w:eastAsia="es-MX"/>
        </w:rPr>
      </w:pPr>
      <w:r w:rsidRPr="001B221D">
        <w:rPr>
          <w:rFonts w:ascii="Arial" w:eastAsiaTheme="minorHAnsi" w:hAnsi="Arial" w:cs="Arial"/>
          <w:sz w:val="22"/>
          <w:szCs w:val="22"/>
          <w:lang w:val="es-MX" w:eastAsia="en-US"/>
        </w:rPr>
        <w:t>Respuesta</w:t>
      </w:r>
      <w:r w:rsidR="00120EF2">
        <w:rPr>
          <w:rFonts w:ascii="Arial" w:eastAsiaTheme="minorHAnsi" w:hAnsi="Arial" w:cs="Arial"/>
          <w:sz w:val="22"/>
          <w:szCs w:val="22"/>
          <w:lang w:val="es-MX" w:eastAsia="en-US"/>
        </w:rPr>
        <w:t xml:space="preserve">: </w:t>
      </w:r>
      <w:r w:rsidR="00131A2F">
        <w:rPr>
          <w:rFonts w:ascii="Arial" w:eastAsiaTheme="minorHAnsi" w:hAnsi="Arial" w:cs="Arial"/>
          <w:sz w:val="22"/>
          <w:szCs w:val="22"/>
          <w:lang w:val="es-MX" w:eastAsia="en-US"/>
        </w:rPr>
        <w:t>No contamos con esa información, deberán pagarse a valor comercial.</w:t>
      </w:r>
    </w:p>
    <w:p w14:paraId="43AE8A38"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19F96069"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19.- Pregunta: Solicitamos aclarar que la cobertura Gastos Médicos Ocupantes no aplica para unidades de transporte de personal, ya que para este tipo de unidades se ampara la cobertura Gastos Médicos al Conductor. Favor de pronunciarse al respecto.</w:t>
      </w:r>
    </w:p>
    <w:p w14:paraId="0EF45C5D"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4F880273" w14:textId="7944C08C"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F3193A">
        <w:rPr>
          <w:rFonts w:ascii="Arial" w:eastAsiaTheme="minorHAnsi" w:hAnsi="Arial" w:cs="Arial"/>
          <w:sz w:val="22"/>
          <w:szCs w:val="22"/>
          <w:lang w:val="es-MX" w:eastAsia="en-US"/>
        </w:rPr>
        <w:t xml:space="preserve"> Se ampara en RC viajero</w:t>
      </w:r>
    </w:p>
    <w:p w14:paraId="2FD2C521"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43E1442D"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E84AEF">
        <w:rPr>
          <w:rFonts w:ascii="Arial" w:eastAsiaTheme="minorHAnsi" w:hAnsi="Arial" w:cs="Arial"/>
          <w:sz w:val="22"/>
          <w:szCs w:val="22"/>
          <w:lang w:val="es-MX" w:eastAsia="en-US"/>
        </w:rPr>
        <w:t>20</w:t>
      </w:r>
      <w:r w:rsidRPr="001B221D">
        <w:rPr>
          <w:rFonts w:ascii="Arial" w:eastAsiaTheme="minorHAnsi" w:hAnsi="Arial" w:cs="Arial"/>
          <w:sz w:val="22"/>
          <w:szCs w:val="22"/>
          <w:lang w:val="es-MX" w:eastAsia="en-US"/>
        </w:rPr>
        <w:t>.- Pregunta: Solicitamos nos indiquen si han tenido siniestro con el remolque desenganchado, favor de indicar el número de eventos. Favor de pronunciarse al respecto.</w:t>
      </w:r>
    </w:p>
    <w:p w14:paraId="34014D3D"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30FCDD4D" w14:textId="7EC47AA4"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E84AEF">
        <w:rPr>
          <w:rFonts w:ascii="Arial" w:eastAsiaTheme="minorHAnsi" w:hAnsi="Arial" w:cs="Arial"/>
          <w:sz w:val="22"/>
          <w:szCs w:val="22"/>
          <w:lang w:val="es-MX" w:eastAsia="en-US"/>
        </w:rPr>
        <w:t xml:space="preserve"> No se ha tenido siniestro</w:t>
      </w:r>
    </w:p>
    <w:p w14:paraId="6FC29907"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17759B61"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21.- Pregunta: Solicitamos aclarar que no se cubrirán los daños a remolques, cuando estos se encuentren desenganchados. Favor de pronunciarse al respecto.</w:t>
      </w:r>
    </w:p>
    <w:p w14:paraId="1DEB90AE" w14:textId="19CF7D4A" w:rsidR="000504ED" w:rsidRDefault="001B221D" w:rsidP="004A3900">
      <w:pPr>
        <w:pStyle w:val="Textoindependiente"/>
        <w:ind w:left="284"/>
        <w:rPr>
          <w:rFonts w:ascii="Arial" w:hAnsi="Arial" w:cs="Arial"/>
        </w:rPr>
      </w:pPr>
      <w:r w:rsidRPr="001B221D">
        <w:rPr>
          <w:rFonts w:ascii="Arial" w:eastAsiaTheme="minorHAnsi" w:hAnsi="Arial" w:cs="Arial"/>
          <w:szCs w:val="22"/>
          <w:lang w:val="es-MX" w:eastAsia="en-US"/>
        </w:rPr>
        <w:t>Respuesta</w:t>
      </w:r>
      <w:r w:rsidR="000504ED">
        <w:rPr>
          <w:rFonts w:ascii="Arial" w:eastAsiaTheme="minorHAnsi" w:hAnsi="Arial" w:cs="Arial"/>
          <w:szCs w:val="22"/>
          <w:lang w:val="es-MX" w:eastAsia="en-US"/>
        </w:rPr>
        <w:t>:</w:t>
      </w:r>
      <w:r w:rsidR="000504ED" w:rsidRPr="000504ED">
        <w:rPr>
          <w:rFonts w:ascii="Arial" w:hAnsi="Arial" w:cs="Arial"/>
        </w:rPr>
        <w:t xml:space="preserve"> </w:t>
      </w:r>
      <w:r w:rsidR="000504ED" w:rsidRPr="00993914">
        <w:rPr>
          <w:rFonts w:ascii="Arial" w:hAnsi="Arial" w:cs="Arial"/>
        </w:rPr>
        <w:t xml:space="preserve">se deberá especificar en las pólizas correspondientes a los remolques, que estos contaran con cobertura contra daños ocasionados </w:t>
      </w:r>
      <w:r w:rsidR="000504ED">
        <w:rPr>
          <w:rFonts w:ascii="Arial" w:hAnsi="Arial" w:cs="Arial"/>
        </w:rPr>
        <w:t>cuando</w:t>
      </w:r>
      <w:r w:rsidR="000504ED" w:rsidRPr="00993914">
        <w:rPr>
          <w:rFonts w:ascii="Arial" w:hAnsi="Arial" w:cs="Arial"/>
        </w:rPr>
        <w:t xml:space="preserve"> el remolque se desenganche de la unidad que los arrastra, este o no este en circulación dicha unidad</w:t>
      </w:r>
      <w:r w:rsidR="000504ED">
        <w:rPr>
          <w:rFonts w:ascii="Arial" w:hAnsi="Arial" w:cs="Arial"/>
        </w:rPr>
        <w:t>.</w:t>
      </w:r>
    </w:p>
    <w:p w14:paraId="3A79CEE1"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6E0252AB"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E84AEF">
        <w:rPr>
          <w:rFonts w:ascii="Arial" w:eastAsiaTheme="minorHAnsi" w:hAnsi="Arial" w:cs="Arial"/>
          <w:sz w:val="22"/>
          <w:szCs w:val="22"/>
          <w:lang w:val="es-MX" w:eastAsia="en-US"/>
        </w:rPr>
        <w:t>22</w:t>
      </w:r>
      <w:r w:rsidRPr="001B221D">
        <w:rPr>
          <w:rFonts w:ascii="Arial" w:eastAsiaTheme="minorHAnsi" w:hAnsi="Arial" w:cs="Arial"/>
          <w:sz w:val="22"/>
          <w:szCs w:val="22"/>
          <w:lang w:val="es-MX" w:eastAsia="en-US"/>
        </w:rPr>
        <w:t>.- Pregunta: Solicitamos aclarar si es motivo de descalificación no amparar los daños a remolques, cuando estos se encuentren desenganchados. Favor de pronunciarse al respecto.</w:t>
      </w:r>
    </w:p>
    <w:p w14:paraId="6A2A6E84"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78DEBCA7" w14:textId="6C29E2AF"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0504ED">
        <w:rPr>
          <w:rFonts w:ascii="Arial" w:eastAsiaTheme="minorHAnsi" w:hAnsi="Arial" w:cs="Arial"/>
          <w:sz w:val="22"/>
          <w:szCs w:val="22"/>
          <w:lang w:val="es-MX" w:eastAsia="en-US"/>
        </w:rPr>
        <w:t xml:space="preserve">: </w:t>
      </w:r>
      <w:r w:rsidR="004A3900">
        <w:rPr>
          <w:rFonts w:ascii="Arial" w:eastAsiaTheme="minorHAnsi" w:hAnsi="Arial" w:cs="Arial"/>
          <w:sz w:val="22"/>
          <w:szCs w:val="22"/>
          <w:lang w:val="es-MX" w:eastAsia="en-US"/>
        </w:rPr>
        <w:t>Si, es</w:t>
      </w:r>
      <w:r w:rsidR="000504ED">
        <w:rPr>
          <w:rFonts w:ascii="Arial" w:eastAsiaTheme="minorHAnsi" w:hAnsi="Arial" w:cs="Arial"/>
          <w:sz w:val="22"/>
          <w:szCs w:val="22"/>
          <w:lang w:val="es-MX" w:eastAsia="en-US"/>
        </w:rPr>
        <w:t xml:space="preserve"> motivo de descalificación</w:t>
      </w:r>
    </w:p>
    <w:p w14:paraId="13F858CB"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39731C9E"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550A2E">
        <w:rPr>
          <w:rFonts w:ascii="Arial" w:eastAsiaTheme="minorHAnsi" w:hAnsi="Arial" w:cs="Arial"/>
          <w:sz w:val="22"/>
          <w:szCs w:val="22"/>
          <w:lang w:val="es-MX" w:eastAsia="en-US"/>
        </w:rPr>
        <w:t>23</w:t>
      </w:r>
      <w:r w:rsidRPr="001B221D">
        <w:rPr>
          <w:rFonts w:ascii="Arial" w:eastAsiaTheme="minorHAnsi" w:hAnsi="Arial" w:cs="Arial"/>
          <w:sz w:val="22"/>
          <w:szCs w:val="22"/>
          <w:lang w:val="es-MX" w:eastAsia="en-US"/>
        </w:rPr>
        <w:t>.- Pregunta: Solicitamos aclarar que no se amparan los contenidos ni equipo electrónico de las unidades ya que esto no corresponde al ramo de autos, se deberán considerar en una póliza independiente en el ramo de daños. Favor de pronunciarse al respecto.</w:t>
      </w:r>
    </w:p>
    <w:p w14:paraId="101DAE12"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5DABA5C1" w14:textId="1DEA4851"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B74D5A">
        <w:rPr>
          <w:rFonts w:ascii="Arial" w:eastAsiaTheme="minorHAnsi" w:hAnsi="Arial" w:cs="Arial"/>
          <w:sz w:val="22"/>
          <w:szCs w:val="22"/>
          <w:lang w:val="es-MX" w:eastAsia="en-US"/>
        </w:rPr>
        <w:t>: Se están amparando equipo especial en el vehículo correspondiente.</w:t>
      </w:r>
    </w:p>
    <w:p w14:paraId="1D02C651"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0E7EC5CE"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550A2E">
        <w:rPr>
          <w:rFonts w:ascii="Arial" w:eastAsiaTheme="minorHAnsi" w:hAnsi="Arial" w:cs="Arial"/>
          <w:sz w:val="22"/>
          <w:szCs w:val="22"/>
          <w:lang w:val="es-MX" w:eastAsia="en-US"/>
        </w:rPr>
        <w:t>24.-</w:t>
      </w:r>
      <w:r w:rsidRPr="001B221D">
        <w:rPr>
          <w:rFonts w:ascii="Arial" w:eastAsiaTheme="minorHAnsi" w:hAnsi="Arial" w:cs="Arial"/>
          <w:sz w:val="22"/>
          <w:szCs w:val="22"/>
          <w:lang w:val="es-MX" w:eastAsia="en-US"/>
        </w:rPr>
        <w:t xml:space="preserve"> Pregunta: Solicitamos nos confirmen si es motivo de descalificación considerar los contenidos y equipo electrónico de las unidades en una póliza independiente en el ramo correspondiente, ya que esto no corresponde al ramo de autos. Favor de pronunciarse al respecto.</w:t>
      </w:r>
    </w:p>
    <w:p w14:paraId="3077220A"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6561A7EE" w14:textId="7A4E9CCD"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w:t>
      </w:r>
      <w:r w:rsidR="00B74D5A">
        <w:rPr>
          <w:rFonts w:ascii="Arial" w:eastAsiaTheme="minorHAnsi" w:hAnsi="Arial" w:cs="Arial"/>
          <w:sz w:val="22"/>
          <w:szCs w:val="22"/>
          <w:lang w:val="es-MX" w:eastAsia="en-US"/>
        </w:rPr>
        <w:t xml:space="preserve">a: </w:t>
      </w:r>
      <w:r w:rsidR="004A3900">
        <w:rPr>
          <w:rFonts w:ascii="Arial" w:eastAsiaTheme="minorHAnsi" w:hAnsi="Arial" w:cs="Arial"/>
          <w:sz w:val="22"/>
          <w:szCs w:val="22"/>
          <w:lang w:val="es-MX" w:eastAsia="en-US"/>
        </w:rPr>
        <w:t>Negativo, deberá considerarse en la póliza de vehículos</w:t>
      </w:r>
      <w:r w:rsidR="00BF2C11">
        <w:rPr>
          <w:rFonts w:ascii="Arial" w:eastAsiaTheme="minorHAnsi" w:hAnsi="Arial" w:cs="Arial"/>
          <w:sz w:val="22"/>
          <w:szCs w:val="22"/>
          <w:lang w:val="es-MX" w:eastAsia="en-US"/>
        </w:rPr>
        <w:t>.</w:t>
      </w:r>
    </w:p>
    <w:p w14:paraId="6E744E8B"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7EF618B6" w14:textId="34B57C92"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550A2E">
        <w:rPr>
          <w:rFonts w:ascii="Arial" w:eastAsiaTheme="minorHAnsi" w:hAnsi="Arial" w:cs="Arial"/>
          <w:sz w:val="22"/>
          <w:szCs w:val="22"/>
          <w:lang w:val="es-MX" w:eastAsia="en-US"/>
        </w:rPr>
        <w:t>25.-</w:t>
      </w:r>
      <w:r w:rsidRPr="001B221D">
        <w:rPr>
          <w:rFonts w:ascii="Arial" w:eastAsiaTheme="minorHAnsi" w:hAnsi="Arial" w:cs="Arial"/>
          <w:sz w:val="22"/>
          <w:szCs w:val="22"/>
          <w:lang w:val="es-MX" w:eastAsia="en-US"/>
        </w:rPr>
        <w:t xml:space="preserve"> Pregunta: Solicitamos aclarar que no se amparan los contenidos ni equipo electrónico de las unidades ya que esto no corresponde al ramo de autos, se deberán considerar en una póliza independiente en el ramo de daños. Favor de pronunciarse al respecto.</w:t>
      </w:r>
      <w:r w:rsidR="00F3193A">
        <w:rPr>
          <w:rFonts w:ascii="Arial" w:eastAsiaTheme="minorHAnsi" w:hAnsi="Arial" w:cs="Arial"/>
          <w:sz w:val="22"/>
          <w:szCs w:val="22"/>
          <w:lang w:val="es-MX" w:eastAsia="en-US"/>
        </w:rPr>
        <w:t xml:space="preserve"> </w:t>
      </w:r>
    </w:p>
    <w:p w14:paraId="421F05D0"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0E9F0232" w14:textId="6874F377" w:rsid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F823A3">
        <w:rPr>
          <w:rFonts w:ascii="Arial" w:eastAsiaTheme="minorHAnsi" w:hAnsi="Arial" w:cs="Arial"/>
          <w:sz w:val="22"/>
          <w:szCs w:val="22"/>
          <w:lang w:val="es-MX" w:eastAsia="en-US"/>
        </w:rPr>
        <w:t xml:space="preserve"> </w:t>
      </w:r>
      <w:r w:rsidR="004A3900">
        <w:rPr>
          <w:rFonts w:ascii="Arial" w:eastAsiaTheme="minorHAnsi" w:hAnsi="Arial" w:cs="Arial"/>
          <w:sz w:val="22"/>
          <w:szCs w:val="22"/>
          <w:lang w:val="es-MX" w:eastAsia="en-US"/>
        </w:rPr>
        <w:t>Negativo, deberá considerarse en la póliza de vehículos.</w:t>
      </w:r>
    </w:p>
    <w:p w14:paraId="69AD1CBB" w14:textId="77777777" w:rsidR="004A3900" w:rsidRPr="001B221D" w:rsidRDefault="004A3900" w:rsidP="001B221D">
      <w:pPr>
        <w:spacing w:after="200" w:line="276" w:lineRule="auto"/>
        <w:ind w:left="284"/>
        <w:contextualSpacing/>
        <w:jc w:val="both"/>
        <w:rPr>
          <w:rFonts w:ascii="Arial" w:eastAsiaTheme="minorHAnsi" w:hAnsi="Arial" w:cs="Arial"/>
          <w:sz w:val="22"/>
          <w:szCs w:val="22"/>
          <w:lang w:val="es-MX" w:eastAsia="en-US"/>
        </w:rPr>
      </w:pPr>
    </w:p>
    <w:p w14:paraId="0524015F"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550A2E">
        <w:rPr>
          <w:rFonts w:ascii="Arial" w:eastAsiaTheme="minorHAnsi" w:hAnsi="Arial" w:cs="Arial"/>
          <w:sz w:val="22"/>
          <w:szCs w:val="22"/>
          <w:lang w:val="es-MX" w:eastAsia="en-US"/>
        </w:rPr>
        <w:t>26.</w:t>
      </w:r>
      <w:r w:rsidRPr="001B221D">
        <w:rPr>
          <w:rFonts w:ascii="Arial" w:eastAsiaTheme="minorHAnsi" w:hAnsi="Arial" w:cs="Arial"/>
          <w:sz w:val="22"/>
          <w:szCs w:val="22"/>
          <w:lang w:val="es-MX" w:eastAsia="en-US"/>
        </w:rPr>
        <w:t>- Pregunta: Solicitamos nos confirmen si es motivo de descalificación considerar los contenidos y equipo electrónico de las unidades en una póliza independiente en el ramo correspondiente, ya que esto no corresponde al ramo de autos. Favor de pronunciarse al respecto.</w:t>
      </w:r>
    </w:p>
    <w:p w14:paraId="51555EBF"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2497D09C" w14:textId="54FC8BCB" w:rsid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F823A3">
        <w:rPr>
          <w:rFonts w:ascii="Arial" w:eastAsiaTheme="minorHAnsi" w:hAnsi="Arial" w:cs="Arial"/>
          <w:sz w:val="22"/>
          <w:szCs w:val="22"/>
          <w:lang w:val="es-MX" w:eastAsia="en-US"/>
        </w:rPr>
        <w:t xml:space="preserve"> </w:t>
      </w:r>
      <w:r w:rsidR="004A3900">
        <w:rPr>
          <w:rFonts w:ascii="Arial" w:eastAsiaTheme="minorHAnsi" w:hAnsi="Arial" w:cs="Arial"/>
          <w:sz w:val="22"/>
          <w:szCs w:val="22"/>
          <w:lang w:val="es-MX" w:eastAsia="en-US"/>
        </w:rPr>
        <w:t>Negativo, deberá considerarse en la póliza de vehículos.</w:t>
      </w:r>
    </w:p>
    <w:p w14:paraId="778BD764" w14:textId="77777777" w:rsidR="004A3900" w:rsidRPr="001B221D" w:rsidRDefault="004A3900" w:rsidP="001B221D">
      <w:pPr>
        <w:spacing w:after="200" w:line="276" w:lineRule="auto"/>
        <w:ind w:left="284"/>
        <w:contextualSpacing/>
        <w:jc w:val="both"/>
        <w:rPr>
          <w:rFonts w:ascii="Arial" w:eastAsiaTheme="minorHAnsi" w:hAnsi="Arial" w:cs="Arial"/>
          <w:sz w:val="22"/>
          <w:szCs w:val="22"/>
          <w:lang w:val="es-MX" w:eastAsia="en-US"/>
        </w:rPr>
      </w:pPr>
    </w:p>
    <w:p w14:paraId="6F2AA498"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27.- Pregunta: Solicitamos nos indiquen el uso de las unidades con capacidad máxima de 15 pasajeros. Favor de pronunciarse al respecto.</w:t>
      </w:r>
    </w:p>
    <w:p w14:paraId="51F956B3"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657FF80D" w14:textId="153C988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F823A3">
        <w:rPr>
          <w:rFonts w:ascii="Arial" w:eastAsiaTheme="minorHAnsi" w:hAnsi="Arial" w:cs="Arial"/>
          <w:sz w:val="22"/>
          <w:szCs w:val="22"/>
          <w:lang w:val="es-MX" w:eastAsia="en-US"/>
        </w:rPr>
        <w:t xml:space="preserve">: </w:t>
      </w:r>
      <w:r w:rsidR="00461099">
        <w:rPr>
          <w:rFonts w:ascii="Arial" w:eastAsiaTheme="minorHAnsi" w:hAnsi="Arial" w:cs="Arial"/>
          <w:sz w:val="22"/>
          <w:szCs w:val="22"/>
          <w:lang w:val="es-MX" w:eastAsia="en-US"/>
        </w:rPr>
        <w:t>Uso transporte de</w:t>
      </w:r>
      <w:r w:rsidR="005E3B9F">
        <w:rPr>
          <w:rFonts w:ascii="Arial" w:eastAsiaTheme="minorHAnsi" w:hAnsi="Arial" w:cs="Arial"/>
          <w:sz w:val="22"/>
          <w:szCs w:val="22"/>
          <w:lang w:val="es-MX" w:eastAsia="en-US"/>
        </w:rPr>
        <w:t xml:space="preserve"> personal</w:t>
      </w:r>
      <w:r w:rsidR="00D56B1F">
        <w:rPr>
          <w:rFonts w:ascii="Arial" w:eastAsiaTheme="minorHAnsi" w:hAnsi="Arial" w:cs="Arial"/>
          <w:sz w:val="22"/>
          <w:szCs w:val="22"/>
          <w:lang w:val="es-MX" w:eastAsia="en-US"/>
        </w:rPr>
        <w:t>.</w:t>
      </w:r>
    </w:p>
    <w:p w14:paraId="795C018E"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59B4A7EF"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28.- Pregunta: Solicitamos confirmar que si el uso de las unidades con capacidad máxima de 15 pasajeros es de transporte de personal, entonces dichas unidades deberán contar con cobertura RC Viajero y no se ampara Gastos Médicos a Ocupantes. Favor de pronunciarse al respecto.</w:t>
      </w:r>
    </w:p>
    <w:p w14:paraId="029B65B4"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1E9950C2" w14:textId="370BD79E"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F823A3">
        <w:rPr>
          <w:rFonts w:ascii="Arial" w:eastAsiaTheme="minorHAnsi" w:hAnsi="Arial" w:cs="Arial"/>
          <w:sz w:val="22"/>
          <w:szCs w:val="22"/>
          <w:lang w:val="es-MX" w:eastAsia="en-US"/>
        </w:rPr>
        <w:t xml:space="preserve"> Afirmativo es correcta su apreciación.</w:t>
      </w:r>
    </w:p>
    <w:p w14:paraId="7ABBD5F4"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130BDA52"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29.- Pregunta: Solicitamos nos especifiquen el tipo de carga con el que cuentan las unidades. Favor de pronunciarse al respecto.</w:t>
      </w:r>
    </w:p>
    <w:p w14:paraId="48C325D3"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018EE5AD" w14:textId="72DE78A1"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660CA9">
        <w:rPr>
          <w:rFonts w:ascii="Arial" w:eastAsiaTheme="minorHAnsi" w:hAnsi="Arial" w:cs="Arial"/>
          <w:sz w:val="22"/>
          <w:szCs w:val="22"/>
          <w:lang w:val="es-MX" w:eastAsia="en-US"/>
        </w:rPr>
        <w:t xml:space="preserve"> Tipo “A”</w:t>
      </w:r>
    </w:p>
    <w:p w14:paraId="620DBF0A"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4466CE62"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550A2E">
        <w:rPr>
          <w:rFonts w:ascii="Arial" w:eastAsiaTheme="minorHAnsi" w:hAnsi="Arial" w:cs="Arial"/>
          <w:sz w:val="22"/>
          <w:szCs w:val="22"/>
          <w:lang w:val="es-MX" w:eastAsia="en-US"/>
        </w:rPr>
        <w:t>30.-</w:t>
      </w:r>
      <w:r w:rsidRPr="001B221D">
        <w:rPr>
          <w:rFonts w:ascii="Arial" w:eastAsiaTheme="minorHAnsi" w:hAnsi="Arial" w:cs="Arial"/>
          <w:sz w:val="22"/>
          <w:szCs w:val="22"/>
          <w:lang w:val="es-MX" w:eastAsia="en-US"/>
        </w:rPr>
        <w:t xml:space="preserve"> Pregunta: Con base a este punto entendemos que cuentan con la siniestralidad detallada por lo que solicitamos de su apoyo para que nos la proporcionen separada por vigencia y desglosada la cual deberá contener los montos de siniestro, pagos, gastos, reservas, salvamentos, recuperaciones, causa, cobertura afectada, fecha de siniestro, fecha de corte y vigencia. Favor de pronunciarse al respecto.</w:t>
      </w:r>
    </w:p>
    <w:p w14:paraId="37084C2F"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545F84F5" w14:textId="11F1A308"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9C21E7">
        <w:rPr>
          <w:rFonts w:ascii="Arial" w:eastAsiaTheme="minorHAnsi" w:hAnsi="Arial" w:cs="Arial"/>
          <w:sz w:val="22"/>
          <w:szCs w:val="22"/>
          <w:lang w:val="es-MX" w:eastAsia="en-US"/>
        </w:rPr>
        <w:t xml:space="preserve"> </w:t>
      </w:r>
      <w:r w:rsidR="00F04083">
        <w:rPr>
          <w:rFonts w:ascii="Arial" w:eastAsiaTheme="minorHAnsi" w:hAnsi="Arial" w:cs="Arial"/>
          <w:sz w:val="22"/>
          <w:szCs w:val="22"/>
          <w:lang w:val="es-MX" w:eastAsia="en-US"/>
        </w:rPr>
        <w:t>No se cuenta con la información completa.</w:t>
      </w:r>
    </w:p>
    <w:p w14:paraId="6F7C9BB2"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1A6DDCB3"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31.- Pregunta: Solicitamos nos indiquen la descripción completa de cada una de las unidades. Favor de pronunciarse al respecto.</w:t>
      </w:r>
    </w:p>
    <w:p w14:paraId="03B87B33"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575B0188" w14:textId="47C11CB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F04083">
        <w:rPr>
          <w:rFonts w:ascii="Arial" w:eastAsiaTheme="minorHAnsi" w:hAnsi="Arial" w:cs="Arial"/>
          <w:sz w:val="22"/>
          <w:szCs w:val="22"/>
          <w:lang w:val="es-MX" w:eastAsia="en-US"/>
        </w:rPr>
        <w:t xml:space="preserve"> Está información se encuentra en el Anexo II de la Partida 1 Vehículos.</w:t>
      </w:r>
    </w:p>
    <w:p w14:paraId="5956AC7A"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6D2397A3" w14:textId="1B57A072"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 xml:space="preserve">32.- Pregunta: Solicitamos confirmar que el costo con </w:t>
      </w:r>
      <w:r w:rsidR="00C04261" w:rsidRPr="001B221D">
        <w:rPr>
          <w:rFonts w:ascii="Arial" w:eastAsiaTheme="minorHAnsi" w:hAnsi="Arial" w:cs="Arial"/>
          <w:sz w:val="22"/>
          <w:szCs w:val="22"/>
          <w:lang w:val="es-MX" w:eastAsia="en-US"/>
        </w:rPr>
        <w:t>IVA</w:t>
      </w:r>
      <w:r w:rsidRPr="001B221D">
        <w:rPr>
          <w:rFonts w:ascii="Arial" w:eastAsiaTheme="minorHAnsi" w:hAnsi="Arial" w:cs="Arial"/>
          <w:sz w:val="22"/>
          <w:szCs w:val="22"/>
          <w:lang w:val="es-MX" w:eastAsia="en-US"/>
        </w:rPr>
        <w:t xml:space="preserve"> que se menciona es solo informativo y que las unidades se amparan a valor comercial de acuerdo a las coberturas solicitadas. Favor de pronunciarse al respecto.</w:t>
      </w:r>
    </w:p>
    <w:p w14:paraId="097D47D2"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263903A8" w14:textId="616304B3"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660CA9">
        <w:rPr>
          <w:rFonts w:ascii="Arial" w:eastAsiaTheme="minorHAnsi" w:hAnsi="Arial" w:cs="Arial"/>
          <w:sz w:val="22"/>
          <w:szCs w:val="22"/>
          <w:lang w:val="es-MX" w:eastAsia="en-US"/>
        </w:rPr>
        <w:t xml:space="preserve">: </w:t>
      </w:r>
      <w:r w:rsidR="00C04261">
        <w:rPr>
          <w:rFonts w:ascii="Arial" w:eastAsiaTheme="minorHAnsi" w:hAnsi="Arial" w:cs="Arial"/>
          <w:sz w:val="22"/>
          <w:szCs w:val="22"/>
          <w:lang w:val="es-MX" w:eastAsia="en-US"/>
        </w:rPr>
        <w:t>Afirmativo, e</w:t>
      </w:r>
      <w:r w:rsidR="00660CA9">
        <w:rPr>
          <w:rFonts w:ascii="Arial" w:eastAsiaTheme="minorHAnsi" w:hAnsi="Arial" w:cs="Arial"/>
          <w:sz w:val="22"/>
          <w:szCs w:val="22"/>
          <w:lang w:val="es-MX" w:eastAsia="en-US"/>
        </w:rPr>
        <w:t>s correcta su apreciación</w:t>
      </w:r>
      <w:r w:rsidR="00C04261">
        <w:rPr>
          <w:rFonts w:ascii="Arial" w:eastAsiaTheme="minorHAnsi" w:hAnsi="Arial" w:cs="Arial"/>
          <w:sz w:val="22"/>
          <w:szCs w:val="22"/>
          <w:lang w:val="es-MX" w:eastAsia="en-US"/>
        </w:rPr>
        <w:t>.</w:t>
      </w:r>
    </w:p>
    <w:p w14:paraId="744DF8A1"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6E4825F5"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550A2E">
        <w:rPr>
          <w:rFonts w:ascii="Arial" w:eastAsiaTheme="minorHAnsi" w:hAnsi="Arial" w:cs="Arial"/>
          <w:sz w:val="22"/>
          <w:szCs w:val="22"/>
          <w:lang w:val="es-MX" w:eastAsia="en-US"/>
        </w:rPr>
        <w:t>33.-</w:t>
      </w:r>
      <w:r w:rsidRPr="001B221D">
        <w:rPr>
          <w:rFonts w:ascii="Arial" w:eastAsiaTheme="minorHAnsi" w:hAnsi="Arial" w:cs="Arial"/>
          <w:sz w:val="22"/>
          <w:szCs w:val="22"/>
          <w:lang w:val="es-MX" w:eastAsia="en-US"/>
        </w:rPr>
        <w:t xml:space="preserve"> Pregunta: Solicitamos nos indiquen en que unidades se enganchan estos remolques. Favor de pronunciarse al respecto.</w:t>
      </w:r>
    </w:p>
    <w:p w14:paraId="60E51061"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4EB23420" w14:textId="6094E644"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9A5B67">
        <w:rPr>
          <w:rFonts w:ascii="Arial" w:eastAsiaTheme="minorHAnsi" w:hAnsi="Arial" w:cs="Arial"/>
          <w:sz w:val="22"/>
          <w:szCs w:val="22"/>
          <w:lang w:val="es-MX" w:eastAsia="en-US"/>
        </w:rPr>
        <w:t xml:space="preserve"> </w:t>
      </w:r>
      <w:r w:rsidR="00CE07D0">
        <w:rPr>
          <w:rFonts w:ascii="Arial" w:eastAsiaTheme="minorHAnsi" w:hAnsi="Arial" w:cs="Arial"/>
          <w:sz w:val="22"/>
          <w:szCs w:val="22"/>
          <w:lang w:val="es-MX" w:eastAsia="en-US"/>
        </w:rPr>
        <w:t>Para unidades pick up con jalón.</w:t>
      </w:r>
    </w:p>
    <w:p w14:paraId="25869621"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373A360C"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550A2E">
        <w:rPr>
          <w:rFonts w:ascii="Arial" w:eastAsiaTheme="minorHAnsi" w:hAnsi="Arial" w:cs="Arial"/>
          <w:sz w:val="22"/>
          <w:szCs w:val="22"/>
          <w:lang w:val="es-MX" w:eastAsia="en-US"/>
        </w:rPr>
        <w:t>34.</w:t>
      </w:r>
      <w:r w:rsidRPr="001B221D">
        <w:rPr>
          <w:rFonts w:ascii="Arial" w:eastAsiaTheme="minorHAnsi" w:hAnsi="Arial" w:cs="Arial"/>
          <w:sz w:val="22"/>
          <w:szCs w:val="22"/>
          <w:lang w:val="es-MX" w:eastAsia="en-US"/>
        </w:rPr>
        <w:t>- Pregunta: Solicitamos aclarar que se ampararán los remolques sin ninguna adaptación ya que el equipo médico o electrónico no corresponde al ramo de autos por lo que deberá ampararse en una póliza independiente en el ramo de daños. Favor de pronunciarse al respecto.</w:t>
      </w:r>
    </w:p>
    <w:p w14:paraId="4F383DD4"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3BA8D531" w14:textId="317A05DF"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9A5B67" w:rsidRPr="009A5B67">
        <w:rPr>
          <w:rFonts w:ascii="Arial" w:eastAsiaTheme="minorHAnsi" w:hAnsi="Arial" w:cs="Arial"/>
          <w:sz w:val="22"/>
          <w:szCs w:val="22"/>
          <w:lang w:val="es-MX" w:eastAsia="en-US"/>
        </w:rPr>
        <w:t xml:space="preserve"> </w:t>
      </w:r>
      <w:r w:rsidR="00CE07D0">
        <w:rPr>
          <w:rFonts w:ascii="Arial" w:eastAsiaTheme="minorHAnsi" w:hAnsi="Arial" w:cs="Arial"/>
          <w:sz w:val="22"/>
          <w:szCs w:val="22"/>
          <w:lang w:val="es-MX" w:eastAsia="en-US"/>
        </w:rPr>
        <w:t>Negativo, deberá considerarse en la póliza de vehículos.</w:t>
      </w:r>
    </w:p>
    <w:p w14:paraId="57079736"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5940C75C" w14:textId="77777777" w:rsidR="001B221D" w:rsidRPr="001B221D" w:rsidRDefault="001B221D" w:rsidP="001B221D">
      <w:pPr>
        <w:ind w:left="284"/>
        <w:rPr>
          <w:rFonts w:ascii="Arial" w:eastAsiaTheme="minorHAnsi" w:hAnsi="Arial" w:cs="Arial"/>
          <w:sz w:val="22"/>
          <w:szCs w:val="22"/>
          <w:lang w:val="es-MX" w:eastAsia="en-US"/>
        </w:rPr>
      </w:pPr>
      <w:r w:rsidRPr="00C76F12">
        <w:rPr>
          <w:rFonts w:ascii="Arial" w:eastAsiaTheme="minorHAnsi" w:hAnsi="Arial" w:cs="Arial"/>
          <w:sz w:val="22"/>
          <w:szCs w:val="22"/>
          <w:lang w:val="es-MX" w:eastAsia="en-US"/>
        </w:rPr>
        <w:t>35</w:t>
      </w:r>
      <w:r w:rsidRPr="001B221D">
        <w:rPr>
          <w:rFonts w:ascii="Arial" w:eastAsiaTheme="minorHAnsi" w:hAnsi="Arial" w:cs="Arial"/>
          <w:sz w:val="22"/>
          <w:szCs w:val="22"/>
          <w:lang w:val="es-MX" w:eastAsia="en-US"/>
        </w:rPr>
        <w:t>.- Pregunta: Proporcionar la Siniestralidad correspondiente a RC Viajero Terrestre de los últimos 5 años detallando: causas, fecha de ocurrencia y monto indemnizado.</w:t>
      </w:r>
    </w:p>
    <w:p w14:paraId="252CFEF9" w14:textId="77777777" w:rsidR="001B221D" w:rsidRPr="001B221D" w:rsidRDefault="001B221D" w:rsidP="001B221D">
      <w:pPr>
        <w:ind w:left="284"/>
        <w:rPr>
          <w:rFonts w:ascii="Arial" w:eastAsiaTheme="minorHAnsi" w:hAnsi="Arial" w:cs="Arial"/>
          <w:sz w:val="22"/>
          <w:szCs w:val="22"/>
          <w:lang w:val="es-MX" w:eastAsia="en-US"/>
        </w:rPr>
      </w:pPr>
    </w:p>
    <w:p w14:paraId="4A3E552C" w14:textId="6CF29552"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C76F12">
        <w:rPr>
          <w:rFonts w:ascii="Arial" w:eastAsiaTheme="minorHAnsi" w:hAnsi="Arial" w:cs="Arial"/>
          <w:sz w:val="22"/>
          <w:szCs w:val="22"/>
          <w:lang w:val="es-MX" w:eastAsia="en-US"/>
        </w:rPr>
        <w:t xml:space="preserve"> </w:t>
      </w:r>
      <w:r w:rsidR="00CE07D0">
        <w:rPr>
          <w:rFonts w:ascii="Arial" w:eastAsiaTheme="minorHAnsi" w:hAnsi="Arial" w:cs="Arial"/>
          <w:sz w:val="22"/>
          <w:szCs w:val="22"/>
          <w:lang w:val="es-MX" w:eastAsia="en-US"/>
        </w:rPr>
        <w:t>Sólo se cuenta con la información en el Anexo I de la convocatoria</w:t>
      </w:r>
    </w:p>
    <w:p w14:paraId="54565419" w14:textId="77777777" w:rsidR="001B221D" w:rsidRPr="001B221D" w:rsidRDefault="001B221D" w:rsidP="001B221D">
      <w:pPr>
        <w:ind w:left="284"/>
        <w:rPr>
          <w:rFonts w:ascii="Arial" w:eastAsiaTheme="minorHAnsi" w:hAnsi="Arial" w:cs="Arial"/>
          <w:sz w:val="22"/>
          <w:szCs w:val="22"/>
          <w:lang w:val="es-MX" w:eastAsia="en-US"/>
        </w:rPr>
      </w:pPr>
    </w:p>
    <w:p w14:paraId="0EE51821" w14:textId="77777777" w:rsidR="001B221D" w:rsidRPr="001B221D" w:rsidRDefault="001B221D" w:rsidP="001B221D">
      <w:pPr>
        <w:ind w:left="284"/>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36.- Pregunta: Confirmar que el seguro aplicará únicamente para las siguientes unidades:</w:t>
      </w:r>
    </w:p>
    <w:p w14:paraId="05DB63B0" w14:textId="77777777" w:rsidR="001B221D" w:rsidRPr="001B221D" w:rsidRDefault="001B221D" w:rsidP="001B221D">
      <w:pPr>
        <w:ind w:left="284"/>
        <w:rPr>
          <w:rFonts w:ascii="Arial" w:hAnsi="Arial" w:cs="Arial"/>
          <w:sz w:val="22"/>
          <w:szCs w:val="22"/>
          <w:lang w:val="es-MX"/>
        </w:rPr>
      </w:pPr>
    </w:p>
    <w:tbl>
      <w:tblPr>
        <w:tblW w:w="0" w:type="auto"/>
        <w:tblCellMar>
          <w:left w:w="0" w:type="dxa"/>
          <w:right w:w="0" w:type="dxa"/>
        </w:tblCellMar>
        <w:tblLook w:val="04A0" w:firstRow="1" w:lastRow="0" w:firstColumn="1" w:lastColumn="0" w:noHBand="0" w:noVBand="1"/>
      </w:tblPr>
      <w:tblGrid>
        <w:gridCol w:w="1007"/>
        <w:gridCol w:w="1646"/>
        <w:gridCol w:w="1067"/>
        <w:gridCol w:w="1176"/>
        <w:gridCol w:w="1983"/>
        <w:gridCol w:w="999"/>
        <w:gridCol w:w="940"/>
      </w:tblGrid>
      <w:tr w:rsidR="001B221D" w:rsidRPr="001B221D" w14:paraId="3FCB71EB" w14:textId="77777777" w:rsidTr="005B7FB4">
        <w:trPr>
          <w:trHeight w:val="735"/>
        </w:trPr>
        <w:tc>
          <w:tcPr>
            <w:tcW w:w="0" w:type="auto"/>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14:paraId="4C8C052B" w14:textId="77777777" w:rsidR="001B221D" w:rsidRPr="001B221D" w:rsidRDefault="001B221D" w:rsidP="001B221D">
            <w:pPr>
              <w:ind w:left="284"/>
              <w:jc w:val="center"/>
              <w:rPr>
                <w:rFonts w:ascii="Arial" w:hAnsi="Arial" w:cs="Arial"/>
                <w:b/>
                <w:bCs/>
                <w:color w:val="000000"/>
                <w:sz w:val="22"/>
                <w:szCs w:val="22"/>
                <w:lang w:val="es-MX" w:eastAsia="es-MX"/>
              </w:rPr>
            </w:pPr>
            <w:r w:rsidRPr="001B221D">
              <w:rPr>
                <w:rFonts w:ascii="Arial" w:hAnsi="Arial" w:cs="Arial"/>
                <w:b/>
                <w:bCs/>
                <w:color w:val="000000"/>
                <w:sz w:val="22"/>
                <w:szCs w:val="22"/>
                <w:lang w:val="es-MX" w:eastAsia="es-MX"/>
              </w:rPr>
              <w:t xml:space="preserve">NUMERO </w:t>
            </w:r>
          </w:p>
        </w:tc>
        <w:tc>
          <w:tcPr>
            <w:tcW w:w="0" w:type="auto"/>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32AF1F3C" w14:textId="77777777" w:rsidR="001B221D" w:rsidRPr="001B221D" w:rsidRDefault="001B221D" w:rsidP="001B221D">
            <w:pPr>
              <w:ind w:left="284"/>
              <w:jc w:val="center"/>
              <w:rPr>
                <w:rFonts w:ascii="Arial" w:hAnsi="Arial" w:cs="Arial"/>
                <w:b/>
                <w:bCs/>
                <w:sz w:val="22"/>
                <w:szCs w:val="22"/>
                <w:lang w:val="es-MX" w:eastAsia="es-MX"/>
              </w:rPr>
            </w:pPr>
            <w:r w:rsidRPr="001B221D">
              <w:rPr>
                <w:rFonts w:ascii="Arial" w:hAnsi="Arial" w:cs="Arial"/>
                <w:b/>
                <w:bCs/>
                <w:color w:val="000000"/>
                <w:sz w:val="22"/>
                <w:szCs w:val="22"/>
                <w:lang w:val="es-MX" w:eastAsia="es-MX"/>
              </w:rPr>
              <w:t>MARCA</w:t>
            </w:r>
          </w:p>
        </w:tc>
        <w:tc>
          <w:tcPr>
            <w:tcW w:w="0" w:type="auto"/>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034E07C2" w14:textId="77777777" w:rsidR="001B221D" w:rsidRPr="001B221D" w:rsidRDefault="001B221D" w:rsidP="001B221D">
            <w:pPr>
              <w:ind w:left="284"/>
              <w:jc w:val="center"/>
              <w:rPr>
                <w:rFonts w:ascii="Arial" w:hAnsi="Arial" w:cs="Arial"/>
                <w:b/>
                <w:bCs/>
                <w:sz w:val="22"/>
                <w:szCs w:val="22"/>
                <w:lang w:val="es-MX" w:eastAsia="es-MX"/>
              </w:rPr>
            </w:pPr>
            <w:r w:rsidRPr="001B221D">
              <w:rPr>
                <w:rFonts w:ascii="Arial" w:hAnsi="Arial" w:cs="Arial"/>
                <w:b/>
                <w:bCs/>
                <w:color w:val="000000"/>
                <w:sz w:val="22"/>
                <w:szCs w:val="22"/>
                <w:lang w:val="es-MX" w:eastAsia="es-MX"/>
              </w:rPr>
              <w:t>LINEA</w:t>
            </w:r>
          </w:p>
        </w:tc>
        <w:tc>
          <w:tcPr>
            <w:tcW w:w="0" w:type="auto"/>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638C517A" w14:textId="77777777" w:rsidR="001B221D" w:rsidRPr="001B221D" w:rsidRDefault="001B221D" w:rsidP="001B221D">
            <w:pPr>
              <w:ind w:left="284"/>
              <w:jc w:val="center"/>
              <w:rPr>
                <w:rFonts w:ascii="Arial" w:hAnsi="Arial" w:cs="Arial"/>
                <w:b/>
                <w:bCs/>
                <w:sz w:val="22"/>
                <w:szCs w:val="22"/>
                <w:lang w:val="es-MX" w:eastAsia="es-MX"/>
              </w:rPr>
            </w:pPr>
            <w:r w:rsidRPr="001B221D">
              <w:rPr>
                <w:rFonts w:ascii="Arial" w:hAnsi="Arial" w:cs="Arial"/>
                <w:b/>
                <w:bCs/>
                <w:color w:val="000000"/>
                <w:sz w:val="22"/>
                <w:szCs w:val="22"/>
                <w:lang w:val="es-MX" w:eastAsia="es-MX"/>
              </w:rPr>
              <w:t>TIPO</w:t>
            </w:r>
          </w:p>
        </w:tc>
        <w:tc>
          <w:tcPr>
            <w:tcW w:w="0" w:type="auto"/>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191E916A" w14:textId="77777777" w:rsidR="001B221D" w:rsidRPr="001B221D" w:rsidRDefault="001B221D" w:rsidP="001B221D">
            <w:pPr>
              <w:ind w:left="284"/>
              <w:jc w:val="center"/>
              <w:rPr>
                <w:rFonts w:ascii="Arial" w:hAnsi="Arial" w:cs="Arial"/>
                <w:b/>
                <w:bCs/>
                <w:sz w:val="22"/>
                <w:szCs w:val="22"/>
                <w:lang w:val="es-MX" w:eastAsia="es-MX"/>
              </w:rPr>
            </w:pPr>
            <w:r w:rsidRPr="001B221D">
              <w:rPr>
                <w:rFonts w:ascii="Arial" w:hAnsi="Arial" w:cs="Arial"/>
                <w:b/>
                <w:bCs/>
                <w:color w:val="000000"/>
                <w:sz w:val="22"/>
                <w:szCs w:val="22"/>
                <w:lang w:val="es-MX" w:eastAsia="es-MX"/>
              </w:rPr>
              <w:t>No. DE SERIE</w:t>
            </w:r>
          </w:p>
        </w:tc>
        <w:tc>
          <w:tcPr>
            <w:tcW w:w="0" w:type="auto"/>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44BD3CB1" w14:textId="77777777" w:rsidR="001B221D" w:rsidRPr="001B221D" w:rsidRDefault="001B221D" w:rsidP="001B221D">
            <w:pPr>
              <w:ind w:left="284"/>
              <w:jc w:val="center"/>
              <w:rPr>
                <w:rFonts w:ascii="Arial" w:hAnsi="Arial" w:cs="Arial"/>
                <w:b/>
                <w:bCs/>
                <w:sz w:val="22"/>
                <w:szCs w:val="22"/>
                <w:lang w:val="es-MX" w:eastAsia="es-MX"/>
              </w:rPr>
            </w:pPr>
            <w:r w:rsidRPr="001B221D">
              <w:rPr>
                <w:rFonts w:ascii="Arial" w:hAnsi="Arial" w:cs="Arial"/>
                <w:b/>
                <w:bCs/>
                <w:color w:val="000000"/>
                <w:sz w:val="22"/>
                <w:szCs w:val="22"/>
                <w:lang w:val="es-MX" w:eastAsia="es-MX"/>
              </w:rPr>
              <w:t>MODELO</w:t>
            </w:r>
          </w:p>
        </w:tc>
        <w:tc>
          <w:tcPr>
            <w:tcW w:w="0" w:type="auto"/>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2ACE1A15" w14:textId="77777777" w:rsidR="001B221D" w:rsidRPr="001B221D" w:rsidRDefault="001B221D" w:rsidP="001B221D">
            <w:pPr>
              <w:ind w:left="284"/>
              <w:jc w:val="center"/>
              <w:rPr>
                <w:rFonts w:ascii="Arial" w:hAnsi="Arial" w:cs="Arial"/>
                <w:b/>
                <w:bCs/>
                <w:sz w:val="22"/>
                <w:szCs w:val="22"/>
                <w:lang w:val="es-MX" w:eastAsia="es-MX"/>
              </w:rPr>
            </w:pPr>
            <w:r w:rsidRPr="001B221D">
              <w:rPr>
                <w:rFonts w:ascii="Arial" w:hAnsi="Arial" w:cs="Arial"/>
                <w:b/>
                <w:bCs/>
                <w:color w:val="000000"/>
                <w:sz w:val="22"/>
                <w:szCs w:val="22"/>
                <w:lang w:val="es-MX" w:eastAsia="es-MX"/>
              </w:rPr>
              <w:t>PLAZAS</w:t>
            </w:r>
          </w:p>
        </w:tc>
      </w:tr>
      <w:tr w:rsidR="001B221D" w:rsidRPr="001B221D" w14:paraId="0A060697" w14:textId="77777777" w:rsidTr="005B7FB4">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ADE197D"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84B770"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NISSAN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7E143C"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URVAN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DB25C0"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VAGONETA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441C6E"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JNIAE56S89X012528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C036E18"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2009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A36929"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15</w:t>
            </w:r>
          </w:p>
        </w:tc>
      </w:tr>
      <w:tr w:rsidR="001B221D" w:rsidRPr="001B221D" w14:paraId="4F82C58A" w14:textId="77777777" w:rsidTr="005B7FB4">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4378747"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4D8005"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INTERNATIONAL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534EF66"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AUTOBUS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D0DCA5"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OVNIVUS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AD7AF3"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3HBBZSEN0BL344794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5285AB"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2011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BDEDAF6"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41</w:t>
            </w:r>
          </w:p>
        </w:tc>
      </w:tr>
      <w:tr w:rsidR="001B221D" w:rsidRPr="001B221D" w14:paraId="15D8BEDD" w14:textId="77777777" w:rsidTr="005B7FB4">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6E1257C"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33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67E488"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NISSAN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AB7111E"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URVAN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189254"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VAGONETA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B25F9A"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JNIFE56SX7X571159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70A94E6"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2007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FF226E"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15</w:t>
            </w:r>
          </w:p>
        </w:tc>
      </w:tr>
      <w:tr w:rsidR="001B221D" w:rsidRPr="001B221D" w14:paraId="0022239C" w14:textId="77777777" w:rsidTr="005B7FB4">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71EE327"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39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FD11DB"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NISSAN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A2CB5D"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URVAN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60693A"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VAGONETA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B1C9FD"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JNIAE56S59X012616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9EA263"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2009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C881A3"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15</w:t>
            </w:r>
          </w:p>
        </w:tc>
      </w:tr>
      <w:tr w:rsidR="001B221D" w:rsidRPr="001B221D" w14:paraId="47520C7A" w14:textId="77777777" w:rsidTr="005B7FB4">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BCBF89"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47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0CB686"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NISSAN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C30D0B"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URVAN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D83B16"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VAGONETA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5F7789"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JN1AE56S78X000806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79939D"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2008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120EDDC"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15</w:t>
            </w:r>
          </w:p>
        </w:tc>
      </w:tr>
      <w:tr w:rsidR="001B221D" w:rsidRPr="001B221D" w14:paraId="74BAE215" w14:textId="77777777" w:rsidTr="005B7FB4">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B59251"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62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BAF9C8"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NISSAN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0D24A8"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URVAN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4400F1"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VAGONETA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E51B6E"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 xml:space="preserve">JN1BE6DS4L9038956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5A2ACB"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2020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92893CD"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15</w:t>
            </w:r>
          </w:p>
        </w:tc>
      </w:tr>
      <w:tr w:rsidR="001B221D" w:rsidRPr="001B221D" w14:paraId="67E18480" w14:textId="77777777" w:rsidTr="005B7FB4">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0802BD3"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230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1E2296"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NISSAN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217B4D"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URVAN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843C9E"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VAGONETA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167F25"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JN1BE6DS1E9002161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18911F"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2014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843492"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15</w:t>
            </w:r>
          </w:p>
        </w:tc>
      </w:tr>
      <w:tr w:rsidR="001B221D" w:rsidRPr="001B221D" w14:paraId="790762DF" w14:textId="77777777" w:rsidTr="005B7FB4">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1A51CEF"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242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53CF05"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TOYOTA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839D6A0"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 xml:space="preserve">HIACE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EB6980"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VAGONETA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3B483D"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JTFSX23P7E6148621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4F2600"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2014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719FAC"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15</w:t>
            </w:r>
          </w:p>
        </w:tc>
      </w:tr>
      <w:tr w:rsidR="001B221D" w:rsidRPr="001B221D" w14:paraId="576D8F93" w14:textId="77777777" w:rsidTr="005B7FB4">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B68F99A"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263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3C54B2"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TOYOTA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8A2302"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 xml:space="preserve">HIACE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6DBE66"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VAGONETA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2E0B26"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JTFSX23P1F6156585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66E7E35"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2015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EC8315"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15</w:t>
            </w:r>
          </w:p>
        </w:tc>
      </w:tr>
      <w:tr w:rsidR="001B221D" w:rsidRPr="001B221D" w14:paraId="78FA35AC" w14:textId="77777777" w:rsidTr="005B7FB4">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129D72A"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360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303B26"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NISSAN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5A194B"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URVAN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18908B9"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VAGONETA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2056B6"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JN1FE56S77X572057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AB2BC1"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2007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BA73D3"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15</w:t>
            </w:r>
          </w:p>
        </w:tc>
      </w:tr>
      <w:tr w:rsidR="001B221D" w:rsidRPr="001B221D" w14:paraId="0E99DA0C" w14:textId="77777777" w:rsidTr="005B7FB4">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EA0763"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365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2A3D33"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NISSAN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7ABE5F"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URVAN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E60B45"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VAGONETA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4B17DB"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 xml:space="preserve">JN1BE6DS9L9039214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BDEF278"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2020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08AB20"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15</w:t>
            </w:r>
          </w:p>
        </w:tc>
      </w:tr>
      <w:tr w:rsidR="001B221D" w:rsidRPr="001B221D" w14:paraId="7CB19CB4" w14:textId="77777777" w:rsidTr="005B7FB4">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F4EB5A8"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380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9BC9D1"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MERCEDES-BENZ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9A4451"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AUTOBUS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3BDF1F"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OVNIVUS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EB804E"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3MBAA2DM9AM035978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5A5F438"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2010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96F7EA"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41</w:t>
            </w:r>
          </w:p>
        </w:tc>
      </w:tr>
      <w:tr w:rsidR="001B221D" w:rsidRPr="001B221D" w14:paraId="10DEA691" w14:textId="77777777" w:rsidTr="005B7FB4">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4D59748"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387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1198297"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NISSAN</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AB3C81A"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color w:val="000000"/>
                <w:sz w:val="22"/>
                <w:szCs w:val="22"/>
                <w:lang w:val="es-MX" w:eastAsia="es-MX"/>
              </w:rPr>
              <w:t>URVAN</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E1060D7"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color w:val="000000"/>
                <w:sz w:val="22"/>
                <w:szCs w:val="22"/>
                <w:lang w:val="es-MX" w:eastAsia="es-MX"/>
              </w:rPr>
              <w:t>VAGONETA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55FF851"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JN1AE56S29X012606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DC5F798"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color w:val="000000"/>
                <w:sz w:val="22"/>
                <w:szCs w:val="22"/>
                <w:lang w:val="es-MX" w:eastAsia="es-MX"/>
              </w:rPr>
              <w:t>2009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EB85696"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color w:val="000000"/>
                <w:sz w:val="22"/>
                <w:szCs w:val="22"/>
                <w:lang w:val="es-MX" w:eastAsia="es-MX"/>
              </w:rPr>
              <w:t>15</w:t>
            </w:r>
          </w:p>
        </w:tc>
      </w:tr>
      <w:tr w:rsidR="001B221D" w:rsidRPr="001B221D" w14:paraId="3203E14C" w14:textId="77777777" w:rsidTr="005B7FB4">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8A8B5A2"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388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4CE118"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NISSAN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641602"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 xml:space="preserve">URVAN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AD1EB8"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VAGONETA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806A6F"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JN1AE56S09X012619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A800C40"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2009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62CA9D"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15</w:t>
            </w:r>
          </w:p>
        </w:tc>
      </w:tr>
      <w:tr w:rsidR="001B221D" w:rsidRPr="001B221D" w14:paraId="1209C539" w14:textId="77777777" w:rsidTr="005B7FB4">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9E6E88A"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396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73DE5D"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NISSAN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263C4D"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URVAN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E41763"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VAGONETA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61FA66"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JN1AE56S08X000811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CFCED5"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2008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3E888F"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15</w:t>
            </w:r>
          </w:p>
        </w:tc>
      </w:tr>
      <w:tr w:rsidR="001B221D" w:rsidRPr="001B221D" w14:paraId="6BB4D4B7" w14:textId="77777777" w:rsidTr="005B7FB4">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BDFC525"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426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9AE113"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TOYOTA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AB97E6E"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HIACE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934046B"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VAGONETA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9A817E"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JTFSX23P8E6144724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66AC18"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2014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E4EF14"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15</w:t>
            </w:r>
          </w:p>
        </w:tc>
      </w:tr>
      <w:tr w:rsidR="001B221D" w:rsidRPr="001B221D" w14:paraId="1117BCE9" w14:textId="77777777" w:rsidTr="005B7FB4">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3515377"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439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FBADC2"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INTERNATIONAL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45C7CA"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AUTOBUS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0E61D4"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OVNIVUS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CBECDC"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3HBBZSEN2BL344795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4AB4DF"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2010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009C002"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41</w:t>
            </w:r>
          </w:p>
        </w:tc>
      </w:tr>
      <w:tr w:rsidR="001B221D" w:rsidRPr="001B221D" w14:paraId="75670DA8" w14:textId="77777777" w:rsidTr="005B7FB4">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6B6E241"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445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12B42B"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NISSAN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96B41C"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 xml:space="preserve">URVAN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1884B86"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VAGONETA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C613BE"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JN1AE56S88X000071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F0457B"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2008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A63C61"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15</w:t>
            </w:r>
          </w:p>
        </w:tc>
      </w:tr>
      <w:tr w:rsidR="001B221D" w:rsidRPr="001B221D" w14:paraId="2BC3E652" w14:textId="77777777" w:rsidTr="005B7FB4">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D83DD9F"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448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D9CC58"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NISSAN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810C8F"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URVAN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CB9374"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VAGONETA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E4AA3F"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JN1AE56S99X012618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641C4F"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2009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9EF258"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15</w:t>
            </w:r>
          </w:p>
        </w:tc>
      </w:tr>
      <w:tr w:rsidR="001B221D" w:rsidRPr="001B221D" w14:paraId="7CA32DFF" w14:textId="77777777" w:rsidTr="005B7FB4">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67B527"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459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9D5915"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NISSAN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6F5226"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URVAN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AF3546"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VAGONETA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9BA47C"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 xml:space="preserve">JN1BE6DS0L9039389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01EBA9"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2020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BA783B"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15</w:t>
            </w:r>
          </w:p>
        </w:tc>
      </w:tr>
      <w:tr w:rsidR="001B221D" w:rsidRPr="001B221D" w14:paraId="69395A15" w14:textId="77777777" w:rsidTr="005B7FB4">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B28832E"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475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3D32C8"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NISSAN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D20FE7"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URVAN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B8E476"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VAGONETA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217103" w14:textId="77777777" w:rsidR="001B221D" w:rsidRPr="001B221D" w:rsidRDefault="001B221D" w:rsidP="001B221D">
            <w:pPr>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JN1AE56S09X012510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4F95A61"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2009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0D105C" w14:textId="77777777" w:rsidR="001B221D" w:rsidRPr="001B221D" w:rsidRDefault="001B221D" w:rsidP="001B221D">
            <w:pPr>
              <w:ind w:left="284"/>
              <w:jc w:val="center"/>
              <w:rPr>
                <w:rFonts w:ascii="Arial" w:hAnsi="Arial" w:cs="Arial"/>
                <w:sz w:val="22"/>
                <w:szCs w:val="22"/>
                <w:lang w:val="es-MX" w:eastAsia="es-MX"/>
              </w:rPr>
            </w:pPr>
            <w:r w:rsidRPr="001B221D">
              <w:rPr>
                <w:rFonts w:ascii="Arial" w:hAnsi="Arial" w:cs="Arial"/>
                <w:sz w:val="22"/>
                <w:szCs w:val="22"/>
                <w:lang w:val="es-MX" w:eastAsia="es-MX"/>
              </w:rPr>
              <w:t>15</w:t>
            </w:r>
          </w:p>
        </w:tc>
      </w:tr>
    </w:tbl>
    <w:p w14:paraId="5841CE77" w14:textId="77777777" w:rsidR="001B221D" w:rsidRDefault="001B221D" w:rsidP="001B221D">
      <w:pPr>
        <w:ind w:left="284"/>
        <w:rPr>
          <w:rFonts w:ascii="Arial" w:eastAsiaTheme="minorHAnsi" w:hAnsi="Arial" w:cs="Arial"/>
          <w:sz w:val="22"/>
          <w:szCs w:val="22"/>
          <w:lang w:val="es-MX" w:eastAsia="en-US"/>
        </w:rPr>
      </w:pPr>
    </w:p>
    <w:p w14:paraId="6BCBA359" w14:textId="77777777" w:rsidR="003B65BE" w:rsidRDefault="003B65BE" w:rsidP="001B221D">
      <w:pPr>
        <w:ind w:left="284"/>
        <w:rPr>
          <w:rFonts w:ascii="Arial" w:eastAsiaTheme="minorHAnsi" w:hAnsi="Arial" w:cs="Arial"/>
          <w:sz w:val="22"/>
          <w:szCs w:val="22"/>
          <w:lang w:val="es-MX" w:eastAsia="en-US"/>
        </w:rPr>
      </w:pPr>
    </w:p>
    <w:p w14:paraId="7E46722F" w14:textId="742032EE" w:rsidR="003B65BE" w:rsidRDefault="003B65BE" w:rsidP="001B221D">
      <w:pPr>
        <w:ind w:left="284"/>
        <w:rPr>
          <w:rFonts w:ascii="Arial" w:eastAsiaTheme="minorHAnsi" w:hAnsi="Arial" w:cs="Arial"/>
          <w:sz w:val="22"/>
          <w:szCs w:val="22"/>
          <w:lang w:val="es-MX" w:eastAsia="en-US"/>
        </w:rPr>
      </w:pPr>
      <w:r>
        <w:rPr>
          <w:rFonts w:ascii="Arial" w:eastAsiaTheme="minorHAnsi" w:hAnsi="Arial" w:cs="Arial"/>
          <w:sz w:val="22"/>
          <w:szCs w:val="22"/>
          <w:lang w:val="es-MX" w:eastAsia="en-US"/>
        </w:rPr>
        <w:t>Respuesta: El seguro se requiere para la totalidad de los Vehículo señalados en el Anexo II de la Partida 1 Actualizada</w:t>
      </w:r>
    </w:p>
    <w:p w14:paraId="602114C6" w14:textId="77777777" w:rsidR="003B65BE" w:rsidRPr="001B221D" w:rsidRDefault="003B65BE" w:rsidP="001B221D">
      <w:pPr>
        <w:ind w:left="284"/>
        <w:rPr>
          <w:rFonts w:ascii="Arial" w:eastAsiaTheme="minorHAnsi" w:hAnsi="Arial" w:cs="Arial"/>
          <w:sz w:val="22"/>
          <w:szCs w:val="22"/>
          <w:lang w:val="es-MX" w:eastAsia="en-US"/>
        </w:rPr>
      </w:pPr>
    </w:p>
    <w:p w14:paraId="6F9A8837" w14:textId="77777777" w:rsidR="001B221D" w:rsidRPr="00474CF1" w:rsidRDefault="001B221D" w:rsidP="001B221D">
      <w:pPr>
        <w:ind w:left="284"/>
        <w:rPr>
          <w:rFonts w:ascii="Arial" w:eastAsiaTheme="minorHAnsi" w:hAnsi="Arial" w:cs="Arial"/>
          <w:sz w:val="22"/>
          <w:szCs w:val="22"/>
          <w:lang w:val="es-MX" w:eastAsia="en-US"/>
        </w:rPr>
      </w:pPr>
      <w:r w:rsidRPr="00474CF1">
        <w:rPr>
          <w:rFonts w:ascii="Arial" w:eastAsiaTheme="minorHAnsi" w:hAnsi="Arial" w:cs="Arial"/>
          <w:sz w:val="22"/>
          <w:szCs w:val="22"/>
          <w:lang w:val="es-MX" w:eastAsia="en-US"/>
        </w:rPr>
        <w:t>37.- Pregunta: Confirmar que las unidades indicadas en el punto anterior son utilizadas para el traslado de personal.</w:t>
      </w:r>
    </w:p>
    <w:p w14:paraId="16688FC8" w14:textId="77777777" w:rsidR="001B221D" w:rsidRPr="00474CF1" w:rsidRDefault="001B221D" w:rsidP="001B221D">
      <w:pPr>
        <w:ind w:left="284"/>
        <w:rPr>
          <w:rFonts w:ascii="Arial" w:eastAsiaTheme="minorHAnsi" w:hAnsi="Arial" w:cs="Arial"/>
          <w:sz w:val="22"/>
          <w:szCs w:val="22"/>
          <w:lang w:val="es-MX" w:eastAsia="en-US"/>
        </w:rPr>
      </w:pPr>
    </w:p>
    <w:p w14:paraId="4460B16A" w14:textId="0EC1851A" w:rsidR="001B221D" w:rsidRPr="00474CF1" w:rsidRDefault="001B221D" w:rsidP="001B221D">
      <w:pPr>
        <w:ind w:left="284"/>
        <w:rPr>
          <w:rFonts w:ascii="Arial" w:eastAsiaTheme="minorHAnsi" w:hAnsi="Arial" w:cs="Arial"/>
          <w:sz w:val="22"/>
          <w:szCs w:val="22"/>
          <w:lang w:val="es-MX" w:eastAsia="en-US"/>
        </w:rPr>
      </w:pPr>
      <w:r w:rsidRPr="00474CF1">
        <w:rPr>
          <w:rFonts w:ascii="Arial" w:eastAsiaTheme="minorHAnsi" w:hAnsi="Arial" w:cs="Arial"/>
          <w:sz w:val="22"/>
          <w:szCs w:val="22"/>
          <w:lang w:val="es-MX" w:eastAsia="en-US"/>
        </w:rPr>
        <w:t>Respuesta:</w:t>
      </w:r>
      <w:r w:rsidR="00D103FD" w:rsidRPr="00474CF1">
        <w:rPr>
          <w:rFonts w:ascii="Arial" w:eastAsiaTheme="minorHAnsi" w:hAnsi="Arial" w:cs="Arial"/>
          <w:sz w:val="22"/>
          <w:szCs w:val="22"/>
          <w:lang w:val="es-MX" w:eastAsia="en-US"/>
        </w:rPr>
        <w:t xml:space="preserve"> </w:t>
      </w:r>
      <w:r w:rsidR="003B65BE" w:rsidRPr="00474CF1">
        <w:rPr>
          <w:rFonts w:ascii="Arial" w:eastAsiaTheme="minorHAnsi" w:hAnsi="Arial" w:cs="Arial"/>
          <w:sz w:val="22"/>
          <w:szCs w:val="22"/>
          <w:lang w:val="es-MX" w:eastAsia="en-US"/>
        </w:rPr>
        <w:t>Afirmativo es correcta su apreciación.</w:t>
      </w:r>
    </w:p>
    <w:p w14:paraId="4C830D78" w14:textId="77777777" w:rsidR="001B221D" w:rsidRPr="00474CF1" w:rsidRDefault="001B221D" w:rsidP="001B221D">
      <w:pPr>
        <w:ind w:left="284"/>
        <w:rPr>
          <w:rFonts w:ascii="Arial" w:eastAsiaTheme="minorHAnsi" w:hAnsi="Arial" w:cs="Arial"/>
          <w:sz w:val="22"/>
          <w:szCs w:val="22"/>
          <w:lang w:val="es-MX" w:eastAsia="en-US"/>
        </w:rPr>
      </w:pPr>
    </w:p>
    <w:p w14:paraId="5AA885E4" w14:textId="2CF6F07F" w:rsidR="001B221D" w:rsidRPr="00474CF1" w:rsidRDefault="009E296E" w:rsidP="001B221D">
      <w:pPr>
        <w:ind w:left="284"/>
        <w:rPr>
          <w:rFonts w:ascii="Arial" w:eastAsiaTheme="minorHAnsi" w:hAnsi="Arial" w:cs="Arial"/>
          <w:sz w:val="22"/>
          <w:szCs w:val="22"/>
          <w:lang w:val="es-MX" w:eastAsia="en-US"/>
        </w:rPr>
      </w:pPr>
      <w:r w:rsidRPr="00474CF1">
        <w:rPr>
          <w:rFonts w:ascii="Arial" w:eastAsiaTheme="minorHAnsi" w:hAnsi="Arial" w:cs="Arial"/>
          <w:sz w:val="22"/>
          <w:szCs w:val="22"/>
          <w:lang w:val="es-MX" w:eastAsia="en-US"/>
        </w:rPr>
        <w:t>38</w:t>
      </w:r>
      <w:r w:rsidR="001B221D" w:rsidRPr="00474CF1">
        <w:rPr>
          <w:rFonts w:ascii="Arial" w:eastAsiaTheme="minorHAnsi" w:hAnsi="Arial" w:cs="Arial"/>
          <w:sz w:val="22"/>
          <w:szCs w:val="22"/>
          <w:lang w:val="es-MX" w:eastAsia="en-US"/>
        </w:rPr>
        <w:t>.- Pregunta: Confirmar número de traslados por día.</w:t>
      </w:r>
    </w:p>
    <w:p w14:paraId="0E2558BE" w14:textId="77777777" w:rsidR="001B221D" w:rsidRPr="00474CF1" w:rsidRDefault="001B221D" w:rsidP="001B221D">
      <w:pPr>
        <w:ind w:left="284"/>
        <w:rPr>
          <w:rFonts w:ascii="Arial" w:eastAsiaTheme="minorHAnsi" w:hAnsi="Arial" w:cs="Arial"/>
          <w:sz w:val="22"/>
          <w:szCs w:val="22"/>
          <w:lang w:val="es-MX" w:eastAsia="en-US"/>
        </w:rPr>
      </w:pPr>
    </w:p>
    <w:p w14:paraId="49CA2D7E" w14:textId="50D96B07" w:rsidR="001B221D" w:rsidRPr="00474CF1" w:rsidRDefault="001B221D" w:rsidP="001B221D">
      <w:pPr>
        <w:ind w:left="284"/>
        <w:rPr>
          <w:rFonts w:ascii="Arial" w:eastAsiaTheme="minorHAnsi" w:hAnsi="Arial" w:cs="Arial"/>
          <w:sz w:val="22"/>
          <w:szCs w:val="22"/>
          <w:lang w:val="es-MX" w:eastAsia="en-US"/>
        </w:rPr>
      </w:pPr>
      <w:r w:rsidRPr="00474CF1">
        <w:rPr>
          <w:rFonts w:ascii="Arial" w:eastAsiaTheme="minorHAnsi" w:hAnsi="Arial" w:cs="Arial"/>
          <w:sz w:val="22"/>
          <w:szCs w:val="22"/>
          <w:lang w:val="es-MX" w:eastAsia="en-US"/>
        </w:rPr>
        <w:t>Respuesta:</w:t>
      </w:r>
      <w:r w:rsidR="003B65BE" w:rsidRPr="00474CF1">
        <w:rPr>
          <w:rFonts w:ascii="Arial" w:eastAsiaTheme="minorHAnsi" w:hAnsi="Arial" w:cs="Arial"/>
          <w:sz w:val="22"/>
          <w:szCs w:val="22"/>
          <w:lang w:val="es-MX" w:eastAsia="en-US"/>
        </w:rPr>
        <w:t xml:space="preserve"> No se cuenta con esta información.</w:t>
      </w:r>
    </w:p>
    <w:p w14:paraId="6C4004A6" w14:textId="77777777" w:rsidR="001B221D" w:rsidRPr="00474CF1" w:rsidRDefault="001B221D" w:rsidP="001B221D">
      <w:pPr>
        <w:ind w:left="284"/>
        <w:rPr>
          <w:rFonts w:ascii="Arial" w:eastAsiaTheme="minorHAnsi" w:hAnsi="Arial" w:cs="Arial"/>
          <w:sz w:val="22"/>
          <w:szCs w:val="22"/>
          <w:lang w:val="es-MX" w:eastAsia="en-US"/>
        </w:rPr>
      </w:pPr>
    </w:p>
    <w:p w14:paraId="6EFF5840" w14:textId="77777777" w:rsidR="001B221D" w:rsidRPr="00474CF1" w:rsidRDefault="001B221D" w:rsidP="001B221D">
      <w:pPr>
        <w:ind w:left="284"/>
        <w:rPr>
          <w:rFonts w:ascii="Arial" w:eastAsiaTheme="minorHAnsi" w:hAnsi="Arial" w:cs="Arial"/>
          <w:sz w:val="22"/>
          <w:szCs w:val="22"/>
          <w:lang w:val="es-MX" w:eastAsia="en-US"/>
        </w:rPr>
      </w:pPr>
      <w:r w:rsidRPr="00474CF1">
        <w:rPr>
          <w:rFonts w:ascii="Arial" w:eastAsiaTheme="minorHAnsi" w:hAnsi="Arial" w:cs="Arial"/>
          <w:sz w:val="22"/>
          <w:szCs w:val="22"/>
          <w:lang w:val="es-MX" w:eastAsia="en-US"/>
        </w:rPr>
        <w:t>39.- Pregunta: Confirmar número de traslados realizados al año.</w:t>
      </w:r>
    </w:p>
    <w:p w14:paraId="54E98A82" w14:textId="77777777" w:rsidR="001B221D" w:rsidRPr="00474CF1" w:rsidRDefault="001B221D" w:rsidP="001B221D">
      <w:pPr>
        <w:ind w:left="284"/>
        <w:rPr>
          <w:rFonts w:ascii="Arial" w:eastAsiaTheme="minorHAnsi" w:hAnsi="Arial" w:cs="Arial"/>
          <w:sz w:val="22"/>
          <w:szCs w:val="22"/>
          <w:lang w:val="es-MX" w:eastAsia="en-US"/>
        </w:rPr>
      </w:pPr>
    </w:p>
    <w:p w14:paraId="1E736F6D" w14:textId="3DF45C98" w:rsidR="001B221D" w:rsidRPr="00474CF1" w:rsidRDefault="001B221D" w:rsidP="001B221D">
      <w:pPr>
        <w:ind w:left="284"/>
        <w:rPr>
          <w:rFonts w:ascii="Arial" w:eastAsiaTheme="minorHAnsi" w:hAnsi="Arial" w:cs="Arial"/>
          <w:sz w:val="22"/>
          <w:szCs w:val="22"/>
          <w:lang w:val="es-MX" w:eastAsia="en-US"/>
        </w:rPr>
      </w:pPr>
      <w:r w:rsidRPr="00474CF1">
        <w:rPr>
          <w:rFonts w:ascii="Arial" w:eastAsiaTheme="minorHAnsi" w:hAnsi="Arial" w:cs="Arial"/>
          <w:sz w:val="22"/>
          <w:szCs w:val="22"/>
          <w:lang w:val="es-MX" w:eastAsia="en-US"/>
        </w:rPr>
        <w:t>Respuesta:</w:t>
      </w:r>
      <w:r w:rsidR="003B65BE" w:rsidRPr="00474CF1">
        <w:rPr>
          <w:rFonts w:ascii="Arial" w:eastAsiaTheme="minorHAnsi" w:hAnsi="Arial" w:cs="Arial"/>
          <w:sz w:val="22"/>
          <w:szCs w:val="22"/>
          <w:lang w:val="es-MX" w:eastAsia="en-US"/>
        </w:rPr>
        <w:t xml:space="preserve"> </w:t>
      </w:r>
      <w:r w:rsidR="00AE4774" w:rsidRPr="00474CF1">
        <w:rPr>
          <w:rFonts w:ascii="Arial" w:eastAsiaTheme="minorHAnsi" w:hAnsi="Arial" w:cs="Arial"/>
          <w:sz w:val="22"/>
          <w:szCs w:val="22"/>
          <w:lang w:val="es-MX" w:eastAsia="en-US"/>
        </w:rPr>
        <w:t>No se cuenta con esa información.</w:t>
      </w:r>
    </w:p>
    <w:p w14:paraId="4D86660A" w14:textId="77777777" w:rsidR="001B221D" w:rsidRPr="00474CF1" w:rsidRDefault="001B221D" w:rsidP="001B221D">
      <w:pPr>
        <w:ind w:left="284"/>
        <w:rPr>
          <w:rFonts w:ascii="Arial" w:eastAsiaTheme="minorHAnsi" w:hAnsi="Arial" w:cs="Arial"/>
          <w:sz w:val="22"/>
          <w:szCs w:val="22"/>
          <w:lang w:val="es-MX" w:eastAsia="en-US"/>
        </w:rPr>
      </w:pPr>
    </w:p>
    <w:p w14:paraId="38056560" w14:textId="77777777" w:rsidR="001B221D" w:rsidRPr="001B221D" w:rsidRDefault="001B221D" w:rsidP="001B221D">
      <w:pPr>
        <w:ind w:left="284"/>
        <w:rPr>
          <w:rFonts w:ascii="Arial" w:eastAsiaTheme="minorHAnsi" w:hAnsi="Arial" w:cs="Arial"/>
          <w:sz w:val="22"/>
          <w:szCs w:val="22"/>
          <w:lang w:val="es-MX" w:eastAsia="en-US"/>
        </w:rPr>
      </w:pPr>
      <w:r w:rsidRPr="00474CF1">
        <w:rPr>
          <w:rFonts w:ascii="Arial" w:eastAsiaTheme="minorHAnsi" w:hAnsi="Arial" w:cs="Arial"/>
          <w:sz w:val="22"/>
          <w:szCs w:val="22"/>
          <w:lang w:val="es-MX" w:eastAsia="en-US"/>
        </w:rPr>
        <w:t>40.- Pregunta</w:t>
      </w:r>
      <w:r w:rsidRPr="001B221D">
        <w:rPr>
          <w:rFonts w:ascii="Arial" w:eastAsiaTheme="minorHAnsi" w:hAnsi="Arial" w:cs="Arial"/>
          <w:sz w:val="22"/>
          <w:szCs w:val="22"/>
          <w:lang w:val="es-MX" w:eastAsia="en-US"/>
        </w:rPr>
        <w:t>: Indicar la distancia máxima entre cada recorrido.</w:t>
      </w:r>
    </w:p>
    <w:p w14:paraId="420EE240" w14:textId="77777777" w:rsidR="001B221D" w:rsidRPr="001B221D" w:rsidRDefault="001B221D" w:rsidP="001B221D">
      <w:pPr>
        <w:ind w:left="284"/>
        <w:rPr>
          <w:rFonts w:ascii="Arial" w:eastAsiaTheme="minorHAnsi" w:hAnsi="Arial" w:cs="Arial"/>
          <w:sz w:val="22"/>
          <w:szCs w:val="22"/>
          <w:lang w:val="es-MX" w:eastAsia="en-US"/>
        </w:rPr>
      </w:pPr>
    </w:p>
    <w:p w14:paraId="500A8AF0" w14:textId="66E7D6F1" w:rsidR="001B221D" w:rsidRPr="001B221D" w:rsidRDefault="001B221D" w:rsidP="001B221D">
      <w:pPr>
        <w:ind w:left="284"/>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AE4774">
        <w:rPr>
          <w:rFonts w:ascii="Arial" w:eastAsiaTheme="minorHAnsi" w:hAnsi="Arial" w:cs="Arial"/>
          <w:sz w:val="22"/>
          <w:szCs w:val="22"/>
          <w:lang w:val="es-MX" w:eastAsia="en-US"/>
        </w:rPr>
        <w:t xml:space="preserve"> Son 380 kilómetros entre el punto de partida y la unidad mas lejana. </w:t>
      </w:r>
    </w:p>
    <w:p w14:paraId="3F810349" w14:textId="77777777" w:rsidR="001B221D" w:rsidRPr="001B221D" w:rsidRDefault="001B221D" w:rsidP="001B221D">
      <w:pPr>
        <w:ind w:left="284"/>
        <w:rPr>
          <w:rFonts w:ascii="Arial" w:eastAsiaTheme="minorHAnsi" w:hAnsi="Arial" w:cs="Arial"/>
          <w:sz w:val="22"/>
          <w:szCs w:val="22"/>
          <w:lang w:val="es-MX" w:eastAsia="en-US"/>
        </w:rPr>
      </w:pPr>
    </w:p>
    <w:p w14:paraId="5367E926" w14:textId="77777777" w:rsidR="001B221D" w:rsidRPr="001B221D" w:rsidRDefault="001B221D" w:rsidP="001B221D">
      <w:pPr>
        <w:ind w:left="284"/>
        <w:rPr>
          <w:rFonts w:ascii="Arial" w:eastAsiaTheme="minorHAnsi" w:hAnsi="Arial" w:cs="Arial"/>
          <w:sz w:val="22"/>
          <w:szCs w:val="22"/>
          <w:lang w:val="es-MX" w:eastAsia="en-US"/>
        </w:rPr>
      </w:pPr>
      <w:r w:rsidRPr="00474CF1">
        <w:rPr>
          <w:rFonts w:ascii="Arial" w:eastAsiaTheme="minorHAnsi" w:hAnsi="Arial" w:cs="Arial"/>
          <w:sz w:val="22"/>
          <w:szCs w:val="22"/>
          <w:lang w:val="es-MX" w:eastAsia="en-US"/>
        </w:rPr>
        <w:t>41.</w:t>
      </w:r>
      <w:r w:rsidRPr="001B221D">
        <w:rPr>
          <w:rFonts w:ascii="Arial" w:eastAsiaTheme="minorHAnsi" w:hAnsi="Arial" w:cs="Arial"/>
          <w:sz w:val="22"/>
          <w:szCs w:val="22"/>
          <w:lang w:val="es-MX" w:eastAsia="en-US"/>
        </w:rPr>
        <w:t>- Pregunta: Confirmar si el mantenimiento de las unidades es llevado a cabo por el Asegurado o contrata servicios de un tercero.</w:t>
      </w:r>
    </w:p>
    <w:p w14:paraId="54684AA5" w14:textId="77777777" w:rsidR="001B221D" w:rsidRPr="001B221D" w:rsidRDefault="001B221D" w:rsidP="001B221D">
      <w:pPr>
        <w:ind w:left="284"/>
        <w:rPr>
          <w:rFonts w:ascii="Arial" w:eastAsiaTheme="minorHAnsi" w:hAnsi="Arial" w:cs="Arial"/>
          <w:sz w:val="22"/>
          <w:szCs w:val="22"/>
          <w:lang w:val="es-MX" w:eastAsia="en-US"/>
        </w:rPr>
      </w:pPr>
    </w:p>
    <w:p w14:paraId="40046EBD" w14:textId="40DEB9A8" w:rsidR="001B221D" w:rsidRPr="001B221D" w:rsidRDefault="001B221D" w:rsidP="001B221D">
      <w:pPr>
        <w:ind w:left="284"/>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AE4774">
        <w:rPr>
          <w:rFonts w:ascii="Arial" w:eastAsiaTheme="minorHAnsi" w:hAnsi="Arial" w:cs="Arial"/>
          <w:sz w:val="22"/>
          <w:szCs w:val="22"/>
          <w:lang w:val="es-MX" w:eastAsia="en-US"/>
        </w:rPr>
        <w:t xml:space="preserve"> Contrato de servicio de un tercero.</w:t>
      </w:r>
    </w:p>
    <w:p w14:paraId="0519177D" w14:textId="77777777" w:rsidR="001B221D" w:rsidRPr="001B221D" w:rsidRDefault="001B221D" w:rsidP="001B221D">
      <w:pPr>
        <w:ind w:left="284"/>
        <w:rPr>
          <w:rFonts w:ascii="Arial" w:eastAsiaTheme="minorHAnsi" w:hAnsi="Arial" w:cs="Arial"/>
          <w:sz w:val="22"/>
          <w:szCs w:val="22"/>
          <w:lang w:val="es-MX" w:eastAsia="en-US"/>
        </w:rPr>
      </w:pPr>
    </w:p>
    <w:p w14:paraId="2EA6CD2F" w14:textId="77777777" w:rsidR="001B221D" w:rsidRPr="001B221D" w:rsidRDefault="001B221D" w:rsidP="001B221D">
      <w:pPr>
        <w:ind w:left="284"/>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42.- Pregunta: Indicar si se aceptaría que presentemos una cotización en base a los Términos y Condiciones que Seguros Atlas podría otorgar.</w:t>
      </w:r>
    </w:p>
    <w:p w14:paraId="501A5572" w14:textId="77777777" w:rsidR="001B221D" w:rsidRPr="001B221D" w:rsidRDefault="001B221D" w:rsidP="001B221D">
      <w:pPr>
        <w:ind w:left="284"/>
        <w:rPr>
          <w:rFonts w:ascii="Arial" w:eastAsiaTheme="minorHAnsi" w:hAnsi="Arial" w:cs="Arial"/>
          <w:sz w:val="22"/>
          <w:szCs w:val="22"/>
          <w:lang w:val="es-MX" w:eastAsia="en-US"/>
        </w:rPr>
      </w:pPr>
    </w:p>
    <w:p w14:paraId="1D4CDA4C" w14:textId="02A6FC8E" w:rsidR="001B221D" w:rsidRPr="001B221D" w:rsidRDefault="001B221D" w:rsidP="001B221D">
      <w:pPr>
        <w:ind w:left="284"/>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w:t>
      </w:r>
      <w:r w:rsidR="00AE4774">
        <w:rPr>
          <w:rFonts w:ascii="Arial" w:eastAsiaTheme="minorHAnsi" w:hAnsi="Arial" w:cs="Arial"/>
          <w:sz w:val="22"/>
          <w:szCs w:val="22"/>
          <w:lang w:val="es-MX" w:eastAsia="en-US"/>
        </w:rPr>
        <w:t>a: Afirmativo, siempre y cuando cumpla con lo solicitado en la convocatoria y junta de aclaraciones.</w:t>
      </w:r>
    </w:p>
    <w:p w14:paraId="285F4DF5" w14:textId="77777777" w:rsidR="001B221D" w:rsidRPr="001B221D" w:rsidRDefault="001B221D" w:rsidP="001B221D">
      <w:pPr>
        <w:ind w:left="284"/>
        <w:rPr>
          <w:rFonts w:ascii="Arial" w:eastAsiaTheme="minorHAnsi" w:hAnsi="Arial" w:cs="Arial"/>
          <w:sz w:val="22"/>
          <w:szCs w:val="22"/>
          <w:lang w:val="es-MX" w:eastAsia="en-US"/>
        </w:rPr>
      </w:pPr>
    </w:p>
    <w:p w14:paraId="6B3E7A41" w14:textId="77777777" w:rsidR="001B221D" w:rsidRPr="001B221D" w:rsidRDefault="001B221D" w:rsidP="001B221D">
      <w:pPr>
        <w:ind w:left="284"/>
        <w:rPr>
          <w:rFonts w:ascii="Arial" w:eastAsiaTheme="minorHAnsi" w:hAnsi="Arial" w:cs="Arial"/>
          <w:color w:val="000000"/>
          <w:sz w:val="22"/>
          <w:szCs w:val="22"/>
          <w:lang w:val="es-MX" w:eastAsia="en-US"/>
        </w:rPr>
      </w:pPr>
      <w:r w:rsidRPr="001B221D">
        <w:rPr>
          <w:rFonts w:ascii="Arial" w:eastAsiaTheme="minorHAnsi" w:hAnsi="Arial" w:cs="Arial"/>
          <w:sz w:val="22"/>
          <w:szCs w:val="22"/>
          <w:lang w:val="es-MX" w:eastAsia="en-US"/>
        </w:rPr>
        <w:t xml:space="preserve">43.- Pregunta: Confirmar que se </w:t>
      </w:r>
      <w:r w:rsidRPr="001B221D">
        <w:rPr>
          <w:rFonts w:ascii="Arial" w:eastAsiaTheme="minorHAnsi" w:hAnsi="Arial" w:cs="Arial"/>
          <w:color w:val="000000"/>
          <w:sz w:val="22"/>
          <w:szCs w:val="22"/>
          <w:lang w:val="es-MX" w:eastAsia="en-US"/>
        </w:rPr>
        <w:t>pueden anexar a la póliza las Condiciones Generales, Particulares de la Aseguradora; así como condiciones y/o exclusiones impuestas por el mercado reasegurador teniendo prelación sobre lo establecido en Bases.</w:t>
      </w:r>
    </w:p>
    <w:p w14:paraId="56E5100A" w14:textId="77777777" w:rsidR="001B221D" w:rsidRPr="001B221D" w:rsidRDefault="001B221D" w:rsidP="001B221D">
      <w:pPr>
        <w:ind w:left="284"/>
        <w:rPr>
          <w:rFonts w:ascii="Arial" w:eastAsiaTheme="minorHAnsi" w:hAnsi="Arial" w:cs="Arial"/>
          <w:color w:val="000000"/>
          <w:sz w:val="22"/>
          <w:szCs w:val="22"/>
          <w:lang w:val="es-MX" w:eastAsia="en-US"/>
        </w:rPr>
      </w:pPr>
    </w:p>
    <w:p w14:paraId="2CA5365C" w14:textId="134497DF" w:rsidR="001B221D" w:rsidRPr="001B221D" w:rsidRDefault="001B221D" w:rsidP="001B221D">
      <w:pPr>
        <w:ind w:left="284"/>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9E296E">
        <w:rPr>
          <w:rFonts w:ascii="Arial" w:eastAsiaTheme="minorHAnsi" w:hAnsi="Arial" w:cs="Arial"/>
          <w:sz w:val="22"/>
          <w:szCs w:val="22"/>
          <w:lang w:val="es-MX" w:eastAsia="en-US"/>
        </w:rPr>
        <w:t xml:space="preserve"> Afirmativo</w:t>
      </w:r>
      <w:r w:rsidR="00DF198D">
        <w:rPr>
          <w:rFonts w:ascii="Arial" w:eastAsiaTheme="minorHAnsi" w:hAnsi="Arial" w:cs="Arial"/>
          <w:sz w:val="22"/>
          <w:szCs w:val="22"/>
          <w:lang w:val="es-MX" w:eastAsia="en-US"/>
        </w:rPr>
        <w:t>, en el entendido que prevalece las especificaciones solicitadas en el anexo I y junta de aclaraciones.</w:t>
      </w:r>
    </w:p>
    <w:p w14:paraId="59234262" w14:textId="77777777" w:rsidR="001B221D" w:rsidRPr="001B221D" w:rsidRDefault="001B221D" w:rsidP="001B221D">
      <w:pPr>
        <w:ind w:left="284"/>
        <w:rPr>
          <w:rFonts w:ascii="Arial" w:eastAsiaTheme="minorHAnsi" w:hAnsi="Arial" w:cs="Arial"/>
          <w:sz w:val="22"/>
          <w:szCs w:val="22"/>
          <w:lang w:val="es-MX" w:eastAsia="en-US"/>
        </w:rPr>
      </w:pPr>
    </w:p>
    <w:p w14:paraId="38B69713" w14:textId="77777777" w:rsidR="001B221D" w:rsidRPr="001B221D" w:rsidRDefault="001B221D" w:rsidP="001B221D">
      <w:pPr>
        <w:spacing w:after="200" w:line="276" w:lineRule="auto"/>
        <w:ind w:left="284"/>
        <w:contextualSpacing/>
        <w:jc w:val="both"/>
        <w:rPr>
          <w:rFonts w:ascii="Arial" w:eastAsiaTheme="minorHAnsi" w:hAnsi="Arial" w:cs="Arial"/>
          <w:b/>
          <w:sz w:val="22"/>
          <w:szCs w:val="22"/>
          <w:lang w:val="es-MX" w:eastAsia="en-US"/>
        </w:rPr>
      </w:pPr>
      <w:r w:rsidRPr="001B221D">
        <w:rPr>
          <w:rFonts w:ascii="Arial" w:eastAsiaTheme="minorHAnsi" w:hAnsi="Arial" w:cs="Arial"/>
          <w:b/>
          <w:sz w:val="22"/>
          <w:szCs w:val="22"/>
          <w:lang w:val="es-MX" w:eastAsia="en-US"/>
        </w:rPr>
        <w:t>Partida 2,3 Y 4 Inmuebles y contenidos, Maquinaria (Montacargas) y Remolques</w:t>
      </w:r>
    </w:p>
    <w:p w14:paraId="4FCE75D7" w14:textId="77777777" w:rsidR="001B221D" w:rsidRPr="001B221D" w:rsidRDefault="001B221D" w:rsidP="001B221D">
      <w:pPr>
        <w:spacing w:after="200" w:line="276" w:lineRule="auto"/>
        <w:ind w:left="284"/>
        <w:contextualSpacing/>
        <w:jc w:val="both"/>
        <w:rPr>
          <w:rFonts w:ascii="Arial" w:eastAsiaTheme="minorHAnsi" w:hAnsi="Arial" w:cs="Arial"/>
          <w:sz w:val="22"/>
          <w:szCs w:val="22"/>
          <w:lang w:val="es-MX" w:eastAsia="en-US"/>
        </w:rPr>
      </w:pPr>
    </w:p>
    <w:p w14:paraId="3E8B8CF3"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474CF1">
        <w:rPr>
          <w:rFonts w:ascii="Arial" w:eastAsiaTheme="minorHAnsi" w:hAnsi="Arial" w:cs="Arial"/>
          <w:sz w:val="22"/>
          <w:szCs w:val="22"/>
          <w:lang w:val="es-MX" w:eastAsia="es-MX"/>
        </w:rPr>
        <w:t>44.-</w:t>
      </w:r>
      <w:r w:rsidRPr="001B221D">
        <w:rPr>
          <w:rFonts w:ascii="Arial" w:eastAsiaTheme="minorHAnsi" w:hAnsi="Arial" w:cs="Arial"/>
          <w:sz w:val="22"/>
          <w:szCs w:val="22"/>
          <w:lang w:val="es-MX" w:eastAsia="es-MX"/>
        </w:rPr>
        <w:t xml:space="preserve"> Pregunta: Se solicita a la convocante nos proporcione siniestralidad detallada de los últimos 5 años desglosando, fecha de ocurrencia, causa, sección afectada, cobertura afectada, monto de lo reclamado, estatus del siniestro y monto de lo pagado.</w:t>
      </w:r>
    </w:p>
    <w:p w14:paraId="0AAB29F0"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63747FA0" w14:textId="45A49674"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Respuesta:</w:t>
      </w:r>
      <w:r w:rsidR="00CD5619">
        <w:rPr>
          <w:rFonts w:ascii="Arial" w:eastAsiaTheme="minorHAnsi" w:hAnsi="Arial" w:cs="Arial"/>
          <w:sz w:val="22"/>
          <w:szCs w:val="22"/>
          <w:lang w:val="es-MX" w:eastAsia="es-MX"/>
        </w:rPr>
        <w:t xml:space="preserve"> No se cuenta con </w:t>
      </w:r>
      <w:r w:rsidR="00DF198D">
        <w:rPr>
          <w:rFonts w:ascii="Arial" w:eastAsiaTheme="minorHAnsi" w:hAnsi="Arial" w:cs="Arial"/>
          <w:sz w:val="22"/>
          <w:szCs w:val="22"/>
          <w:lang w:val="es-MX" w:eastAsia="es-MX"/>
        </w:rPr>
        <w:t xml:space="preserve">dicha </w:t>
      </w:r>
      <w:r w:rsidR="00CD5619">
        <w:rPr>
          <w:rFonts w:ascii="Arial" w:eastAsiaTheme="minorHAnsi" w:hAnsi="Arial" w:cs="Arial"/>
          <w:sz w:val="22"/>
          <w:szCs w:val="22"/>
          <w:lang w:val="es-MX" w:eastAsia="es-MX"/>
        </w:rPr>
        <w:t>información.</w:t>
      </w:r>
    </w:p>
    <w:p w14:paraId="07511A1C"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4D6356BF" w14:textId="77777777" w:rsidR="001B221D" w:rsidRPr="00DF198D" w:rsidRDefault="001B221D" w:rsidP="001B221D">
      <w:pPr>
        <w:autoSpaceDE w:val="0"/>
        <w:autoSpaceDN w:val="0"/>
        <w:adjustRightInd w:val="0"/>
        <w:spacing w:after="120"/>
        <w:ind w:left="360"/>
        <w:jc w:val="both"/>
        <w:rPr>
          <w:rFonts w:ascii="Arial" w:hAnsi="Arial" w:cs="Arial"/>
          <w:sz w:val="22"/>
          <w:szCs w:val="22"/>
          <w:lang w:val="es-MX"/>
        </w:rPr>
      </w:pPr>
      <w:r w:rsidRPr="00DF198D">
        <w:rPr>
          <w:rFonts w:ascii="Arial" w:hAnsi="Arial" w:cs="Arial"/>
          <w:sz w:val="22"/>
          <w:szCs w:val="22"/>
          <w:lang w:val="es-MX"/>
        </w:rPr>
        <w:t>45.- Pregunta: Se solicita a la Convocante confirmar que se deberá anexar a la propuesta técnica las condiciones generales que se tenga registrada ante la CNSF, en el entendido que prevalecerán las condiciones, características y todo aquello solicitado por la convocante, así como la normatividad aplicable. Favor de pronunciarse al respecto.</w:t>
      </w:r>
    </w:p>
    <w:p w14:paraId="7703CE87" w14:textId="77777777" w:rsidR="001B221D" w:rsidRPr="001B221D" w:rsidRDefault="001B221D" w:rsidP="001B221D">
      <w:pPr>
        <w:autoSpaceDE w:val="0"/>
        <w:autoSpaceDN w:val="0"/>
        <w:adjustRightInd w:val="0"/>
        <w:spacing w:after="120" w:line="276" w:lineRule="auto"/>
        <w:ind w:left="284"/>
        <w:contextualSpacing/>
        <w:jc w:val="both"/>
        <w:rPr>
          <w:rFonts w:ascii="Arial" w:eastAsiaTheme="minorHAnsi" w:hAnsi="Arial" w:cs="Arial"/>
          <w:sz w:val="22"/>
          <w:szCs w:val="22"/>
          <w:lang w:val="es-MX" w:eastAsia="en-US"/>
        </w:rPr>
      </w:pPr>
    </w:p>
    <w:p w14:paraId="3889F981" w14:textId="77777777" w:rsidR="00DF198D" w:rsidRPr="001B221D" w:rsidRDefault="001B221D" w:rsidP="00DF198D">
      <w:pPr>
        <w:ind w:left="284"/>
        <w:rPr>
          <w:rFonts w:ascii="Arial" w:eastAsiaTheme="minorHAnsi" w:hAnsi="Arial" w:cs="Arial"/>
          <w:sz w:val="22"/>
          <w:szCs w:val="22"/>
          <w:lang w:val="es-MX" w:eastAsia="en-US"/>
        </w:rPr>
      </w:pPr>
      <w:r w:rsidRPr="001B221D">
        <w:rPr>
          <w:rFonts w:ascii="Arial" w:eastAsiaTheme="minorHAnsi" w:hAnsi="Arial" w:cs="Arial"/>
          <w:sz w:val="22"/>
          <w:szCs w:val="22"/>
          <w:lang w:val="es-MX" w:eastAsia="en-US"/>
        </w:rPr>
        <w:t>Respuesta:</w:t>
      </w:r>
      <w:r w:rsidR="00775104">
        <w:rPr>
          <w:rFonts w:ascii="Arial" w:eastAsiaTheme="minorHAnsi" w:hAnsi="Arial" w:cs="Arial"/>
          <w:sz w:val="22"/>
          <w:szCs w:val="22"/>
          <w:lang w:val="es-MX" w:eastAsia="en-US"/>
        </w:rPr>
        <w:t xml:space="preserve"> </w:t>
      </w:r>
      <w:r w:rsidR="00DF198D">
        <w:rPr>
          <w:rFonts w:ascii="Arial" w:eastAsiaTheme="minorHAnsi" w:hAnsi="Arial" w:cs="Arial"/>
          <w:sz w:val="22"/>
          <w:szCs w:val="22"/>
          <w:lang w:val="es-MX" w:eastAsia="en-US"/>
        </w:rPr>
        <w:t>Afirmativo, en el entendido que prevalece las especificaciones solicitadas en el anexo I y junta de aclaraciones.</w:t>
      </w:r>
    </w:p>
    <w:p w14:paraId="53D5DF7C" w14:textId="33D61FAD" w:rsidR="001B221D" w:rsidRPr="001B221D" w:rsidRDefault="001B221D" w:rsidP="001B221D">
      <w:pPr>
        <w:autoSpaceDE w:val="0"/>
        <w:autoSpaceDN w:val="0"/>
        <w:adjustRightInd w:val="0"/>
        <w:spacing w:after="120" w:line="276" w:lineRule="auto"/>
        <w:ind w:left="284"/>
        <w:contextualSpacing/>
        <w:jc w:val="both"/>
        <w:rPr>
          <w:rFonts w:ascii="Arial" w:eastAsiaTheme="minorHAnsi" w:hAnsi="Arial" w:cs="Arial"/>
          <w:sz w:val="22"/>
          <w:szCs w:val="22"/>
          <w:lang w:val="es-MX" w:eastAsia="en-US"/>
        </w:rPr>
      </w:pPr>
    </w:p>
    <w:p w14:paraId="4EEB6EAA"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46.- Pregunta: Confirmar que aplican para todas las coberturas las Condiciones Generales de Seguros Atlas y sus anexos.</w:t>
      </w:r>
    </w:p>
    <w:p w14:paraId="390148B3"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4243BFAE" w14:textId="77777777" w:rsidR="00DF198D" w:rsidRPr="001B221D" w:rsidRDefault="001B221D" w:rsidP="00DF198D">
      <w:pPr>
        <w:ind w:left="284"/>
        <w:rPr>
          <w:rFonts w:ascii="Arial" w:eastAsiaTheme="minorHAnsi" w:hAnsi="Arial" w:cs="Arial"/>
          <w:sz w:val="22"/>
          <w:szCs w:val="22"/>
          <w:lang w:val="es-MX" w:eastAsia="en-US"/>
        </w:rPr>
      </w:pPr>
      <w:r w:rsidRPr="001B221D">
        <w:rPr>
          <w:rFonts w:ascii="Arial" w:eastAsiaTheme="minorHAnsi" w:hAnsi="Arial" w:cs="Arial"/>
          <w:sz w:val="22"/>
          <w:szCs w:val="22"/>
          <w:lang w:val="es-MX" w:eastAsia="es-MX"/>
        </w:rPr>
        <w:t>Respuesta:</w:t>
      </w:r>
      <w:r w:rsidR="00775104">
        <w:rPr>
          <w:rFonts w:ascii="Arial" w:eastAsiaTheme="minorHAnsi" w:hAnsi="Arial" w:cs="Arial"/>
          <w:sz w:val="22"/>
          <w:szCs w:val="22"/>
          <w:lang w:val="es-MX" w:eastAsia="es-MX"/>
        </w:rPr>
        <w:t xml:space="preserve"> </w:t>
      </w:r>
      <w:r w:rsidR="00DF198D">
        <w:rPr>
          <w:rFonts w:ascii="Arial" w:eastAsiaTheme="minorHAnsi" w:hAnsi="Arial" w:cs="Arial"/>
          <w:sz w:val="22"/>
          <w:szCs w:val="22"/>
          <w:lang w:val="es-MX" w:eastAsia="en-US"/>
        </w:rPr>
        <w:t>Afirmativo, en el entendido que prevalece las especificaciones solicitadas en el anexo I y junta de aclaraciones.</w:t>
      </w:r>
    </w:p>
    <w:p w14:paraId="46075451"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223A7129" w14:textId="77777777" w:rsidR="001B221D" w:rsidRPr="00DF198D" w:rsidRDefault="001B221D" w:rsidP="001B221D">
      <w:pPr>
        <w:spacing w:after="120"/>
        <w:ind w:left="360"/>
        <w:jc w:val="both"/>
        <w:rPr>
          <w:rFonts w:ascii="Arial" w:hAnsi="Arial" w:cs="Arial"/>
          <w:sz w:val="22"/>
          <w:szCs w:val="22"/>
          <w:lang w:val="es-MX" w:eastAsia="es-MX"/>
        </w:rPr>
      </w:pPr>
      <w:r w:rsidRPr="00DF198D">
        <w:rPr>
          <w:rFonts w:ascii="Arial" w:hAnsi="Arial" w:cs="Arial"/>
          <w:sz w:val="22"/>
          <w:szCs w:val="22"/>
          <w:lang w:val="es-MX" w:eastAsia="es-MX"/>
        </w:rPr>
        <w:t>47.- Pregunta: Relación de valores por ubicación detallando: dirección completa de cada una de las ubicaciones incluyendo código postal, valor de edificios, valor de contenidos, valor de pérdidas consecuenciales, valor de Equipo electrónico, valor de obras de arte de cada una de las ubicaciones a asegurar.</w:t>
      </w:r>
    </w:p>
    <w:p w14:paraId="3713E6A5"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11841CFD" w14:textId="14D44584"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Respuesta:</w:t>
      </w:r>
      <w:r w:rsidR="00775104">
        <w:rPr>
          <w:rFonts w:ascii="Arial" w:eastAsiaTheme="minorHAnsi" w:hAnsi="Arial" w:cs="Arial"/>
          <w:sz w:val="22"/>
          <w:szCs w:val="22"/>
          <w:lang w:val="es-MX" w:eastAsia="es-MX"/>
        </w:rPr>
        <w:t xml:space="preserve"> </w:t>
      </w:r>
      <w:r w:rsidR="00DF198D">
        <w:rPr>
          <w:rFonts w:ascii="Arial" w:eastAsiaTheme="minorHAnsi" w:hAnsi="Arial" w:cs="Arial"/>
          <w:sz w:val="22"/>
          <w:szCs w:val="22"/>
          <w:lang w:val="es-MX" w:eastAsia="es-MX"/>
        </w:rPr>
        <w:t>La información se encuentra en el Anexo II de la Partida 2 Inmuebles y Contenidos</w:t>
      </w:r>
      <w:r w:rsidR="00B7236F">
        <w:rPr>
          <w:rFonts w:ascii="Arial" w:eastAsiaTheme="minorHAnsi" w:hAnsi="Arial" w:cs="Arial"/>
          <w:sz w:val="22"/>
          <w:szCs w:val="22"/>
          <w:lang w:val="es-MX" w:eastAsia="es-MX"/>
        </w:rPr>
        <w:t>.</w:t>
      </w:r>
    </w:p>
    <w:p w14:paraId="1458CF9C"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2E2141E7"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48.- Pregunta: Informar si los valores indicados corresponden al 100% de los valores asegurables a reposición.</w:t>
      </w:r>
    </w:p>
    <w:p w14:paraId="4CEA1787"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4B95835D" w14:textId="5BD6961F"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Respuesta:</w:t>
      </w:r>
      <w:r w:rsidR="00CD5619">
        <w:rPr>
          <w:rFonts w:ascii="Arial" w:eastAsiaTheme="minorHAnsi" w:hAnsi="Arial" w:cs="Arial"/>
          <w:sz w:val="22"/>
          <w:szCs w:val="22"/>
          <w:lang w:val="es-MX" w:eastAsia="es-MX"/>
        </w:rPr>
        <w:t xml:space="preserve"> </w:t>
      </w:r>
      <w:r w:rsidR="00011B22">
        <w:rPr>
          <w:rFonts w:ascii="Arial" w:eastAsiaTheme="minorHAnsi" w:hAnsi="Arial" w:cs="Arial"/>
          <w:sz w:val="22"/>
          <w:szCs w:val="22"/>
          <w:lang w:val="es-MX" w:eastAsia="es-MX"/>
        </w:rPr>
        <w:t>Para la póliza de vehículos es a valor comercial y para los edificios es primer riesgo y los contenidos a valor reposición</w:t>
      </w:r>
      <w:r w:rsidR="00CD5619">
        <w:rPr>
          <w:rFonts w:ascii="Arial" w:eastAsiaTheme="minorHAnsi" w:hAnsi="Arial" w:cs="Arial"/>
          <w:sz w:val="22"/>
          <w:szCs w:val="22"/>
          <w:lang w:val="es-MX" w:eastAsia="es-MX"/>
        </w:rPr>
        <w:t>.</w:t>
      </w:r>
    </w:p>
    <w:p w14:paraId="41DD6126"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64E4CAE4"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49.- Pregunta: Proporcionar protecciones contra incendio con las que cuenta cada una de las ubicaciones.</w:t>
      </w:r>
    </w:p>
    <w:p w14:paraId="38486FBC"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655E5D15" w14:textId="395CFA83" w:rsidR="00B7236F" w:rsidRPr="00124044" w:rsidRDefault="001B221D" w:rsidP="00921ECF">
      <w:pPr>
        <w:ind w:left="284"/>
        <w:jc w:val="both"/>
        <w:rPr>
          <w:rFonts w:ascii="Arial" w:hAnsi="Arial" w:cs="Arial"/>
          <w:sz w:val="22"/>
          <w:szCs w:val="22"/>
        </w:rPr>
      </w:pPr>
      <w:r w:rsidRPr="001B221D">
        <w:rPr>
          <w:rFonts w:ascii="Arial" w:eastAsiaTheme="minorHAnsi" w:hAnsi="Arial" w:cs="Arial"/>
          <w:sz w:val="22"/>
          <w:szCs w:val="22"/>
          <w:lang w:val="es-MX" w:eastAsia="es-MX"/>
        </w:rPr>
        <w:t>Respuesta:</w:t>
      </w:r>
      <w:r w:rsidR="00B7236F">
        <w:rPr>
          <w:rFonts w:ascii="Arial" w:eastAsiaTheme="minorHAnsi" w:hAnsi="Arial" w:cs="Arial"/>
          <w:sz w:val="22"/>
          <w:szCs w:val="22"/>
          <w:lang w:val="es-MX" w:eastAsia="es-MX"/>
        </w:rPr>
        <w:t xml:space="preserve"> </w:t>
      </w:r>
      <w:r w:rsidR="00921ECF">
        <w:rPr>
          <w:rFonts w:ascii="Arial" w:eastAsiaTheme="minorHAnsi" w:hAnsi="Arial" w:cs="Arial"/>
          <w:sz w:val="22"/>
          <w:szCs w:val="22"/>
          <w:lang w:val="es-MX" w:eastAsia="es-MX"/>
        </w:rPr>
        <w:t>Se cuenta con e</w:t>
      </w:r>
      <w:r w:rsidR="00921ECF" w:rsidRPr="00124044">
        <w:rPr>
          <w:rFonts w:ascii="Arial" w:hAnsi="Arial" w:cs="Arial"/>
          <w:sz w:val="22"/>
          <w:szCs w:val="22"/>
        </w:rPr>
        <w:t>extintores</w:t>
      </w:r>
      <w:r w:rsidR="00B7236F" w:rsidRPr="00124044">
        <w:rPr>
          <w:rFonts w:ascii="Arial" w:hAnsi="Arial" w:cs="Arial"/>
          <w:sz w:val="22"/>
          <w:szCs w:val="22"/>
        </w:rPr>
        <w:t xml:space="preserve"> tipos A, B, C de polvo químico, hidrantes y detectores de humo.</w:t>
      </w:r>
    </w:p>
    <w:p w14:paraId="0A5674E9"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31CFBD7A"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50.- Pregunta: Proporcionar tipos constructivos de cada una de las ubicaciones.</w:t>
      </w:r>
    </w:p>
    <w:p w14:paraId="09A4B8F5"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7936C3FD" w14:textId="33593788" w:rsidR="00CD5619" w:rsidRPr="00124044" w:rsidRDefault="001B221D" w:rsidP="00CD5619">
      <w:pPr>
        <w:jc w:val="both"/>
        <w:rPr>
          <w:rFonts w:ascii="Arial" w:hAnsi="Arial" w:cs="Arial"/>
          <w:b/>
          <w:sz w:val="22"/>
          <w:szCs w:val="22"/>
        </w:rPr>
      </w:pPr>
      <w:r w:rsidRPr="001B221D">
        <w:rPr>
          <w:rFonts w:ascii="Arial" w:eastAsiaTheme="minorHAnsi" w:hAnsi="Arial" w:cs="Arial"/>
          <w:sz w:val="22"/>
          <w:szCs w:val="22"/>
          <w:lang w:val="es-MX" w:eastAsia="es-MX"/>
        </w:rPr>
        <w:t>Respuesta:</w:t>
      </w:r>
      <w:r w:rsidR="00CD5619" w:rsidRPr="00CD5619">
        <w:rPr>
          <w:rFonts w:ascii="Arial" w:hAnsi="Arial" w:cs="Arial"/>
          <w:b/>
          <w:sz w:val="22"/>
          <w:szCs w:val="22"/>
        </w:rPr>
        <w:t xml:space="preserve"> </w:t>
      </w:r>
      <w:r w:rsidR="00CD5619" w:rsidRPr="00124044">
        <w:rPr>
          <w:rFonts w:ascii="Arial" w:hAnsi="Arial" w:cs="Arial"/>
          <w:b/>
          <w:sz w:val="22"/>
          <w:szCs w:val="22"/>
        </w:rPr>
        <w:t>Edificios.</w:t>
      </w:r>
    </w:p>
    <w:p w14:paraId="4509ACE2" w14:textId="77777777" w:rsidR="00CD5619" w:rsidRPr="00124044" w:rsidRDefault="00CD5619" w:rsidP="00CD5619">
      <w:pPr>
        <w:numPr>
          <w:ilvl w:val="0"/>
          <w:numId w:val="26"/>
        </w:numPr>
        <w:ind w:left="284" w:hanging="284"/>
        <w:jc w:val="both"/>
        <w:rPr>
          <w:rFonts w:ascii="Arial" w:hAnsi="Arial" w:cs="Arial"/>
          <w:sz w:val="22"/>
          <w:szCs w:val="22"/>
        </w:rPr>
      </w:pPr>
      <w:r w:rsidRPr="00124044">
        <w:rPr>
          <w:rFonts w:ascii="Arial" w:hAnsi="Arial" w:cs="Arial"/>
          <w:sz w:val="22"/>
          <w:szCs w:val="22"/>
        </w:rPr>
        <w:t>Tipo constructivo. - Muros y techos macizos (de 1 a 2 niveles, incluyendo sótanos)</w:t>
      </w:r>
    </w:p>
    <w:p w14:paraId="1F3A2A34" w14:textId="77777777" w:rsidR="00CD5619" w:rsidRPr="00124044" w:rsidRDefault="00CD5619" w:rsidP="00CD5619">
      <w:pPr>
        <w:numPr>
          <w:ilvl w:val="0"/>
          <w:numId w:val="26"/>
        </w:numPr>
        <w:ind w:left="284" w:hanging="284"/>
        <w:jc w:val="both"/>
        <w:rPr>
          <w:rFonts w:ascii="Arial" w:hAnsi="Arial" w:cs="Arial"/>
          <w:sz w:val="22"/>
          <w:szCs w:val="22"/>
        </w:rPr>
      </w:pPr>
      <w:r w:rsidRPr="00124044">
        <w:rPr>
          <w:rFonts w:ascii="Arial" w:hAnsi="Arial" w:cs="Arial"/>
          <w:sz w:val="22"/>
          <w:szCs w:val="22"/>
        </w:rPr>
        <w:t xml:space="preserve">Medidas de protección contra incendios: </w:t>
      </w:r>
      <w:bookmarkStart w:id="4" w:name="_Hlk106432827"/>
      <w:r w:rsidRPr="00124044">
        <w:rPr>
          <w:rFonts w:ascii="Arial" w:hAnsi="Arial" w:cs="Arial"/>
          <w:sz w:val="22"/>
          <w:szCs w:val="22"/>
        </w:rPr>
        <w:t>Extintores tipos A, B, C de polvo químico, hidrantes, video vigilancia y detectores de humo.</w:t>
      </w:r>
    </w:p>
    <w:bookmarkEnd w:id="4"/>
    <w:p w14:paraId="1571C70A" w14:textId="77777777" w:rsidR="00CD5619" w:rsidRPr="00124044" w:rsidRDefault="00CD5619" w:rsidP="00CD5619">
      <w:pPr>
        <w:suppressAutoHyphens/>
        <w:ind w:left="1440" w:hanging="1440"/>
        <w:jc w:val="both"/>
        <w:rPr>
          <w:rFonts w:ascii="Arial" w:hAnsi="Arial" w:cs="Arial"/>
          <w:sz w:val="22"/>
          <w:szCs w:val="22"/>
        </w:rPr>
      </w:pPr>
    </w:p>
    <w:p w14:paraId="48ED7C4F" w14:textId="77777777" w:rsidR="00CD5619" w:rsidRPr="00124044" w:rsidRDefault="00CD5619" w:rsidP="00CD5619">
      <w:pPr>
        <w:suppressAutoHyphens/>
        <w:jc w:val="both"/>
        <w:rPr>
          <w:rFonts w:ascii="Arial" w:hAnsi="Arial" w:cs="Arial"/>
          <w:b/>
          <w:sz w:val="22"/>
          <w:szCs w:val="22"/>
        </w:rPr>
      </w:pPr>
      <w:r w:rsidRPr="00124044">
        <w:rPr>
          <w:rFonts w:ascii="Arial" w:hAnsi="Arial" w:cs="Arial"/>
          <w:b/>
          <w:sz w:val="22"/>
          <w:szCs w:val="22"/>
        </w:rPr>
        <w:t>Edificios Arrendados.</w:t>
      </w:r>
    </w:p>
    <w:p w14:paraId="3AB14F7C" w14:textId="5E69B651" w:rsidR="00CD5619" w:rsidRPr="00E908C7" w:rsidRDefault="00CD5619" w:rsidP="00E908C7">
      <w:pPr>
        <w:numPr>
          <w:ilvl w:val="0"/>
          <w:numId w:val="26"/>
        </w:numPr>
        <w:suppressAutoHyphens/>
        <w:ind w:left="284" w:hanging="284"/>
        <w:jc w:val="both"/>
        <w:rPr>
          <w:rFonts w:ascii="Arial" w:hAnsi="Arial" w:cs="Arial"/>
          <w:sz w:val="22"/>
          <w:szCs w:val="22"/>
        </w:rPr>
      </w:pPr>
      <w:r w:rsidRPr="00124044">
        <w:rPr>
          <w:rFonts w:ascii="Arial" w:hAnsi="Arial" w:cs="Arial"/>
          <w:sz w:val="22"/>
          <w:szCs w:val="22"/>
        </w:rPr>
        <w:t>Tipo Constructivo. - Muros y techos macizos.</w:t>
      </w:r>
    </w:p>
    <w:p w14:paraId="45F5D1A2"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02781A22"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51.- Pregunta: Proporcionar medidas de seguridad con las que cuenta cada una de las ubicaciones.</w:t>
      </w:r>
    </w:p>
    <w:p w14:paraId="548F3B81"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15EAA3B4" w14:textId="2CA9763F"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Respuesta:</w:t>
      </w:r>
      <w:r w:rsidR="00E908C7">
        <w:rPr>
          <w:rFonts w:ascii="Arial" w:eastAsiaTheme="minorHAnsi" w:hAnsi="Arial" w:cs="Arial"/>
          <w:sz w:val="22"/>
          <w:szCs w:val="22"/>
          <w:lang w:val="es-MX" w:eastAsia="es-MX"/>
        </w:rPr>
        <w:t xml:space="preserve"> </w:t>
      </w:r>
      <w:r w:rsidR="00921ECF">
        <w:rPr>
          <w:rFonts w:ascii="Arial" w:eastAsiaTheme="minorHAnsi" w:hAnsi="Arial" w:cs="Arial"/>
          <w:sz w:val="22"/>
          <w:szCs w:val="22"/>
          <w:lang w:val="es-MX" w:eastAsia="es-MX"/>
        </w:rPr>
        <w:t xml:space="preserve">Seguridad privada y en su mayoría </w:t>
      </w:r>
      <w:r w:rsidR="00E908C7">
        <w:rPr>
          <w:rFonts w:ascii="Arial" w:eastAsiaTheme="minorHAnsi" w:hAnsi="Arial" w:cs="Arial"/>
          <w:sz w:val="22"/>
          <w:szCs w:val="22"/>
          <w:lang w:val="es-MX" w:eastAsia="es-MX"/>
        </w:rPr>
        <w:t xml:space="preserve">video </w:t>
      </w:r>
      <w:r w:rsidR="00921ECF">
        <w:rPr>
          <w:rFonts w:ascii="Arial" w:eastAsiaTheme="minorHAnsi" w:hAnsi="Arial" w:cs="Arial"/>
          <w:sz w:val="22"/>
          <w:szCs w:val="22"/>
          <w:lang w:val="es-MX" w:eastAsia="es-MX"/>
        </w:rPr>
        <w:t>vigilancia.</w:t>
      </w:r>
    </w:p>
    <w:p w14:paraId="6596E0B8"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6837D2C0"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52.- Pregunta: Indicar el tipo de bienes a la intemperie que desean cubrir e informar su valor.</w:t>
      </w:r>
    </w:p>
    <w:p w14:paraId="409CFCC5"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6199F66B" w14:textId="5BD85A11"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Respuesta:</w:t>
      </w:r>
      <w:r w:rsidR="00E908C7">
        <w:rPr>
          <w:rFonts w:ascii="Arial" w:eastAsiaTheme="minorHAnsi" w:hAnsi="Arial" w:cs="Arial"/>
          <w:sz w:val="22"/>
          <w:szCs w:val="22"/>
          <w:lang w:val="es-MX" w:eastAsia="es-MX"/>
        </w:rPr>
        <w:t xml:space="preserve"> </w:t>
      </w:r>
      <w:r w:rsidR="00DD5DC4">
        <w:rPr>
          <w:rFonts w:ascii="Arial" w:eastAsiaTheme="minorHAnsi" w:hAnsi="Arial" w:cs="Arial"/>
          <w:sz w:val="22"/>
          <w:szCs w:val="22"/>
          <w:lang w:val="es-MX" w:eastAsia="es-MX"/>
        </w:rPr>
        <w:t>Se consideran bienes a la intemperie aquellos que por su naturaleza se deben instalar fuera de la Unidad, por ejemplo los compresores de los aires acondicionados.</w:t>
      </w:r>
    </w:p>
    <w:p w14:paraId="6A8F5371"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1780F776" w14:textId="7C8F1C8C" w:rsid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53.- Pregunta: Confirmar que los deducibles aplicables para Terremoto y Erupción Volcánica son como sigue:</w:t>
      </w:r>
    </w:p>
    <w:p w14:paraId="160413BF" w14:textId="77777777" w:rsidR="00DD5DC4" w:rsidRPr="001B221D" w:rsidRDefault="00DD5DC4" w:rsidP="001B221D">
      <w:pPr>
        <w:spacing w:after="120" w:line="276" w:lineRule="auto"/>
        <w:ind w:left="284"/>
        <w:contextualSpacing/>
        <w:jc w:val="both"/>
        <w:rPr>
          <w:rFonts w:ascii="Arial" w:eastAsiaTheme="minorHAnsi" w:hAnsi="Arial" w:cs="Arial"/>
          <w:sz w:val="22"/>
          <w:szCs w:val="22"/>
          <w:lang w:val="es-MX" w:eastAsia="es-MX"/>
        </w:rPr>
      </w:pPr>
    </w:p>
    <w:p w14:paraId="49A22270" w14:textId="77777777" w:rsidR="001B221D" w:rsidRDefault="001B221D" w:rsidP="001B221D">
      <w:pPr>
        <w:autoSpaceDE w:val="0"/>
        <w:autoSpaceDN w:val="0"/>
        <w:adjustRightInd w:val="0"/>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 xml:space="preserve">En cada reclamación por daños materiales a los edificios, construcciones y contenidos amparados por este endoso, se aplicará el deducible que se especifica en la en la tabla a continuación presentada. </w:t>
      </w:r>
    </w:p>
    <w:p w14:paraId="35764A7F" w14:textId="77777777" w:rsidR="00DD5DC4" w:rsidRPr="001B221D" w:rsidRDefault="00DD5DC4" w:rsidP="001B221D">
      <w:pPr>
        <w:autoSpaceDE w:val="0"/>
        <w:autoSpaceDN w:val="0"/>
        <w:adjustRightInd w:val="0"/>
        <w:spacing w:after="120" w:line="276" w:lineRule="auto"/>
        <w:ind w:left="284"/>
        <w:contextualSpacing/>
        <w:jc w:val="both"/>
        <w:rPr>
          <w:rFonts w:ascii="Arial" w:eastAsiaTheme="minorHAnsi" w:hAnsi="Arial" w:cs="Arial"/>
          <w:sz w:val="22"/>
          <w:szCs w:val="22"/>
          <w:lang w:val="es-MX" w:eastAsia="es-MX"/>
        </w:rPr>
      </w:pPr>
    </w:p>
    <w:p w14:paraId="1D11DC2F" w14:textId="77777777" w:rsidR="001B221D" w:rsidRPr="001B221D" w:rsidRDefault="001B221D" w:rsidP="001B221D">
      <w:pPr>
        <w:autoSpaceDE w:val="0"/>
        <w:autoSpaceDN w:val="0"/>
        <w:adjustRightInd w:val="0"/>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El deducible se expresa en porcentaje.</w:t>
      </w:r>
    </w:p>
    <w:tbl>
      <w:tblPr>
        <w:tblW w:w="6209" w:type="dxa"/>
        <w:jc w:val="center"/>
        <w:tblCellMar>
          <w:left w:w="70" w:type="dxa"/>
          <w:right w:w="70" w:type="dxa"/>
        </w:tblCellMar>
        <w:tblLook w:val="04A0" w:firstRow="1" w:lastRow="0" w:firstColumn="1" w:lastColumn="0" w:noHBand="0" w:noVBand="1"/>
      </w:tblPr>
      <w:tblGrid>
        <w:gridCol w:w="1975"/>
        <w:gridCol w:w="1930"/>
        <w:gridCol w:w="2304"/>
      </w:tblGrid>
      <w:tr w:rsidR="001B221D" w:rsidRPr="001B221D" w14:paraId="261583C4" w14:textId="77777777" w:rsidTr="005B7FB4">
        <w:trPr>
          <w:trHeight w:val="490"/>
          <w:jc w:val="center"/>
        </w:trPr>
        <w:tc>
          <w:tcPr>
            <w:tcW w:w="197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138C081" w14:textId="77777777" w:rsidR="001B221D" w:rsidRPr="001B221D" w:rsidRDefault="001B221D" w:rsidP="001B221D">
            <w:pPr>
              <w:spacing w:after="120" w:line="276" w:lineRule="auto"/>
              <w:ind w:left="284"/>
              <w:contextualSpacing/>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ZONA</w:t>
            </w:r>
          </w:p>
        </w:tc>
        <w:tc>
          <w:tcPr>
            <w:tcW w:w="1930" w:type="dxa"/>
            <w:tcBorders>
              <w:top w:val="single" w:sz="8" w:space="0" w:color="auto"/>
              <w:left w:val="nil"/>
              <w:bottom w:val="single" w:sz="4" w:space="0" w:color="auto"/>
              <w:right w:val="single" w:sz="4" w:space="0" w:color="auto"/>
            </w:tcBorders>
            <w:shd w:val="clear" w:color="auto" w:fill="auto"/>
            <w:vAlign w:val="bottom"/>
            <w:hideMark/>
          </w:tcPr>
          <w:p w14:paraId="093DEF01" w14:textId="77777777" w:rsidR="001B221D" w:rsidRPr="001B221D" w:rsidRDefault="001B221D" w:rsidP="001B221D">
            <w:pPr>
              <w:spacing w:after="120" w:line="276" w:lineRule="auto"/>
              <w:ind w:left="284"/>
              <w:contextualSpacing/>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Daño Material Directo</w:t>
            </w:r>
          </w:p>
        </w:tc>
        <w:tc>
          <w:tcPr>
            <w:tcW w:w="2304" w:type="dxa"/>
            <w:tcBorders>
              <w:top w:val="single" w:sz="8" w:space="0" w:color="auto"/>
              <w:left w:val="nil"/>
              <w:bottom w:val="single" w:sz="4" w:space="0" w:color="auto"/>
              <w:right w:val="single" w:sz="4" w:space="0" w:color="auto"/>
            </w:tcBorders>
            <w:shd w:val="clear" w:color="auto" w:fill="auto"/>
            <w:vAlign w:val="bottom"/>
            <w:hideMark/>
          </w:tcPr>
          <w:p w14:paraId="2806C08C" w14:textId="77777777" w:rsidR="001B221D" w:rsidRPr="001B221D" w:rsidRDefault="001B221D" w:rsidP="001B221D">
            <w:pPr>
              <w:spacing w:after="120" w:line="276" w:lineRule="auto"/>
              <w:ind w:left="284"/>
              <w:contextualSpacing/>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Pérdida Consecuencial</w:t>
            </w:r>
          </w:p>
        </w:tc>
      </w:tr>
      <w:tr w:rsidR="001B221D" w:rsidRPr="001B221D" w14:paraId="44A89871" w14:textId="77777777" w:rsidTr="005B7FB4">
        <w:trPr>
          <w:trHeight w:val="244"/>
          <w:jc w:val="center"/>
        </w:trPr>
        <w:tc>
          <w:tcPr>
            <w:tcW w:w="1975" w:type="dxa"/>
            <w:vMerge/>
            <w:tcBorders>
              <w:top w:val="single" w:sz="8" w:space="0" w:color="auto"/>
              <w:left w:val="single" w:sz="8" w:space="0" w:color="auto"/>
              <w:bottom w:val="single" w:sz="4" w:space="0" w:color="auto"/>
              <w:right w:val="single" w:sz="4" w:space="0" w:color="auto"/>
            </w:tcBorders>
            <w:vAlign w:val="center"/>
            <w:hideMark/>
          </w:tcPr>
          <w:p w14:paraId="226CC5EE" w14:textId="77777777" w:rsidR="001B221D" w:rsidRPr="001B221D" w:rsidRDefault="001B221D" w:rsidP="001B221D">
            <w:pPr>
              <w:numPr>
                <w:ilvl w:val="0"/>
                <w:numId w:val="21"/>
              </w:numPr>
              <w:spacing w:after="120" w:line="276" w:lineRule="auto"/>
              <w:ind w:left="284"/>
              <w:contextualSpacing/>
              <w:rPr>
                <w:rFonts w:ascii="Arial" w:eastAsiaTheme="minorHAnsi" w:hAnsi="Arial" w:cs="Arial"/>
                <w:color w:val="000000"/>
                <w:sz w:val="22"/>
                <w:szCs w:val="22"/>
                <w:lang w:val="es-MX" w:eastAsia="es-MX"/>
              </w:rPr>
            </w:pPr>
          </w:p>
        </w:tc>
        <w:tc>
          <w:tcPr>
            <w:tcW w:w="1930" w:type="dxa"/>
            <w:tcBorders>
              <w:top w:val="nil"/>
              <w:left w:val="nil"/>
              <w:bottom w:val="single" w:sz="4" w:space="0" w:color="auto"/>
              <w:right w:val="single" w:sz="4" w:space="0" w:color="auto"/>
            </w:tcBorders>
            <w:shd w:val="clear" w:color="auto" w:fill="auto"/>
            <w:noWrap/>
            <w:vAlign w:val="bottom"/>
            <w:hideMark/>
          </w:tcPr>
          <w:p w14:paraId="41F1F921" w14:textId="77777777" w:rsidR="001B221D" w:rsidRPr="001B221D" w:rsidRDefault="001B221D" w:rsidP="001B221D">
            <w:pPr>
              <w:spacing w:after="120" w:line="276" w:lineRule="auto"/>
              <w:ind w:left="284"/>
              <w:contextualSpacing/>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Deducible</w:t>
            </w:r>
          </w:p>
        </w:tc>
        <w:tc>
          <w:tcPr>
            <w:tcW w:w="2304" w:type="dxa"/>
            <w:tcBorders>
              <w:top w:val="nil"/>
              <w:left w:val="nil"/>
              <w:bottom w:val="single" w:sz="4" w:space="0" w:color="auto"/>
              <w:right w:val="single" w:sz="4" w:space="0" w:color="auto"/>
            </w:tcBorders>
            <w:shd w:val="clear" w:color="auto" w:fill="auto"/>
            <w:noWrap/>
            <w:vAlign w:val="bottom"/>
            <w:hideMark/>
          </w:tcPr>
          <w:p w14:paraId="7AEF2D45" w14:textId="77777777" w:rsidR="001B221D" w:rsidRPr="001B221D" w:rsidRDefault="001B221D" w:rsidP="001B221D">
            <w:pPr>
              <w:spacing w:after="120" w:line="276" w:lineRule="auto"/>
              <w:ind w:left="284" w:hanging="310"/>
              <w:contextualSpacing/>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Deducible Días</w:t>
            </w:r>
          </w:p>
        </w:tc>
      </w:tr>
      <w:tr w:rsidR="001B221D" w:rsidRPr="001B221D" w14:paraId="7798C2E4" w14:textId="77777777" w:rsidTr="005B7FB4">
        <w:trPr>
          <w:trHeight w:val="286"/>
          <w:jc w:val="center"/>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12ED01F1" w14:textId="77777777" w:rsidR="001B221D" w:rsidRPr="001B221D" w:rsidRDefault="001B221D" w:rsidP="001B221D">
            <w:pPr>
              <w:spacing w:after="120" w:line="276" w:lineRule="auto"/>
              <w:ind w:left="284" w:right="439"/>
              <w:contextualSpacing/>
              <w:jc w:val="center"/>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A, B, C, D</w:t>
            </w:r>
          </w:p>
        </w:tc>
        <w:tc>
          <w:tcPr>
            <w:tcW w:w="1930" w:type="dxa"/>
            <w:tcBorders>
              <w:top w:val="nil"/>
              <w:left w:val="nil"/>
              <w:bottom w:val="single" w:sz="4" w:space="0" w:color="auto"/>
              <w:right w:val="single" w:sz="4" w:space="0" w:color="auto"/>
            </w:tcBorders>
            <w:shd w:val="clear" w:color="auto" w:fill="auto"/>
            <w:noWrap/>
            <w:vAlign w:val="bottom"/>
            <w:hideMark/>
          </w:tcPr>
          <w:p w14:paraId="29703AB1" w14:textId="77777777" w:rsidR="001B221D" w:rsidRPr="001B221D" w:rsidRDefault="001B221D" w:rsidP="001B221D">
            <w:pPr>
              <w:spacing w:after="120" w:line="276" w:lineRule="auto"/>
              <w:ind w:left="284"/>
              <w:contextualSpacing/>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2%</w:t>
            </w:r>
          </w:p>
        </w:tc>
        <w:tc>
          <w:tcPr>
            <w:tcW w:w="2304" w:type="dxa"/>
            <w:tcBorders>
              <w:top w:val="nil"/>
              <w:left w:val="nil"/>
              <w:bottom w:val="single" w:sz="4" w:space="0" w:color="auto"/>
              <w:right w:val="single" w:sz="4" w:space="0" w:color="auto"/>
            </w:tcBorders>
            <w:shd w:val="clear" w:color="auto" w:fill="auto"/>
            <w:noWrap/>
            <w:vAlign w:val="bottom"/>
            <w:hideMark/>
          </w:tcPr>
          <w:p w14:paraId="51885E5C" w14:textId="77777777" w:rsidR="001B221D" w:rsidRPr="001B221D" w:rsidRDefault="001B221D" w:rsidP="001B221D">
            <w:pPr>
              <w:spacing w:after="120" w:line="276" w:lineRule="auto"/>
              <w:ind w:left="284" w:right="53" w:hanging="27"/>
              <w:contextualSpacing/>
              <w:jc w:val="center"/>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7</w:t>
            </w:r>
          </w:p>
        </w:tc>
      </w:tr>
      <w:tr w:rsidR="001B221D" w:rsidRPr="001B221D" w14:paraId="09C97AED" w14:textId="77777777" w:rsidTr="005B7FB4">
        <w:trPr>
          <w:trHeight w:val="286"/>
          <w:jc w:val="center"/>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3A798C01" w14:textId="77777777" w:rsidR="001B221D" w:rsidRPr="001B221D" w:rsidRDefault="001B221D" w:rsidP="001B221D">
            <w:pPr>
              <w:spacing w:after="120"/>
              <w:ind w:left="284" w:right="439"/>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B1, E, F</w:t>
            </w:r>
          </w:p>
        </w:tc>
        <w:tc>
          <w:tcPr>
            <w:tcW w:w="1930" w:type="dxa"/>
            <w:tcBorders>
              <w:top w:val="nil"/>
              <w:left w:val="nil"/>
              <w:bottom w:val="single" w:sz="4" w:space="0" w:color="auto"/>
              <w:right w:val="single" w:sz="4" w:space="0" w:color="auto"/>
            </w:tcBorders>
            <w:shd w:val="clear" w:color="auto" w:fill="auto"/>
            <w:noWrap/>
            <w:vAlign w:val="bottom"/>
            <w:hideMark/>
          </w:tcPr>
          <w:p w14:paraId="63FCE0D9" w14:textId="77777777" w:rsidR="001B221D" w:rsidRPr="001B221D" w:rsidRDefault="001B221D" w:rsidP="001B221D">
            <w:pPr>
              <w:spacing w:after="120" w:line="276" w:lineRule="auto"/>
              <w:ind w:left="284"/>
              <w:contextualSpacing/>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2%</w:t>
            </w:r>
          </w:p>
        </w:tc>
        <w:tc>
          <w:tcPr>
            <w:tcW w:w="2304" w:type="dxa"/>
            <w:tcBorders>
              <w:top w:val="nil"/>
              <w:left w:val="nil"/>
              <w:bottom w:val="single" w:sz="4" w:space="0" w:color="auto"/>
              <w:right w:val="single" w:sz="4" w:space="0" w:color="auto"/>
            </w:tcBorders>
            <w:shd w:val="clear" w:color="auto" w:fill="auto"/>
            <w:noWrap/>
            <w:vAlign w:val="bottom"/>
            <w:hideMark/>
          </w:tcPr>
          <w:p w14:paraId="774AC08B" w14:textId="77777777" w:rsidR="001B221D" w:rsidRPr="001B221D" w:rsidRDefault="001B221D" w:rsidP="001B221D">
            <w:pPr>
              <w:spacing w:after="120" w:line="276" w:lineRule="auto"/>
              <w:ind w:left="284" w:right="53" w:hanging="27"/>
              <w:contextualSpacing/>
              <w:jc w:val="center"/>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7</w:t>
            </w:r>
          </w:p>
        </w:tc>
      </w:tr>
      <w:tr w:rsidR="001B221D" w:rsidRPr="001B221D" w14:paraId="0BC5A31B" w14:textId="77777777" w:rsidTr="005B7FB4">
        <w:trPr>
          <w:trHeight w:val="286"/>
          <w:jc w:val="center"/>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117D9544" w14:textId="77777777" w:rsidR="001B221D" w:rsidRPr="001B221D" w:rsidRDefault="001B221D" w:rsidP="001B221D">
            <w:pPr>
              <w:spacing w:after="120" w:line="276" w:lineRule="auto"/>
              <w:ind w:left="284" w:right="439"/>
              <w:contextualSpacing/>
              <w:jc w:val="center"/>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G</w:t>
            </w:r>
          </w:p>
        </w:tc>
        <w:tc>
          <w:tcPr>
            <w:tcW w:w="1930" w:type="dxa"/>
            <w:tcBorders>
              <w:top w:val="nil"/>
              <w:left w:val="nil"/>
              <w:bottom w:val="single" w:sz="4" w:space="0" w:color="auto"/>
              <w:right w:val="single" w:sz="4" w:space="0" w:color="auto"/>
            </w:tcBorders>
            <w:shd w:val="clear" w:color="auto" w:fill="auto"/>
            <w:noWrap/>
            <w:vAlign w:val="bottom"/>
            <w:hideMark/>
          </w:tcPr>
          <w:p w14:paraId="19D409E7" w14:textId="77777777" w:rsidR="001B221D" w:rsidRPr="001B221D" w:rsidRDefault="001B221D" w:rsidP="001B221D">
            <w:pPr>
              <w:spacing w:after="120" w:line="276" w:lineRule="auto"/>
              <w:ind w:left="284"/>
              <w:contextualSpacing/>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4%</w:t>
            </w:r>
          </w:p>
        </w:tc>
        <w:tc>
          <w:tcPr>
            <w:tcW w:w="2304" w:type="dxa"/>
            <w:tcBorders>
              <w:top w:val="nil"/>
              <w:left w:val="nil"/>
              <w:bottom w:val="single" w:sz="4" w:space="0" w:color="auto"/>
              <w:right w:val="single" w:sz="4" w:space="0" w:color="auto"/>
            </w:tcBorders>
            <w:shd w:val="clear" w:color="auto" w:fill="auto"/>
            <w:noWrap/>
            <w:vAlign w:val="bottom"/>
            <w:hideMark/>
          </w:tcPr>
          <w:p w14:paraId="768C9F3B" w14:textId="77777777" w:rsidR="001B221D" w:rsidRPr="001B221D" w:rsidRDefault="001B221D" w:rsidP="001B221D">
            <w:pPr>
              <w:spacing w:after="120"/>
              <w:ind w:left="284" w:right="53" w:hanging="27"/>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14</w:t>
            </w:r>
          </w:p>
        </w:tc>
      </w:tr>
      <w:tr w:rsidR="001B221D" w:rsidRPr="001B221D" w14:paraId="18BE3379" w14:textId="77777777" w:rsidTr="005B7FB4">
        <w:trPr>
          <w:trHeight w:val="286"/>
          <w:jc w:val="center"/>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380F0246" w14:textId="77777777" w:rsidR="001B221D" w:rsidRPr="001B221D" w:rsidRDefault="001B221D" w:rsidP="001B221D">
            <w:pPr>
              <w:spacing w:after="120" w:line="276" w:lineRule="auto"/>
              <w:ind w:left="284" w:right="439"/>
              <w:contextualSpacing/>
              <w:jc w:val="center"/>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H1, H2</w:t>
            </w:r>
          </w:p>
        </w:tc>
        <w:tc>
          <w:tcPr>
            <w:tcW w:w="1930" w:type="dxa"/>
            <w:tcBorders>
              <w:top w:val="nil"/>
              <w:left w:val="nil"/>
              <w:bottom w:val="single" w:sz="4" w:space="0" w:color="auto"/>
              <w:right w:val="single" w:sz="4" w:space="0" w:color="auto"/>
            </w:tcBorders>
            <w:shd w:val="clear" w:color="auto" w:fill="auto"/>
            <w:noWrap/>
            <w:vAlign w:val="bottom"/>
            <w:hideMark/>
          </w:tcPr>
          <w:p w14:paraId="32D70B80" w14:textId="77777777" w:rsidR="001B221D" w:rsidRPr="001B221D" w:rsidRDefault="001B221D" w:rsidP="001B221D">
            <w:pPr>
              <w:spacing w:after="120" w:line="276" w:lineRule="auto"/>
              <w:ind w:left="284"/>
              <w:contextualSpacing/>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3%</w:t>
            </w:r>
          </w:p>
        </w:tc>
        <w:tc>
          <w:tcPr>
            <w:tcW w:w="2304" w:type="dxa"/>
            <w:tcBorders>
              <w:top w:val="nil"/>
              <w:left w:val="nil"/>
              <w:bottom w:val="single" w:sz="4" w:space="0" w:color="auto"/>
              <w:right w:val="single" w:sz="4" w:space="0" w:color="auto"/>
            </w:tcBorders>
            <w:shd w:val="clear" w:color="auto" w:fill="auto"/>
            <w:noWrap/>
            <w:vAlign w:val="bottom"/>
            <w:hideMark/>
          </w:tcPr>
          <w:p w14:paraId="7EE0FFB1" w14:textId="77777777" w:rsidR="001B221D" w:rsidRPr="001B221D" w:rsidRDefault="001B221D" w:rsidP="001B221D">
            <w:pPr>
              <w:spacing w:after="120" w:line="276" w:lineRule="auto"/>
              <w:ind w:left="284" w:right="53" w:hanging="27"/>
              <w:contextualSpacing/>
              <w:jc w:val="center"/>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10</w:t>
            </w:r>
          </w:p>
        </w:tc>
      </w:tr>
      <w:tr w:rsidR="001B221D" w:rsidRPr="001B221D" w14:paraId="5076FC2A" w14:textId="77777777" w:rsidTr="005B7FB4">
        <w:trPr>
          <w:trHeight w:val="286"/>
          <w:jc w:val="center"/>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53C95A55" w14:textId="77777777" w:rsidR="001B221D" w:rsidRPr="001B221D" w:rsidRDefault="001B221D" w:rsidP="001B221D">
            <w:pPr>
              <w:spacing w:after="120" w:line="276" w:lineRule="auto"/>
              <w:ind w:left="284" w:right="439"/>
              <w:contextualSpacing/>
              <w:jc w:val="center"/>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I</w:t>
            </w:r>
          </w:p>
        </w:tc>
        <w:tc>
          <w:tcPr>
            <w:tcW w:w="1930" w:type="dxa"/>
            <w:tcBorders>
              <w:top w:val="nil"/>
              <w:left w:val="nil"/>
              <w:bottom w:val="single" w:sz="4" w:space="0" w:color="auto"/>
              <w:right w:val="single" w:sz="4" w:space="0" w:color="auto"/>
            </w:tcBorders>
            <w:shd w:val="clear" w:color="auto" w:fill="auto"/>
            <w:noWrap/>
            <w:vAlign w:val="bottom"/>
            <w:hideMark/>
          </w:tcPr>
          <w:p w14:paraId="6E9B639D" w14:textId="77777777" w:rsidR="001B221D" w:rsidRPr="001B221D" w:rsidRDefault="001B221D" w:rsidP="001B221D">
            <w:pPr>
              <w:spacing w:after="120" w:line="276" w:lineRule="auto"/>
              <w:ind w:left="284"/>
              <w:contextualSpacing/>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2%</w:t>
            </w:r>
          </w:p>
        </w:tc>
        <w:tc>
          <w:tcPr>
            <w:tcW w:w="2304" w:type="dxa"/>
            <w:tcBorders>
              <w:top w:val="nil"/>
              <w:left w:val="nil"/>
              <w:bottom w:val="single" w:sz="4" w:space="0" w:color="auto"/>
              <w:right w:val="single" w:sz="4" w:space="0" w:color="auto"/>
            </w:tcBorders>
            <w:shd w:val="clear" w:color="auto" w:fill="auto"/>
            <w:noWrap/>
            <w:vAlign w:val="bottom"/>
            <w:hideMark/>
          </w:tcPr>
          <w:p w14:paraId="5A497E16" w14:textId="77777777" w:rsidR="001B221D" w:rsidRPr="001B221D" w:rsidRDefault="001B221D" w:rsidP="001B221D">
            <w:pPr>
              <w:spacing w:after="120" w:line="276" w:lineRule="auto"/>
              <w:ind w:left="284" w:right="53" w:hanging="27"/>
              <w:contextualSpacing/>
              <w:jc w:val="center"/>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7</w:t>
            </w:r>
          </w:p>
        </w:tc>
      </w:tr>
      <w:tr w:rsidR="001B221D" w:rsidRPr="001B221D" w14:paraId="2C67D0E8" w14:textId="77777777" w:rsidTr="005B7FB4">
        <w:trPr>
          <w:trHeight w:val="300"/>
          <w:jc w:val="center"/>
        </w:trPr>
        <w:tc>
          <w:tcPr>
            <w:tcW w:w="1975" w:type="dxa"/>
            <w:tcBorders>
              <w:top w:val="nil"/>
              <w:left w:val="single" w:sz="8" w:space="0" w:color="auto"/>
              <w:bottom w:val="single" w:sz="8" w:space="0" w:color="auto"/>
              <w:right w:val="single" w:sz="4" w:space="0" w:color="auto"/>
            </w:tcBorders>
            <w:shd w:val="clear" w:color="auto" w:fill="auto"/>
            <w:noWrap/>
            <w:vAlign w:val="bottom"/>
            <w:hideMark/>
          </w:tcPr>
          <w:p w14:paraId="7FB4BFDB" w14:textId="77777777" w:rsidR="001B221D" w:rsidRPr="001B221D" w:rsidRDefault="001B221D" w:rsidP="001B221D">
            <w:pPr>
              <w:spacing w:after="120"/>
              <w:ind w:left="284" w:right="439"/>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J</w:t>
            </w:r>
          </w:p>
        </w:tc>
        <w:tc>
          <w:tcPr>
            <w:tcW w:w="1930" w:type="dxa"/>
            <w:tcBorders>
              <w:top w:val="nil"/>
              <w:left w:val="nil"/>
              <w:bottom w:val="single" w:sz="8" w:space="0" w:color="auto"/>
              <w:right w:val="single" w:sz="4" w:space="0" w:color="auto"/>
            </w:tcBorders>
            <w:shd w:val="clear" w:color="auto" w:fill="auto"/>
            <w:noWrap/>
            <w:vAlign w:val="bottom"/>
            <w:hideMark/>
          </w:tcPr>
          <w:p w14:paraId="54312447" w14:textId="77777777" w:rsidR="001B221D" w:rsidRPr="001B221D" w:rsidRDefault="001B221D" w:rsidP="001B221D">
            <w:pPr>
              <w:spacing w:after="120" w:line="276" w:lineRule="auto"/>
              <w:ind w:left="284"/>
              <w:contextualSpacing/>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5%</w:t>
            </w:r>
          </w:p>
        </w:tc>
        <w:tc>
          <w:tcPr>
            <w:tcW w:w="2304" w:type="dxa"/>
            <w:tcBorders>
              <w:top w:val="nil"/>
              <w:left w:val="nil"/>
              <w:bottom w:val="single" w:sz="8" w:space="0" w:color="auto"/>
              <w:right w:val="single" w:sz="4" w:space="0" w:color="auto"/>
            </w:tcBorders>
            <w:shd w:val="clear" w:color="auto" w:fill="auto"/>
            <w:noWrap/>
            <w:vAlign w:val="bottom"/>
            <w:hideMark/>
          </w:tcPr>
          <w:p w14:paraId="7C498B09" w14:textId="77777777" w:rsidR="001B221D" w:rsidRPr="001B221D" w:rsidRDefault="001B221D" w:rsidP="001B221D">
            <w:pPr>
              <w:spacing w:after="120"/>
              <w:ind w:left="284" w:right="53" w:hanging="27"/>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18</w:t>
            </w:r>
          </w:p>
        </w:tc>
      </w:tr>
    </w:tbl>
    <w:p w14:paraId="25C618D8" w14:textId="77777777" w:rsidR="001B221D" w:rsidRPr="001B221D" w:rsidRDefault="001B221D" w:rsidP="001B221D">
      <w:pPr>
        <w:autoSpaceDE w:val="0"/>
        <w:autoSpaceDN w:val="0"/>
        <w:adjustRightInd w:val="0"/>
        <w:spacing w:after="120"/>
        <w:ind w:left="284"/>
        <w:jc w:val="both"/>
        <w:rPr>
          <w:rFonts w:ascii="Arial" w:hAnsi="Arial" w:cs="Arial"/>
          <w:color w:val="231F20"/>
          <w:sz w:val="22"/>
          <w:szCs w:val="22"/>
          <w:lang w:val="es-MX"/>
        </w:rPr>
      </w:pPr>
    </w:p>
    <w:p w14:paraId="3BB3D1AA" w14:textId="77777777" w:rsidR="001B221D" w:rsidRDefault="001B221D" w:rsidP="001B221D">
      <w:pPr>
        <w:autoSpaceDE w:val="0"/>
        <w:autoSpaceDN w:val="0"/>
        <w:adjustRightInd w:val="0"/>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Si el seguro comprende dos o más ubicaciones o cubre bajo cualquier ubicación dos o más edificios, construcciones o sus contenidos, el deducible se aplicará separadamente con respecto a cada ubicación y en su caso con respecto a cada edificio, construcción y/o sus contenidos.</w:t>
      </w:r>
    </w:p>
    <w:p w14:paraId="280591EF" w14:textId="77777777" w:rsidR="00DD5DC4" w:rsidRPr="001B221D" w:rsidRDefault="00DD5DC4" w:rsidP="001B221D">
      <w:pPr>
        <w:autoSpaceDE w:val="0"/>
        <w:autoSpaceDN w:val="0"/>
        <w:adjustRightInd w:val="0"/>
        <w:spacing w:after="120" w:line="276" w:lineRule="auto"/>
        <w:ind w:left="284"/>
        <w:contextualSpacing/>
        <w:jc w:val="both"/>
        <w:rPr>
          <w:rFonts w:ascii="Arial" w:eastAsiaTheme="minorHAnsi" w:hAnsi="Arial" w:cs="Arial"/>
          <w:sz w:val="22"/>
          <w:szCs w:val="22"/>
          <w:lang w:val="es-MX" w:eastAsia="es-MX"/>
        </w:rPr>
      </w:pPr>
    </w:p>
    <w:p w14:paraId="29A83A2B" w14:textId="31057506" w:rsidR="001A6373" w:rsidRPr="00124044" w:rsidRDefault="001B221D" w:rsidP="001A6373">
      <w:pPr>
        <w:suppressAutoHyphens/>
        <w:jc w:val="both"/>
        <w:rPr>
          <w:rFonts w:ascii="Arial" w:hAnsi="Arial" w:cs="Arial"/>
          <w:bCs/>
          <w:sz w:val="22"/>
          <w:szCs w:val="22"/>
          <w:u w:val="single"/>
          <w:lang w:val="es-MX"/>
        </w:rPr>
      </w:pPr>
      <w:r w:rsidRPr="001B221D">
        <w:rPr>
          <w:rFonts w:ascii="Arial" w:eastAsiaTheme="minorHAnsi" w:hAnsi="Arial" w:cs="Arial"/>
          <w:sz w:val="22"/>
          <w:szCs w:val="22"/>
          <w:lang w:val="es-MX" w:eastAsia="es-MX"/>
        </w:rPr>
        <w:t>Respuesta:</w:t>
      </w:r>
      <w:r w:rsidR="001A6373" w:rsidRPr="001A6373">
        <w:rPr>
          <w:rFonts w:ascii="Arial" w:hAnsi="Arial" w:cs="Arial"/>
          <w:bCs/>
          <w:sz w:val="22"/>
          <w:szCs w:val="22"/>
          <w:u w:val="single"/>
          <w:lang w:val="es-MX"/>
        </w:rPr>
        <w:t xml:space="preserve"> </w:t>
      </w:r>
      <w:r w:rsidR="001A6373" w:rsidRPr="00124044">
        <w:rPr>
          <w:rFonts w:ascii="Arial" w:hAnsi="Arial" w:cs="Arial"/>
          <w:bCs/>
          <w:sz w:val="22"/>
          <w:szCs w:val="22"/>
          <w:u w:val="single"/>
          <w:lang w:val="es-MX"/>
        </w:rPr>
        <w:t>Terremoto y/o Erupción Volcánica</w:t>
      </w:r>
    </w:p>
    <w:p w14:paraId="35CC3E37" w14:textId="77777777" w:rsidR="001A6373" w:rsidRDefault="001A6373" w:rsidP="001A6373">
      <w:pPr>
        <w:suppressAutoHyphens/>
        <w:jc w:val="both"/>
        <w:rPr>
          <w:rFonts w:ascii="Arial" w:hAnsi="Arial" w:cs="Arial"/>
          <w:bCs/>
          <w:sz w:val="22"/>
          <w:szCs w:val="22"/>
          <w:lang w:val="es-MX"/>
        </w:rPr>
      </w:pPr>
    </w:p>
    <w:p w14:paraId="3652F81F" w14:textId="77777777" w:rsidR="00DD5DC4" w:rsidRPr="00124044" w:rsidRDefault="00DD5DC4" w:rsidP="001A6373">
      <w:pPr>
        <w:suppressAutoHyphens/>
        <w:jc w:val="both"/>
        <w:rPr>
          <w:rFonts w:ascii="Arial" w:hAnsi="Arial" w:cs="Arial"/>
          <w:bCs/>
          <w:sz w:val="22"/>
          <w:szCs w:val="22"/>
          <w:lang w:val="es-MX"/>
        </w:rPr>
      </w:pPr>
    </w:p>
    <w:p w14:paraId="777B9F77" w14:textId="77777777" w:rsidR="001A6373" w:rsidRPr="00124044" w:rsidRDefault="001A6373" w:rsidP="001A6373">
      <w:pPr>
        <w:suppressAutoHyphens/>
        <w:jc w:val="both"/>
        <w:rPr>
          <w:rFonts w:ascii="Arial" w:hAnsi="Arial" w:cs="Arial"/>
          <w:b/>
          <w:bCs/>
          <w:sz w:val="22"/>
          <w:szCs w:val="22"/>
          <w:lang w:val="es-MX"/>
        </w:rPr>
      </w:pPr>
      <w:r w:rsidRPr="00124044">
        <w:rPr>
          <w:rFonts w:ascii="Arial" w:hAnsi="Arial" w:cs="Arial"/>
          <w:b/>
          <w:bCs/>
          <w:sz w:val="22"/>
          <w:szCs w:val="22"/>
          <w:lang w:val="es-MX"/>
        </w:rPr>
        <w:t>Zona Sísmica</w:t>
      </w:r>
      <w:r w:rsidRPr="00124044">
        <w:rPr>
          <w:rFonts w:ascii="Arial" w:hAnsi="Arial" w:cs="Arial"/>
          <w:b/>
          <w:bCs/>
          <w:sz w:val="22"/>
          <w:szCs w:val="22"/>
          <w:lang w:val="es-MX"/>
        </w:rPr>
        <w:tab/>
        <w:t xml:space="preserve">   Deducible</w:t>
      </w:r>
    </w:p>
    <w:p w14:paraId="5CA1901D" w14:textId="77777777" w:rsidR="001A6373" w:rsidRPr="00124044" w:rsidRDefault="001A6373" w:rsidP="001A6373">
      <w:pPr>
        <w:suppressAutoHyphens/>
        <w:jc w:val="both"/>
        <w:rPr>
          <w:rFonts w:ascii="Arial" w:hAnsi="Arial" w:cs="Arial"/>
          <w:bCs/>
          <w:sz w:val="22"/>
          <w:szCs w:val="22"/>
          <w:lang w:val="es-MX"/>
        </w:rPr>
      </w:pPr>
      <w:r w:rsidRPr="00124044">
        <w:rPr>
          <w:rFonts w:ascii="Arial" w:hAnsi="Arial" w:cs="Arial"/>
          <w:bCs/>
          <w:sz w:val="22"/>
          <w:szCs w:val="22"/>
          <w:lang w:val="es-MX"/>
        </w:rPr>
        <w:t>A, B, B1, C, D, E, F, I</w:t>
      </w:r>
      <w:r w:rsidRPr="00124044">
        <w:rPr>
          <w:rFonts w:ascii="Arial" w:hAnsi="Arial" w:cs="Arial"/>
          <w:bCs/>
          <w:sz w:val="22"/>
          <w:szCs w:val="22"/>
          <w:lang w:val="es-MX"/>
        </w:rPr>
        <w:tab/>
      </w:r>
      <w:r w:rsidRPr="00124044">
        <w:rPr>
          <w:rFonts w:ascii="Arial" w:hAnsi="Arial" w:cs="Arial"/>
          <w:bCs/>
          <w:sz w:val="22"/>
          <w:szCs w:val="22"/>
          <w:lang w:val="es-MX"/>
        </w:rPr>
        <w:tab/>
        <w:t>2%</w:t>
      </w:r>
    </w:p>
    <w:p w14:paraId="3D229A5A" w14:textId="77777777" w:rsidR="001A6373" w:rsidRPr="00124044" w:rsidRDefault="001A6373" w:rsidP="001A6373">
      <w:pPr>
        <w:suppressAutoHyphens/>
        <w:jc w:val="both"/>
        <w:rPr>
          <w:rFonts w:ascii="Arial" w:hAnsi="Arial" w:cs="Arial"/>
          <w:bCs/>
          <w:sz w:val="22"/>
          <w:szCs w:val="22"/>
          <w:lang w:val="es-MX"/>
        </w:rPr>
      </w:pPr>
      <w:r w:rsidRPr="00124044">
        <w:rPr>
          <w:rFonts w:ascii="Arial" w:hAnsi="Arial" w:cs="Arial"/>
          <w:bCs/>
          <w:sz w:val="22"/>
          <w:szCs w:val="22"/>
          <w:lang w:val="es-MX"/>
        </w:rPr>
        <w:t>H1, H2</w:t>
      </w:r>
      <w:r w:rsidRPr="00124044">
        <w:rPr>
          <w:rFonts w:ascii="Arial" w:hAnsi="Arial" w:cs="Arial"/>
          <w:bCs/>
          <w:sz w:val="22"/>
          <w:szCs w:val="22"/>
          <w:lang w:val="es-MX"/>
        </w:rPr>
        <w:tab/>
      </w:r>
      <w:r w:rsidRPr="00124044">
        <w:rPr>
          <w:rFonts w:ascii="Arial" w:hAnsi="Arial" w:cs="Arial"/>
          <w:bCs/>
          <w:sz w:val="22"/>
          <w:szCs w:val="22"/>
          <w:lang w:val="es-MX"/>
        </w:rPr>
        <w:tab/>
      </w:r>
      <w:r w:rsidRPr="00124044">
        <w:rPr>
          <w:rFonts w:ascii="Arial" w:hAnsi="Arial" w:cs="Arial"/>
          <w:bCs/>
          <w:sz w:val="22"/>
          <w:szCs w:val="22"/>
          <w:lang w:val="es-MX"/>
        </w:rPr>
        <w:tab/>
      </w:r>
      <w:r w:rsidRPr="00124044">
        <w:rPr>
          <w:rFonts w:ascii="Arial" w:hAnsi="Arial" w:cs="Arial"/>
          <w:bCs/>
          <w:sz w:val="22"/>
          <w:szCs w:val="22"/>
          <w:lang w:val="es-MX"/>
        </w:rPr>
        <w:tab/>
        <w:t>2%</w:t>
      </w:r>
    </w:p>
    <w:p w14:paraId="73884529" w14:textId="77777777" w:rsidR="001A6373" w:rsidRPr="00124044" w:rsidRDefault="001A6373" w:rsidP="001A6373">
      <w:pPr>
        <w:suppressAutoHyphens/>
        <w:jc w:val="both"/>
        <w:rPr>
          <w:rFonts w:ascii="Arial" w:hAnsi="Arial" w:cs="Arial"/>
          <w:bCs/>
          <w:sz w:val="22"/>
          <w:szCs w:val="22"/>
          <w:lang w:val="es-MX"/>
        </w:rPr>
      </w:pPr>
      <w:r w:rsidRPr="00124044">
        <w:rPr>
          <w:rFonts w:ascii="Arial" w:hAnsi="Arial" w:cs="Arial"/>
          <w:bCs/>
          <w:sz w:val="22"/>
          <w:szCs w:val="22"/>
          <w:lang w:val="es-MX"/>
        </w:rPr>
        <w:t>G</w:t>
      </w:r>
      <w:r w:rsidRPr="00124044">
        <w:rPr>
          <w:rFonts w:ascii="Arial" w:hAnsi="Arial" w:cs="Arial"/>
          <w:bCs/>
          <w:sz w:val="22"/>
          <w:szCs w:val="22"/>
          <w:lang w:val="es-MX"/>
        </w:rPr>
        <w:tab/>
      </w:r>
      <w:r w:rsidRPr="00124044">
        <w:rPr>
          <w:rFonts w:ascii="Arial" w:hAnsi="Arial" w:cs="Arial"/>
          <w:bCs/>
          <w:sz w:val="22"/>
          <w:szCs w:val="22"/>
          <w:lang w:val="es-MX"/>
        </w:rPr>
        <w:tab/>
      </w:r>
      <w:r w:rsidRPr="00124044">
        <w:rPr>
          <w:rFonts w:ascii="Arial" w:hAnsi="Arial" w:cs="Arial"/>
          <w:bCs/>
          <w:sz w:val="22"/>
          <w:szCs w:val="22"/>
          <w:lang w:val="es-MX"/>
        </w:rPr>
        <w:tab/>
      </w:r>
      <w:r w:rsidRPr="00124044">
        <w:rPr>
          <w:rFonts w:ascii="Arial" w:hAnsi="Arial" w:cs="Arial"/>
          <w:bCs/>
          <w:sz w:val="22"/>
          <w:szCs w:val="22"/>
          <w:lang w:val="es-MX"/>
        </w:rPr>
        <w:tab/>
        <w:t>2%</w:t>
      </w:r>
    </w:p>
    <w:p w14:paraId="4DD22743" w14:textId="77777777" w:rsidR="001A6373" w:rsidRPr="009374F6" w:rsidRDefault="001A6373" w:rsidP="001A6373">
      <w:pPr>
        <w:suppressAutoHyphens/>
        <w:jc w:val="both"/>
        <w:rPr>
          <w:rFonts w:ascii="Arial" w:hAnsi="Arial" w:cs="Arial"/>
          <w:bCs/>
          <w:sz w:val="22"/>
          <w:szCs w:val="22"/>
          <w:lang w:val="es-MX"/>
        </w:rPr>
      </w:pPr>
      <w:r w:rsidRPr="00124044">
        <w:rPr>
          <w:rFonts w:ascii="Arial" w:hAnsi="Arial" w:cs="Arial"/>
          <w:bCs/>
          <w:sz w:val="22"/>
          <w:szCs w:val="22"/>
          <w:lang w:val="es-MX"/>
        </w:rPr>
        <w:t>J</w:t>
      </w:r>
      <w:r w:rsidRPr="00124044">
        <w:rPr>
          <w:rFonts w:ascii="Arial" w:hAnsi="Arial" w:cs="Arial"/>
          <w:bCs/>
          <w:sz w:val="22"/>
          <w:szCs w:val="22"/>
          <w:lang w:val="es-MX"/>
        </w:rPr>
        <w:tab/>
      </w:r>
      <w:r w:rsidRPr="00124044">
        <w:rPr>
          <w:rFonts w:ascii="Arial" w:hAnsi="Arial" w:cs="Arial"/>
          <w:bCs/>
          <w:sz w:val="22"/>
          <w:szCs w:val="22"/>
          <w:lang w:val="es-MX"/>
        </w:rPr>
        <w:tab/>
      </w:r>
      <w:r w:rsidRPr="00124044">
        <w:rPr>
          <w:rFonts w:ascii="Arial" w:hAnsi="Arial" w:cs="Arial"/>
          <w:bCs/>
          <w:sz w:val="22"/>
          <w:szCs w:val="22"/>
          <w:lang w:val="es-MX"/>
        </w:rPr>
        <w:tab/>
      </w:r>
      <w:r w:rsidRPr="00124044">
        <w:rPr>
          <w:rFonts w:ascii="Arial" w:hAnsi="Arial" w:cs="Arial"/>
          <w:bCs/>
          <w:sz w:val="22"/>
          <w:szCs w:val="22"/>
          <w:lang w:val="es-MX"/>
        </w:rPr>
        <w:tab/>
        <w:t>2%</w:t>
      </w:r>
    </w:p>
    <w:p w14:paraId="35F8609F" w14:textId="77777777" w:rsidR="001B221D" w:rsidRPr="001B221D" w:rsidRDefault="001B221D" w:rsidP="001B221D">
      <w:pPr>
        <w:autoSpaceDE w:val="0"/>
        <w:autoSpaceDN w:val="0"/>
        <w:adjustRightInd w:val="0"/>
        <w:spacing w:after="120" w:line="276" w:lineRule="auto"/>
        <w:ind w:left="284"/>
        <w:contextualSpacing/>
        <w:jc w:val="both"/>
        <w:rPr>
          <w:rFonts w:ascii="Arial" w:eastAsiaTheme="minorHAnsi" w:hAnsi="Arial" w:cs="Arial"/>
          <w:sz w:val="22"/>
          <w:szCs w:val="22"/>
          <w:lang w:val="es-MX" w:eastAsia="es-MX"/>
        </w:rPr>
      </w:pPr>
    </w:p>
    <w:p w14:paraId="149F8237"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54.- Confirmar que el coaseguro aplicables Terremoto y Erupción Volcánica es como sigue:</w:t>
      </w:r>
    </w:p>
    <w:p w14:paraId="46533246" w14:textId="77777777" w:rsidR="001B221D" w:rsidRPr="001B221D" w:rsidRDefault="001B221D" w:rsidP="001B221D">
      <w:pPr>
        <w:autoSpaceDE w:val="0"/>
        <w:autoSpaceDN w:val="0"/>
        <w:adjustRightInd w:val="0"/>
        <w:spacing w:after="120"/>
        <w:ind w:left="284"/>
        <w:contextualSpacing/>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 xml:space="preserve">El Asegurado soportará por su propia cuenta, conforme a la zona sísmica donde se ubiquen los bienes asegurados, un porcentaje de toda pérdida o daños indemnizables que sobrevengan a los bienes asegurados por Terremoto y/o Erupción Volcánica, el porcentaje que se especifica en la tabla siguiente: </w:t>
      </w:r>
    </w:p>
    <w:p w14:paraId="00BC8D69" w14:textId="77777777" w:rsidR="001B221D" w:rsidRPr="001B221D" w:rsidRDefault="001B221D" w:rsidP="001B221D">
      <w:pPr>
        <w:autoSpaceDE w:val="0"/>
        <w:autoSpaceDN w:val="0"/>
        <w:adjustRightInd w:val="0"/>
        <w:spacing w:after="120"/>
        <w:ind w:left="284"/>
        <w:contextualSpacing/>
        <w:rPr>
          <w:rFonts w:ascii="Arial" w:eastAsiaTheme="minorHAnsi" w:hAnsi="Arial" w:cs="Arial"/>
          <w:color w:val="231F20"/>
          <w:sz w:val="22"/>
          <w:szCs w:val="22"/>
          <w:lang w:val="es-MX" w:eastAsia="en-US"/>
        </w:rPr>
      </w:pPr>
    </w:p>
    <w:tbl>
      <w:tblPr>
        <w:tblW w:w="5735" w:type="dxa"/>
        <w:jc w:val="center"/>
        <w:tblCellMar>
          <w:left w:w="70" w:type="dxa"/>
          <w:right w:w="70" w:type="dxa"/>
        </w:tblCellMar>
        <w:tblLook w:val="04A0" w:firstRow="1" w:lastRow="0" w:firstColumn="1" w:lastColumn="0" w:noHBand="0" w:noVBand="1"/>
      </w:tblPr>
      <w:tblGrid>
        <w:gridCol w:w="2164"/>
        <w:gridCol w:w="3571"/>
      </w:tblGrid>
      <w:tr w:rsidR="001B221D" w:rsidRPr="001B221D" w14:paraId="7D037642" w14:textId="77777777" w:rsidTr="005B7FB4">
        <w:trPr>
          <w:trHeight w:val="575"/>
          <w:jc w:val="center"/>
        </w:trPr>
        <w:tc>
          <w:tcPr>
            <w:tcW w:w="2164" w:type="dxa"/>
            <w:tcBorders>
              <w:top w:val="single" w:sz="4" w:space="0" w:color="auto"/>
              <w:left w:val="single" w:sz="4" w:space="0" w:color="auto"/>
              <w:bottom w:val="nil"/>
              <w:right w:val="single" w:sz="4" w:space="0" w:color="auto"/>
            </w:tcBorders>
            <w:shd w:val="clear" w:color="auto" w:fill="auto"/>
            <w:noWrap/>
            <w:vAlign w:val="center"/>
            <w:hideMark/>
          </w:tcPr>
          <w:p w14:paraId="5C89B0C9" w14:textId="77777777" w:rsidR="001B221D" w:rsidRPr="001B221D" w:rsidRDefault="001B221D" w:rsidP="001B221D">
            <w:pPr>
              <w:spacing w:after="120" w:line="276" w:lineRule="auto"/>
              <w:ind w:left="284"/>
              <w:contextualSpacing/>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ZONA</w:t>
            </w:r>
          </w:p>
        </w:tc>
        <w:tc>
          <w:tcPr>
            <w:tcW w:w="3571" w:type="dxa"/>
            <w:tcBorders>
              <w:top w:val="single" w:sz="4" w:space="0" w:color="auto"/>
              <w:left w:val="nil"/>
              <w:bottom w:val="single" w:sz="4" w:space="0" w:color="auto"/>
              <w:right w:val="single" w:sz="4" w:space="0" w:color="auto"/>
            </w:tcBorders>
            <w:shd w:val="clear" w:color="auto" w:fill="auto"/>
            <w:vAlign w:val="bottom"/>
            <w:hideMark/>
          </w:tcPr>
          <w:p w14:paraId="294FFF57"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Daño Material Directo y Perdida Consecuencial</w:t>
            </w:r>
          </w:p>
        </w:tc>
      </w:tr>
      <w:tr w:rsidR="001B221D" w:rsidRPr="001B221D" w14:paraId="67DFFFC5" w14:textId="77777777" w:rsidTr="005B7FB4">
        <w:trPr>
          <w:trHeight w:val="261"/>
          <w:jc w:val="center"/>
        </w:trPr>
        <w:tc>
          <w:tcPr>
            <w:tcW w:w="2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CB106" w14:textId="77777777" w:rsidR="001B221D" w:rsidRPr="001B221D" w:rsidRDefault="001B221D" w:rsidP="001B221D">
            <w:pPr>
              <w:spacing w:after="120" w:line="276" w:lineRule="auto"/>
              <w:ind w:left="284"/>
              <w:contextualSpacing/>
              <w:jc w:val="center"/>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A, B, C, D</w:t>
            </w:r>
          </w:p>
        </w:tc>
        <w:tc>
          <w:tcPr>
            <w:tcW w:w="3571" w:type="dxa"/>
            <w:tcBorders>
              <w:top w:val="nil"/>
              <w:left w:val="nil"/>
              <w:bottom w:val="single" w:sz="4" w:space="0" w:color="auto"/>
              <w:right w:val="single" w:sz="4" w:space="0" w:color="auto"/>
            </w:tcBorders>
            <w:shd w:val="clear" w:color="auto" w:fill="auto"/>
            <w:noWrap/>
            <w:vAlign w:val="bottom"/>
            <w:hideMark/>
          </w:tcPr>
          <w:p w14:paraId="157FEE27" w14:textId="77777777" w:rsidR="001B221D" w:rsidRPr="001B221D" w:rsidRDefault="001B221D" w:rsidP="001B221D">
            <w:pPr>
              <w:spacing w:after="120" w:line="276" w:lineRule="auto"/>
              <w:ind w:left="284"/>
              <w:contextualSpacing/>
              <w:jc w:val="center"/>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10%</w:t>
            </w:r>
          </w:p>
        </w:tc>
      </w:tr>
      <w:tr w:rsidR="001B221D" w:rsidRPr="001B221D" w14:paraId="236156C1" w14:textId="77777777" w:rsidTr="005B7FB4">
        <w:trPr>
          <w:trHeight w:val="261"/>
          <w:jc w:val="center"/>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14:paraId="17640BD9" w14:textId="77777777" w:rsidR="001B221D" w:rsidRPr="001B221D" w:rsidRDefault="001B221D" w:rsidP="001B221D">
            <w:pPr>
              <w:spacing w:after="120" w:line="276" w:lineRule="auto"/>
              <w:ind w:left="284"/>
              <w:contextualSpacing/>
              <w:jc w:val="center"/>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B1, E, F</w:t>
            </w:r>
          </w:p>
        </w:tc>
        <w:tc>
          <w:tcPr>
            <w:tcW w:w="3571" w:type="dxa"/>
            <w:tcBorders>
              <w:top w:val="nil"/>
              <w:left w:val="nil"/>
              <w:bottom w:val="single" w:sz="4" w:space="0" w:color="auto"/>
              <w:right w:val="single" w:sz="4" w:space="0" w:color="auto"/>
            </w:tcBorders>
            <w:shd w:val="clear" w:color="auto" w:fill="auto"/>
            <w:noWrap/>
            <w:vAlign w:val="bottom"/>
            <w:hideMark/>
          </w:tcPr>
          <w:p w14:paraId="74275128" w14:textId="77777777" w:rsidR="001B221D" w:rsidRPr="001B221D" w:rsidRDefault="001B221D" w:rsidP="001B221D">
            <w:pPr>
              <w:spacing w:after="120" w:line="276" w:lineRule="auto"/>
              <w:ind w:left="284"/>
              <w:contextualSpacing/>
              <w:jc w:val="center"/>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25%</w:t>
            </w:r>
          </w:p>
        </w:tc>
      </w:tr>
      <w:tr w:rsidR="001B221D" w:rsidRPr="001B221D" w14:paraId="1201E764" w14:textId="77777777" w:rsidTr="005B7FB4">
        <w:trPr>
          <w:trHeight w:val="261"/>
          <w:jc w:val="center"/>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14:paraId="684A0141"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G</w:t>
            </w:r>
          </w:p>
        </w:tc>
        <w:tc>
          <w:tcPr>
            <w:tcW w:w="3571" w:type="dxa"/>
            <w:tcBorders>
              <w:top w:val="nil"/>
              <w:left w:val="nil"/>
              <w:bottom w:val="single" w:sz="4" w:space="0" w:color="auto"/>
              <w:right w:val="single" w:sz="4" w:space="0" w:color="auto"/>
            </w:tcBorders>
            <w:shd w:val="clear" w:color="auto" w:fill="auto"/>
            <w:noWrap/>
            <w:vAlign w:val="bottom"/>
            <w:hideMark/>
          </w:tcPr>
          <w:p w14:paraId="7A1EFDF7" w14:textId="77777777" w:rsidR="001B221D" w:rsidRPr="001B221D" w:rsidRDefault="001B221D" w:rsidP="001B221D">
            <w:pPr>
              <w:spacing w:after="120" w:line="276" w:lineRule="auto"/>
              <w:ind w:left="284"/>
              <w:contextualSpacing/>
              <w:jc w:val="center"/>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30%</w:t>
            </w:r>
          </w:p>
        </w:tc>
      </w:tr>
      <w:tr w:rsidR="001B221D" w:rsidRPr="001B221D" w14:paraId="2885CF28" w14:textId="77777777" w:rsidTr="005B7FB4">
        <w:trPr>
          <w:trHeight w:val="261"/>
          <w:jc w:val="center"/>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14:paraId="6E16A823" w14:textId="77777777" w:rsidR="001B221D" w:rsidRPr="001B221D" w:rsidRDefault="001B221D" w:rsidP="001B221D">
            <w:pPr>
              <w:spacing w:after="120" w:line="276" w:lineRule="auto"/>
              <w:ind w:left="284"/>
              <w:contextualSpacing/>
              <w:jc w:val="center"/>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H1, H2</w:t>
            </w:r>
          </w:p>
        </w:tc>
        <w:tc>
          <w:tcPr>
            <w:tcW w:w="3571" w:type="dxa"/>
            <w:tcBorders>
              <w:top w:val="nil"/>
              <w:left w:val="nil"/>
              <w:bottom w:val="single" w:sz="4" w:space="0" w:color="auto"/>
              <w:right w:val="single" w:sz="4" w:space="0" w:color="auto"/>
            </w:tcBorders>
            <w:shd w:val="clear" w:color="auto" w:fill="auto"/>
            <w:noWrap/>
            <w:vAlign w:val="bottom"/>
            <w:hideMark/>
          </w:tcPr>
          <w:p w14:paraId="763D4B7C" w14:textId="77777777" w:rsidR="001B221D" w:rsidRPr="001B221D" w:rsidRDefault="001B221D" w:rsidP="001B221D">
            <w:pPr>
              <w:spacing w:after="120" w:line="276" w:lineRule="auto"/>
              <w:ind w:left="284"/>
              <w:contextualSpacing/>
              <w:jc w:val="center"/>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30%</w:t>
            </w:r>
          </w:p>
        </w:tc>
      </w:tr>
      <w:tr w:rsidR="001B221D" w:rsidRPr="001B221D" w14:paraId="2D5D7CF4" w14:textId="77777777" w:rsidTr="005B7FB4">
        <w:trPr>
          <w:trHeight w:val="261"/>
          <w:jc w:val="center"/>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14:paraId="3068F5CB" w14:textId="77777777" w:rsidR="001B221D" w:rsidRPr="001B221D" w:rsidRDefault="001B221D" w:rsidP="001B221D">
            <w:pPr>
              <w:spacing w:after="120" w:line="276" w:lineRule="auto"/>
              <w:ind w:left="284"/>
              <w:contextualSpacing/>
              <w:jc w:val="center"/>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I</w:t>
            </w:r>
          </w:p>
        </w:tc>
        <w:tc>
          <w:tcPr>
            <w:tcW w:w="3571" w:type="dxa"/>
            <w:tcBorders>
              <w:top w:val="nil"/>
              <w:left w:val="nil"/>
              <w:bottom w:val="single" w:sz="4" w:space="0" w:color="auto"/>
              <w:right w:val="single" w:sz="4" w:space="0" w:color="auto"/>
            </w:tcBorders>
            <w:shd w:val="clear" w:color="auto" w:fill="auto"/>
            <w:noWrap/>
            <w:vAlign w:val="bottom"/>
            <w:hideMark/>
          </w:tcPr>
          <w:p w14:paraId="45AA326E"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30%</w:t>
            </w:r>
          </w:p>
        </w:tc>
      </w:tr>
      <w:tr w:rsidR="001B221D" w:rsidRPr="001B221D" w14:paraId="397BFAF9" w14:textId="77777777" w:rsidTr="005B7FB4">
        <w:trPr>
          <w:trHeight w:val="274"/>
          <w:jc w:val="center"/>
        </w:trPr>
        <w:tc>
          <w:tcPr>
            <w:tcW w:w="2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F720E" w14:textId="77777777" w:rsidR="001B221D" w:rsidRPr="001B221D" w:rsidRDefault="001B221D" w:rsidP="001B221D">
            <w:pPr>
              <w:spacing w:after="120" w:line="276" w:lineRule="auto"/>
              <w:ind w:left="284"/>
              <w:contextualSpacing/>
              <w:jc w:val="center"/>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J</w:t>
            </w:r>
          </w:p>
        </w:tc>
        <w:tc>
          <w:tcPr>
            <w:tcW w:w="3571" w:type="dxa"/>
            <w:tcBorders>
              <w:top w:val="single" w:sz="4" w:space="0" w:color="auto"/>
              <w:left w:val="nil"/>
              <w:bottom w:val="single" w:sz="4" w:space="0" w:color="auto"/>
              <w:right w:val="single" w:sz="4" w:space="0" w:color="auto"/>
            </w:tcBorders>
            <w:shd w:val="clear" w:color="auto" w:fill="auto"/>
            <w:noWrap/>
            <w:vAlign w:val="bottom"/>
            <w:hideMark/>
          </w:tcPr>
          <w:p w14:paraId="781785FC" w14:textId="77777777" w:rsidR="001B221D" w:rsidRPr="001B221D" w:rsidRDefault="001B221D" w:rsidP="001B221D">
            <w:pPr>
              <w:spacing w:after="120" w:line="276" w:lineRule="auto"/>
              <w:ind w:left="284"/>
              <w:contextualSpacing/>
              <w:jc w:val="center"/>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30%</w:t>
            </w:r>
          </w:p>
        </w:tc>
      </w:tr>
    </w:tbl>
    <w:p w14:paraId="645807FC" w14:textId="77777777" w:rsidR="001B221D" w:rsidRPr="001B221D" w:rsidRDefault="001B221D" w:rsidP="001B221D">
      <w:pPr>
        <w:spacing w:after="120"/>
        <w:ind w:left="284"/>
        <w:jc w:val="both"/>
        <w:rPr>
          <w:rFonts w:ascii="Arial" w:eastAsiaTheme="minorHAnsi" w:hAnsi="Arial" w:cs="Arial"/>
          <w:sz w:val="22"/>
          <w:szCs w:val="22"/>
          <w:lang w:val="es-MX" w:eastAsia="es-MX"/>
        </w:rPr>
      </w:pPr>
    </w:p>
    <w:p w14:paraId="20372D1C"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La contribución del Asegurado se aplicará sobre la pérdida indemnizable, después de haber descontado el deducible y antes de aplicar la proporción indemnizable, si procede.</w:t>
      </w:r>
    </w:p>
    <w:p w14:paraId="7FCA477C"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6D29F1CA" w14:textId="4F9BE788" w:rsidR="001A6373" w:rsidRPr="009374F6" w:rsidRDefault="001B221D" w:rsidP="001A6373">
      <w:pPr>
        <w:suppressAutoHyphens/>
        <w:jc w:val="both"/>
        <w:rPr>
          <w:rFonts w:ascii="Arial" w:hAnsi="Arial" w:cs="Arial"/>
          <w:b/>
          <w:bCs/>
          <w:sz w:val="22"/>
          <w:szCs w:val="22"/>
          <w:lang w:val="es-MX"/>
        </w:rPr>
      </w:pPr>
      <w:r w:rsidRPr="001B221D">
        <w:rPr>
          <w:rFonts w:ascii="Arial" w:eastAsiaTheme="minorHAnsi" w:hAnsi="Arial" w:cs="Arial"/>
          <w:sz w:val="22"/>
          <w:szCs w:val="22"/>
          <w:lang w:val="es-MX" w:eastAsia="es-MX"/>
        </w:rPr>
        <w:t>Respuesta:</w:t>
      </w:r>
      <w:r w:rsidR="001A6373" w:rsidRPr="001A6373">
        <w:rPr>
          <w:rFonts w:ascii="Arial" w:hAnsi="Arial" w:cs="Arial"/>
          <w:b/>
          <w:bCs/>
          <w:sz w:val="22"/>
          <w:szCs w:val="22"/>
          <w:lang w:val="es-MX"/>
        </w:rPr>
        <w:t xml:space="preserve"> </w:t>
      </w:r>
      <w:r w:rsidR="001A6373" w:rsidRPr="009374F6">
        <w:rPr>
          <w:rFonts w:ascii="Arial" w:hAnsi="Arial" w:cs="Arial"/>
          <w:b/>
          <w:bCs/>
          <w:sz w:val="22"/>
          <w:szCs w:val="22"/>
          <w:lang w:val="es-MX"/>
        </w:rPr>
        <w:t>Zona Sísmica</w:t>
      </w:r>
      <w:r w:rsidR="001A6373">
        <w:rPr>
          <w:rFonts w:ascii="Arial" w:hAnsi="Arial" w:cs="Arial"/>
          <w:b/>
          <w:bCs/>
          <w:sz w:val="22"/>
          <w:szCs w:val="22"/>
          <w:lang w:val="es-MX"/>
        </w:rPr>
        <w:t xml:space="preserve"> Coaseguro</w:t>
      </w:r>
    </w:p>
    <w:p w14:paraId="7D2DC159" w14:textId="57CCFCD8" w:rsidR="001A6373" w:rsidRPr="009374F6" w:rsidRDefault="000B2A0B" w:rsidP="001A6373">
      <w:pPr>
        <w:suppressAutoHyphens/>
        <w:jc w:val="both"/>
        <w:rPr>
          <w:rFonts w:ascii="Arial" w:hAnsi="Arial" w:cs="Arial"/>
          <w:bCs/>
          <w:sz w:val="22"/>
          <w:szCs w:val="22"/>
          <w:lang w:val="es-MX"/>
        </w:rPr>
      </w:pPr>
      <w:r>
        <w:rPr>
          <w:rFonts w:ascii="Arial" w:hAnsi="Arial" w:cs="Arial"/>
          <w:bCs/>
          <w:sz w:val="22"/>
          <w:szCs w:val="22"/>
          <w:lang w:val="es-MX"/>
        </w:rPr>
        <w:t xml:space="preserve">                  </w:t>
      </w:r>
      <w:r w:rsidR="001A6373" w:rsidRPr="009374F6">
        <w:rPr>
          <w:rFonts w:ascii="Arial" w:hAnsi="Arial" w:cs="Arial"/>
          <w:bCs/>
          <w:sz w:val="22"/>
          <w:szCs w:val="22"/>
          <w:lang w:val="es-MX"/>
        </w:rPr>
        <w:t xml:space="preserve">A, B, C, D, </w:t>
      </w:r>
      <w:r w:rsidR="001A6373" w:rsidRPr="009374F6">
        <w:rPr>
          <w:rFonts w:ascii="Arial" w:hAnsi="Arial" w:cs="Arial"/>
          <w:bCs/>
          <w:sz w:val="22"/>
          <w:szCs w:val="22"/>
          <w:lang w:val="es-MX"/>
        </w:rPr>
        <w:tab/>
      </w:r>
      <w:r w:rsidR="001A6373" w:rsidRPr="009374F6">
        <w:rPr>
          <w:rFonts w:ascii="Arial" w:hAnsi="Arial" w:cs="Arial"/>
          <w:bCs/>
          <w:sz w:val="22"/>
          <w:szCs w:val="22"/>
          <w:lang w:val="es-MX"/>
        </w:rPr>
        <w:tab/>
        <w:t>10%</w:t>
      </w:r>
    </w:p>
    <w:p w14:paraId="5F5F73FB" w14:textId="7B73BEAC" w:rsidR="001A6373" w:rsidRPr="009374F6" w:rsidRDefault="000B2A0B" w:rsidP="001A6373">
      <w:pPr>
        <w:suppressAutoHyphens/>
        <w:jc w:val="both"/>
        <w:rPr>
          <w:rFonts w:ascii="Arial" w:hAnsi="Arial" w:cs="Arial"/>
          <w:bCs/>
          <w:sz w:val="22"/>
          <w:szCs w:val="22"/>
          <w:lang w:val="es-MX"/>
        </w:rPr>
      </w:pPr>
      <w:r>
        <w:rPr>
          <w:rFonts w:ascii="Arial" w:hAnsi="Arial" w:cs="Arial"/>
          <w:bCs/>
          <w:sz w:val="22"/>
          <w:szCs w:val="22"/>
          <w:lang w:val="es-MX"/>
        </w:rPr>
        <w:t xml:space="preserve">                   </w:t>
      </w:r>
      <w:r w:rsidR="001A6373" w:rsidRPr="009374F6">
        <w:rPr>
          <w:rFonts w:ascii="Arial" w:hAnsi="Arial" w:cs="Arial"/>
          <w:bCs/>
          <w:sz w:val="22"/>
          <w:szCs w:val="22"/>
          <w:lang w:val="es-MX"/>
        </w:rPr>
        <w:t>B1, E, F</w:t>
      </w:r>
      <w:r w:rsidR="001A6373" w:rsidRPr="009374F6">
        <w:rPr>
          <w:rFonts w:ascii="Arial" w:hAnsi="Arial" w:cs="Arial"/>
          <w:bCs/>
          <w:sz w:val="22"/>
          <w:szCs w:val="22"/>
          <w:lang w:val="es-MX"/>
        </w:rPr>
        <w:tab/>
      </w:r>
      <w:r w:rsidR="001A6373" w:rsidRPr="009374F6">
        <w:rPr>
          <w:rFonts w:ascii="Arial" w:hAnsi="Arial" w:cs="Arial"/>
          <w:bCs/>
          <w:sz w:val="22"/>
          <w:szCs w:val="22"/>
          <w:lang w:val="es-MX"/>
        </w:rPr>
        <w:tab/>
      </w:r>
      <w:r w:rsidR="001A6373" w:rsidRPr="009374F6">
        <w:rPr>
          <w:rFonts w:ascii="Arial" w:hAnsi="Arial" w:cs="Arial"/>
          <w:bCs/>
          <w:sz w:val="22"/>
          <w:szCs w:val="22"/>
          <w:lang w:val="es-MX"/>
        </w:rPr>
        <w:tab/>
        <w:t>25%</w:t>
      </w:r>
    </w:p>
    <w:p w14:paraId="6BF15FBD" w14:textId="19F10E5D" w:rsidR="001A6373" w:rsidRPr="009374F6" w:rsidRDefault="000B2A0B" w:rsidP="001A6373">
      <w:pPr>
        <w:suppressAutoHyphens/>
        <w:jc w:val="both"/>
        <w:rPr>
          <w:rFonts w:ascii="Arial" w:hAnsi="Arial" w:cs="Arial"/>
          <w:bCs/>
          <w:sz w:val="22"/>
          <w:szCs w:val="22"/>
          <w:lang w:val="es-MX"/>
        </w:rPr>
      </w:pPr>
      <w:r>
        <w:rPr>
          <w:rFonts w:ascii="Arial" w:hAnsi="Arial" w:cs="Arial"/>
          <w:bCs/>
          <w:sz w:val="22"/>
          <w:szCs w:val="22"/>
          <w:lang w:val="es-MX"/>
        </w:rPr>
        <w:t xml:space="preserve">               </w:t>
      </w:r>
      <w:r w:rsidR="001A6373" w:rsidRPr="009374F6">
        <w:rPr>
          <w:rFonts w:ascii="Arial" w:hAnsi="Arial" w:cs="Arial"/>
          <w:bCs/>
          <w:sz w:val="22"/>
          <w:szCs w:val="22"/>
          <w:lang w:val="es-MX"/>
        </w:rPr>
        <w:t>G, H1, H2, I, J</w:t>
      </w:r>
      <w:r w:rsidR="001A6373" w:rsidRPr="009374F6">
        <w:rPr>
          <w:rFonts w:ascii="Arial" w:hAnsi="Arial" w:cs="Arial"/>
          <w:bCs/>
          <w:sz w:val="22"/>
          <w:szCs w:val="22"/>
          <w:lang w:val="es-MX"/>
        </w:rPr>
        <w:tab/>
      </w:r>
      <w:r w:rsidR="001A6373" w:rsidRPr="009374F6">
        <w:rPr>
          <w:rFonts w:ascii="Arial" w:hAnsi="Arial" w:cs="Arial"/>
          <w:bCs/>
          <w:sz w:val="22"/>
          <w:szCs w:val="22"/>
          <w:lang w:val="es-MX"/>
        </w:rPr>
        <w:tab/>
        <w:t>30%</w:t>
      </w:r>
    </w:p>
    <w:p w14:paraId="0E2568B8" w14:textId="25F2C3A8"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4C2F1A4F"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46111CC5" w14:textId="2B0E1F21"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55.- Confirmar que los deducibles aplicables para Fenómenos Hidrometeorológicos son como sigue:</w:t>
      </w:r>
    </w:p>
    <w:p w14:paraId="198983C4" w14:textId="6C332F6E" w:rsid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En cada reclamación por daños materiales causados por los riesgos amparados por este endoso, o remoción de escombros, en caso de que esta cobertura fuese contratada, siempre quedará a cargo del Asegurado una cantidad equivalente al porcentaje que se indica en la tabla siguiente sobre el valor, real o de reposición de los bienes asegurados según se haya contratado en esta sección.</w:t>
      </w:r>
    </w:p>
    <w:p w14:paraId="02AF6E33" w14:textId="77777777" w:rsidR="00474CF1" w:rsidRPr="001B221D" w:rsidRDefault="00474CF1" w:rsidP="001B221D">
      <w:pPr>
        <w:spacing w:after="120" w:line="276" w:lineRule="auto"/>
        <w:ind w:left="284"/>
        <w:contextualSpacing/>
        <w:jc w:val="both"/>
        <w:rPr>
          <w:rFonts w:ascii="Arial" w:eastAsiaTheme="minorHAnsi" w:hAnsi="Arial" w:cs="Arial"/>
          <w:sz w:val="22"/>
          <w:szCs w:val="22"/>
          <w:lang w:val="es-MX" w:eastAsia="es-MX"/>
        </w:rPr>
      </w:pPr>
    </w:p>
    <w:tbl>
      <w:tblPr>
        <w:tblW w:w="8047" w:type="dxa"/>
        <w:jc w:val="center"/>
        <w:tblCellMar>
          <w:left w:w="70" w:type="dxa"/>
          <w:right w:w="70" w:type="dxa"/>
        </w:tblCellMar>
        <w:tblLook w:val="04A0" w:firstRow="1" w:lastRow="0" w:firstColumn="1" w:lastColumn="0" w:noHBand="0" w:noVBand="1"/>
      </w:tblPr>
      <w:tblGrid>
        <w:gridCol w:w="3269"/>
        <w:gridCol w:w="1403"/>
        <w:gridCol w:w="1673"/>
        <w:gridCol w:w="1868"/>
      </w:tblGrid>
      <w:tr w:rsidR="001B221D" w:rsidRPr="001B221D" w14:paraId="0DA026F8" w14:textId="77777777" w:rsidTr="005B7FB4">
        <w:trPr>
          <w:trHeight w:val="358"/>
          <w:jc w:val="center"/>
        </w:trPr>
        <w:tc>
          <w:tcPr>
            <w:tcW w:w="326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B90B3A5"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ZONA</w:t>
            </w:r>
          </w:p>
        </w:tc>
        <w:tc>
          <w:tcPr>
            <w:tcW w:w="2972" w:type="dxa"/>
            <w:gridSpan w:val="2"/>
            <w:tcBorders>
              <w:top w:val="single" w:sz="8" w:space="0" w:color="auto"/>
              <w:left w:val="nil"/>
              <w:bottom w:val="single" w:sz="4" w:space="0" w:color="auto"/>
              <w:right w:val="single" w:sz="4" w:space="0" w:color="auto"/>
            </w:tcBorders>
            <w:shd w:val="clear" w:color="auto" w:fill="auto"/>
            <w:noWrap/>
            <w:vAlign w:val="bottom"/>
            <w:hideMark/>
          </w:tcPr>
          <w:p w14:paraId="094898B0"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Daño Material Directo</w:t>
            </w:r>
          </w:p>
        </w:tc>
        <w:tc>
          <w:tcPr>
            <w:tcW w:w="1806" w:type="dxa"/>
            <w:tcBorders>
              <w:top w:val="single" w:sz="8" w:space="0" w:color="auto"/>
              <w:left w:val="nil"/>
              <w:bottom w:val="single" w:sz="4" w:space="0" w:color="auto"/>
              <w:right w:val="single" w:sz="4" w:space="0" w:color="auto"/>
            </w:tcBorders>
            <w:shd w:val="clear" w:color="auto" w:fill="auto"/>
            <w:vAlign w:val="bottom"/>
            <w:hideMark/>
          </w:tcPr>
          <w:p w14:paraId="41163FF3" w14:textId="77777777" w:rsidR="001B221D" w:rsidRPr="001B221D" w:rsidRDefault="001B221D" w:rsidP="001B221D">
            <w:pPr>
              <w:spacing w:after="120" w:line="276" w:lineRule="auto"/>
              <w:ind w:left="284"/>
              <w:contextualSpacing/>
              <w:rPr>
                <w:rFonts w:ascii="Arial" w:eastAsiaTheme="minorHAnsi" w:hAnsi="Arial" w:cs="Arial"/>
                <w:color w:val="000000"/>
                <w:sz w:val="22"/>
                <w:szCs w:val="22"/>
                <w:lang w:val="es-MX" w:eastAsia="es-MX"/>
              </w:rPr>
            </w:pPr>
            <w:r w:rsidRPr="001B221D">
              <w:rPr>
                <w:rFonts w:ascii="Arial" w:eastAsiaTheme="minorHAnsi" w:hAnsi="Arial" w:cs="Arial"/>
                <w:color w:val="000000"/>
                <w:sz w:val="22"/>
                <w:szCs w:val="22"/>
                <w:lang w:val="es-MX" w:eastAsia="es-MX"/>
              </w:rPr>
              <w:t>Pérdida Consecuencial</w:t>
            </w:r>
          </w:p>
        </w:tc>
      </w:tr>
      <w:tr w:rsidR="001B221D" w:rsidRPr="001B221D" w14:paraId="3AF1ADF7" w14:textId="77777777" w:rsidTr="005B7FB4">
        <w:trPr>
          <w:trHeight w:val="298"/>
          <w:jc w:val="center"/>
        </w:trPr>
        <w:tc>
          <w:tcPr>
            <w:tcW w:w="3269" w:type="dxa"/>
            <w:vMerge/>
            <w:tcBorders>
              <w:top w:val="single" w:sz="8" w:space="0" w:color="auto"/>
              <w:left w:val="single" w:sz="8" w:space="0" w:color="auto"/>
              <w:bottom w:val="single" w:sz="4" w:space="0" w:color="auto"/>
              <w:right w:val="single" w:sz="4" w:space="0" w:color="auto"/>
            </w:tcBorders>
            <w:vAlign w:val="center"/>
            <w:hideMark/>
          </w:tcPr>
          <w:p w14:paraId="5403BBD4" w14:textId="77777777" w:rsidR="001B221D" w:rsidRPr="001B221D" w:rsidRDefault="001B221D" w:rsidP="001B221D">
            <w:pPr>
              <w:numPr>
                <w:ilvl w:val="0"/>
                <w:numId w:val="21"/>
              </w:numPr>
              <w:spacing w:after="120" w:line="276" w:lineRule="auto"/>
              <w:ind w:left="284"/>
              <w:contextualSpacing/>
              <w:rPr>
                <w:rFonts w:ascii="Arial" w:eastAsiaTheme="minorHAnsi" w:hAnsi="Arial" w:cs="Arial"/>
                <w:color w:val="000000"/>
                <w:sz w:val="22"/>
                <w:szCs w:val="22"/>
                <w:lang w:val="es-MX" w:eastAsia="es-MX"/>
              </w:rPr>
            </w:pPr>
          </w:p>
        </w:tc>
        <w:tc>
          <w:tcPr>
            <w:tcW w:w="1299" w:type="dxa"/>
            <w:tcBorders>
              <w:top w:val="nil"/>
              <w:left w:val="nil"/>
              <w:bottom w:val="single" w:sz="4" w:space="0" w:color="auto"/>
              <w:right w:val="single" w:sz="4" w:space="0" w:color="auto"/>
            </w:tcBorders>
            <w:shd w:val="clear" w:color="auto" w:fill="auto"/>
            <w:noWrap/>
            <w:vAlign w:val="bottom"/>
            <w:hideMark/>
          </w:tcPr>
          <w:p w14:paraId="2E4995A6"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Deducible</w:t>
            </w:r>
          </w:p>
        </w:tc>
        <w:tc>
          <w:tcPr>
            <w:tcW w:w="1673" w:type="dxa"/>
            <w:tcBorders>
              <w:top w:val="nil"/>
              <w:left w:val="nil"/>
              <w:bottom w:val="single" w:sz="4" w:space="0" w:color="auto"/>
              <w:right w:val="single" w:sz="4" w:space="0" w:color="auto"/>
            </w:tcBorders>
            <w:shd w:val="clear" w:color="auto" w:fill="auto"/>
            <w:noWrap/>
            <w:vAlign w:val="bottom"/>
            <w:hideMark/>
          </w:tcPr>
          <w:p w14:paraId="57FECEC8"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Deducible **</w:t>
            </w:r>
          </w:p>
        </w:tc>
        <w:tc>
          <w:tcPr>
            <w:tcW w:w="1806" w:type="dxa"/>
            <w:tcBorders>
              <w:top w:val="nil"/>
              <w:left w:val="nil"/>
              <w:bottom w:val="single" w:sz="4" w:space="0" w:color="auto"/>
              <w:right w:val="single" w:sz="4" w:space="0" w:color="auto"/>
            </w:tcBorders>
            <w:shd w:val="clear" w:color="auto" w:fill="auto"/>
            <w:noWrap/>
            <w:vAlign w:val="bottom"/>
            <w:hideMark/>
          </w:tcPr>
          <w:p w14:paraId="654FA173"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Deducible Días *</w:t>
            </w:r>
          </w:p>
        </w:tc>
      </w:tr>
      <w:tr w:rsidR="001B221D" w:rsidRPr="001B221D" w14:paraId="55DE1E21" w14:textId="77777777" w:rsidTr="005B7FB4">
        <w:trPr>
          <w:trHeight w:val="298"/>
          <w:jc w:val="center"/>
        </w:trPr>
        <w:tc>
          <w:tcPr>
            <w:tcW w:w="3269" w:type="dxa"/>
            <w:tcBorders>
              <w:top w:val="nil"/>
              <w:left w:val="single" w:sz="8" w:space="0" w:color="auto"/>
              <w:bottom w:val="single" w:sz="4" w:space="0" w:color="auto"/>
              <w:right w:val="single" w:sz="4" w:space="0" w:color="auto"/>
            </w:tcBorders>
            <w:shd w:val="clear" w:color="auto" w:fill="auto"/>
            <w:noWrap/>
            <w:vAlign w:val="bottom"/>
            <w:hideMark/>
          </w:tcPr>
          <w:p w14:paraId="64ABB9DD"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A1 Península de Yucatán</w:t>
            </w:r>
          </w:p>
        </w:tc>
        <w:tc>
          <w:tcPr>
            <w:tcW w:w="1299" w:type="dxa"/>
            <w:tcBorders>
              <w:top w:val="nil"/>
              <w:left w:val="nil"/>
              <w:bottom w:val="single" w:sz="4" w:space="0" w:color="auto"/>
              <w:right w:val="single" w:sz="4" w:space="0" w:color="auto"/>
            </w:tcBorders>
            <w:shd w:val="clear" w:color="auto" w:fill="auto"/>
            <w:noWrap/>
            <w:vAlign w:val="bottom"/>
            <w:hideMark/>
          </w:tcPr>
          <w:p w14:paraId="2B064B06"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2%</w:t>
            </w:r>
          </w:p>
        </w:tc>
        <w:tc>
          <w:tcPr>
            <w:tcW w:w="1673" w:type="dxa"/>
            <w:tcBorders>
              <w:top w:val="nil"/>
              <w:left w:val="nil"/>
              <w:bottom w:val="single" w:sz="4" w:space="0" w:color="auto"/>
              <w:right w:val="single" w:sz="4" w:space="0" w:color="auto"/>
            </w:tcBorders>
            <w:shd w:val="clear" w:color="auto" w:fill="auto"/>
            <w:noWrap/>
            <w:vAlign w:val="bottom"/>
            <w:hideMark/>
          </w:tcPr>
          <w:p w14:paraId="2B78E2B3"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5%</w:t>
            </w:r>
          </w:p>
        </w:tc>
        <w:tc>
          <w:tcPr>
            <w:tcW w:w="1806" w:type="dxa"/>
            <w:tcBorders>
              <w:top w:val="nil"/>
              <w:left w:val="nil"/>
              <w:bottom w:val="single" w:sz="4" w:space="0" w:color="auto"/>
              <w:right w:val="single" w:sz="4" w:space="0" w:color="auto"/>
            </w:tcBorders>
            <w:shd w:val="clear" w:color="auto" w:fill="auto"/>
            <w:noWrap/>
            <w:vAlign w:val="bottom"/>
            <w:hideMark/>
          </w:tcPr>
          <w:p w14:paraId="579DA55F"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18</w:t>
            </w:r>
          </w:p>
        </w:tc>
      </w:tr>
      <w:tr w:rsidR="001B221D" w:rsidRPr="001B221D" w14:paraId="3BEA4EE2" w14:textId="77777777" w:rsidTr="005B7FB4">
        <w:trPr>
          <w:trHeight w:val="298"/>
          <w:jc w:val="center"/>
        </w:trPr>
        <w:tc>
          <w:tcPr>
            <w:tcW w:w="3269" w:type="dxa"/>
            <w:tcBorders>
              <w:top w:val="nil"/>
              <w:left w:val="single" w:sz="8" w:space="0" w:color="auto"/>
              <w:bottom w:val="single" w:sz="4" w:space="0" w:color="auto"/>
              <w:right w:val="single" w:sz="4" w:space="0" w:color="auto"/>
            </w:tcBorders>
            <w:shd w:val="clear" w:color="auto" w:fill="auto"/>
            <w:noWrap/>
            <w:vAlign w:val="bottom"/>
            <w:hideMark/>
          </w:tcPr>
          <w:p w14:paraId="4536B20D"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A1 Pacífico Sur</w:t>
            </w:r>
          </w:p>
        </w:tc>
        <w:tc>
          <w:tcPr>
            <w:tcW w:w="1299" w:type="dxa"/>
            <w:tcBorders>
              <w:top w:val="nil"/>
              <w:left w:val="nil"/>
              <w:bottom w:val="single" w:sz="4" w:space="0" w:color="auto"/>
              <w:right w:val="single" w:sz="4" w:space="0" w:color="auto"/>
            </w:tcBorders>
            <w:shd w:val="clear" w:color="auto" w:fill="auto"/>
            <w:noWrap/>
            <w:vAlign w:val="bottom"/>
            <w:hideMark/>
          </w:tcPr>
          <w:p w14:paraId="5E59834C"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2%</w:t>
            </w:r>
          </w:p>
        </w:tc>
        <w:tc>
          <w:tcPr>
            <w:tcW w:w="1673" w:type="dxa"/>
            <w:tcBorders>
              <w:top w:val="nil"/>
              <w:left w:val="nil"/>
              <w:bottom w:val="single" w:sz="4" w:space="0" w:color="auto"/>
              <w:right w:val="single" w:sz="4" w:space="0" w:color="auto"/>
            </w:tcBorders>
            <w:shd w:val="clear" w:color="auto" w:fill="auto"/>
            <w:noWrap/>
            <w:vAlign w:val="bottom"/>
            <w:hideMark/>
          </w:tcPr>
          <w:p w14:paraId="2B0EEE00"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5%</w:t>
            </w:r>
          </w:p>
        </w:tc>
        <w:tc>
          <w:tcPr>
            <w:tcW w:w="1806" w:type="dxa"/>
            <w:tcBorders>
              <w:top w:val="nil"/>
              <w:left w:val="nil"/>
              <w:bottom w:val="single" w:sz="4" w:space="0" w:color="auto"/>
              <w:right w:val="single" w:sz="4" w:space="0" w:color="auto"/>
            </w:tcBorders>
            <w:shd w:val="clear" w:color="auto" w:fill="auto"/>
            <w:noWrap/>
            <w:vAlign w:val="bottom"/>
            <w:hideMark/>
          </w:tcPr>
          <w:p w14:paraId="76CD4559"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18</w:t>
            </w:r>
          </w:p>
        </w:tc>
      </w:tr>
      <w:tr w:rsidR="001B221D" w:rsidRPr="001B221D" w14:paraId="235A1D5C" w14:textId="77777777" w:rsidTr="005B7FB4">
        <w:trPr>
          <w:trHeight w:val="298"/>
          <w:jc w:val="center"/>
        </w:trPr>
        <w:tc>
          <w:tcPr>
            <w:tcW w:w="3269" w:type="dxa"/>
            <w:tcBorders>
              <w:top w:val="nil"/>
              <w:left w:val="single" w:sz="8" w:space="0" w:color="auto"/>
              <w:bottom w:val="single" w:sz="4" w:space="0" w:color="auto"/>
              <w:right w:val="single" w:sz="4" w:space="0" w:color="auto"/>
            </w:tcBorders>
            <w:shd w:val="clear" w:color="auto" w:fill="auto"/>
            <w:noWrap/>
            <w:vAlign w:val="bottom"/>
            <w:hideMark/>
          </w:tcPr>
          <w:p w14:paraId="26E10F24"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A1 Golfo de México</w:t>
            </w:r>
          </w:p>
        </w:tc>
        <w:tc>
          <w:tcPr>
            <w:tcW w:w="1299" w:type="dxa"/>
            <w:tcBorders>
              <w:top w:val="nil"/>
              <w:left w:val="nil"/>
              <w:bottom w:val="single" w:sz="4" w:space="0" w:color="auto"/>
              <w:right w:val="single" w:sz="4" w:space="0" w:color="auto"/>
            </w:tcBorders>
            <w:shd w:val="clear" w:color="auto" w:fill="auto"/>
            <w:noWrap/>
            <w:vAlign w:val="bottom"/>
            <w:hideMark/>
          </w:tcPr>
          <w:p w14:paraId="230EA628"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2%</w:t>
            </w:r>
          </w:p>
        </w:tc>
        <w:tc>
          <w:tcPr>
            <w:tcW w:w="1673" w:type="dxa"/>
            <w:tcBorders>
              <w:top w:val="nil"/>
              <w:left w:val="nil"/>
              <w:bottom w:val="single" w:sz="4" w:space="0" w:color="auto"/>
              <w:right w:val="single" w:sz="4" w:space="0" w:color="auto"/>
            </w:tcBorders>
            <w:shd w:val="clear" w:color="auto" w:fill="auto"/>
            <w:noWrap/>
            <w:vAlign w:val="bottom"/>
            <w:hideMark/>
          </w:tcPr>
          <w:p w14:paraId="04090A5A"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5%</w:t>
            </w:r>
          </w:p>
        </w:tc>
        <w:tc>
          <w:tcPr>
            <w:tcW w:w="1806" w:type="dxa"/>
            <w:tcBorders>
              <w:top w:val="nil"/>
              <w:left w:val="nil"/>
              <w:bottom w:val="single" w:sz="4" w:space="0" w:color="auto"/>
              <w:right w:val="single" w:sz="4" w:space="0" w:color="auto"/>
            </w:tcBorders>
            <w:shd w:val="clear" w:color="auto" w:fill="auto"/>
            <w:noWrap/>
            <w:vAlign w:val="bottom"/>
            <w:hideMark/>
          </w:tcPr>
          <w:p w14:paraId="69DECC8D"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18</w:t>
            </w:r>
          </w:p>
        </w:tc>
      </w:tr>
      <w:tr w:rsidR="001B221D" w:rsidRPr="001B221D" w14:paraId="3F2102F5" w14:textId="77777777" w:rsidTr="005B7FB4">
        <w:trPr>
          <w:trHeight w:val="298"/>
          <w:jc w:val="center"/>
        </w:trPr>
        <w:tc>
          <w:tcPr>
            <w:tcW w:w="3269" w:type="dxa"/>
            <w:tcBorders>
              <w:top w:val="nil"/>
              <w:left w:val="single" w:sz="8" w:space="0" w:color="auto"/>
              <w:bottom w:val="single" w:sz="4" w:space="0" w:color="auto"/>
              <w:right w:val="single" w:sz="4" w:space="0" w:color="auto"/>
            </w:tcBorders>
            <w:shd w:val="clear" w:color="auto" w:fill="auto"/>
            <w:noWrap/>
            <w:vAlign w:val="bottom"/>
            <w:hideMark/>
          </w:tcPr>
          <w:p w14:paraId="5325079F"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A1 Interior de la República</w:t>
            </w:r>
          </w:p>
        </w:tc>
        <w:tc>
          <w:tcPr>
            <w:tcW w:w="1299" w:type="dxa"/>
            <w:tcBorders>
              <w:top w:val="nil"/>
              <w:left w:val="nil"/>
              <w:bottom w:val="single" w:sz="4" w:space="0" w:color="auto"/>
              <w:right w:val="single" w:sz="4" w:space="0" w:color="auto"/>
            </w:tcBorders>
            <w:shd w:val="clear" w:color="auto" w:fill="auto"/>
            <w:noWrap/>
            <w:vAlign w:val="bottom"/>
            <w:hideMark/>
          </w:tcPr>
          <w:p w14:paraId="4EA23740"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2%</w:t>
            </w:r>
          </w:p>
        </w:tc>
        <w:tc>
          <w:tcPr>
            <w:tcW w:w="1673" w:type="dxa"/>
            <w:tcBorders>
              <w:top w:val="nil"/>
              <w:left w:val="nil"/>
              <w:bottom w:val="single" w:sz="4" w:space="0" w:color="auto"/>
              <w:right w:val="single" w:sz="4" w:space="0" w:color="auto"/>
            </w:tcBorders>
            <w:shd w:val="clear" w:color="auto" w:fill="auto"/>
            <w:noWrap/>
            <w:vAlign w:val="bottom"/>
            <w:hideMark/>
          </w:tcPr>
          <w:p w14:paraId="402E7FF2"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2%</w:t>
            </w:r>
          </w:p>
        </w:tc>
        <w:tc>
          <w:tcPr>
            <w:tcW w:w="1806" w:type="dxa"/>
            <w:tcBorders>
              <w:top w:val="nil"/>
              <w:left w:val="nil"/>
              <w:bottom w:val="single" w:sz="4" w:space="0" w:color="auto"/>
              <w:right w:val="single" w:sz="4" w:space="0" w:color="auto"/>
            </w:tcBorders>
            <w:shd w:val="clear" w:color="auto" w:fill="auto"/>
            <w:noWrap/>
            <w:vAlign w:val="bottom"/>
            <w:hideMark/>
          </w:tcPr>
          <w:p w14:paraId="52EF3DC1"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18</w:t>
            </w:r>
          </w:p>
        </w:tc>
      </w:tr>
      <w:tr w:rsidR="001B221D" w:rsidRPr="001B221D" w14:paraId="5ED424EA" w14:textId="77777777" w:rsidTr="005B7FB4">
        <w:trPr>
          <w:trHeight w:val="313"/>
          <w:jc w:val="center"/>
        </w:trPr>
        <w:tc>
          <w:tcPr>
            <w:tcW w:w="3269" w:type="dxa"/>
            <w:tcBorders>
              <w:top w:val="nil"/>
              <w:left w:val="single" w:sz="8" w:space="0" w:color="auto"/>
              <w:bottom w:val="single" w:sz="8" w:space="0" w:color="auto"/>
              <w:right w:val="single" w:sz="4" w:space="0" w:color="auto"/>
            </w:tcBorders>
            <w:shd w:val="clear" w:color="auto" w:fill="auto"/>
            <w:noWrap/>
            <w:vAlign w:val="bottom"/>
            <w:hideMark/>
          </w:tcPr>
          <w:p w14:paraId="707B55C8"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A2 y A3 Resto de la Republica</w:t>
            </w:r>
          </w:p>
        </w:tc>
        <w:tc>
          <w:tcPr>
            <w:tcW w:w="1299" w:type="dxa"/>
            <w:tcBorders>
              <w:top w:val="nil"/>
              <w:left w:val="nil"/>
              <w:bottom w:val="single" w:sz="8" w:space="0" w:color="auto"/>
              <w:right w:val="single" w:sz="4" w:space="0" w:color="auto"/>
            </w:tcBorders>
            <w:shd w:val="clear" w:color="auto" w:fill="auto"/>
            <w:noWrap/>
            <w:vAlign w:val="bottom"/>
            <w:hideMark/>
          </w:tcPr>
          <w:p w14:paraId="4696BF42"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1%</w:t>
            </w:r>
          </w:p>
        </w:tc>
        <w:tc>
          <w:tcPr>
            <w:tcW w:w="1673" w:type="dxa"/>
            <w:tcBorders>
              <w:top w:val="nil"/>
              <w:left w:val="nil"/>
              <w:bottom w:val="single" w:sz="8" w:space="0" w:color="auto"/>
              <w:right w:val="single" w:sz="4" w:space="0" w:color="auto"/>
            </w:tcBorders>
            <w:shd w:val="clear" w:color="auto" w:fill="auto"/>
            <w:noWrap/>
            <w:vAlign w:val="bottom"/>
            <w:hideMark/>
          </w:tcPr>
          <w:p w14:paraId="20342C82"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1%</w:t>
            </w:r>
          </w:p>
        </w:tc>
        <w:tc>
          <w:tcPr>
            <w:tcW w:w="1806" w:type="dxa"/>
            <w:tcBorders>
              <w:top w:val="nil"/>
              <w:left w:val="nil"/>
              <w:bottom w:val="single" w:sz="8" w:space="0" w:color="auto"/>
              <w:right w:val="single" w:sz="4" w:space="0" w:color="auto"/>
            </w:tcBorders>
            <w:shd w:val="clear" w:color="auto" w:fill="auto"/>
            <w:noWrap/>
            <w:vAlign w:val="bottom"/>
            <w:hideMark/>
          </w:tcPr>
          <w:p w14:paraId="0C9C2F6D"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7</w:t>
            </w:r>
          </w:p>
        </w:tc>
      </w:tr>
    </w:tbl>
    <w:p w14:paraId="0B990751"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*Para pérdidas consecuenciales: el deducible se expresa en días de espera.</w:t>
      </w:r>
    </w:p>
    <w:p w14:paraId="08BA6DE5"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 Deducible para ubicaciones situadas frente al mar, lago o laguna, o con fachadas de cristal, o bien con muros de materiales ligeros o edificios cerrados con techos de palapa, contempla también edificios cerrados con muros macizos y techos de palma, guano, tejamanil, paja o zacate.</w:t>
      </w:r>
    </w:p>
    <w:p w14:paraId="731697E5"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44CE24C0"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 xml:space="preserve">El deducible se aplicará separadamente con respecto a cada edificio o sus contenidos. Si la sección o secciones que amparen dos o más edificios o sus contenidos, el deducible se aplicará de manera separada para cada uno de ellos. </w:t>
      </w:r>
    </w:p>
    <w:p w14:paraId="3364BDA1"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3ACBA833"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Cuando se trate de Bienes cubiertos bajo convenio expreso, el deducible aplicable será del 15% de la suma asegurada contratada para estos bienes en la ubicación afectada.</w:t>
      </w:r>
    </w:p>
    <w:p w14:paraId="320076C8"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56D9B0B8"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Si el Asegurado al momento de la contratación declaró puntualmente los bienes a la intemperie asegurados con el detalle de sus valores, el deducible aplicable será el 5% sobre el valor declarado que en conjunto tengan los bienes a la intemperie.</w:t>
      </w:r>
    </w:p>
    <w:p w14:paraId="785D696B"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32A22143"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En caso de que haya sido contratada cobertura de pérdidas consecuenciales, se aplicará el deducible indicado en la presente tabla.</w:t>
      </w:r>
    </w:p>
    <w:p w14:paraId="10E2D6B1"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Respuesta:</w:t>
      </w:r>
    </w:p>
    <w:p w14:paraId="6953057C"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En caso de tener contratadas las coberturas de Terremoto y/o erupción volcánica y daños materiales directamente por fenómenos hidrometeorológicos para la misma ubicación, y de ocurrir un evento que produjese daños directos indemnizables por un sismo y por un golpe de mar, se aplicará el deducible de mayor monto o porcentaje.</w:t>
      </w:r>
    </w:p>
    <w:p w14:paraId="3106674D"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2A159D2B" w14:textId="18648611" w:rsidR="000B2A0B" w:rsidRPr="00124044" w:rsidRDefault="001B221D" w:rsidP="000B2A0B">
      <w:pPr>
        <w:suppressAutoHyphens/>
        <w:jc w:val="both"/>
        <w:rPr>
          <w:rFonts w:ascii="Arial" w:hAnsi="Arial" w:cs="Arial"/>
          <w:bCs/>
          <w:sz w:val="22"/>
          <w:szCs w:val="22"/>
          <w:u w:val="single"/>
          <w:lang w:val="es-MX"/>
        </w:rPr>
      </w:pPr>
      <w:r w:rsidRPr="001B221D">
        <w:rPr>
          <w:rFonts w:ascii="Arial" w:eastAsiaTheme="minorHAnsi" w:hAnsi="Arial" w:cs="Arial"/>
          <w:sz w:val="22"/>
          <w:szCs w:val="22"/>
          <w:lang w:val="es-MX" w:eastAsia="es-MX"/>
        </w:rPr>
        <w:t>Respuesta:</w:t>
      </w:r>
      <w:r w:rsidR="000B2A0B" w:rsidRPr="000B2A0B">
        <w:rPr>
          <w:rFonts w:ascii="Arial" w:hAnsi="Arial" w:cs="Arial"/>
          <w:bCs/>
          <w:sz w:val="22"/>
          <w:szCs w:val="22"/>
          <w:u w:val="single"/>
          <w:lang w:val="es-MX"/>
        </w:rPr>
        <w:t xml:space="preserve"> </w:t>
      </w:r>
      <w:r w:rsidR="000B2A0B" w:rsidRPr="00124044">
        <w:rPr>
          <w:rFonts w:ascii="Arial" w:hAnsi="Arial" w:cs="Arial"/>
          <w:bCs/>
          <w:sz w:val="22"/>
          <w:szCs w:val="22"/>
          <w:u w:val="single"/>
          <w:lang w:val="es-MX"/>
        </w:rPr>
        <w:t>Fenómenos Hidro Meteorológicos</w:t>
      </w:r>
    </w:p>
    <w:p w14:paraId="1A3B3405" w14:textId="77777777" w:rsidR="000B2A0B" w:rsidRPr="00124044" w:rsidRDefault="000B2A0B" w:rsidP="000B2A0B">
      <w:pPr>
        <w:suppressAutoHyphens/>
        <w:jc w:val="both"/>
        <w:rPr>
          <w:rFonts w:ascii="Arial" w:hAnsi="Arial" w:cs="Arial"/>
          <w:bCs/>
          <w:sz w:val="22"/>
          <w:szCs w:val="22"/>
          <w:lang w:val="es-MX"/>
        </w:rPr>
      </w:pPr>
    </w:p>
    <w:tbl>
      <w:tblPr>
        <w:tblW w:w="0" w:type="auto"/>
        <w:tblLook w:val="04A0" w:firstRow="1" w:lastRow="0" w:firstColumn="1" w:lastColumn="0" w:noHBand="0" w:noVBand="1"/>
      </w:tblPr>
      <w:tblGrid>
        <w:gridCol w:w="2943"/>
        <w:gridCol w:w="1276"/>
        <w:gridCol w:w="2126"/>
      </w:tblGrid>
      <w:tr w:rsidR="000B2A0B" w:rsidRPr="00124044" w14:paraId="0D737643" w14:textId="77777777" w:rsidTr="009B7CF9">
        <w:tc>
          <w:tcPr>
            <w:tcW w:w="2943" w:type="dxa"/>
            <w:vAlign w:val="center"/>
          </w:tcPr>
          <w:p w14:paraId="6C475C89" w14:textId="77777777" w:rsidR="000B2A0B" w:rsidRPr="00124044" w:rsidRDefault="000B2A0B" w:rsidP="009B7CF9">
            <w:pPr>
              <w:suppressAutoHyphens/>
              <w:rPr>
                <w:rFonts w:ascii="Arial" w:hAnsi="Arial" w:cs="Arial"/>
                <w:b/>
                <w:bCs/>
                <w:sz w:val="22"/>
                <w:szCs w:val="22"/>
                <w:lang w:val="es-MX"/>
              </w:rPr>
            </w:pPr>
            <w:r w:rsidRPr="00124044">
              <w:rPr>
                <w:rFonts w:ascii="Arial" w:hAnsi="Arial" w:cs="Arial"/>
                <w:b/>
                <w:bCs/>
                <w:sz w:val="22"/>
                <w:szCs w:val="22"/>
                <w:lang w:val="es-MX"/>
              </w:rPr>
              <w:t>Zona FHM</w:t>
            </w:r>
          </w:p>
        </w:tc>
        <w:tc>
          <w:tcPr>
            <w:tcW w:w="1276" w:type="dxa"/>
            <w:vAlign w:val="center"/>
          </w:tcPr>
          <w:p w14:paraId="08B5E0DE" w14:textId="77777777" w:rsidR="000B2A0B" w:rsidRPr="00124044" w:rsidRDefault="000B2A0B" w:rsidP="009B7CF9">
            <w:pPr>
              <w:suppressAutoHyphens/>
              <w:jc w:val="center"/>
              <w:rPr>
                <w:rFonts w:ascii="Arial" w:hAnsi="Arial" w:cs="Arial"/>
                <w:b/>
                <w:bCs/>
                <w:sz w:val="22"/>
                <w:szCs w:val="22"/>
                <w:lang w:val="es-MX"/>
              </w:rPr>
            </w:pPr>
            <w:r w:rsidRPr="00124044">
              <w:rPr>
                <w:rFonts w:ascii="Arial" w:hAnsi="Arial" w:cs="Arial"/>
                <w:b/>
                <w:bCs/>
                <w:sz w:val="22"/>
                <w:szCs w:val="22"/>
                <w:lang w:val="es-MX"/>
              </w:rPr>
              <w:t>Deducible</w:t>
            </w:r>
          </w:p>
        </w:tc>
        <w:tc>
          <w:tcPr>
            <w:tcW w:w="2126" w:type="dxa"/>
            <w:vAlign w:val="center"/>
          </w:tcPr>
          <w:p w14:paraId="44806A1B" w14:textId="77777777" w:rsidR="000B2A0B" w:rsidRPr="00124044" w:rsidRDefault="000B2A0B" w:rsidP="009B7CF9">
            <w:pPr>
              <w:suppressAutoHyphens/>
              <w:jc w:val="center"/>
              <w:rPr>
                <w:rFonts w:ascii="Arial" w:hAnsi="Arial" w:cs="Arial"/>
                <w:b/>
                <w:bCs/>
                <w:sz w:val="22"/>
                <w:szCs w:val="22"/>
                <w:lang w:val="es-MX"/>
              </w:rPr>
            </w:pPr>
            <w:r w:rsidRPr="00124044">
              <w:rPr>
                <w:rFonts w:ascii="Arial" w:hAnsi="Arial" w:cs="Arial"/>
                <w:b/>
                <w:bCs/>
                <w:sz w:val="22"/>
                <w:szCs w:val="22"/>
                <w:lang w:val="es-MX"/>
              </w:rPr>
              <w:t>Ubicaciones de alto riesgo</w:t>
            </w:r>
          </w:p>
        </w:tc>
      </w:tr>
      <w:tr w:rsidR="000B2A0B" w:rsidRPr="00124044" w14:paraId="6E83C42C" w14:textId="77777777" w:rsidTr="009B7CF9">
        <w:tc>
          <w:tcPr>
            <w:tcW w:w="2943" w:type="dxa"/>
            <w:vAlign w:val="center"/>
          </w:tcPr>
          <w:p w14:paraId="218CA3C3" w14:textId="77777777" w:rsidR="000B2A0B" w:rsidRPr="00124044" w:rsidRDefault="000B2A0B" w:rsidP="009B7CF9">
            <w:pPr>
              <w:suppressAutoHyphens/>
              <w:rPr>
                <w:rFonts w:ascii="Arial" w:hAnsi="Arial" w:cs="Arial"/>
                <w:bCs/>
                <w:sz w:val="22"/>
                <w:szCs w:val="22"/>
                <w:lang w:val="es-MX"/>
              </w:rPr>
            </w:pPr>
            <w:r w:rsidRPr="00124044">
              <w:rPr>
                <w:rFonts w:ascii="Arial" w:hAnsi="Arial" w:cs="Arial"/>
                <w:bCs/>
                <w:sz w:val="22"/>
                <w:szCs w:val="22"/>
                <w:lang w:val="es-MX"/>
              </w:rPr>
              <w:t>Alfa 1 Península de Yucatán</w:t>
            </w:r>
          </w:p>
        </w:tc>
        <w:tc>
          <w:tcPr>
            <w:tcW w:w="1276" w:type="dxa"/>
            <w:vAlign w:val="center"/>
          </w:tcPr>
          <w:p w14:paraId="2B7324E4" w14:textId="77777777" w:rsidR="000B2A0B" w:rsidRPr="00124044" w:rsidRDefault="000B2A0B" w:rsidP="009B7CF9">
            <w:pPr>
              <w:suppressAutoHyphens/>
              <w:jc w:val="center"/>
              <w:rPr>
                <w:rFonts w:ascii="Arial" w:hAnsi="Arial" w:cs="Arial"/>
                <w:bCs/>
                <w:sz w:val="22"/>
                <w:szCs w:val="22"/>
                <w:lang w:val="es-MX"/>
              </w:rPr>
            </w:pPr>
            <w:r w:rsidRPr="00124044">
              <w:rPr>
                <w:rFonts w:ascii="Arial" w:hAnsi="Arial" w:cs="Arial"/>
                <w:bCs/>
                <w:sz w:val="22"/>
                <w:szCs w:val="22"/>
                <w:lang w:val="es-MX"/>
              </w:rPr>
              <w:t>2%</w:t>
            </w:r>
          </w:p>
        </w:tc>
        <w:tc>
          <w:tcPr>
            <w:tcW w:w="2126" w:type="dxa"/>
            <w:vAlign w:val="center"/>
          </w:tcPr>
          <w:p w14:paraId="7B5B0961" w14:textId="77777777" w:rsidR="000B2A0B" w:rsidRPr="00124044" w:rsidRDefault="000B2A0B" w:rsidP="009B7CF9">
            <w:pPr>
              <w:suppressAutoHyphens/>
              <w:jc w:val="center"/>
              <w:rPr>
                <w:rFonts w:ascii="Arial" w:hAnsi="Arial" w:cs="Arial"/>
                <w:bCs/>
                <w:sz w:val="22"/>
                <w:szCs w:val="22"/>
                <w:lang w:val="es-MX"/>
              </w:rPr>
            </w:pPr>
            <w:r w:rsidRPr="00124044">
              <w:rPr>
                <w:rFonts w:ascii="Arial" w:hAnsi="Arial" w:cs="Arial"/>
                <w:bCs/>
                <w:sz w:val="22"/>
                <w:szCs w:val="22"/>
                <w:lang w:val="es-MX"/>
              </w:rPr>
              <w:t>5%</w:t>
            </w:r>
          </w:p>
        </w:tc>
      </w:tr>
      <w:tr w:rsidR="000B2A0B" w:rsidRPr="00124044" w14:paraId="696B18B1" w14:textId="77777777" w:rsidTr="009B7CF9">
        <w:tc>
          <w:tcPr>
            <w:tcW w:w="2943" w:type="dxa"/>
            <w:vAlign w:val="center"/>
          </w:tcPr>
          <w:p w14:paraId="5009C897" w14:textId="77777777" w:rsidR="000B2A0B" w:rsidRPr="00124044" w:rsidRDefault="000B2A0B" w:rsidP="009B7CF9">
            <w:pPr>
              <w:suppressAutoHyphens/>
              <w:rPr>
                <w:rFonts w:ascii="Arial" w:hAnsi="Arial" w:cs="Arial"/>
                <w:bCs/>
                <w:sz w:val="22"/>
                <w:szCs w:val="22"/>
                <w:lang w:val="es-MX"/>
              </w:rPr>
            </w:pPr>
            <w:r w:rsidRPr="00124044">
              <w:rPr>
                <w:rFonts w:ascii="Arial" w:hAnsi="Arial" w:cs="Arial"/>
                <w:bCs/>
                <w:sz w:val="22"/>
                <w:szCs w:val="22"/>
                <w:lang w:val="es-MX"/>
              </w:rPr>
              <w:t>Alfa 1 Pacífico Sur</w:t>
            </w:r>
          </w:p>
        </w:tc>
        <w:tc>
          <w:tcPr>
            <w:tcW w:w="1276" w:type="dxa"/>
            <w:vAlign w:val="center"/>
          </w:tcPr>
          <w:p w14:paraId="22612565" w14:textId="77777777" w:rsidR="000B2A0B" w:rsidRPr="00124044" w:rsidRDefault="000B2A0B" w:rsidP="009B7CF9">
            <w:pPr>
              <w:suppressAutoHyphens/>
              <w:jc w:val="center"/>
              <w:rPr>
                <w:rFonts w:ascii="Arial" w:hAnsi="Arial" w:cs="Arial"/>
                <w:bCs/>
                <w:sz w:val="22"/>
                <w:szCs w:val="22"/>
                <w:lang w:val="es-MX"/>
              </w:rPr>
            </w:pPr>
            <w:r w:rsidRPr="00124044">
              <w:rPr>
                <w:rFonts w:ascii="Arial" w:hAnsi="Arial" w:cs="Arial"/>
                <w:bCs/>
                <w:sz w:val="22"/>
                <w:szCs w:val="22"/>
                <w:lang w:val="es-MX"/>
              </w:rPr>
              <w:t>2%</w:t>
            </w:r>
          </w:p>
        </w:tc>
        <w:tc>
          <w:tcPr>
            <w:tcW w:w="2126" w:type="dxa"/>
            <w:vAlign w:val="center"/>
          </w:tcPr>
          <w:p w14:paraId="03E453AF" w14:textId="77777777" w:rsidR="000B2A0B" w:rsidRPr="00124044" w:rsidRDefault="000B2A0B" w:rsidP="009B7CF9">
            <w:pPr>
              <w:suppressAutoHyphens/>
              <w:jc w:val="center"/>
              <w:rPr>
                <w:rFonts w:ascii="Arial" w:hAnsi="Arial" w:cs="Arial"/>
                <w:bCs/>
                <w:sz w:val="22"/>
                <w:szCs w:val="22"/>
                <w:lang w:val="es-MX"/>
              </w:rPr>
            </w:pPr>
            <w:r w:rsidRPr="00124044">
              <w:rPr>
                <w:rFonts w:ascii="Arial" w:hAnsi="Arial" w:cs="Arial"/>
                <w:bCs/>
                <w:sz w:val="22"/>
                <w:szCs w:val="22"/>
                <w:lang w:val="es-MX"/>
              </w:rPr>
              <w:t>5%</w:t>
            </w:r>
          </w:p>
        </w:tc>
      </w:tr>
      <w:tr w:rsidR="000B2A0B" w:rsidRPr="00124044" w14:paraId="20E51131" w14:textId="77777777" w:rsidTr="009B7CF9">
        <w:tc>
          <w:tcPr>
            <w:tcW w:w="2943" w:type="dxa"/>
            <w:vAlign w:val="center"/>
          </w:tcPr>
          <w:p w14:paraId="4C9F4060" w14:textId="77777777" w:rsidR="000B2A0B" w:rsidRPr="00124044" w:rsidRDefault="000B2A0B" w:rsidP="009B7CF9">
            <w:pPr>
              <w:suppressAutoHyphens/>
              <w:rPr>
                <w:rFonts w:ascii="Arial" w:hAnsi="Arial" w:cs="Arial"/>
                <w:bCs/>
                <w:sz w:val="22"/>
                <w:szCs w:val="22"/>
                <w:lang w:val="es-MX"/>
              </w:rPr>
            </w:pPr>
            <w:r w:rsidRPr="00124044">
              <w:rPr>
                <w:rFonts w:ascii="Arial" w:hAnsi="Arial" w:cs="Arial"/>
                <w:bCs/>
                <w:sz w:val="22"/>
                <w:szCs w:val="22"/>
                <w:lang w:val="es-MX"/>
              </w:rPr>
              <w:t>Alfa 1 Golfo de México</w:t>
            </w:r>
          </w:p>
        </w:tc>
        <w:tc>
          <w:tcPr>
            <w:tcW w:w="1276" w:type="dxa"/>
            <w:vAlign w:val="center"/>
          </w:tcPr>
          <w:p w14:paraId="1475894E" w14:textId="77777777" w:rsidR="000B2A0B" w:rsidRPr="00124044" w:rsidRDefault="000B2A0B" w:rsidP="009B7CF9">
            <w:pPr>
              <w:suppressAutoHyphens/>
              <w:jc w:val="center"/>
              <w:rPr>
                <w:rFonts w:ascii="Arial" w:hAnsi="Arial" w:cs="Arial"/>
                <w:bCs/>
                <w:sz w:val="22"/>
                <w:szCs w:val="22"/>
                <w:lang w:val="es-MX"/>
              </w:rPr>
            </w:pPr>
            <w:r w:rsidRPr="00124044">
              <w:rPr>
                <w:rFonts w:ascii="Arial" w:hAnsi="Arial" w:cs="Arial"/>
                <w:bCs/>
                <w:sz w:val="22"/>
                <w:szCs w:val="22"/>
                <w:lang w:val="es-MX"/>
              </w:rPr>
              <w:t>2%</w:t>
            </w:r>
          </w:p>
        </w:tc>
        <w:tc>
          <w:tcPr>
            <w:tcW w:w="2126" w:type="dxa"/>
            <w:vAlign w:val="center"/>
          </w:tcPr>
          <w:p w14:paraId="7C21346C" w14:textId="77777777" w:rsidR="000B2A0B" w:rsidRPr="00124044" w:rsidRDefault="000B2A0B" w:rsidP="009B7CF9">
            <w:pPr>
              <w:suppressAutoHyphens/>
              <w:jc w:val="center"/>
              <w:rPr>
                <w:rFonts w:ascii="Arial" w:hAnsi="Arial" w:cs="Arial"/>
                <w:bCs/>
                <w:sz w:val="22"/>
                <w:szCs w:val="22"/>
                <w:lang w:val="es-MX"/>
              </w:rPr>
            </w:pPr>
            <w:r w:rsidRPr="00124044">
              <w:rPr>
                <w:rFonts w:ascii="Arial" w:hAnsi="Arial" w:cs="Arial"/>
                <w:bCs/>
                <w:sz w:val="22"/>
                <w:szCs w:val="22"/>
                <w:lang w:val="es-MX"/>
              </w:rPr>
              <w:t>5%</w:t>
            </w:r>
          </w:p>
        </w:tc>
      </w:tr>
      <w:tr w:rsidR="000B2A0B" w:rsidRPr="00124044" w14:paraId="089E5046" w14:textId="77777777" w:rsidTr="009B7CF9">
        <w:tc>
          <w:tcPr>
            <w:tcW w:w="2943" w:type="dxa"/>
            <w:vAlign w:val="center"/>
          </w:tcPr>
          <w:p w14:paraId="0ED14551" w14:textId="77777777" w:rsidR="000B2A0B" w:rsidRPr="00124044" w:rsidRDefault="000B2A0B" w:rsidP="009B7CF9">
            <w:pPr>
              <w:suppressAutoHyphens/>
              <w:rPr>
                <w:rFonts w:ascii="Arial" w:hAnsi="Arial" w:cs="Arial"/>
                <w:bCs/>
                <w:sz w:val="22"/>
                <w:szCs w:val="22"/>
                <w:lang w:val="es-MX"/>
              </w:rPr>
            </w:pPr>
            <w:r w:rsidRPr="00124044">
              <w:rPr>
                <w:rFonts w:ascii="Arial" w:hAnsi="Arial" w:cs="Arial"/>
                <w:bCs/>
                <w:sz w:val="22"/>
                <w:szCs w:val="22"/>
                <w:lang w:val="es-MX"/>
              </w:rPr>
              <w:t>Alfa 1 Interior de la República</w:t>
            </w:r>
          </w:p>
        </w:tc>
        <w:tc>
          <w:tcPr>
            <w:tcW w:w="1276" w:type="dxa"/>
            <w:vAlign w:val="center"/>
          </w:tcPr>
          <w:p w14:paraId="0D5CF6F7" w14:textId="77777777" w:rsidR="000B2A0B" w:rsidRPr="00124044" w:rsidRDefault="000B2A0B" w:rsidP="009B7CF9">
            <w:pPr>
              <w:suppressAutoHyphens/>
              <w:jc w:val="center"/>
              <w:rPr>
                <w:rFonts w:ascii="Arial" w:hAnsi="Arial" w:cs="Arial"/>
                <w:bCs/>
                <w:sz w:val="22"/>
                <w:szCs w:val="22"/>
                <w:lang w:val="es-MX"/>
              </w:rPr>
            </w:pPr>
            <w:r w:rsidRPr="00124044">
              <w:rPr>
                <w:rFonts w:ascii="Arial" w:hAnsi="Arial" w:cs="Arial"/>
                <w:bCs/>
                <w:sz w:val="22"/>
                <w:szCs w:val="22"/>
                <w:lang w:val="es-MX"/>
              </w:rPr>
              <w:t>2%</w:t>
            </w:r>
          </w:p>
        </w:tc>
        <w:tc>
          <w:tcPr>
            <w:tcW w:w="2126" w:type="dxa"/>
            <w:vAlign w:val="center"/>
          </w:tcPr>
          <w:p w14:paraId="427B2098" w14:textId="77777777" w:rsidR="000B2A0B" w:rsidRPr="00124044" w:rsidRDefault="000B2A0B" w:rsidP="009B7CF9">
            <w:pPr>
              <w:suppressAutoHyphens/>
              <w:jc w:val="center"/>
              <w:rPr>
                <w:rFonts w:ascii="Arial" w:hAnsi="Arial" w:cs="Arial"/>
                <w:bCs/>
                <w:sz w:val="22"/>
                <w:szCs w:val="22"/>
                <w:lang w:val="es-MX"/>
              </w:rPr>
            </w:pPr>
            <w:r w:rsidRPr="00124044">
              <w:rPr>
                <w:rFonts w:ascii="Arial" w:hAnsi="Arial" w:cs="Arial"/>
                <w:bCs/>
                <w:sz w:val="22"/>
                <w:szCs w:val="22"/>
                <w:lang w:val="es-MX"/>
              </w:rPr>
              <w:t>5%</w:t>
            </w:r>
          </w:p>
        </w:tc>
      </w:tr>
      <w:tr w:rsidR="000B2A0B" w:rsidRPr="00124044" w14:paraId="289F3CDA" w14:textId="77777777" w:rsidTr="009B7CF9">
        <w:tc>
          <w:tcPr>
            <w:tcW w:w="2943" w:type="dxa"/>
            <w:vAlign w:val="center"/>
          </w:tcPr>
          <w:p w14:paraId="3C7A33DE" w14:textId="77777777" w:rsidR="000B2A0B" w:rsidRPr="00124044" w:rsidRDefault="000B2A0B" w:rsidP="009B7CF9">
            <w:pPr>
              <w:suppressAutoHyphens/>
              <w:rPr>
                <w:rFonts w:ascii="Arial" w:hAnsi="Arial" w:cs="Arial"/>
                <w:bCs/>
                <w:sz w:val="22"/>
                <w:szCs w:val="22"/>
                <w:lang w:val="es-MX"/>
              </w:rPr>
            </w:pPr>
            <w:r w:rsidRPr="00124044">
              <w:rPr>
                <w:rFonts w:ascii="Arial" w:hAnsi="Arial" w:cs="Arial"/>
                <w:bCs/>
                <w:sz w:val="22"/>
                <w:szCs w:val="22"/>
                <w:lang w:val="es-MX"/>
              </w:rPr>
              <w:t>Alfa 2</w:t>
            </w:r>
          </w:p>
        </w:tc>
        <w:tc>
          <w:tcPr>
            <w:tcW w:w="1276" w:type="dxa"/>
            <w:vAlign w:val="center"/>
          </w:tcPr>
          <w:p w14:paraId="3724AC75" w14:textId="77777777" w:rsidR="000B2A0B" w:rsidRPr="00124044" w:rsidRDefault="000B2A0B" w:rsidP="009B7CF9">
            <w:pPr>
              <w:suppressAutoHyphens/>
              <w:jc w:val="center"/>
              <w:rPr>
                <w:rFonts w:ascii="Arial" w:hAnsi="Arial" w:cs="Arial"/>
                <w:bCs/>
                <w:sz w:val="22"/>
                <w:szCs w:val="22"/>
                <w:lang w:val="es-MX"/>
              </w:rPr>
            </w:pPr>
            <w:r w:rsidRPr="00124044">
              <w:rPr>
                <w:rFonts w:ascii="Arial" w:hAnsi="Arial" w:cs="Arial"/>
                <w:bCs/>
                <w:sz w:val="22"/>
                <w:szCs w:val="22"/>
                <w:lang w:val="es-MX"/>
              </w:rPr>
              <w:t>2%</w:t>
            </w:r>
          </w:p>
        </w:tc>
        <w:tc>
          <w:tcPr>
            <w:tcW w:w="2126" w:type="dxa"/>
            <w:vAlign w:val="center"/>
          </w:tcPr>
          <w:p w14:paraId="14F8D20F" w14:textId="77777777" w:rsidR="000B2A0B" w:rsidRPr="00124044" w:rsidRDefault="000B2A0B" w:rsidP="009B7CF9">
            <w:pPr>
              <w:suppressAutoHyphens/>
              <w:jc w:val="center"/>
              <w:rPr>
                <w:rFonts w:ascii="Arial" w:hAnsi="Arial" w:cs="Arial"/>
                <w:bCs/>
                <w:sz w:val="22"/>
                <w:szCs w:val="22"/>
                <w:lang w:val="es-MX"/>
              </w:rPr>
            </w:pPr>
            <w:r w:rsidRPr="00124044">
              <w:rPr>
                <w:rFonts w:ascii="Arial" w:hAnsi="Arial" w:cs="Arial"/>
                <w:bCs/>
                <w:sz w:val="22"/>
                <w:szCs w:val="22"/>
                <w:lang w:val="es-MX"/>
              </w:rPr>
              <w:t>5%</w:t>
            </w:r>
          </w:p>
        </w:tc>
      </w:tr>
      <w:tr w:rsidR="000B2A0B" w:rsidRPr="00124044" w14:paraId="21578FE5" w14:textId="77777777" w:rsidTr="009B7CF9">
        <w:tc>
          <w:tcPr>
            <w:tcW w:w="2943" w:type="dxa"/>
            <w:vAlign w:val="center"/>
          </w:tcPr>
          <w:p w14:paraId="7FEE41E5" w14:textId="77777777" w:rsidR="000B2A0B" w:rsidRPr="00124044" w:rsidRDefault="000B2A0B" w:rsidP="009B7CF9">
            <w:pPr>
              <w:suppressAutoHyphens/>
              <w:rPr>
                <w:rFonts w:ascii="Arial" w:hAnsi="Arial" w:cs="Arial"/>
                <w:bCs/>
                <w:sz w:val="22"/>
                <w:szCs w:val="22"/>
                <w:lang w:val="es-MX"/>
              </w:rPr>
            </w:pPr>
            <w:r w:rsidRPr="00124044">
              <w:rPr>
                <w:rFonts w:ascii="Arial" w:hAnsi="Arial" w:cs="Arial"/>
                <w:bCs/>
                <w:sz w:val="22"/>
                <w:szCs w:val="22"/>
                <w:lang w:val="es-MX"/>
              </w:rPr>
              <w:t>Alfa 3</w:t>
            </w:r>
          </w:p>
        </w:tc>
        <w:tc>
          <w:tcPr>
            <w:tcW w:w="1276" w:type="dxa"/>
            <w:vAlign w:val="center"/>
          </w:tcPr>
          <w:p w14:paraId="7262F210" w14:textId="77777777" w:rsidR="000B2A0B" w:rsidRPr="00124044" w:rsidRDefault="000B2A0B" w:rsidP="009B7CF9">
            <w:pPr>
              <w:suppressAutoHyphens/>
              <w:jc w:val="center"/>
              <w:rPr>
                <w:rFonts w:ascii="Arial" w:hAnsi="Arial" w:cs="Arial"/>
                <w:bCs/>
                <w:sz w:val="22"/>
                <w:szCs w:val="22"/>
                <w:lang w:val="es-MX"/>
              </w:rPr>
            </w:pPr>
            <w:r w:rsidRPr="00124044">
              <w:rPr>
                <w:rFonts w:ascii="Arial" w:hAnsi="Arial" w:cs="Arial"/>
                <w:bCs/>
                <w:sz w:val="22"/>
                <w:szCs w:val="22"/>
                <w:lang w:val="es-MX"/>
              </w:rPr>
              <w:t>2%</w:t>
            </w:r>
          </w:p>
        </w:tc>
        <w:tc>
          <w:tcPr>
            <w:tcW w:w="2126" w:type="dxa"/>
            <w:vAlign w:val="center"/>
          </w:tcPr>
          <w:p w14:paraId="58ED4406" w14:textId="77777777" w:rsidR="000B2A0B" w:rsidRPr="00124044" w:rsidRDefault="000B2A0B" w:rsidP="009B7CF9">
            <w:pPr>
              <w:suppressAutoHyphens/>
              <w:jc w:val="center"/>
              <w:rPr>
                <w:rFonts w:ascii="Arial" w:hAnsi="Arial" w:cs="Arial"/>
                <w:bCs/>
                <w:sz w:val="22"/>
                <w:szCs w:val="22"/>
                <w:lang w:val="es-MX"/>
              </w:rPr>
            </w:pPr>
            <w:r w:rsidRPr="00124044">
              <w:rPr>
                <w:rFonts w:ascii="Arial" w:hAnsi="Arial" w:cs="Arial"/>
                <w:bCs/>
                <w:sz w:val="22"/>
                <w:szCs w:val="22"/>
                <w:lang w:val="es-MX"/>
              </w:rPr>
              <w:t>5%</w:t>
            </w:r>
          </w:p>
        </w:tc>
      </w:tr>
      <w:tr w:rsidR="000B2A0B" w:rsidRPr="00124044" w14:paraId="2540FF0C" w14:textId="77777777" w:rsidTr="009B7CF9">
        <w:trPr>
          <w:trHeight w:val="399"/>
        </w:trPr>
        <w:tc>
          <w:tcPr>
            <w:tcW w:w="2943" w:type="dxa"/>
            <w:vAlign w:val="center"/>
          </w:tcPr>
          <w:p w14:paraId="37380561" w14:textId="77777777" w:rsidR="000B2A0B" w:rsidRPr="00124044" w:rsidRDefault="000B2A0B" w:rsidP="009B7CF9">
            <w:pPr>
              <w:suppressAutoHyphens/>
              <w:rPr>
                <w:rFonts w:ascii="Arial" w:hAnsi="Arial" w:cs="Arial"/>
                <w:bCs/>
                <w:sz w:val="22"/>
                <w:szCs w:val="22"/>
                <w:lang w:val="es-MX"/>
              </w:rPr>
            </w:pPr>
            <w:r w:rsidRPr="00124044">
              <w:rPr>
                <w:rFonts w:ascii="Arial" w:hAnsi="Arial" w:cs="Arial"/>
                <w:bCs/>
                <w:sz w:val="22"/>
                <w:szCs w:val="22"/>
                <w:lang w:val="es-MX"/>
              </w:rPr>
              <w:t>Coaseguro 10%</w:t>
            </w:r>
          </w:p>
        </w:tc>
        <w:tc>
          <w:tcPr>
            <w:tcW w:w="1276" w:type="dxa"/>
            <w:vAlign w:val="center"/>
          </w:tcPr>
          <w:p w14:paraId="7B33351F" w14:textId="77777777" w:rsidR="000B2A0B" w:rsidRPr="00124044" w:rsidRDefault="000B2A0B" w:rsidP="009B7CF9">
            <w:pPr>
              <w:suppressAutoHyphens/>
              <w:rPr>
                <w:rFonts w:ascii="Arial" w:hAnsi="Arial" w:cs="Arial"/>
                <w:bCs/>
                <w:sz w:val="22"/>
                <w:szCs w:val="22"/>
                <w:lang w:val="es-MX"/>
              </w:rPr>
            </w:pPr>
          </w:p>
        </w:tc>
        <w:tc>
          <w:tcPr>
            <w:tcW w:w="2126" w:type="dxa"/>
            <w:vAlign w:val="center"/>
          </w:tcPr>
          <w:p w14:paraId="7689F320" w14:textId="77777777" w:rsidR="000B2A0B" w:rsidRPr="00124044" w:rsidRDefault="000B2A0B" w:rsidP="009B7CF9">
            <w:pPr>
              <w:suppressAutoHyphens/>
              <w:rPr>
                <w:rFonts w:ascii="Arial" w:hAnsi="Arial" w:cs="Arial"/>
                <w:bCs/>
                <w:sz w:val="22"/>
                <w:szCs w:val="22"/>
                <w:lang w:val="es-MX"/>
              </w:rPr>
            </w:pPr>
          </w:p>
        </w:tc>
      </w:tr>
    </w:tbl>
    <w:p w14:paraId="1EF1DF98" w14:textId="77777777" w:rsidR="001B221D" w:rsidRPr="001B221D" w:rsidRDefault="001B221D" w:rsidP="001B221D">
      <w:pPr>
        <w:spacing w:after="120"/>
        <w:ind w:left="284"/>
        <w:jc w:val="both"/>
        <w:rPr>
          <w:rFonts w:ascii="Arial" w:eastAsiaTheme="minorHAnsi" w:hAnsi="Arial" w:cs="Arial"/>
          <w:sz w:val="22"/>
          <w:szCs w:val="22"/>
          <w:lang w:val="es-MX" w:eastAsia="es-MX"/>
        </w:rPr>
      </w:pPr>
    </w:p>
    <w:p w14:paraId="401B9DB0" w14:textId="77777777" w:rsidR="001B221D" w:rsidRPr="001B221D" w:rsidRDefault="001B221D" w:rsidP="001B221D">
      <w:pPr>
        <w:widowControl w:val="0"/>
        <w:spacing w:after="120" w:line="276" w:lineRule="auto"/>
        <w:ind w:left="284"/>
        <w:contextualSpacing/>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56.- Pregunta: Confirmar que el coaseguro aplicable para Fenómenos Hidrometeorológicos es como sigue:</w:t>
      </w:r>
    </w:p>
    <w:p w14:paraId="7E7D501C" w14:textId="77777777" w:rsidR="001B221D" w:rsidRPr="001B221D" w:rsidRDefault="001B221D" w:rsidP="001B221D">
      <w:pPr>
        <w:spacing w:after="120" w:line="276" w:lineRule="auto"/>
        <w:ind w:left="284"/>
        <w:contextualSpacing/>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 xml:space="preserve">El Asegurado soportará por su propia cuenta, un 10% de toda pérdida o daño indemnizable que sobrevenga a los bienes materia del seguro, y, en su caso, a sus pérdidas consecuenciales y remoción de escombros, si es que éstas coberturas hubiesen sido contratadas. </w:t>
      </w:r>
    </w:p>
    <w:tbl>
      <w:tblPr>
        <w:tblW w:w="7353" w:type="dxa"/>
        <w:jc w:val="center"/>
        <w:tblCellMar>
          <w:left w:w="70" w:type="dxa"/>
          <w:right w:w="70" w:type="dxa"/>
        </w:tblCellMar>
        <w:tblLook w:val="04A0" w:firstRow="1" w:lastRow="0" w:firstColumn="1" w:lastColumn="0" w:noHBand="0" w:noVBand="1"/>
      </w:tblPr>
      <w:tblGrid>
        <w:gridCol w:w="3968"/>
        <w:gridCol w:w="3385"/>
      </w:tblGrid>
      <w:tr w:rsidR="001B221D" w:rsidRPr="001B221D" w14:paraId="53DFC594" w14:textId="77777777" w:rsidTr="005B7FB4">
        <w:trPr>
          <w:trHeight w:val="634"/>
          <w:jc w:val="center"/>
        </w:trPr>
        <w:tc>
          <w:tcPr>
            <w:tcW w:w="396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7746F2"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ZONA</w:t>
            </w:r>
          </w:p>
        </w:tc>
        <w:tc>
          <w:tcPr>
            <w:tcW w:w="3385" w:type="dxa"/>
            <w:tcBorders>
              <w:top w:val="single" w:sz="8" w:space="0" w:color="auto"/>
              <w:left w:val="nil"/>
              <w:bottom w:val="single" w:sz="4" w:space="0" w:color="auto"/>
              <w:right w:val="single" w:sz="4" w:space="0" w:color="auto"/>
            </w:tcBorders>
            <w:shd w:val="clear" w:color="auto" w:fill="auto"/>
            <w:vAlign w:val="bottom"/>
            <w:hideMark/>
          </w:tcPr>
          <w:p w14:paraId="02E986A9"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Daño Material Directo y Pérdida Consecuencial</w:t>
            </w:r>
          </w:p>
        </w:tc>
      </w:tr>
      <w:tr w:rsidR="001B221D" w:rsidRPr="001B221D" w14:paraId="29935179" w14:textId="77777777" w:rsidTr="005B7FB4">
        <w:trPr>
          <w:trHeight w:val="288"/>
          <w:jc w:val="center"/>
        </w:trPr>
        <w:tc>
          <w:tcPr>
            <w:tcW w:w="3968" w:type="dxa"/>
            <w:vMerge/>
            <w:tcBorders>
              <w:top w:val="single" w:sz="8" w:space="0" w:color="auto"/>
              <w:left w:val="single" w:sz="8" w:space="0" w:color="auto"/>
              <w:bottom w:val="single" w:sz="4" w:space="0" w:color="auto"/>
              <w:right w:val="single" w:sz="4" w:space="0" w:color="auto"/>
            </w:tcBorders>
            <w:vAlign w:val="center"/>
            <w:hideMark/>
          </w:tcPr>
          <w:p w14:paraId="4AABA3D9" w14:textId="77777777" w:rsidR="001B221D" w:rsidRPr="001B221D" w:rsidRDefault="001B221D" w:rsidP="001B221D">
            <w:pPr>
              <w:numPr>
                <w:ilvl w:val="0"/>
                <w:numId w:val="21"/>
              </w:numPr>
              <w:spacing w:after="120" w:line="276" w:lineRule="auto"/>
              <w:ind w:left="284"/>
              <w:contextualSpacing/>
              <w:rPr>
                <w:rFonts w:ascii="Arial" w:eastAsiaTheme="minorHAnsi" w:hAnsi="Arial" w:cs="Arial"/>
                <w:color w:val="000000"/>
                <w:sz w:val="22"/>
                <w:szCs w:val="22"/>
                <w:lang w:val="es-MX" w:eastAsia="es-MX"/>
              </w:rPr>
            </w:pPr>
          </w:p>
        </w:tc>
        <w:tc>
          <w:tcPr>
            <w:tcW w:w="3385" w:type="dxa"/>
            <w:tcBorders>
              <w:top w:val="nil"/>
              <w:left w:val="nil"/>
              <w:bottom w:val="single" w:sz="4" w:space="0" w:color="auto"/>
              <w:right w:val="single" w:sz="4" w:space="0" w:color="auto"/>
            </w:tcBorders>
            <w:shd w:val="clear" w:color="auto" w:fill="auto"/>
            <w:noWrap/>
            <w:vAlign w:val="bottom"/>
            <w:hideMark/>
          </w:tcPr>
          <w:p w14:paraId="35B98796"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Coaseguro</w:t>
            </w:r>
          </w:p>
        </w:tc>
      </w:tr>
      <w:tr w:rsidR="001B221D" w:rsidRPr="001B221D" w14:paraId="75718ABF" w14:textId="77777777" w:rsidTr="005B7FB4">
        <w:trPr>
          <w:trHeight w:val="288"/>
          <w:jc w:val="center"/>
        </w:trPr>
        <w:tc>
          <w:tcPr>
            <w:tcW w:w="3968" w:type="dxa"/>
            <w:tcBorders>
              <w:top w:val="nil"/>
              <w:left w:val="single" w:sz="8" w:space="0" w:color="auto"/>
              <w:bottom w:val="single" w:sz="4" w:space="0" w:color="auto"/>
              <w:right w:val="single" w:sz="4" w:space="0" w:color="auto"/>
            </w:tcBorders>
            <w:shd w:val="clear" w:color="auto" w:fill="auto"/>
            <w:noWrap/>
            <w:vAlign w:val="bottom"/>
            <w:hideMark/>
          </w:tcPr>
          <w:p w14:paraId="13A9497B"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A1 Península de Yucatán</w:t>
            </w:r>
          </w:p>
        </w:tc>
        <w:tc>
          <w:tcPr>
            <w:tcW w:w="3385" w:type="dxa"/>
            <w:tcBorders>
              <w:top w:val="nil"/>
              <w:left w:val="nil"/>
              <w:bottom w:val="single" w:sz="4" w:space="0" w:color="auto"/>
              <w:right w:val="single" w:sz="4" w:space="0" w:color="auto"/>
            </w:tcBorders>
            <w:shd w:val="clear" w:color="auto" w:fill="auto"/>
            <w:noWrap/>
            <w:vAlign w:val="bottom"/>
            <w:hideMark/>
          </w:tcPr>
          <w:p w14:paraId="6074A1D6"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10%</w:t>
            </w:r>
          </w:p>
        </w:tc>
      </w:tr>
      <w:tr w:rsidR="001B221D" w:rsidRPr="001B221D" w14:paraId="49DC4AB6" w14:textId="77777777" w:rsidTr="005B7FB4">
        <w:trPr>
          <w:trHeight w:val="288"/>
          <w:jc w:val="center"/>
        </w:trPr>
        <w:tc>
          <w:tcPr>
            <w:tcW w:w="3968" w:type="dxa"/>
            <w:tcBorders>
              <w:top w:val="nil"/>
              <w:left w:val="single" w:sz="8" w:space="0" w:color="auto"/>
              <w:bottom w:val="single" w:sz="4" w:space="0" w:color="auto"/>
              <w:right w:val="single" w:sz="4" w:space="0" w:color="auto"/>
            </w:tcBorders>
            <w:shd w:val="clear" w:color="auto" w:fill="auto"/>
            <w:noWrap/>
            <w:vAlign w:val="bottom"/>
            <w:hideMark/>
          </w:tcPr>
          <w:p w14:paraId="1FE4B2D5"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A1 Pacífico Sur</w:t>
            </w:r>
          </w:p>
        </w:tc>
        <w:tc>
          <w:tcPr>
            <w:tcW w:w="3385" w:type="dxa"/>
            <w:tcBorders>
              <w:top w:val="nil"/>
              <w:left w:val="nil"/>
              <w:bottom w:val="single" w:sz="4" w:space="0" w:color="auto"/>
              <w:right w:val="single" w:sz="4" w:space="0" w:color="auto"/>
            </w:tcBorders>
            <w:shd w:val="clear" w:color="auto" w:fill="auto"/>
            <w:noWrap/>
            <w:vAlign w:val="bottom"/>
            <w:hideMark/>
          </w:tcPr>
          <w:p w14:paraId="23AD4928"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10%</w:t>
            </w:r>
          </w:p>
        </w:tc>
      </w:tr>
      <w:tr w:rsidR="001B221D" w:rsidRPr="001B221D" w14:paraId="248043F8" w14:textId="77777777" w:rsidTr="005B7FB4">
        <w:trPr>
          <w:trHeight w:val="288"/>
          <w:jc w:val="center"/>
        </w:trPr>
        <w:tc>
          <w:tcPr>
            <w:tcW w:w="3968" w:type="dxa"/>
            <w:tcBorders>
              <w:top w:val="nil"/>
              <w:left w:val="single" w:sz="8" w:space="0" w:color="auto"/>
              <w:bottom w:val="single" w:sz="4" w:space="0" w:color="auto"/>
              <w:right w:val="single" w:sz="4" w:space="0" w:color="auto"/>
            </w:tcBorders>
            <w:shd w:val="clear" w:color="auto" w:fill="auto"/>
            <w:noWrap/>
            <w:vAlign w:val="bottom"/>
            <w:hideMark/>
          </w:tcPr>
          <w:p w14:paraId="232B1763"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A1 Golfo de México</w:t>
            </w:r>
          </w:p>
        </w:tc>
        <w:tc>
          <w:tcPr>
            <w:tcW w:w="3385" w:type="dxa"/>
            <w:tcBorders>
              <w:top w:val="nil"/>
              <w:left w:val="nil"/>
              <w:bottom w:val="single" w:sz="4" w:space="0" w:color="auto"/>
              <w:right w:val="single" w:sz="4" w:space="0" w:color="auto"/>
            </w:tcBorders>
            <w:shd w:val="clear" w:color="auto" w:fill="auto"/>
            <w:noWrap/>
            <w:vAlign w:val="bottom"/>
            <w:hideMark/>
          </w:tcPr>
          <w:p w14:paraId="472D00B0"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10%</w:t>
            </w:r>
          </w:p>
        </w:tc>
      </w:tr>
      <w:tr w:rsidR="001B221D" w:rsidRPr="001B221D" w14:paraId="6D617010" w14:textId="77777777" w:rsidTr="005B7FB4">
        <w:trPr>
          <w:trHeight w:val="288"/>
          <w:jc w:val="center"/>
        </w:trPr>
        <w:tc>
          <w:tcPr>
            <w:tcW w:w="3968" w:type="dxa"/>
            <w:tcBorders>
              <w:top w:val="nil"/>
              <w:left w:val="single" w:sz="8" w:space="0" w:color="auto"/>
              <w:bottom w:val="single" w:sz="4" w:space="0" w:color="auto"/>
              <w:right w:val="single" w:sz="4" w:space="0" w:color="auto"/>
            </w:tcBorders>
            <w:shd w:val="clear" w:color="auto" w:fill="auto"/>
            <w:noWrap/>
            <w:vAlign w:val="bottom"/>
            <w:hideMark/>
          </w:tcPr>
          <w:p w14:paraId="67BC4760"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A1 Interior de la República</w:t>
            </w:r>
          </w:p>
        </w:tc>
        <w:tc>
          <w:tcPr>
            <w:tcW w:w="3385" w:type="dxa"/>
            <w:tcBorders>
              <w:top w:val="nil"/>
              <w:left w:val="nil"/>
              <w:bottom w:val="single" w:sz="4" w:space="0" w:color="auto"/>
              <w:right w:val="single" w:sz="4" w:space="0" w:color="auto"/>
            </w:tcBorders>
            <w:shd w:val="clear" w:color="auto" w:fill="auto"/>
            <w:noWrap/>
            <w:vAlign w:val="bottom"/>
            <w:hideMark/>
          </w:tcPr>
          <w:p w14:paraId="3D0B1640"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10%</w:t>
            </w:r>
          </w:p>
        </w:tc>
      </w:tr>
      <w:tr w:rsidR="001B221D" w:rsidRPr="001B221D" w14:paraId="66B6518E" w14:textId="77777777" w:rsidTr="005B7FB4">
        <w:trPr>
          <w:trHeight w:val="302"/>
          <w:jc w:val="center"/>
        </w:trPr>
        <w:tc>
          <w:tcPr>
            <w:tcW w:w="3968" w:type="dxa"/>
            <w:tcBorders>
              <w:top w:val="nil"/>
              <w:left w:val="single" w:sz="8" w:space="0" w:color="auto"/>
              <w:bottom w:val="single" w:sz="8" w:space="0" w:color="auto"/>
              <w:right w:val="single" w:sz="4" w:space="0" w:color="auto"/>
            </w:tcBorders>
            <w:shd w:val="clear" w:color="auto" w:fill="auto"/>
            <w:noWrap/>
            <w:vAlign w:val="bottom"/>
            <w:hideMark/>
          </w:tcPr>
          <w:p w14:paraId="4E14F558"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A2 y A3 Resto de la Republica</w:t>
            </w:r>
          </w:p>
        </w:tc>
        <w:tc>
          <w:tcPr>
            <w:tcW w:w="3385" w:type="dxa"/>
            <w:tcBorders>
              <w:top w:val="nil"/>
              <w:left w:val="nil"/>
              <w:bottom w:val="single" w:sz="8" w:space="0" w:color="auto"/>
              <w:right w:val="single" w:sz="4" w:space="0" w:color="auto"/>
            </w:tcBorders>
            <w:shd w:val="clear" w:color="auto" w:fill="auto"/>
            <w:noWrap/>
            <w:vAlign w:val="bottom"/>
            <w:hideMark/>
          </w:tcPr>
          <w:p w14:paraId="15152197" w14:textId="77777777" w:rsidR="001B221D" w:rsidRPr="001B221D" w:rsidRDefault="001B221D" w:rsidP="001B221D">
            <w:pPr>
              <w:spacing w:after="120"/>
              <w:ind w:left="284"/>
              <w:jc w:val="center"/>
              <w:rPr>
                <w:rFonts w:ascii="Arial" w:hAnsi="Arial" w:cs="Arial"/>
                <w:color w:val="000000"/>
                <w:sz w:val="22"/>
                <w:szCs w:val="22"/>
                <w:lang w:val="es-MX" w:eastAsia="es-MX"/>
              </w:rPr>
            </w:pPr>
            <w:r w:rsidRPr="001B221D">
              <w:rPr>
                <w:rFonts w:ascii="Arial" w:hAnsi="Arial" w:cs="Arial"/>
                <w:color w:val="000000"/>
                <w:sz w:val="22"/>
                <w:szCs w:val="22"/>
                <w:lang w:val="es-MX" w:eastAsia="es-MX"/>
              </w:rPr>
              <w:t>10%</w:t>
            </w:r>
          </w:p>
        </w:tc>
      </w:tr>
    </w:tbl>
    <w:p w14:paraId="7B639B29" w14:textId="77777777" w:rsidR="001B221D" w:rsidRPr="001B221D" w:rsidRDefault="001B221D" w:rsidP="001B221D">
      <w:pPr>
        <w:spacing w:after="120"/>
        <w:ind w:left="284"/>
        <w:rPr>
          <w:rFonts w:ascii="Arial" w:eastAsiaTheme="minorHAnsi" w:hAnsi="Arial" w:cs="Arial"/>
          <w:sz w:val="22"/>
          <w:szCs w:val="22"/>
          <w:lang w:val="es-MX" w:eastAsia="es-MX"/>
        </w:rPr>
      </w:pPr>
    </w:p>
    <w:p w14:paraId="37446749" w14:textId="77777777" w:rsidR="001B221D" w:rsidRPr="001B221D" w:rsidRDefault="001B221D" w:rsidP="001B221D">
      <w:pPr>
        <w:spacing w:after="120" w:line="276" w:lineRule="auto"/>
        <w:ind w:left="284"/>
        <w:contextualSpacing/>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 xml:space="preserve">Para bienes relacionados en la cláusula 2ª, Bienes y Riesgos Que Pueden Ser Cubiertos Mediante Convenio Expreso, de este endoso la contribución del Asegurado aplicable será de 20% del monto de la pérdida o daño indemnizable. </w:t>
      </w:r>
    </w:p>
    <w:p w14:paraId="563B2ADE" w14:textId="77777777" w:rsidR="001B221D" w:rsidRPr="001B221D" w:rsidRDefault="001B221D" w:rsidP="001B221D">
      <w:pPr>
        <w:spacing w:after="120" w:line="276" w:lineRule="auto"/>
        <w:ind w:left="284"/>
        <w:contextualSpacing/>
        <w:rPr>
          <w:rFonts w:ascii="Arial" w:eastAsiaTheme="minorHAnsi" w:hAnsi="Arial" w:cs="Arial"/>
          <w:sz w:val="22"/>
          <w:szCs w:val="22"/>
          <w:lang w:val="es-MX" w:eastAsia="es-MX"/>
        </w:rPr>
      </w:pPr>
    </w:p>
    <w:p w14:paraId="36E86E33" w14:textId="77777777" w:rsidR="001B221D" w:rsidRPr="001B221D" w:rsidRDefault="001B221D" w:rsidP="001B221D">
      <w:pPr>
        <w:spacing w:after="120" w:line="276" w:lineRule="auto"/>
        <w:ind w:left="284"/>
        <w:contextualSpacing/>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Para la cobertura de Golpe de mar, dicha contribución será el que marca la cobertura de terremoto, de acuerdo a la tarifa de la Asociación Mexicana de Instituciones de Seguros (A.M.I.S.).</w:t>
      </w:r>
    </w:p>
    <w:p w14:paraId="0DD8756B" w14:textId="77777777" w:rsidR="001B221D" w:rsidRPr="001B221D" w:rsidRDefault="001B221D" w:rsidP="001B221D">
      <w:pPr>
        <w:spacing w:after="120" w:line="276" w:lineRule="auto"/>
        <w:ind w:left="284"/>
        <w:contextualSpacing/>
        <w:rPr>
          <w:rFonts w:ascii="Arial" w:eastAsiaTheme="minorHAnsi" w:hAnsi="Arial" w:cs="Arial"/>
          <w:sz w:val="22"/>
          <w:szCs w:val="22"/>
          <w:lang w:val="es-MX" w:eastAsia="es-MX"/>
        </w:rPr>
      </w:pPr>
    </w:p>
    <w:p w14:paraId="441D4A03" w14:textId="77777777" w:rsidR="001B221D" w:rsidRPr="001B221D" w:rsidRDefault="001B221D" w:rsidP="001B221D">
      <w:pPr>
        <w:spacing w:after="120" w:line="276" w:lineRule="auto"/>
        <w:ind w:left="284"/>
        <w:contextualSpacing/>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Estas contribuciones se aplican después de descontados los deducibles aplicables.</w:t>
      </w:r>
    </w:p>
    <w:p w14:paraId="32AD1B26" w14:textId="77777777" w:rsidR="001B221D" w:rsidRPr="001B221D" w:rsidRDefault="001B221D" w:rsidP="001B221D">
      <w:pPr>
        <w:spacing w:after="120" w:line="276" w:lineRule="auto"/>
        <w:ind w:left="284"/>
        <w:contextualSpacing/>
        <w:rPr>
          <w:rFonts w:ascii="Arial" w:eastAsiaTheme="minorHAnsi" w:hAnsi="Arial" w:cs="Arial"/>
          <w:sz w:val="22"/>
          <w:szCs w:val="22"/>
          <w:lang w:val="es-MX" w:eastAsia="es-MX"/>
        </w:rPr>
      </w:pPr>
    </w:p>
    <w:p w14:paraId="35F75447" w14:textId="0C4C18AD" w:rsidR="001B221D" w:rsidRDefault="001B221D" w:rsidP="001B221D">
      <w:pPr>
        <w:spacing w:after="120" w:line="276" w:lineRule="auto"/>
        <w:ind w:left="284"/>
        <w:contextualSpacing/>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Respuesta</w:t>
      </w:r>
      <w:r w:rsidR="000B2A0B">
        <w:rPr>
          <w:rFonts w:ascii="Arial" w:eastAsiaTheme="minorHAnsi" w:hAnsi="Arial" w:cs="Arial"/>
          <w:sz w:val="22"/>
          <w:szCs w:val="22"/>
          <w:lang w:val="es-MX" w:eastAsia="es-MX"/>
        </w:rPr>
        <w:t>: Se confirma</w:t>
      </w:r>
    </w:p>
    <w:p w14:paraId="5E5B64D6" w14:textId="77777777" w:rsidR="00474CF1" w:rsidRPr="001B221D" w:rsidRDefault="00474CF1" w:rsidP="001B221D">
      <w:pPr>
        <w:spacing w:after="120" w:line="276" w:lineRule="auto"/>
        <w:ind w:left="284"/>
        <w:contextualSpacing/>
        <w:rPr>
          <w:rFonts w:ascii="Arial" w:eastAsiaTheme="minorHAnsi" w:hAnsi="Arial" w:cs="Arial"/>
          <w:sz w:val="22"/>
          <w:szCs w:val="22"/>
          <w:lang w:val="es-MX" w:eastAsia="es-MX"/>
        </w:rPr>
      </w:pPr>
    </w:p>
    <w:p w14:paraId="0FB060B9"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57.- Pregunta: Confirmar que aplica proporción indemnizable para todas las coberturas excepto Robo de Contenidos, Dinero y Valores y Cristales.</w:t>
      </w:r>
    </w:p>
    <w:p w14:paraId="7C7B4796"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2076300B" w14:textId="262E2740"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Respuesta:</w:t>
      </w:r>
      <w:r w:rsidR="000B2A0B">
        <w:rPr>
          <w:rFonts w:ascii="Arial" w:eastAsiaTheme="minorHAnsi" w:hAnsi="Arial" w:cs="Arial"/>
          <w:sz w:val="22"/>
          <w:szCs w:val="22"/>
          <w:lang w:val="es-MX" w:eastAsia="es-MX"/>
        </w:rPr>
        <w:t xml:space="preserve"> </w:t>
      </w:r>
      <w:r w:rsidR="00662C75">
        <w:rPr>
          <w:rFonts w:ascii="Arial" w:eastAsiaTheme="minorHAnsi" w:hAnsi="Arial" w:cs="Arial"/>
          <w:sz w:val="22"/>
          <w:szCs w:val="22"/>
          <w:lang w:val="es-MX" w:eastAsia="es-MX"/>
        </w:rPr>
        <w:t xml:space="preserve">Negativo, debido a que se aseguran </w:t>
      </w:r>
      <w:r w:rsidR="000B2A0B">
        <w:rPr>
          <w:rFonts w:ascii="Arial" w:eastAsiaTheme="minorHAnsi" w:hAnsi="Arial" w:cs="Arial"/>
          <w:sz w:val="22"/>
          <w:szCs w:val="22"/>
          <w:lang w:val="es-MX" w:eastAsia="es-MX"/>
        </w:rPr>
        <w:t>a 1er riesgo.</w:t>
      </w:r>
    </w:p>
    <w:p w14:paraId="711DD4DC"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207BE4F9"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474CF1">
        <w:rPr>
          <w:rFonts w:ascii="Arial" w:eastAsiaTheme="minorHAnsi" w:hAnsi="Arial" w:cs="Arial"/>
          <w:bCs/>
          <w:sz w:val="22"/>
          <w:szCs w:val="22"/>
          <w:lang w:val="es-MX" w:eastAsia="es-MX"/>
        </w:rPr>
        <w:t>58</w:t>
      </w:r>
      <w:r w:rsidRPr="001B221D">
        <w:rPr>
          <w:rFonts w:ascii="Arial" w:eastAsiaTheme="minorHAnsi" w:hAnsi="Arial" w:cs="Arial"/>
          <w:sz w:val="22"/>
          <w:szCs w:val="22"/>
          <w:lang w:val="es-MX" w:eastAsia="es-MX"/>
        </w:rPr>
        <w:t>.-Pregunta: Relación del equipo electrónico incluyendo número de serie, edad, breve descripción de cada uno de ellos, valor y ubicación en la que se encuentran. En caso de no contar con esta información proporcionar detalle de los 10 equipos electrónicos de mayor valor.</w:t>
      </w:r>
    </w:p>
    <w:p w14:paraId="4C0BF168"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2336DE27" w14:textId="601F6FA6" w:rsidR="001B19B6"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Respuesta:</w:t>
      </w:r>
      <w:r w:rsidR="004D11E4">
        <w:rPr>
          <w:rFonts w:ascii="Arial" w:eastAsiaTheme="minorHAnsi" w:hAnsi="Arial" w:cs="Arial"/>
          <w:sz w:val="22"/>
          <w:szCs w:val="22"/>
          <w:lang w:val="es-MX" w:eastAsia="es-MX"/>
        </w:rPr>
        <w:t xml:space="preserve"> Podrá consultar el Anexo II de la Partida 2 Inmuebles (Equipo Médico y de Laboratorio).</w:t>
      </w:r>
    </w:p>
    <w:p w14:paraId="05622D5B"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2272B036"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59.- Pregunta: Relación de la maquinaria incluyendo número de serie, edad, breve descripción de cada uno de ellas, valor y ubicación en la que se encuentran. En caso de no contar con esta información proporcionar detalle de las 10 maquinarias de mayor valor.</w:t>
      </w:r>
    </w:p>
    <w:p w14:paraId="24DED6C7"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07F6FFCF" w14:textId="7376071B" w:rsidR="00FD5B23" w:rsidRDefault="001B221D" w:rsidP="005F2B4C">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Respuesta:</w:t>
      </w:r>
      <w:r w:rsidR="00E908C7">
        <w:rPr>
          <w:rFonts w:ascii="Arial" w:eastAsiaTheme="minorHAnsi" w:hAnsi="Arial" w:cs="Arial"/>
          <w:sz w:val="22"/>
          <w:szCs w:val="22"/>
          <w:lang w:val="es-MX" w:eastAsia="es-MX"/>
        </w:rPr>
        <w:t xml:space="preserve"> </w:t>
      </w:r>
      <w:r w:rsidR="004D11E4">
        <w:rPr>
          <w:rFonts w:ascii="Arial" w:eastAsiaTheme="minorHAnsi" w:hAnsi="Arial" w:cs="Arial"/>
          <w:sz w:val="22"/>
          <w:szCs w:val="22"/>
          <w:lang w:val="es-MX" w:eastAsia="es-MX"/>
        </w:rPr>
        <w:t>No se cuenta con maquinaria.</w:t>
      </w:r>
    </w:p>
    <w:p w14:paraId="7CCE94F8" w14:textId="77777777" w:rsidR="004D11E4" w:rsidRDefault="004D11E4" w:rsidP="005F2B4C">
      <w:pPr>
        <w:spacing w:after="120" w:line="276" w:lineRule="auto"/>
        <w:ind w:left="284"/>
        <w:contextualSpacing/>
        <w:jc w:val="both"/>
        <w:rPr>
          <w:rFonts w:ascii="Arial" w:eastAsiaTheme="minorHAnsi" w:hAnsi="Arial" w:cs="Arial"/>
          <w:sz w:val="22"/>
          <w:szCs w:val="22"/>
          <w:lang w:val="es-MX" w:eastAsia="es-MX"/>
        </w:rPr>
      </w:pPr>
    </w:p>
    <w:p w14:paraId="735EBB9C" w14:textId="11FB9D4F" w:rsidR="00E908C7" w:rsidRPr="001B221D" w:rsidRDefault="004D11E4" w:rsidP="005F2B4C">
      <w:pPr>
        <w:spacing w:after="120" w:line="276" w:lineRule="auto"/>
        <w:ind w:left="284"/>
        <w:contextualSpacing/>
        <w:jc w:val="both"/>
        <w:rPr>
          <w:rFonts w:ascii="Arial" w:eastAsiaTheme="minorHAnsi" w:hAnsi="Arial" w:cs="Arial"/>
          <w:sz w:val="22"/>
          <w:szCs w:val="22"/>
          <w:lang w:val="es-MX" w:eastAsia="es-MX"/>
        </w:rPr>
      </w:pPr>
      <w:r>
        <w:rPr>
          <w:rFonts w:ascii="Arial" w:eastAsiaTheme="minorHAnsi" w:hAnsi="Arial" w:cs="Arial"/>
          <w:sz w:val="22"/>
          <w:szCs w:val="22"/>
          <w:lang w:val="es-MX" w:eastAsia="es-MX"/>
        </w:rPr>
        <w:t xml:space="preserve">60.- </w:t>
      </w:r>
      <w:r w:rsidR="00E908C7">
        <w:rPr>
          <w:rFonts w:ascii="Arial" w:eastAsiaTheme="minorHAnsi" w:hAnsi="Arial" w:cs="Arial"/>
          <w:sz w:val="22"/>
          <w:szCs w:val="22"/>
          <w:lang w:val="es-MX" w:eastAsia="es-MX"/>
        </w:rPr>
        <w:t>Equipo de contratistas</w:t>
      </w:r>
    </w:p>
    <w:p w14:paraId="6B3D6D1F" w14:textId="1C35F3EB"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 xml:space="preserve"> incluyendo número de serie, edad, breve descripción de cada uno de ellas, valor y ubicación en la que se encuentran. En caso de no contar con esta información proporcionar detalle de los 10 equipos de mayor valor.</w:t>
      </w:r>
    </w:p>
    <w:p w14:paraId="2E9033AD"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6D1B3F99" w14:textId="606E5ADF"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Respuesta:</w:t>
      </w:r>
      <w:r w:rsidR="00DD74B6">
        <w:rPr>
          <w:rFonts w:ascii="Arial" w:eastAsiaTheme="minorHAnsi" w:hAnsi="Arial" w:cs="Arial"/>
          <w:sz w:val="22"/>
          <w:szCs w:val="22"/>
          <w:lang w:val="es-MX" w:eastAsia="es-MX"/>
        </w:rPr>
        <w:t xml:space="preserve"> No se tiene equipo de contratistas.</w:t>
      </w:r>
    </w:p>
    <w:p w14:paraId="4963C2EC" w14:textId="73384439" w:rsid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509E40C8" w14:textId="62281F15" w:rsidR="00474CF1" w:rsidRDefault="00474CF1" w:rsidP="001B221D">
      <w:pPr>
        <w:spacing w:after="120" w:line="276" w:lineRule="auto"/>
        <w:ind w:left="284"/>
        <w:contextualSpacing/>
        <w:jc w:val="both"/>
        <w:rPr>
          <w:rFonts w:ascii="Arial" w:eastAsiaTheme="minorHAnsi" w:hAnsi="Arial" w:cs="Arial"/>
          <w:sz w:val="22"/>
          <w:szCs w:val="22"/>
          <w:lang w:val="es-MX" w:eastAsia="es-MX"/>
        </w:rPr>
      </w:pPr>
    </w:p>
    <w:p w14:paraId="383D4E15" w14:textId="22E95339" w:rsidR="00474CF1" w:rsidRDefault="00474CF1" w:rsidP="001B221D">
      <w:pPr>
        <w:spacing w:after="120" w:line="276" w:lineRule="auto"/>
        <w:ind w:left="284"/>
        <w:contextualSpacing/>
        <w:jc w:val="both"/>
        <w:rPr>
          <w:rFonts w:ascii="Arial" w:eastAsiaTheme="minorHAnsi" w:hAnsi="Arial" w:cs="Arial"/>
          <w:sz w:val="22"/>
          <w:szCs w:val="22"/>
          <w:lang w:val="es-MX" w:eastAsia="es-MX"/>
        </w:rPr>
      </w:pPr>
    </w:p>
    <w:p w14:paraId="6C2A7225" w14:textId="77777777" w:rsidR="00474CF1" w:rsidRPr="001B221D" w:rsidRDefault="00474CF1" w:rsidP="001B221D">
      <w:pPr>
        <w:spacing w:after="120" w:line="276" w:lineRule="auto"/>
        <w:ind w:left="284"/>
        <w:contextualSpacing/>
        <w:jc w:val="both"/>
        <w:rPr>
          <w:rFonts w:ascii="Arial" w:eastAsiaTheme="minorHAnsi" w:hAnsi="Arial" w:cs="Arial"/>
          <w:sz w:val="22"/>
          <w:szCs w:val="22"/>
          <w:lang w:val="es-MX" w:eastAsia="es-MX"/>
        </w:rPr>
      </w:pPr>
    </w:p>
    <w:p w14:paraId="1339B8C5"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E83576">
        <w:rPr>
          <w:rFonts w:ascii="Arial" w:eastAsiaTheme="minorHAnsi" w:hAnsi="Arial" w:cs="Arial"/>
          <w:sz w:val="22"/>
          <w:szCs w:val="22"/>
          <w:lang w:val="es-MX" w:eastAsia="es-MX"/>
        </w:rPr>
        <w:t>61</w:t>
      </w:r>
      <w:r w:rsidRPr="001B221D">
        <w:rPr>
          <w:rFonts w:ascii="Arial" w:eastAsiaTheme="minorHAnsi" w:hAnsi="Arial" w:cs="Arial"/>
          <w:sz w:val="22"/>
          <w:szCs w:val="22"/>
          <w:lang w:val="es-MX" w:eastAsia="es-MX"/>
        </w:rPr>
        <w:t>.- Pregunta: Se solicita amablemente a la Convocante confirmar que no es intención de este seguro cubrir pérdida, daño, responsabilidad, gasto directo o indirecto causado por, contribuido por, o a consecuencia de contaminación radioactiva, armas electromagnéticas, químicas, bioquímicas y biológicas.</w:t>
      </w:r>
    </w:p>
    <w:p w14:paraId="287219A9"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3C4F35CC" w14:textId="3793071E"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Respuesta:</w:t>
      </w:r>
      <w:r w:rsidR="00E83576">
        <w:rPr>
          <w:rFonts w:ascii="Arial" w:eastAsiaTheme="minorHAnsi" w:hAnsi="Arial" w:cs="Arial"/>
          <w:sz w:val="22"/>
          <w:szCs w:val="22"/>
          <w:lang w:val="es-MX" w:eastAsia="es-MX"/>
        </w:rPr>
        <w:t xml:space="preserve"> </w:t>
      </w:r>
      <w:bookmarkStart w:id="5" w:name="_Hlk106427980"/>
      <w:r w:rsidR="003E5238">
        <w:rPr>
          <w:rFonts w:ascii="Arial" w:eastAsiaTheme="minorHAnsi" w:hAnsi="Arial" w:cs="Arial"/>
          <w:sz w:val="22"/>
          <w:szCs w:val="22"/>
          <w:lang w:val="es-MX" w:eastAsia="es-MX"/>
        </w:rPr>
        <w:t>Sera d</w:t>
      </w:r>
      <w:r w:rsidR="00E83576">
        <w:rPr>
          <w:rFonts w:ascii="Arial" w:eastAsiaTheme="minorHAnsi" w:hAnsi="Arial" w:cs="Arial"/>
          <w:sz w:val="22"/>
          <w:szCs w:val="22"/>
          <w:lang w:val="es-MX" w:eastAsia="es-MX"/>
        </w:rPr>
        <w:t>e acuerdo a condiciones generales y particulares de la póliza</w:t>
      </w:r>
      <w:bookmarkEnd w:id="5"/>
      <w:r w:rsidR="00AE510F">
        <w:rPr>
          <w:rFonts w:ascii="Arial" w:eastAsiaTheme="minorHAnsi" w:hAnsi="Arial" w:cs="Arial"/>
          <w:sz w:val="22"/>
          <w:szCs w:val="22"/>
          <w:lang w:val="es-MX" w:eastAsia="es-MX"/>
        </w:rPr>
        <w:t>.</w:t>
      </w:r>
    </w:p>
    <w:p w14:paraId="45CF9EF0"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49113022"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82E24">
        <w:rPr>
          <w:rFonts w:ascii="Arial" w:eastAsiaTheme="minorHAnsi" w:hAnsi="Arial" w:cs="Arial"/>
          <w:sz w:val="22"/>
          <w:szCs w:val="22"/>
          <w:lang w:val="es-MX" w:eastAsia="es-MX"/>
        </w:rPr>
        <w:t>62.-</w:t>
      </w:r>
      <w:r w:rsidRPr="001B221D">
        <w:rPr>
          <w:rFonts w:ascii="Arial" w:eastAsiaTheme="minorHAnsi" w:hAnsi="Arial" w:cs="Arial"/>
          <w:sz w:val="22"/>
          <w:szCs w:val="22"/>
          <w:lang w:val="es-MX" w:eastAsia="es-MX"/>
        </w:rPr>
        <w:t xml:space="preserve"> Pregunta: Se solicita amablemente a la Convocante confirmar que no es intención de este seguro cubrir pérdida, daño, responsabilidad, gasto directo o indirecto causado por, contribuido por, o a consecuencia de riesgos cibernéticos.</w:t>
      </w:r>
    </w:p>
    <w:p w14:paraId="3370651D"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79E3DE6D" w14:textId="0466C69C"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Respuesta:</w:t>
      </w:r>
      <w:r w:rsidR="005B2B14">
        <w:rPr>
          <w:rFonts w:ascii="Arial" w:eastAsiaTheme="minorHAnsi" w:hAnsi="Arial" w:cs="Arial"/>
          <w:sz w:val="22"/>
          <w:szCs w:val="22"/>
          <w:lang w:val="es-MX" w:eastAsia="es-MX"/>
        </w:rPr>
        <w:t xml:space="preserve"> </w:t>
      </w:r>
      <w:r w:rsidR="003E5238">
        <w:rPr>
          <w:rFonts w:ascii="Arial" w:eastAsiaTheme="minorHAnsi" w:hAnsi="Arial" w:cs="Arial"/>
          <w:sz w:val="22"/>
          <w:szCs w:val="22"/>
          <w:lang w:val="es-MX" w:eastAsia="es-MX"/>
        </w:rPr>
        <w:t>Sera d</w:t>
      </w:r>
      <w:r w:rsidR="005B2B14">
        <w:rPr>
          <w:rFonts w:ascii="Arial" w:eastAsiaTheme="minorHAnsi" w:hAnsi="Arial" w:cs="Arial"/>
          <w:sz w:val="22"/>
          <w:szCs w:val="22"/>
          <w:lang w:val="es-MX" w:eastAsia="es-MX"/>
        </w:rPr>
        <w:t>e acuerdo a condiciones generales y particulares de la póliza.</w:t>
      </w:r>
    </w:p>
    <w:p w14:paraId="35D8F415"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5F18A677"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82E24">
        <w:rPr>
          <w:rFonts w:ascii="Arial" w:eastAsiaTheme="minorHAnsi" w:hAnsi="Arial" w:cs="Arial"/>
          <w:sz w:val="22"/>
          <w:szCs w:val="22"/>
          <w:lang w:val="es-MX" w:eastAsia="es-MX"/>
        </w:rPr>
        <w:t>63</w:t>
      </w:r>
      <w:r w:rsidRPr="001B221D">
        <w:rPr>
          <w:rFonts w:ascii="Arial" w:eastAsiaTheme="minorHAnsi" w:hAnsi="Arial" w:cs="Arial"/>
          <w:sz w:val="22"/>
          <w:szCs w:val="22"/>
          <w:lang w:val="es-MX" w:eastAsia="es-MX"/>
        </w:rPr>
        <w:t xml:space="preserve">.- Pregunta: Se solicita amablemente a la Convocante confirmar que no es intención de este seguro cubrir pérdida, daño, responsabilidad, gasto directo o indirecto causado por, contribuido por, o a consecuencia de guerra. </w:t>
      </w:r>
    </w:p>
    <w:p w14:paraId="4FB6FF18"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3A6509B8" w14:textId="62C157E0"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Respuesta:</w:t>
      </w:r>
      <w:r w:rsidR="005B2B14">
        <w:rPr>
          <w:rFonts w:ascii="Arial" w:eastAsiaTheme="minorHAnsi" w:hAnsi="Arial" w:cs="Arial"/>
          <w:sz w:val="22"/>
          <w:szCs w:val="22"/>
          <w:lang w:val="es-MX" w:eastAsia="es-MX"/>
        </w:rPr>
        <w:t xml:space="preserve"> </w:t>
      </w:r>
      <w:r w:rsidR="003E5238">
        <w:rPr>
          <w:rFonts w:ascii="Arial" w:eastAsiaTheme="minorHAnsi" w:hAnsi="Arial" w:cs="Arial"/>
          <w:sz w:val="22"/>
          <w:szCs w:val="22"/>
          <w:lang w:val="es-MX" w:eastAsia="es-MX"/>
        </w:rPr>
        <w:t>Sera d</w:t>
      </w:r>
      <w:r w:rsidR="005B2B14">
        <w:rPr>
          <w:rFonts w:ascii="Arial" w:eastAsiaTheme="minorHAnsi" w:hAnsi="Arial" w:cs="Arial"/>
          <w:sz w:val="22"/>
          <w:szCs w:val="22"/>
          <w:lang w:val="es-MX" w:eastAsia="es-MX"/>
        </w:rPr>
        <w:t>e acuerdo a condiciones generales y particulares de la póliza.</w:t>
      </w:r>
    </w:p>
    <w:p w14:paraId="5132B50E"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2158B26E"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82E24">
        <w:rPr>
          <w:rFonts w:ascii="Arial" w:eastAsiaTheme="minorHAnsi" w:hAnsi="Arial" w:cs="Arial"/>
          <w:sz w:val="22"/>
          <w:szCs w:val="22"/>
          <w:lang w:val="es-MX" w:eastAsia="es-MX"/>
        </w:rPr>
        <w:t>64</w:t>
      </w:r>
      <w:r w:rsidRPr="001B221D">
        <w:rPr>
          <w:rFonts w:ascii="Arial" w:eastAsiaTheme="minorHAnsi" w:hAnsi="Arial" w:cs="Arial"/>
          <w:sz w:val="22"/>
          <w:szCs w:val="22"/>
          <w:lang w:val="es-MX" w:eastAsia="es-MX"/>
        </w:rPr>
        <w:t xml:space="preserve">.- Pregunta: Se solicita amablemente a la Convocante confirmar que no es intención de este seguro cubrir pérdida, daño, responsabilidad, gasto directo o indirecto causado por, contribuido por, o a consecuencia de Terrorismo y Sabotaje. </w:t>
      </w:r>
    </w:p>
    <w:p w14:paraId="62C1DF5B"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42A28525" w14:textId="056EDC73"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Respuesta:</w:t>
      </w:r>
      <w:r w:rsidR="005B2B14">
        <w:rPr>
          <w:rFonts w:ascii="Arial" w:eastAsiaTheme="minorHAnsi" w:hAnsi="Arial" w:cs="Arial"/>
          <w:sz w:val="22"/>
          <w:szCs w:val="22"/>
          <w:lang w:val="es-MX" w:eastAsia="es-MX"/>
        </w:rPr>
        <w:t xml:space="preserve"> </w:t>
      </w:r>
      <w:r w:rsidR="003E5238">
        <w:rPr>
          <w:rFonts w:ascii="Arial" w:eastAsiaTheme="minorHAnsi" w:hAnsi="Arial" w:cs="Arial"/>
          <w:sz w:val="22"/>
          <w:szCs w:val="22"/>
          <w:lang w:val="es-MX" w:eastAsia="es-MX"/>
        </w:rPr>
        <w:t>Sera d</w:t>
      </w:r>
      <w:r w:rsidR="005B2B14">
        <w:rPr>
          <w:rFonts w:ascii="Arial" w:eastAsiaTheme="minorHAnsi" w:hAnsi="Arial" w:cs="Arial"/>
          <w:sz w:val="22"/>
          <w:szCs w:val="22"/>
          <w:lang w:val="es-MX" w:eastAsia="es-MX"/>
        </w:rPr>
        <w:t>e acuerdo a condiciones generales y particulares de la póliza.</w:t>
      </w:r>
    </w:p>
    <w:p w14:paraId="6FDAA32C" w14:textId="3E46254C" w:rsidR="001B221D" w:rsidRPr="001B221D" w:rsidRDefault="005B2B14" w:rsidP="001B221D">
      <w:pPr>
        <w:spacing w:after="120" w:line="276" w:lineRule="auto"/>
        <w:ind w:left="284"/>
        <w:contextualSpacing/>
        <w:jc w:val="both"/>
        <w:rPr>
          <w:rFonts w:ascii="Arial" w:eastAsiaTheme="minorHAnsi" w:hAnsi="Arial" w:cs="Arial"/>
          <w:sz w:val="22"/>
          <w:szCs w:val="22"/>
          <w:lang w:val="es-MX" w:eastAsia="es-MX"/>
        </w:rPr>
      </w:pPr>
      <w:r>
        <w:rPr>
          <w:rFonts w:ascii="Arial" w:eastAsiaTheme="minorHAnsi" w:hAnsi="Arial" w:cs="Arial"/>
          <w:sz w:val="22"/>
          <w:szCs w:val="22"/>
          <w:lang w:val="es-MX" w:eastAsia="es-MX"/>
        </w:rPr>
        <w:t>.</w:t>
      </w:r>
    </w:p>
    <w:p w14:paraId="31B2BACF"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82E24">
        <w:rPr>
          <w:rFonts w:ascii="Arial" w:eastAsiaTheme="minorHAnsi" w:hAnsi="Arial" w:cs="Arial"/>
          <w:sz w:val="22"/>
          <w:szCs w:val="22"/>
          <w:lang w:val="es-MX" w:eastAsia="es-MX"/>
        </w:rPr>
        <w:t>65</w:t>
      </w:r>
      <w:r w:rsidRPr="001B221D">
        <w:rPr>
          <w:rFonts w:ascii="Arial" w:eastAsiaTheme="minorHAnsi" w:hAnsi="Arial" w:cs="Arial"/>
          <w:sz w:val="22"/>
          <w:szCs w:val="22"/>
          <w:lang w:val="es-MX" w:eastAsia="es-MX"/>
        </w:rPr>
        <w:t>.- Pregunta: Se solicita amablemente a la Convocante confirmar que no es intención de este seguro cubrir pérdida, daño, responsabilidad, gasto directo o indirecto causado por, contribuido por, o a consecuencia de hechos en los que el pago de dicha reclamación o disposición de estos beneficios sean violación de cualquier tratado comercial o sanciones económicas, leyes o reglamentos aplicables.</w:t>
      </w:r>
    </w:p>
    <w:p w14:paraId="30B5595D"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3832072C" w14:textId="34761EB3"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Respuesta:</w:t>
      </w:r>
      <w:r w:rsidR="005B2B14">
        <w:rPr>
          <w:rFonts w:ascii="Arial" w:eastAsiaTheme="minorHAnsi" w:hAnsi="Arial" w:cs="Arial"/>
          <w:sz w:val="22"/>
          <w:szCs w:val="22"/>
          <w:lang w:val="es-MX" w:eastAsia="es-MX"/>
        </w:rPr>
        <w:t xml:space="preserve"> </w:t>
      </w:r>
      <w:r w:rsidR="002201C9">
        <w:rPr>
          <w:rFonts w:ascii="Arial" w:eastAsiaTheme="minorHAnsi" w:hAnsi="Arial" w:cs="Arial"/>
          <w:sz w:val="22"/>
          <w:szCs w:val="22"/>
          <w:lang w:val="es-MX" w:eastAsia="es-MX"/>
        </w:rPr>
        <w:t>Sera d</w:t>
      </w:r>
      <w:r w:rsidR="005B2B14">
        <w:rPr>
          <w:rFonts w:ascii="Arial" w:eastAsiaTheme="minorHAnsi" w:hAnsi="Arial" w:cs="Arial"/>
          <w:sz w:val="22"/>
          <w:szCs w:val="22"/>
          <w:lang w:val="es-MX" w:eastAsia="es-MX"/>
        </w:rPr>
        <w:t>e acuerdo a condiciones generales y particulares de la póliza.</w:t>
      </w:r>
    </w:p>
    <w:p w14:paraId="7249FA46"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1B1340B9"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82E24">
        <w:rPr>
          <w:rFonts w:ascii="Arial" w:eastAsiaTheme="minorHAnsi" w:hAnsi="Arial" w:cs="Arial"/>
          <w:sz w:val="22"/>
          <w:szCs w:val="22"/>
          <w:lang w:val="es-MX" w:eastAsia="es-MX"/>
        </w:rPr>
        <w:t>66</w:t>
      </w:r>
      <w:r w:rsidRPr="001B221D">
        <w:rPr>
          <w:rFonts w:ascii="Arial" w:eastAsiaTheme="minorHAnsi" w:hAnsi="Arial" w:cs="Arial"/>
          <w:sz w:val="22"/>
          <w:szCs w:val="22"/>
          <w:lang w:val="es-MX" w:eastAsia="es-MX"/>
        </w:rPr>
        <w:t>.- Pregunta: Se solicita amablemente a la Convocante confirmar que no es intención de este seguro cubrir pérdida, daño, responsabilidad, gasto directo o indirecto causado por, contribuido por, o a consecuencia de microorganismos, moho y/o hongos.</w:t>
      </w:r>
    </w:p>
    <w:p w14:paraId="4CA6C542"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34EA5CD4" w14:textId="409C87FB"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Respuesta:</w:t>
      </w:r>
      <w:r w:rsidR="005B2B14">
        <w:rPr>
          <w:rFonts w:ascii="Arial" w:eastAsiaTheme="minorHAnsi" w:hAnsi="Arial" w:cs="Arial"/>
          <w:sz w:val="22"/>
          <w:szCs w:val="22"/>
          <w:lang w:val="es-MX" w:eastAsia="es-MX"/>
        </w:rPr>
        <w:t xml:space="preserve"> </w:t>
      </w:r>
      <w:r w:rsidR="00B07A91">
        <w:rPr>
          <w:rFonts w:ascii="Arial" w:eastAsiaTheme="minorHAnsi" w:hAnsi="Arial" w:cs="Arial"/>
          <w:sz w:val="22"/>
          <w:szCs w:val="22"/>
          <w:lang w:val="es-MX" w:eastAsia="es-MX"/>
        </w:rPr>
        <w:t>Sera d</w:t>
      </w:r>
      <w:r w:rsidR="005B2B14">
        <w:rPr>
          <w:rFonts w:ascii="Arial" w:eastAsiaTheme="minorHAnsi" w:hAnsi="Arial" w:cs="Arial"/>
          <w:sz w:val="22"/>
          <w:szCs w:val="22"/>
          <w:lang w:val="es-MX" w:eastAsia="es-MX"/>
        </w:rPr>
        <w:t>e acuerdo a condiciones generales y particulares de la póliza.</w:t>
      </w:r>
    </w:p>
    <w:p w14:paraId="1DF8016B"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4E5B1586"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82E24">
        <w:rPr>
          <w:rFonts w:ascii="Arial" w:eastAsiaTheme="minorHAnsi" w:hAnsi="Arial" w:cs="Arial"/>
          <w:sz w:val="22"/>
          <w:szCs w:val="22"/>
          <w:lang w:val="es-MX" w:eastAsia="es-MX"/>
        </w:rPr>
        <w:t>67</w:t>
      </w:r>
      <w:r w:rsidRPr="001B221D">
        <w:rPr>
          <w:rFonts w:ascii="Arial" w:eastAsiaTheme="minorHAnsi" w:hAnsi="Arial" w:cs="Arial"/>
          <w:sz w:val="22"/>
          <w:szCs w:val="22"/>
          <w:lang w:val="es-MX" w:eastAsia="es-MX"/>
        </w:rPr>
        <w:t>.- Pregunta: Se solicita amablemente a la Convocante confirmar que no es intención de este seguro cubrir pérdida, daño, responsabilidad, gasto directo o indirecto causado por, contribuido por, o a consecuencia de insectos o animales.</w:t>
      </w:r>
    </w:p>
    <w:p w14:paraId="1755A39A"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4B721054" w14:textId="0C010ACF"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Respuesta:</w:t>
      </w:r>
      <w:r w:rsidR="005B2B14">
        <w:rPr>
          <w:rFonts w:ascii="Arial" w:eastAsiaTheme="minorHAnsi" w:hAnsi="Arial" w:cs="Arial"/>
          <w:sz w:val="22"/>
          <w:szCs w:val="22"/>
          <w:lang w:val="es-MX" w:eastAsia="es-MX"/>
        </w:rPr>
        <w:t xml:space="preserve"> </w:t>
      </w:r>
      <w:r w:rsidR="00B07A91">
        <w:rPr>
          <w:rFonts w:ascii="Arial" w:eastAsiaTheme="minorHAnsi" w:hAnsi="Arial" w:cs="Arial"/>
          <w:sz w:val="22"/>
          <w:szCs w:val="22"/>
          <w:lang w:val="es-MX" w:eastAsia="es-MX"/>
        </w:rPr>
        <w:t>Sera d</w:t>
      </w:r>
      <w:r w:rsidR="005B2B14">
        <w:rPr>
          <w:rFonts w:ascii="Arial" w:eastAsiaTheme="minorHAnsi" w:hAnsi="Arial" w:cs="Arial"/>
          <w:sz w:val="22"/>
          <w:szCs w:val="22"/>
          <w:lang w:val="es-MX" w:eastAsia="es-MX"/>
        </w:rPr>
        <w:t>e acuerdo a condiciones generales y particulares de la póliza.</w:t>
      </w:r>
    </w:p>
    <w:p w14:paraId="71E947FF"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1D7BE78B"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82E24">
        <w:rPr>
          <w:rFonts w:ascii="Arial" w:eastAsiaTheme="minorHAnsi" w:hAnsi="Arial" w:cs="Arial"/>
          <w:sz w:val="22"/>
          <w:szCs w:val="22"/>
          <w:lang w:val="es-MX" w:eastAsia="es-MX"/>
        </w:rPr>
        <w:t>68</w:t>
      </w:r>
      <w:r w:rsidRPr="001B221D">
        <w:rPr>
          <w:rFonts w:ascii="Arial" w:eastAsiaTheme="minorHAnsi" w:hAnsi="Arial" w:cs="Arial"/>
          <w:sz w:val="22"/>
          <w:szCs w:val="22"/>
          <w:lang w:val="es-MX" w:eastAsia="es-MX"/>
        </w:rPr>
        <w:t>.- Pregunta: Se solicita amablemente a la Convocante confirmar que no es intención de este seguro cubrir pérdida, daño, responsabilidad, gasto directo o indirecto causado por, contribuido por, o a consecuencia de contaminación de cualquier tipo.</w:t>
      </w:r>
    </w:p>
    <w:p w14:paraId="356E742C"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696B8A0F" w14:textId="2A63DDBB"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Respuesta:</w:t>
      </w:r>
      <w:r w:rsidR="005B2B14">
        <w:rPr>
          <w:rFonts w:ascii="Arial" w:eastAsiaTheme="minorHAnsi" w:hAnsi="Arial" w:cs="Arial"/>
          <w:sz w:val="22"/>
          <w:szCs w:val="22"/>
          <w:lang w:val="es-MX" w:eastAsia="es-MX"/>
        </w:rPr>
        <w:t xml:space="preserve"> </w:t>
      </w:r>
      <w:r w:rsidR="001C7747">
        <w:rPr>
          <w:rFonts w:ascii="Arial" w:eastAsiaTheme="minorHAnsi" w:hAnsi="Arial" w:cs="Arial"/>
          <w:sz w:val="22"/>
          <w:szCs w:val="22"/>
          <w:lang w:val="es-MX" w:eastAsia="es-MX"/>
        </w:rPr>
        <w:t>Sera d</w:t>
      </w:r>
      <w:r w:rsidR="005B2B14">
        <w:rPr>
          <w:rFonts w:ascii="Arial" w:eastAsiaTheme="minorHAnsi" w:hAnsi="Arial" w:cs="Arial"/>
          <w:sz w:val="22"/>
          <w:szCs w:val="22"/>
          <w:lang w:val="es-MX" w:eastAsia="es-MX"/>
        </w:rPr>
        <w:t>e acuerdo a condiciones generales y particulares de la póliza.</w:t>
      </w:r>
    </w:p>
    <w:p w14:paraId="5D9C45A0"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4F2805B5"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82E24">
        <w:rPr>
          <w:rFonts w:ascii="Arial" w:eastAsiaTheme="minorHAnsi" w:hAnsi="Arial" w:cs="Arial"/>
          <w:sz w:val="22"/>
          <w:szCs w:val="22"/>
          <w:lang w:val="es-MX" w:eastAsia="es-MX"/>
        </w:rPr>
        <w:t>69</w:t>
      </w:r>
      <w:r w:rsidRPr="001B221D">
        <w:rPr>
          <w:rFonts w:ascii="Arial" w:eastAsiaTheme="minorHAnsi" w:hAnsi="Arial" w:cs="Arial"/>
          <w:sz w:val="22"/>
          <w:szCs w:val="22"/>
          <w:lang w:val="es-MX" w:eastAsia="es-MX"/>
        </w:rPr>
        <w:t>.- Pregunta: Se solicita amablemente a la Convocante confirmar que no es intención de este seguro cubrir pérdida, daño, responsabilidad, gasto directo o indirecto causado por, contribuido por, o a consecuencia de asbestos.</w:t>
      </w:r>
    </w:p>
    <w:p w14:paraId="4D6FD0E3" w14:textId="77777777" w:rsidR="001B221D" w:rsidRPr="001B221D" w:rsidRDefault="001B221D" w:rsidP="001B221D">
      <w:pPr>
        <w:spacing w:after="120" w:line="276" w:lineRule="auto"/>
        <w:ind w:left="284"/>
        <w:contextualSpacing/>
        <w:jc w:val="both"/>
        <w:rPr>
          <w:rFonts w:ascii="Arial" w:eastAsiaTheme="minorHAnsi" w:hAnsi="Arial" w:cs="Arial"/>
          <w:sz w:val="22"/>
          <w:szCs w:val="22"/>
          <w:lang w:val="es-MX" w:eastAsia="es-MX"/>
        </w:rPr>
      </w:pPr>
    </w:p>
    <w:p w14:paraId="55AD7007" w14:textId="583CD538" w:rsidR="001B221D" w:rsidRDefault="001B221D" w:rsidP="001B221D">
      <w:pPr>
        <w:spacing w:after="120" w:line="276" w:lineRule="auto"/>
        <w:ind w:left="284"/>
        <w:contextualSpacing/>
        <w:jc w:val="both"/>
        <w:rPr>
          <w:rFonts w:ascii="Arial" w:eastAsiaTheme="minorHAnsi" w:hAnsi="Arial" w:cs="Arial"/>
          <w:sz w:val="22"/>
          <w:szCs w:val="22"/>
          <w:lang w:val="es-MX" w:eastAsia="es-MX"/>
        </w:rPr>
      </w:pPr>
      <w:r w:rsidRPr="001B221D">
        <w:rPr>
          <w:rFonts w:ascii="Arial" w:eastAsiaTheme="minorHAnsi" w:hAnsi="Arial" w:cs="Arial"/>
          <w:sz w:val="22"/>
          <w:szCs w:val="22"/>
          <w:lang w:val="es-MX" w:eastAsia="es-MX"/>
        </w:rPr>
        <w:t>Respuesta:</w:t>
      </w:r>
      <w:r w:rsidR="005B2B14" w:rsidRPr="005B2B14">
        <w:rPr>
          <w:rFonts w:ascii="Arial" w:eastAsiaTheme="minorHAnsi" w:hAnsi="Arial" w:cs="Arial"/>
          <w:sz w:val="22"/>
          <w:szCs w:val="22"/>
          <w:lang w:val="es-MX" w:eastAsia="es-MX"/>
        </w:rPr>
        <w:t xml:space="preserve"> </w:t>
      </w:r>
      <w:r w:rsidR="001C7747">
        <w:rPr>
          <w:rFonts w:ascii="Arial" w:eastAsiaTheme="minorHAnsi" w:hAnsi="Arial" w:cs="Arial"/>
          <w:sz w:val="22"/>
          <w:szCs w:val="22"/>
          <w:lang w:val="es-MX" w:eastAsia="es-MX"/>
        </w:rPr>
        <w:t>Sera d</w:t>
      </w:r>
      <w:r w:rsidR="005B2B14">
        <w:rPr>
          <w:rFonts w:ascii="Arial" w:eastAsiaTheme="minorHAnsi" w:hAnsi="Arial" w:cs="Arial"/>
          <w:sz w:val="22"/>
          <w:szCs w:val="22"/>
          <w:lang w:val="es-MX" w:eastAsia="es-MX"/>
        </w:rPr>
        <w:t>e acuerdo a condiciones generales y particulares de la póliza</w:t>
      </w:r>
      <w:r w:rsidR="001C7747">
        <w:rPr>
          <w:rFonts w:ascii="Arial" w:eastAsiaTheme="minorHAnsi" w:hAnsi="Arial" w:cs="Arial"/>
          <w:sz w:val="22"/>
          <w:szCs w:val="22"/>
          <w:lang w:val="es-MX" w:eastAsia="es-MX"/>
        </w:rPr>
        <w:t>.</w:t>
      </w:r>
    </w:p>
    <w:p w14:paraId="79AF9508" w14:textId="77777777" w:rsidR="000120E2" w:rsidRDefault="000120E2" w:rsidP="001B221D">
      <w:pPr>
        <w:spacing w:after="120" w:line="276" w:lineRule="auto"/>
        <w:ind w:left="284"/>
        <w:contextualSpacing/>
        <w:jc w:val="both"/>
        <w:rPr>
          <w:rFonts w:ascii="Arial" w:eastAsiaTheme="minorHAnsi" w:hAnsi="Arial" w:cs="Arial"/>
          <w:sz w:val="22"/>
          <w:szCs w:val="22"/>
          <w:lang w:val="es-MX" w:eastAsia="es-MX"/>
        </w:rPr>
      </w:pPr>
    </w:p>
    <w:p w14:paraId="5FF5419A" w14:textId="77777777" w:rsidR="000120E2" w:rsidRPr="001B221D" w:rsidRDefault="000120E2" w:rsidP="000120E2">
      <w:pPr>
        <w:tabs>
          <w:tab w:val="left" w:pos="851"/>
        </w:tabs>
        <w:jc w:val="both"/>
        <w:rPr>
          <w:rFonts w:ascii="Arial" w:hAnsi="Arial" w:cs="Arial"/>
          <w:b/>
          <w:sz w:val="22"/>
          <w:szCs w:val="22"/>
          <w:lang w:val="es-MX"/>
        </w:rPr>
      </w:pPr>
      <w:r w:rsidRPr="001B221D">
        <w:rPr>
          <w:rFonts w:ascii="Arial" w:hAnsi="Arial" w:cs="Arial"/>
          <w:b/>
          <w:sz w:val="22"/>
          <w:szCs w:val="22"/>
          <w:lang w:val="es-MX"/>
        </w:rPr>
        <w:t>Solicitudes de aclaración efectuadas por:</w:t>
      </w:r>
    </w:p>
    <w:p w14:paraId="5EE287C9" w14:textId="77777777" w:rsidR="000120E2" w:rsidRPr="001B221D" w:rsidRDefault="000120E2" w:rsidP="000120E2">
      <w:pPr>
        <w:tabs>
          <w:tab w:val="left" w:pos="851"/>
        </w:tabs>
        <w:jc w:val="both"/>
        <w:rPr>
          <w:rFonts w:ascii="Arial" w:hAnsi="Arial" w:cs="Arial"/>
          <w:b/>
          <w:sz w:val="22"/>
          <w:szCs w:val="22"/>
          <w:u w:val="single"/>
          <w:lang w:val="es-MX"/>
        </w:rPr>
      </w:pPr>
      <w:r w:rsidRPr="001B221D">
        <w:rPr>
          <w:rFonts w:ascii="Arial" w:hAnsi="Arial" w:cs="Arial"/>
          <w:b/>
          <w:sz w:val="22"/>
          <w:szCs w:val="22"/>
          <w:u w:val="single"/>
          <w:lang w:val="es-MX"/>
        </w:rPr>
        <w:t xml:space="preserve">Nombre de la empresa: </w:t>
      </w:r>
      <w:r>
        <w:rPr>
          <w:rFonts w:ascii="Arial" w:hAnsi="Arial" w:cs="Arial"/>
          <w:b/>
          <w:sz w:val="22"/>
          <w:szCs w:val="22"/>
          <w:u w:val="single"/>
          <w:lang w:val="es-MX"/>
        </w:rPr>
        <w:t>Acosta Asesores</w:t>
      </w:r>
    </w:p>
    <w:p w14:paraId="338017DE" w14:textId="77777777" w:rsidR="000120E2" w:rsidRPr="001B221D" w:rsidRDefault="000120E2" w:rsidP="001B221D">
      <w:pPr>
        <w:spacing w:after="120" w:line="276" w:lineRule="auto"/>
        <w:ind w:left="284"/>
        <w:contextualSpacing/>
        <w:jc w:val="both"/>
        <w:rPr>
          <w:rFonts w:ascii="Arial" w:eastAsiaTheme="minorHAnsi" w:hAnsi="Arial" w:cs="Arial"/>
          <w:sz w:val="22"/>
          <w:szCs w:val="22"/>
          <w:lang w:val="es-MX" w:eastAsia="es-MX"/>
        </w:rPr>
      </w:pPr>
    </w:p>
    <w:p w14:paraId="54205E10" w14:textId="77777777" w:rsidR="00C00931" w:rsidRPr="00E43B55" w:rsidRDefault="00C00931" w:rsidP="00C00931">
      <w:pPr>
        <w:pStyle w:val="Prrafodelista"/>
        <w:ind w:left="0"/>
        <w:jc w:val="both"/>
        <w:rPr>
          <w:rFonts w:ascii="Arial" w:hAnsi="Arial" w:cs="Arial"/>
          <w:b/>
          <w:caps/>
          <w:color w:val="FF0000"/>
          <w:sz w:val="22"/>
          <w:szCs w:val="22"/>
        </w:rPr>
      </w:pPr>
    </w:p>
    <w:p w14:paraId="78C5716A" w14:textId="77777777" w:rsidR="000120E2" w:rsidRDefault="000120E2" w:rsidP="000120E2">
      <w:pPr>
        <w:jc w:val="both"/>
        <w:rPr>
          <w:rFonts w:ascii="Arial" w:hAnsi="Arial" w:cs="Arial"/>
          <w:sz w:val="22"/>
          <w:szCs w:val="22"/>
        </w:rPr>
      </w:pPr>
      <w:r w:rsidRPr="0009522F">
        <w:rPr>
          <w:rFonts w:ascii="Arial" w:hAnsi="Arial" w:cs="Arial"/>
          <w:sz w:val="22"/>
          <w:szCs w:val="22"/>
        </w:rPr>
        <w:t>1.- Se solicita a la convocante se sirva proporcionar el detalle de siniestralidad de los últimos 5 años indicando monto, causa y cobertura afectada. Favor de pronunciarse al respecto.</w:t>
      </w:r>
    </w:p>
    <w:p w14:paraId="30CCB31D" w14:textId="77777777" w:rsidR="001C7747" w:rsidRDefault="001C7747" w:rsidP="000120E2">
      <w:pPr>
        <w:jc w:val="both"/>
        <w:rPr>
          <w:rFonts w:ascii="Arial" w:hAnsi="Arial" w:cs="Arial"/>
          <w:sz w:val="22"/>
          <w:szCs w:val="22"/>
        </w:rPr>
      </w:pPr>
    </w:p>
    <w:p w14:paraId="38003D59" w14:textId="6B067A89" w:rsidR="001C7747" w:rsidRPr="0009522F" w:rsidRDefault="001C7747" w:rsidP="000120E2">
      <w:pPr>
        <w:jc w:val="both"/>
        <w:rPr>
          <w:rFonts w:ascii="Arial" w:hAnsi="Arial" w:cs="Arial"/>
          <w:sz w:val="22"/>
          <w:szCs w:val="22"/>
        </w:rPr>
      </w:pPr>
      <w:r>
        <w:rPr>
          <w:rFonts w:ascii="Arial" w:hAnsi="Arial" w:cs="Arial"/>
          <w:sz w:val="22"/>
          <w:szCs w:val="22"/>
        </w:rPr>
        <w:t>Respuesta: No se cuenta con dicha información.</w:t>
      </w:r>
    </w:p>
    <w:p w14:paraId="499CD509" w14:textId="77777777" w:rsidR="000120E2" w:rsidRPr="0009522F" w:rsidRDefault="000120E2" w:rsidP="000120E2">
      <w:pPr>
        <w:jc w:val="both"/>
        <w:rPr>
          <w:rFonts w:ascii="Arial" w:hAnsi="Arial" w:cs="Arial"/>
          <w:sz w:val="22"/>
          <w:szCs w:val="22"/>
        </w:rPr>
      </w:pPr>
    </w:p>
    <w:p w14:paraId="20A598E8" w14:textId="510C7E69" w:rsidR="000120E2" w:rsidRDefault="000120E2" w:rsidP="000120E2">
      <w:pPr>
        <w:jc w:val="both"/>
        <w:rPr>
          <w:rFonts w:ascii="Arial" w:hAnsi="Arial" w:cs="Arial"/>
          <w:sz w:val="22"/>
          <w:szCs w:val="22"/>
        </w:rPr>
      </w:pPr>
      <w:r w:rsidRPr="0009522F">
        <w:rPr>
          <w:rFonts w:ascii="Arial" w:hAnsi="Arial" w:cs="Arial"/>
          <w:sz w:val="22"/>
          <w:szCs w:val="22"/>
        </w:rPr>
        <w:t xml:space="preserve">2.- Se solicita a la convocante se sirva confirmar el periodo de cobertura requerido (Inicio | Fin de vigencia de la </w:t>
      </w:r>
      <w:r w:rsidR="001C7747" w:rsidRPr="0009522F">
        <w:rPr>
          <w:rFonts w:ascii="Arial" w:hAnsi="Arial" w:cs="Arial"/>
          <w:sz w:val="22"/>
          <w:szCs w:val="22"/>
        </w:rPr>
        <w:t>póliza</w:t>
      </w:r>
      <w:r w:rsidRPr="0009522F">
        <w:rPr>
          <w:rFonts w:ascii="Arial" w:hAnsi="Arial" w:cs="Arial"/>
          <w:sz w:val="22"/>
          <w:szCs w:val="22"/>
        </w:rPr>
        <w:t>). Favor de pronunciarse al respecto.</w:t>
      </w:r>
    </w:p>
    <w:p w14:paraId="7297CC8F" w14:textId="77777777" w:rsidR="001C7747" w:rsidRDefault="001C7747" w:rsidP="000120E2">
      <w:pPr>
        <w:jc w:val="both"/>
        <w:rPr>
          <w:rFonts w:ascii="Arial" w:hAnsi="Arial" w:cs="Arial"/>
          <w:sz w:val="22"/>
          <w:szCs w:val="22"/>
        </w:rPr>
      </w:pPr>
    </w:p>
    <w:p w14:paraId="448F6E47" w14:textId="4D824F15" w:rsidR="001C7747" w:rsidRPr="0009522F" w:rsidRDefault="001C7747" w:rsidP="000120E2">
      <w:pPr>
        <w:jc w:val="both"/>
        <w:rPr>
          <w:rFonts w:ascii="Arial" w:hAnsi="Arial" w:cs="Arial"/>
          <w:sz w:val="22"/>
          <w:szCs w:val="22"/>
        </w:rPr>
      </w:pPr>
      <w:r>
        <w:rPr>
          <w:rFonts w:ascii="Arial" w:hAnsi="Arial" w:cs="Arial"/>
          <w:sz w:val="22"/>
          <w:szCs w:val="22"/>
        </w:rPr>
        <w:t>Respuesta: de las 12:00 horas del 30 de junio de 2022 a las 12:00 horas del 30 de junio de 2023.</w:t>
      </w:r>
    </w:p>
    <w:p w14:paraId="0BE7BF92" w14:textId="77777777" w:rsidR="000120E2" w:rsidRPr="0009522F" w:rsidRDefault="000120E2" w:rsidP="000120E2">
      <w:pPr>
        <w:jc w:val="both"/>
        <w:rPr>
          <w:rFonts w:ascii="Arial" w:hAnsi="Arial" w:cs="Arial"/>
          <w:sz w:val="22"/>
          <w:szCs w:val="22"/>
        </w:rPr>
      </w:pPr>
    </w:p>
    <w:p w14:paraId="54ACFBDC" w14:textId="77777777" w:rsidR="000120E2" w:rsidRDefault="000120E2" w:rsidP="000120E2">
      <w:pPr>
        <w:jc w:val="both"/>
        <w:rPr>
          <w:rFonts w:ascii="Arial" w:hAnsi="Arial" w:cs="Arial"/>
          <w:b/>
          <w:sz w:val="22"/>
          <w:szCs w:val="22"/>
        </w:rPr>
      </w:pPr>
      <w:r w:rsidRPr="0009522F">
        <w:rPr>
          <w:rFonts w:ascii="Arial" w:hAnsi="Arial" w:cs="Arial"/>
          <w:sz w:val="22"/>
          <w:szCs w:val="22"/>
        </w:rPr>
        <w:t>3.- Se solicita a la convocante se sirva confirmar que, en caso de resultar adjudicados, para todas aquellas condiciones no establecidas o especificadas en sus bases, anexos, especificaciones técnicas y/o junta de aclaraciones operara de acuerdo a las condiciones generales de la compañía. Favor de pronunciarse al respecto.</w:t>
      </w:r>
      <w:r w:rsidRPr="0009522F">
        <w:rPr>
          <w:rFonts w:ascii="Arial" w:hAnsi="Arial" w:cs="Arial"/>
          <w:b/>
          <w:sz w:val="22"/>
          <w:szCs w:val="22"/>
        </w:rPr>
        <w:t xml:space="preserve"> </w:t>
      </w:r>
    </w:p>
    <w:p w14:paraId="675A5623" w14:textId="77777777" w:rsidR="001C7747" w:rsidRDefault="001C7747" w:rsidP="000120E2">
      <w:pPr>
        <w:jc w:val="both"/>
        <w:rPr>
          <w:rFonts w:ascii="Arial" w:hAnsi="Arial" w:cs="Arial"/>
          <w:b/>
          <w:sz w:val="22"/>
          <w:szCs w:val="22"/>
        </w:rPr>
      </w:pPr>
    </w:p>
    <w:p w14:paraId="0FA76E4F" w14:textId="27B13A1D" w:rsidR="001C7747" w:rsidRPr="001C7747" w:rsidRDefault="001C7747" w:rsidP="000120E2">
      <w:pPr>
        <w:jc w:val="both"/>
        <w:rPr>
          <w:rFonts w:ascii="Arial" w:hAnsi="Arial" w:cs="Arial"/>
          <w:sz w:val="22"/>
          <w:szCs w:val="22"/>
        </w:rPr>
      </w:pPr>
      <w:r w:rsidRPr="001C7747">
        <w:rPr>
          <w:rFonts w:ascii="Arial" w:hAnsi="Arial" w:cs="Arial"/>
          <w:sz w:val="22"/>
          <w:szCs w:val="22"/>
        </w:rPr>
        <w:t xml:space="preserve">Respuesta: </w:t>
      </w:r>
      <w:r>
        <w:rPr>
          <w:rFonts w:ascii="Arial" w:hAnsi="Arial" w:cs="Arial"/>
          <w:sz w:val="22"/>
          <w:szCs w:val="22"/>
        </w:rPr>
        <w:t>Prevalece las especificaciones solicitadas en el Anexo I y junta de aclaraciones.</w:t>
      </w:r>
    </w:p>
    <w:p w14:paraId="0B470D21" w14:textId="77777777" w:rsidR="000120E2" w:rsidRPr="0009522F" w:rsidRDefault="000120E2" w:rsidP="000120E2">
      <w:pPr>
        <w:jc w:val="both"/>
        <w:rPr>
          <w:rFonts w:ascii="Arial" w:hAnsi="Arial" w:cs="Arial"/>
          <w:sz w:val="22"/>
          <w:szCs w:val="22"/>
        </w:rPr>
      </w:pPr>
    </w:p>
    <w:p w14:paraId="3FCF552C" w14:textId="25BB6655" w:rsidR="000120E2" w:rsidRDefault="000120E2" w:rsidP="000120E2">
      <w:pPr>
        <w:jc w:val="both"/>
        <w:rPr>
          <w:rFonts w:ascii="Arial" w:hAnsi="Arial" w:cs="Arial"/>
          <w:sz w:val="22"/>
          <w:szCs w:val="22"/>
        </w:rPr>
      </w:pPr>
      <w:r w:rsidRPr="0009522F">
        <w:rPr>
          <w:rFonts w:ascii="Arial" w:hAnsi="Arial" w:cs="Arial"/>
          <w:sz w:val="22"/>
          <w:szCs w:val="22"/>
        </w:rPr>
        <w:t xml:space="preserve">4.- Se solicita a la convocante se sirva confirmar que no es motivo de cobertura de esta </w:t>
      </w:r>
      <w:r w:rsidR="001C7747" w:rsidRPr="0009522F">
        <w:rPr>
          <w:rFonts w:ascii="Arial" w:hAnsi="Arial" w:cs="Arial"/>
          <w:sz w:val="22"/>
          <w:szCs w:val="22"/>
        </w:rPr>
        <w:t>póliza</w:t>
      </w:r>
      <w:r w:rsidRPr="0009522F">
        <w:rPr>
          <w:rFonts w:ascii="Arial" w:hAnsi="Arial" w:cs="Arial"/>
          <w:sz w:val="22"/>
          <w:szCs w:val="22"/>
        </w:rPr>
        <w:t xml:space="preserve"> la Responsabilidad Civil Profesional para Médicos. Favor de pronunciarse al respecto.</w:t>
      </w:r>
    </w:p>
    <w:p w14:paraId="550F213B" w14:textId="77777777" w:rsidR="001C7747" w:rsidRDefault="001C7747" w:rsidP="000120E2">
      <w:pPr>
        <w:jc w:val="both"/>
        <w:rPr>
          <w:rFonts w:ascii="Arial" w:hAnsi="Arial" w:cs="Arial"/>
          <w:sz w:val="22"/>
          <w:szCs w:val="22"/>
        </w:rPr>
      </w:pPr>
    </w:p>
    <w:p w14:paraId="407AC533" w14:textId="1184C59F" w:rsidR="001C7747" w:rsidRPr="0009522F" w:rsidRDefault="001C7747" w:rsidP="000120E2">
      <w:pPr>
        <w:jc w:val="both"/>
        <w:rPr>
          <w:rFonts w:ascii="Arial" w:hAnsi="Arial" w:cs="Arial"/>
          <w:sz w:val="22"/>
          <w:szCs w:val="22"/>
        </w:rPr>
      </w:pPr>
      <w:r>
        <w:rPr>
          <w:rFonts w:ascii="Arial" w:hAnsi="Arial" w:cs="Arial"/>
          <w:sz w:val="22"/>
          <w:szCs w:val="22"/>
        </w:rPr>
        <w:t>Respuesta: Afirmativa es correcta su apreciación.</w:t>
      </w:r>
    </w:p>
    <w:p w14:paraId="10035CF1" w14:textId="77777777" w:rsidR="000120E2" w:rsidRPr="0009522F" w:rsidRDefault="000120E2" w:rsidP="000120E2">
      <w:pPr>
        <w:jc w:val="both"/>
        <w:rPr>
          <w:rFonts w:ascii="Arial" w:hAnsi="Arial" w:cs="Arial"/>
          <w:sz w:val="22"/>
          <w:szCs w:val="22"/>
        </w:rPr>
      </w:pPr>
    </w:p>
    <w:p w14:paraId="6C1148DD" w14:textId="3CA5EEF3" w:rsidR="000120E2" w:rsidRDefault="000120E2" w:rsidP="000120E2">
      <w:pPr>
        <w:jc w:val="both"/>
        <w:rPr>
          <w:rFonts w:ascii="Arial" w:hAnsi="Arial" w:cs="Arial"/>
          <w:sz w:val="22"/>
          <w:szCs w:val="22"/>
        </w:rPr>
      </w:pPr>
      <w:r w:rsidRPr="0009522F">
        <w:rPr>
          <w:rFonts w:ascii="Arial" w:hAnsi="Arial" w:cs="Arial"/>
          <w:sz w:val="22"/>
          <w:szCs w:val="22"/>
        </w:rPr>
        <w:t xml:space="preserve">5.- Se solicita a la convocante se sirva aclarar que en caso de siniestro para las coberturas de Equipo </w:t>
      </w:r>
      <w:r w:rsidR="001C7747" w:rsidRPr="0009522F">
        <w:rPr>
          <w:rFonts w:ascii="Arial" w:hAnsi="Arial" w:cs="Arial"/>
          <w:sz w:val="22"/>
          <w:szCs w:val="22"/>
        </w:rPr>
        <w:t>médico</w:t>
      </w:r>
      <w:r w:rsidR="001C7747">
        <w:rPr>
          <w:rFonts w:ascii="Arial" w:hAnsi="Arial" w:cs="Arial"/>
          <w:sz w:val="22"/>
          <w:szCs w:val="22"/>
        </w:rPr>
        <w:t xml:space="preserve"> especiali</w:t>
      </w:r>
      <w:r w:rsidRPr="0009522F">
        <w:rPr>
          <w:rFonts w:ascii="Arial" w:hAnsi="Arial" w:cs="Arial"/>
          <w:sz w:val="22"/>
          <w:szCs w:val="22"/>
        </w:rPr>
        <w:t>zado todos los deducibles aplican sobre el valor de reposición del equipo afectado. Favor de pronunciarse al respecto.</w:t>
      </w:r>
    </w:p>
    <w:p w14:paraId="21519B6E" w14:textId="77777777" w:rsidR="001C7747" w:rsidRDefault="001C7747" w:rsidP="000120E2">
      <w:pPr>
        <w:jc w:val="both"/>
        <w:rPr>
          <w:rFonts w:ascii="Arial" w:hAnsi="Arial" w:cs="Arial"/>
          <w:sz w:val="22"/>
          <w:szCs w:val="22"/>
        </w:rPr>
      </w:pPr>
    </w:p>
    <w:p w14:paraId="52C4888D" w14:textId="5EDB658B" w:rsidR="001C7747" w:rsidRPr="0009522F" w:rsidRDefault="001C7747" w:rsidP="000120E2">
      <w:pPr>
        <w:jc w:val="both"/>
        <w:rPr>
          <w:rFonts w:ascii="Arial" w:hAnsi="Arial" w:cs="Arial"/>
          <w:sz w:val="22"/>
          <w:szCs w:val="22"/>
        </w:rPr>
      </w:pPr>
      <w:r>
        <w:rPr>
          <w:rFonts w:ascii="Arial" w:hAnsi="Arial" w:cs="Arial"/>
          <w:sz w:val="22"/>
          <w:szCs w:val="22"/>
        </w:rPr>
        <w:t>Respuesta: Afirmativo es correcta su apreciación.</w:t>
      </w:r>
    </w:p>
    <w:p w14:paraId="6E2532C7" w14:textId="77777777" w:rsidR="000120E2" w:rsidRPr="0009522F" w:rsidRDefault="000120E2" w:rsidP="000120E2">
      <w:pPr>
        <w:jc w:val="both"/>
        <w:rPr>
          <w:rFonts w:ascii="Arial" w:hAnsi="Arial" w:cs="Arial"/>
          <w:sz w:val="22"/>
          <w:szCs w:val="22"/>
        </w:rPr>
      </w:pPr>
    </w:p>
    <w:p w14:paraId="2419FD19" w14:textId="77777777" w:rsidR="000120E2" w:rsidRDefault="000120E2" w:rsidP="000120E2">
      <w:pPr>
        <w:jc w:val="both"/>
        <w:rPr>
          <w:rFonts w:ascii="Arial" w:hAnsi="Arial" w:cs="Arial"/>
          <w:sz w:val="22"/>
          <w:szCs w:val="22"/>
        </w:rPr>
      </w:pPr>
      <w:r w:rsidRPr="0009522F">
        <w:rPr>
          <w:rFonts w:ascii="Arial" w:hAnsi="Arial" w:cs="Arial"/>
          <w:sz w:val="22"/>
          <w:szCs w:val="22"/>
        </w:rPr>
        <w:t>6-. Se solicita a la convocante para una mejor apreciación del riesgo, indicar la periodicidad, tipo y empresa encargada de llevar a cabo el mantenimiento del equipo médico especializado. Favor de pronunciarse al respecto.</w:t>
      </w:r>
    </w:p>
    <w:p w14:paraId="21D3669B" w14:textId="77777777" w:rsidR="001C7747" w:rsidRDefault="001C7747" w:rsidP="000120E2">
      <w:pPr>
        <w:jc w:val="both"/>
        <w:rPr>
          <w:rFonts w:ascii="Arial" w:hAnsi="Arial" w:cs="Arial"/>
          <w:sz w:val="22"/>
          <w:szCs w:val="22"/>
        </w:rPr>
      </w:pPr>
    </w:p>
    <w:p w14:paraId="46140B5F" w14:textId="5AFBF7B0" w:rsidR="001C7747" w:rsidRPr="0009522F" w:rsidRDefault="001C7747" w:rsidP="000120E2">
      <w:pPr>
        <w:jc w:val="both"/>
        <w:rPr>
          <w:rFonts w:ascii="Arial" w:hAnsi="Arial" w:cs="Arial"/>
          <w:sz w:val="22"/>
          <w:szCs w:val="22"/>
        </w:rPr>
      </w:pPr>
      <w:r>
        <w:rPr>
          <w:rFonts w:ascii="Arial" w:hAnsi="Arial" w:cs="Arial"/>
          <w:sz w:val="22"/>
          <w:szCs w:val="22"/>
        </w:rPr>
        <w:t>Respuesta: Se cuenta con póliza de mantenimiento preventivo y un área encargada en cada Hospital.</w:t>
      </w:r>
    </w:p>
    <w:p w14:paraId="140F64DA" w14:textId="77777777" w:rsidR="000120E2" w:rsidRPr="0009522F" w:rsidRDefault="000120E2" w:rsidP="000120E2">
      <w:pPr>
        <w:jc w:val="both"/>
        <w:rPr>
          <w:rFonts w:ascii="Arial" w:hAnsi="Arial" w:cs="Arial"/>
          <w:sz w:val="22"/>
          <w:szCs w:val="22"/>
        </w:rPr>
      </w:pPr>
    </w:p>
    <w:p w14:paraId="2D9CBE96" w14:textId="7FEAD486" w:rsidR="000120E2" w:rsidRDefault="000120E2" w:rsidP="000120E2">
      <w:pPr>
        <w:jc w:val="both"/>
        <w:rPr>
          <w:rFonts w:ascii="Arial" w:hAnsi="Arial" w:cs="Arial"/>
          <w:bCs/>
          <w:sz w:val="22"/>
          <w:szCs w:val="22"/>
        </w:rPr>
      </w:pPr>
      <w:r w:rsidRPr="0009522F">
        <w:rPr>
          <w:rFonts w:ascii="Arial" w:hAnsi="Arial" w:cs="Arial"/>
          <w:bCs/>
          <w:sz w:val="22"/>
          <w:szCs w:val="22"/>
        </w:rPr>
        <w:t xml:space="preserve">7.- </w:t>
      </w:r>
      <w:r w:rsidR="00237F87">
        <w:rPr>
          <w:rFonts w:ascii="Arial" w:hAnsi="Arial" w:cs="Arial"/>
          <w:bCs/>
          <w:sz w:val="22"/>
          <w:szCs w:val="22"/>
        </w:rPr>
        <w:t>E</w:t>
      </w:r>
      <w:r w:rsidR="00237F87" w:rsidRPr="0009522F">
        <w:rPr>
          <w:rFonts w:ascii="Arial" w:hAnsi="Arial" w:cs="Arial"/>
          <w:bCs/>
          <w:sz w:val="22"/>
          <w:szCs w:val="22"/>
        </w:rPr>
        <w:t xml:space="preserve">s necesario que sura tenga oficinas en Sinaloa por la póliza de inmuebles y contenidos y equipo electrónico? </w:t>
      </w:r>
    </w:p>
    <w:p w14:paraId="06DF271D" w14:textId="77777777" w:rsidR="00D62CA9" w:rsidRDefault="00D62CA9" w:rsidP="000120E2">
      <w:pPr>
        <w:jc w:val="both"/>
        <w:rPr>
          <w:rFonts w:ascii="Arial" w:hAnsi="Arial" w:cs="Arial"/>
          <w:bCs/>
          <w:sz w:val="22"/>
          <w:szCs w:val="22"/>
        </w:rPr>
      </w:pPr>
    </w:p>
    <w:p w14:paraId="39EC4805" w14:textId="364DB3B7" w:rsidR="00D62CA9" w:rsidRPr="0009522F" w:rsidRDefault="00D62CA9" w:rsidP="000120E2">
      <w:pPr>
        <w:jc w:val="both"/>
        <w:rPr>
          <w:rFonts w:ascii="Arial" w:hAnsi="Arial" w:cs="Arial"/>
          <w:bCs/>
          <w:color w:val="FF0000"/>
          <w:sz w:val="22"/>
          <w:szCs w:val="22"/>
        </w:rPr>
      </w:pPr>
      <w:r>
        <w:rPr>
          <w:rFonts w:ascii="Arial" w:hAnsi="Arial" w:cs="Arial"/>
          <w:bCs/>
          <w:sz w:val="22"/>
          <w:szCs w:val="22"/>
        </w:rPr>
        <w:t>Respuesta: No se requiere oficina en Sinaloa.</w:t>
      </w:r>
    </w:p>
    <w:p w14:paraId="71484D97" w14:textId="77777777" w:rsidR="000120E2" w:rsidRPr="0009522F" w:rsidRDefault="000120E2" w:rsidP="000120E2">
      <w:pPr>
        <w:jc w:val="both"/>
        <w:rPr>
          <w:rFonts w:ascii="Arial" w:hAnsi="Arial" w:cs="Arial"/>
          <w:bCs/>
          <w:sz w:val="22"/>
          <w:szCs w:val="22"/>
        </w:rPr>
      </w:pPr>
    </w:p>
    <w:p w14:paraId="7DD59688" w14:textId="4540ECFE" w:rsidR="000120E2" w:rsidRDefault="000120E2" w:rsidP="000120E2">
      <w:pPr>
        <w:jc w:val="both"/>
        <w:rPr>
          <w:rFonts w:ascii="Arial" w:hAnsi="Arial" w:cs="Arial"/>
          <w:bCs/>
          <w:sz w:val="22"/>
          <w:szCs w:val="22"/>
        </w:rPr>
      </w:pPr>
      <w:r w:rsidRPr="0009522F">
        <w:rPr>
          <w:rFonts w:ascii="Arial" w:hAnsi="Arial" w:cs="Arial"/>
          <w:bCs/>
          <w:sz w:val="22"/>
          <w:szCs w:val="22"/>
        </w:rPr>
        <w:t xml:space="preserve">8.- </w:t>
      </w:r>
      <w:r w:rsidR="00DA27FE">
        <w:rPr>
          <w:rFonts w:ascii="Arial" w:hAnsi="Arial" w:cs="Arial"/>
          <w:bCs/>
          <w:sz w:val="22"/>
          <w:szCs w:val="22"/>
        </w:rPr>
        <w:t>Al momento</w:t>
      </w:r>
      <w:r w:rsidR="00DA27FE" w:rsidRPr="0009522F">
        <w:rPr>
          <w:rFonts w:ascii="Arial" w:hAnsi="Arial" w:cs="Arial"/>
          <w:bCs/>
          <w:sz w:val="22"/>
          <w:szCs w:val="22"/>
        </w:rPr>
        <w:t xml:space="preserve"> de presentar la propuesta es nece</w:t>
      </w:r>
      <w:r w:rsidR="00DA27FE">
        <w:rPr>
          <w:rFonts w:ascii="Arial" w:hAnsi="Arial" w:cs="Arial"/>
          <w:bCs/>
          <w:sz w:val="22"/>
          <w:szCs w:val="22"/>
        </w:rPr>
        <w:t>sa</w:t>
      </w:r>
      <w:r w:rsidR="00DA27FE" w:rsidRPr="0009522F">
        <w:rPr>
          <w:rFonts w:ascii="Arial" w:hAnsi="Arial" w:cs="Arial"/>
          <w:bCs/>
          <w:sz w:val="22"/>
          <w:szCs w:val="22"/>
        </w:rPr>
        <w:t>rio la prescencia del representante legal de la compañía sura seguros</w:t>
      </w:r>
    </w:p>
    <w:p w14:paraId="5DF44800" w14:textId="77777777" w:rsidR="00D62CA9" w:rsidRDefault="00D62CA9" w:rsidP="000120E2">
      <w:pPr>
        <w:jc w:val="both"/>
        <w:rPr>
          <w:rFonts w:ascii="Arial" w:hAnsi="Arial" w:cs="Arial"/>
          <w:bCs/>
          <w:sz w:val="22"/>
          <w:szCs w:val="22"/>
        </w:rPr>
      </w:pPr>
    </w:p>
    <w:p w14:paraId="7F7AFDA4" w14:textId="79BF8C54" w:rsidR="00D62CA9" w:rsidRPr="0009522F" w:rsidRDefault="00D62CA9" w:rsidP="000120E2">
      <w:pPr>
        <w:jc w:val="both"/>
        <w:rPr>
          <w:rFonts w:ascii="Arial" w:hAnsi="Arial" w:cs="Arial"/>
          <w:bCs/>
          <w:sz w:val="22"/>
          <w:szCs w:val="22"/>
        </w:rPr>
      </w:pPr>
      <w:r>
        <w:rPr>
          <w:rFonts w:ascii="Arial" w:hAnsi="Arial" w:cs="Arial"/>
          <w:bCs/>
          <w:sz w:val="22"/>
          <w:szCs w:val="22"/>
        </w:rPr>
        <w:t>Respuesta: Negativo.</w:t>
      </w:r>
    </w:p>
    <w:p w14:paraId="05FCE934" w14:textId="77777777" w:rsidR="000120E2" w:rsidRPr="0009522F" w:rsidRDefault="000120E2" w:rsidP="000120E2">
      <w:pPr>
        <w:jc w:val="both"/>
        <w:rPr>
          <w:rFonts w:ascii="Arial" w:hAnsi="Arial" w:cs="Arial"/>
          <w:bCs/>
          <w:sz w:val="22"/>
          <w:szCs w:val="22"/>
        </w:rPr>
      </w:pPr>
    </w:p>
    <w:p w14:paraId="528B24DD" w14:textId="77777777" w:rsidR="000120E2" w:rsidRDefault="000120E2" w:rsidP="000120E2">
      <w:pPr>
        <w:jc w:val="both"/>
        <w:rPr>
          <w:rFonts w:ascii="Arial" w:hAnsi="Arial" w:cs="Arial"/>
          <w:sz w:val="22"/>
          <w:szCs w:val="22"/>
        </w:rPr>
      </w:pPr>
      <w:r w:rsidRPr="0009522F">
        <w:rPr>
          <w:rFonts w:ascii="Arial" w:hAnsi="Arial" w:cs="Arial"/>
          <w:sz w:val="22"/>
          <w:szCs w:val="22"/>
        </w:rPr>
        <w:t xml:space="preserve">9.- Se solicita amablemente a la convocante confirmar si para dar cumplimiento a la carta de opinión de índice de desempeño por encima a 95, según sitio web oficial de Gobierno Federal se refiera a la página Buró de Entidades Financieras </w:t>
      </w:r>
      <w:hyperlink r:id="rId23" w:history="1">
        <w:r w:rsidRPr="0009522F">
          <w:rPr>
            <w:rStyle w:val="Hipervnculo"/>
            <w:rFonts w:ascii="Arial" w:hAnsi="Arial" w:cs="Arial"/>
            <w:sz w:val="22"/>
            <w:szCs w:val="22"/>
          </w:rPr>
          <w:t>www.buro.gob.mx</w:t>
        </w:r>
      </w:hyperlink>
      <w:r w:rsidRPr="0009522F">
        <w:rPr>
          <w:rFonts w:ascii="Arial" w:hAnsi="Arial" w:cs="Arial"/>
          <w:sz w:val="22"/>
          <w:szCs w:val="22"/>
        </w:rPr>
        <w:t>. Favor de pronunciarse al respecto.</w:t>
      </w:r>
    </w:p>
    <w:p w14:paraId="44775F29" w14:textId="77777777" w:rsidR="00D62CA9" w:rsidRDefault="00D62CA9" w:rsidP="000120E2">
      <w:pPr>
        <w:jc w:val="both"/>
        <w:rPr>
          <w:rFonts w:ascii="Arial" w:hAnsi="Arial" w:cs="Arial"/>
          <w:sz w:val="22"/>
          <w:szCs w:val="22"/>
        </w:rPr>
      </w:pPr>
    </w:p>
    <w:p w14:paraId="328A906C" w14:textId="4C61D1E3" w:rsidR="00D62CA9" w:rsidRPr="0009522F" w:rsidRDefault="00D62CA9" w:rsidP="000120E2">
      <w:pPr>
        <w:jc w:val="both"/>
        <w:rPr>
          <w:rFonts w:ascii="Arial" w:hAnsi="Arial" w:cs="Arial"/>
          <w:sz w:val="22"/>
          <w:szCs w:val="22"/>
        </w:rPr>
      </w:pPr>
      <w:r>
        <w:rPr>
          <w:rFonts w:ascii="Arial" w:hAnsi="Arial" w:cs="Arial"/>
          <w:sz w:val="22"/>
          <w:szCs w:val="22"/>
        </w:rPr>
        <w:t xml:space="preserve">Respuesta: </w:t>
      </w:r>
      <w:r w:rsidR="00237F87">
        <w:rPr>
          <w:rFonts w:ascii="Arial" w:hAnsi="Arial" w:cs="Arial"/>
          <w:sz w:val="22"/>
          <w:szCs w:val="22"/>
        </w:rPr>
        <w:t>Afirmativo, tal y como se señala en el punto 4.2.11 de la convocatoria.</w:t>
      </w:r>
    </w:p>
    <w:p w14:paraId="3F121C3C" w14:textId="77777777" w:rsidR="000120E2" w:rsidRPr="0009522F" w:rsidRDefault="000120E2" w:rsidP="000120E2">
      <w:pPr>
        <w:jc w:val="both"/>
        <w:rPr>
          <w:rFonts w:ascii="Arial" w:hAnsi="Arial" w:cs="Arial"/>
          <w:sz w:val="22"/>
          <w:szCs w:val="22"/>
        </w:rPr>
      </w:pPr>
    </w:p>
    <w:p w14:paraId="34D1FD7E" w14:textId="77777777" w:rsidR="000120E2" w:rsidRDefault="000120E2" w:rsidP="000120E2">
      <w:pPr>
        <w:jc w:val="both"/>
        <w:rPr>
          <w:rFonts w:ascii="Arial" w:hAnsi="Arial" w:cs="Arial"/>
          <w:sz w:val="22"/>
          <w:szCs w:val="22"/>
        </w:rPr>
      </w:pPr>
      <w:r w:rsidRPr="0009522F">
        <w:rPr>
          <w:rFonts w:ascii="Arial" w:hAnsi="Arial" w:cs="Arial"/>
          <w:sz w:val="22"/>
          <w:szCs w:val="22"/>
        </w:rPr>
        <w:t>10.- En caso de ser la página de internet de Buro de Entidades Financieras de acuerdo con la pregunta anterior, se solicita amablemente a la convocante confirmar que la calificación para dar cumplimiento será por encima de 9, ya que la calificación máxima es 10. Favor de pronunciarse al respecto</w:t>
      </w:r>
    </w:p>
    <w:p w14:paraId="5FBDC11D" w14:textId="77777777" w:rsidR="00237F87" w:rsidRDefault="00237F87" w:rsidP="000120E2">
      <w:pPr>
        <w:jc w:val="both"/>
        <w:rPr>
          <w:rFonts w:ascii="Arial" w:hAnsi="Arial" w:cs="Arial"/>
          <w:sz w:val="22"/>
          <w:szCs w:val="22"/>
        </w:rPr>
      </w:pPr>
    </w:p>
    <w:p w14:paraId="0DA65299" w14:textId="4CC60084" w:rsidR="00237F87" w:rsidRPr="0009522F" w:rsidRDefault="00237F87" w:rsidP="000120E2">
      <w:pPr>
        <w:jc w:val="both"/>
        <w:rPr>
          <w:rFonts w:ascii="Arial" w:hAnsi="Arial" w:cs="Arial"/>
          <w:bCs/>
          <w:sz w:val="22"/>
          <w:szCs w:val="22"/>
        </w:rPr>
      </w:pPr>
      <w:r>
        <w:rPr>
          <w:rFonts w:ascii="Arial" w:hAnsi="Arial" w:cs="Arial"/>
          <w:sz w:val="22"/>
          <w:szCs w:val="22"/>
        </w:rPr>
        <w:t xml:space="preserve">Respuesta: </w:t>
      </w:r>
      <w:r w:rsidR="00DA27FE">
        <w:rPr>
          <w:rFonts w:ascii="Arial" w:hAnsi="Arial" w:cs="Arial"/>
          <w:sz w:val="22"/>
          <w:szCs w:val="22"/>
        </w:rPr>
        <w:t xml:space="preserve">Se requiere de 9.5 </w:t>
      </w:r>
    </w:p>
    <w:p w14:paraId="45B46C44" w14:textId="508BFBD5" w:rsidR="00F04994" w:rsidRDefault="00F04994" w:rsidP="00A70A15">
      <w:pPr>
        <w:tabs>
          <w:tab w:val="left" w:pos="7260"/>
        </w:tabs>
        <w:jc w:val="both"/>
        <w:rPr>
          <w:rFonts w:ascii="Arial" w:hAnsi="Arial" w:cs="Arial"/>
          <w:sz w:val="21"/>
          <w:szCs w:val="21"/>
          <w:highlight w:val="yellow"/>
        </w:rPr>
      </w:pPr>
    </w:p>
    <w:p w14:paraId="2548F3EC" w14:textId="1C5422F7" w:rsidR="00B10F2F" w:rsidRPr="00B10F2F" w:rsidRDefault="00B10F2F" w:rsidP="00A70A15">
      <w:pPr>
        <w:tabs>
          <w:tab w:val="left" w:pos="7260"/>
        </w:tabs>
        <w:jc w:val="both"/>
        <w:rPr>
          <w:rFonts w:ascii="Arial" w:hAnsi="Arial" w:cs="Arial"/>
          <w:sz w:val="21"/>
          <w:szCs w:val="21"/>
        </w:rPr>
      </w:pPr>
      <w:r w:rsidRPr="00B10F2F">
        <w:rPr>
          <w:rFonts w:ascii="Arial" w:hAnsi="Arial" w:cs="Arial"/>
          <w:sz w:val="21"/>
          <w:szCs w:val="21"/>
        </w:rPr>
        <w:t xml:space="preserve">Se entrega en este acto Anexo II de la Partida 1 Vehículos y Anexo I </w:t>
      </w:r>
      <w:r w:rsidR="00501543" w:rsidRPr="00B10F2F">
        <w:rPr>
          <w:rFonts w:ascii="Arial" w:hAnsi="Arial" w:cs="Arial"/>
          <w:sz w:val="21"/>
          <w:szCs w:val="21"/>
        </w:rPr>
        <w:t>Técnico</w:t>
      </w:r>
      <w:r w:rsidRPr="00B10F2F">
        <w:rPr>
          <w:rFonts w:ascii="Arial" w:hAnsi="Arial" w:cs="Arial"/>
          <w:sz w:val="21"/>
          <w:szCs w:val="21"/>
        </w:rPr>
        <w:t xml:space="preserve"> condiciones generales actualizados, así como siniestralidad</w:t>
      </w:r>
      <w:r w:rsidR="00067817">
        <w:rPr>
          <w:rFonts w:ascii="Arial" w:hAnsi="Arial" w:cs="Arial"/>
          <w:sz w:val="21"/>
          <w:szCs w:val="21"/>
        </w:rPr>
        <w:t xml:space="preserve"> detallada de la última vigencia.</w:t>
      </w:r>
    </w:p>
    <w:p w14:paraId="19C7089C" w14:textId="77777777" w:rsidR="00B10F2F" w:rsidRPr="002025C0" w:rsidRDefault="00B10F2F" w:rsidP="00A70A15">
      <w:pPr>
        <w:tabs>
          <w:tab w:val="left" w:pos="7260"/>
        </w:tabs>
        <w:jc w:val="both"/>
        <w:rPr>
          <w:rFonts w:ascii="Arial" w:hAnsi="Arial" w:cs="Arial"/>
          <w:sz w:val="21"/>
          <w:szCs w:val="21"/>
          <w:highlight w:val="yellow"/>
        </w:rPr>
      </w:pPr>
    </w:p>
    <w:p w14:paraId="35AA499D" w14:textId="77777777" w:rsidR="00A70A15" w:rsidRPr="002025C0" w:rsidRDefault="00A70A15" w:rsidP="00A70A15">
      <w:pPr>
        <w:tabs>
          <w:tab w:val="left" w:pos="5580"/>
          <w:tab w:val="left" w:pos="7260"/>
        </w:tabs>
        <w:jc w:val="both"/>
        <w:rPr>
          <w:rFonts w:ascii="Arial" w:hAnsi="Arial" w:cs="Arial"/>
          <w:sz w:val="21"/>
          <w:szCs w:val="21"/>
        </w:rPr>
      </w:pPr>
      <w:r w:rsidRPr="002025C0">
        <w:rPr>
          <w:rFonts w:ascii="Arial" w:hAnsi="Arial" w:cs="Arial"/>
          <w:sz w:val="21"/>
          <w:szCs w:val="21"/>
        </w:rPr>
        <w:t>En razón de dar cumplimiento a lo dispuesto en el penúltimo párrafo del Artículo 41 de la Ley, en este Acto se da a conocer el calendario de los eventos subsecuentes de esta licitación, que a continuación se detalla:</w:t>
      </w:r>
    </w:p>
    <w:p w14:paraId="60D6EEDD" w14:textId="77777777" w:rsidR="00A70A15" w:rsidRDefault="00A70A15" w:rsidP="00A70A15">
      <w:pPr>
        <w:tabs>
          <w:tab w:val="left" w:pos="5580"/>
          <w:tab w:val="left" w:pos="7260"/>
        </w:tabs>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1852"/>
        <w:gridCol w:w="1199"/>
        <w:gridCol w:w="3423"/>
      </w:tblGrid>
      <w:tr w:rsidR="00A70A15" w:rsidRPr="006E17BA" w14:paraId="634EA227" w14:textId="77777777" w:rsidTr="00EA5E92">
        <w:trPr>
          <w:trHeight w:val="298"/>
        </w:trPr>
        <w:tc>
          <w:tcPr>
            <w:tcW w:w="2297" w:type="dxa"/>
            <w:shd w:val="clear" w:color="auto" w:fill="D9D9D9"/>
            <w:vAlign w:val="center"/>
          </w:tcPr>
          <w:p w14:paraId="30968487" w14:textId="77777777" w:rsidR="00A70A15" w:rsidRPr="006E17BA" w:rsidRDefault="00A70A15" w:rsidP="00EA5E92">
            <w:pPr>
              <w:jc w:val="center"/>
              <w:rPr>
                <w:rFonts w:ascii="Arial" w:hAnsi="Arial" w:cs="Arial"/>
                <w:b/>
                <w:sz w:val="20"/>
                <w:szCs w:val="20"/>
              </w:rPr>
            </w:pPr>
            <w:r w:rsidRPr="006E17BA">
              <w:rPr>
                <w:rFonts w:ascii="Arial" w:hAnsi="Arial" w:cs="Arial"/>
                <w:b/>
                <w:sz w:val="20"/>
                <w:szCs w:val="20"/>
              </w:rPr>
              <w:t>EVENTO</w:t>
            </w:r>
          </w:p>
        </w:tc>
        <w:tc>
          <w:tcPr>
            <w:tcW w:w="1915" w:type="dxa"/>
            <w:shd w:val="clear" w:color="auto" w:fill="D9D9D9"/>
            <w:vAlign w:val="center"/>
          </w:tcPr>
          <w:p w14:paraId="19670CA2" w14:textId="77777777" w:rsidR="00A70A15" w:rsidRPr="006E17BA" w:rsidRDefault="00A70A15" w:rsidP="00EA5E92">
            <w:pPr>
              <w:jc w:val="center"/>
              <w:rPr>
                <w:rFonts w:ascii="Arial" w:hAnsi="Arial" w:cs="Arial"/>
                <w:b/>
                <w:sz w:val="20"/>
                <w:szCs w:val="20"/>
              </w:rPr>
            </w:pPr>
            <w:r w:rsidRPr="006E17BA">
              <w:rPr>
                <w:rFonts w:ascii="Arial" w:hAnsi="Arial" w:cs="Arial"/>
                <w:b/>
                <w:sz w:val="20"/>
                <w:szCs w:val="20"/>
              </w:rPr>
              <w:t>FECHA</w:t>
            </w:r>
          </w:p>
        </w:tc>
        <w:tc>
          <w:tcPr>
            <w:tcW w:w="1225" w:type="dxa"/>
            <w:tcBorders>
              <w:right w:val="single" w:sz="4" w:space="0" w:color="000000"/>
            </w:tcBorders>
            <w:shd w:val="clear" w:color="auto" w:fill="D9D9D9"/>
            <w:vAlign w:val="center"/>
          </w:tcPr>
          <w:p w14:paraId="215C514F" w14:textId="77777777" w:rsidR="00A70A15" w:rsidRPr="006E17BA" w:rsidRDefault="00A70A15" w:rsidP="00EA5E92">
            <w:pPr>
              <w:jc w:val="center"/>
              <w:rPr>
                <w:rFonts w:ascii="Arial" w:hAnsi="Arial" w:cs="Arial"/>
                <w:b/>
                <w:sz w:val="20"/>
                <w:szCs w:val="20"/>
              </w:rPr>
            </w:pPr>
            <w:r w:rsidRPr="006E17BA">
              <w:rPr>
                <w:rFonts w:ascii="Arial" w:hAnsi="Arial" w:cs="Arial"/>
                <w:b/>
                <w:sz w:val="20"/>
                <w:szCs w:val="20"/>
              </w:rPr>
              <w:t>HORA</w:t>
            </w:r>
          </w:p>
        </w:tc>
        <w:tc>
          <w:tcPr>
            <w:tcW w:w="3566" w:type="dxa"/>
            <w:tcBorders>
              <w:left w:val="single" w:sz="4" w:space="0" w:color="000000"/>
            </w:tcBorders>
            <w:shd w:val="clear" w:color="auto" w:fill="D9D9D9"/>
            <w:vAlign w:val="center"/>
          </w:tcPr>
          <w:p w14:paraId="6DA80EDA" w14:textId="77777777" w:rsidR="00A70A15" w:rsidRPr="006E17BA" w:rsidRDefault="00A70A15" w:rsidP="00EA5E92">
            <w:pPr>
              <w:jc w:val="center"/>
              <w:rPr>
                <w:rFonts w:ascii="Arial" w:hAnsi="Arial" w:cs="Arial"/>
                <w:b/>
                <w:sz w:val="20"/>
                <w:szCs w:val="20"/>
              </w:rPr>
            </w:pPr>
            <w:r w:rsidRPr="006E17BA">
              <w:rPr>
                <w:rFonts w:ascii="Arial" w:hAnsi="Arial" w:cs="Arial"/>
                <w:b/>
                <w:sz w:val="20"/>
                <w:szCs w:val="20"/>
              </w:rPr>
              <w:t>LUGAR</w:t>
            </w:r>
          </w:p>
        </w:tc>
      </w:tr>
      <w:tr w:rsidR="00A70A15" w:rsidRPr="006E17BA" w14:paraId="53037DB9" w14:textId="77777777" w:rsidTr="00EA5E92">
        <w:trPr>
          <w:trHeight w:val="303"/>
        </w:trPr>
        <w:tc>
          <w:tcPr>
            <w:tcW w:w="2297" w:type="dxa"/>
          </w:tcPr>
          <w:p w14:paraId="5AAF8DCE" w14:textId="77777777" w:rsidR="00A70A15" w:rsidRDefault="00A70A15" w:rsidP="00EA5E92">
            <w:pPr>
              <w:rPr>
                <w:rFonts w:ascii="Arial" w:hAnsi="Arial" w:cs="Arial"/>
                <w:sz w:val="20"/>
                <w:szCs w:val="20"/>
              </w:rPr>
            </w:pPr>
          </w:p>
          <w:p w14:paraId="1BDFF74C" w14:textId="77777777" w:rsidR="00A70A15" w:rsidRPr="006E17BA" w:rsidRDefault="00A70A15" w:rsidP="00EA5E92">
            <w:pPr>
              <w:rPr>
                <w:rFonts w:ascii="Arial" w:hAnsi="Arial" w:cs="Arial"/>
                <w:sz w:val="20"/>
                <w:szCs w:val="20"/>
              </w:rPr>
            </w:pPr>
            <w:r w:rsidRPr="006E17BA">
              <w:rPr>
                <w:rFonts w:ascii="Arial" w:hAnsi="Arial" w:cs="Arial"/>
                <w:sz w:val="20"/>
                <w:szCs w:val="20"/>
              </w:rPr>
              <w:t>Acto de Presentación y Apertura de Proposiciones</w:t>
            </w:r>
          </w:p>
        </w:tc>
        <w:tc>
          <w:tcPr>
            <w:tcW w:w="1915" w:type="dxa"/>
          </w:tcPr>
          <w:p w14:paraId="7A1EE1D1" w14:textId="77777777" w:rsidR="00A70A15" w:rsidRDefault="00A70A15" w:rsidP="00EA5E92">
            <w:pPr>
              <w:jc w:val="center"/>
              <w:rPr>
                <w:rFonts w:ascii="Arial" w:hAnsi="Arial" w:cs="Arial"/>
                <w:sz w:val="20"/>
                <w:szCs w:val="20"/>
              </w:rPr>
            </w:pPr>
          </w:p>
          <w:p w14:paraId="0DCA0C82" w14:textId="77777777" w:rsidR="00A70A15" w:rsidRPr="006E17BA" w:rsidRDefault="00FA3602" w:rsidP="00FA3602">
            <w:pPr>
              <w:jc w:val="center"/>
              <w:rPr>
                <w:rFonts w:ascii="Arial" w:hAnsi="Arial" w:cs="Arial"/>
                <w:sz w:val="20"/>
                <w:szCs w:val="20"/>
              </w:rPr>
            </w:pPr>
            <w:r>
              <w:rPr>
                <w:rFonts w:ascii="Arial" w:hAnsi="Arial" w:cs="Arial"/>
                <w:sz w:val="20"/>
                <w:szCs w:val="20"/>
              </w:rPr>
              <w:t xml:space="preserve">27 </w:t>
            </w:r>
            <w:r w:rsidR="00A70A15">
              <w:rPr>
                <w:rFonts w:ascii="Arial" w:hAnsi="Arial" w:cs="Arial"/>
                <w:sz w:val="20"/>
                <w:szCs w:val="20"/>
              </w:rPr>
              <w:t xml:space="preserve">de </w:t>
            </w:r>
            <w:r>
              <w:rPr>
                <w:rFonts w:ascii="Arial" w:hAnsi="Arial" w:cs="Arial"/>
                <w:sz w:val="20"/>
                <w:szCs w:val="20"/>
              </w:rPr>
              <w:t>junio</w:t>
            </w:r>
            <w:r w:rsidR="00A70A15">
              <w:rPr>
                <w:rFonts w:ascii="Arial" w:hAnsi="Arial" w:cs="Arial"/>
                <w:sz w:val="20"/>
                <w:szCs w:val="20"/>
              </w:rPr>
              <w:t xml:space="preserve"> de 2022</w:t>
            </w:r>
          </w:p>
        </w:tc>
        <w:tc>
          <w:tcPr>
            <w:tcW w:w="1225" w:type="dxa"/>
            <w:tcBorders>
              <w:right w:val="single" w:sz="4" w:space="0" w:color="000000"/>
            </w:tcBorders>
          </w:tcPr>
          <w:p w14:paraId="1B4E9B30" w14:textId="77777777" w:rsidR="00A70A15" w:rsidRDefault="00A70A15" w:rsidP="00EA5E92">
            <w:pPr>
              <w:jc w:val="center"/>
              <w:rPr>
                <w:rFonts w:ascii="Arial" w:hAnsi="Arial" w:cs="Arial"/>
                <w:sz w:val="20"/>
                <w:szCs w:val="20"/>
              </w:rPr>
            </w:pPr>
          </w:p>
          <w:p w14:paraId="31A4509D" w14:textId="77777777" w:rsidR="00A70A15" w:rsidRPr="006E17BA" w:rsidRDefault="00A70A15" w:rsidP="00EA5E92">
            <w:pPr>
              <w:jc w:val="center"/>
              <w:rPr>
                <w:rFonts w:ascii="Arial" w:hAnsi="Arial" w:cs="Arial"/>
                <w:sz w:val="20"/>
                <w:szCs w:val="20"/>
              </w:rPr>
            </w:pPr>
            <w:r>
              <w:rPr>
                <w:rFonts w:ascii="Arial" w:hAnsi="Arial" w:cs="Arial"/>
                <w:sz w:val="20"/>
                <w:szCs w:val="20"/>
              </w:rPr>
              <w:t>10</w:t>
            </w:r>
            <w:r w:rsidRPr="006E17BA">
              <w:rPr>
                <w:rFonts w:ascii="Arial" w:hAnsi="Arial" w:cs="Arial"/>
                <w:sz w:val="20"/>
                <w:szCs w:val="20"/>
              </w:rPr>
              <w:t xml:space="preserve">:00 </w:t>
            </w:r>
            <w:r w:rsidR="0016652F" w:rsidRPr="006E17BA">
              <w:rPr>
                <w:rFonts w:ascii="Arial" w:hAnsi="Arial" w:cs="Arial"/>
                <w:sz w:val="20"/>
                <w:szCs w:val="20"/>
              </w:rPr>
              <w:t>horas</w:t>
            </w:r>
            <w:r w:rsidRPr="006E17BA">
              <w:rPr>
                <w:rFonts w:ascii="Arial" w:hAnsi="Arial" w:cs="Arial"/>
                <w:sz w:val="20"/>
                <w:szCs w:val="20"/>
              </w:rPr>
              <w:t>.</w:t>
            </w:r>
          </w:p>
        </w:tc>
        <w:tc>
          <w:tcPr>
            <w:tcW w:w="3566" w:type="dxa"/>
            <w:tcBorders>
              <w:left w:val="single" w:sz="4" w:space="0" w:color="000000"/>
            </w:tcBorders>
          </w:tcPr>
          <w:p w14:paraId="07B55827" w14:textId="77777777" w:rsidR="00A70A15" w:rsidRPr="006E17BA" w:rsidRDefault="00A70A15" w:rsidP="00EA5E92">
            <w:pPr>
              <w:rPr>
                <w:rFonts w:ascii="Arial" w:hAnsi="Arial" w:cs="Arial"/>
                <w:sz w:val="20"/>
                <w:szCs w:val="20"/>
              </w:rPr>
            </w:pPr>
            <w:r>
              <w:rPr>
                <w:rFonts w:ascii="Arial" w:hAnsi="Arial" w:cs="Arial"/>
                <w:sz w:val="20"/>
                <w:szCs w:val="20"/>
              </w:rPr>
              <w:t>S</w:t>
            </w:r>
            <w:r w:rsidRPr="002A1E00">
              <w:rPr>
                <w:rFonts w:ascii="Arial" w:hAnsi="Arial" w:cs="Arial"/>
                <w:sz w:val="20"/>
                <w:szCs w:val="20"/>
              </w:rPr>
              <w:t xml:space="preserve">ala de juntas de los Servicios de Salud de Sinaloa, ubicada en calle Cerro Montebello </w:t>
            </w:r>
            <w:r>
              <w:rPr>
                <w:rFonts w:ascii="Arial" w:hAnsi="Arial" w:cs="Arial"/>
                <w:sz w:val="20"/>
                <w:szCs w:val="20"/>
              </w:rPr>
              <w:t>N</w:t>
            </w:r>
            <w:r w:rsidRPr="002A1E00">
              <w:rPr>
                <w:rFonts w:ascii="Arial" w:hAnsi="Arial" w:cs="Arial"/>
                <w:sz w:val="20"/>
                <w:szCs w:val="20"/>
              </w:rPr>
              <w:t>o. 150 oriente, colonia Montebello</w:t>
            </w:r>
            <w:r w:rsidRPr="006E17BA">
              <w:rPr>
                <w:rFonts w:ascii="Arial" w:hAnsi="Arial" w:cs="Arial"/>
                <w:sz w:val="20"/>
                <w:szCs w:val="20"/>
              </w:rPr>
              <w:t>, Culiacán, Sinaloa</w:t>
            </w:r>
          </w:p>
        </w:tc>
      </w:tr>
    </w:tbl>
    <w:p w14:paraId="47FB0CD4" w14:textId="77777777" w:rsidR="00A70A15" w:rsidRDefault="00A70A15" w:rsidP="00A70A15">
      <w:pPr>
        <w:tabs>
          <w:tab w:val="left" w:pos="5580"/>
          <w:tab w:val="left" w:pos="7260"/>
        </w:tabs>
        <w:jc w:val="both"/>
        <w:rPr>
          <w:rFonts w:ascii="Arial" w:hAnsi="Arial" w:cs="Arial"/>
          <w:sz w:val="16"/>
          <w:szCs w:val="16"/>
        </w:rPr>
      </w:pPr>
    </w:p>
    <w:p w14:paraId="05280D11" w14:textId="77777777" w:rsidR="00A70A15" w:rsidRPr="00E0210E" w:rsidRDefault="00A70A15" w:rsidP="00A70A15">
      <w:pPr>
        <w:pStyle w:val="Textoindependiente"/>
        <w:tabs>
          <w:tab w:val="left" w:pos="1568"/>
        </w:tabs>
        <w:ind w:right="-206"/>
        <w:rPr>
          <w:rFonts w:ascii="Arial" w:hAnsi="Arial" w:cs="Arial"/>
          <w:szCs w:val="22"/>
        </w:rPr>
      </w:pPr>
      <w:r w:rsidRPr="00E0210E">
        <w:rPr>
          <w:rFonts w:ascii="Arial" w:hAnsi="Arial" w:cs="Arial"/>
          <w:szCs w:val="22"/>
        </w:rPr>
        <w:t xml:space="preserve">Para efectos de notificación, se hace constar que en este Acto se les entrega una copia de la presente Acta a los asistentes, en términos del Artículo 47 de la Ley, se difundirá un ejemplar de la misma en la dirección electrónica: </w:t>
      </w:r>
      <w:hyperlink r:id="rId24" w:history="1">
        <w:r w:rsidRPr="00E0210E">
          <w:rPr>
            <w:rStyle w:val="Hipervnculo"/>
            <w:rFonts w:ascii="Arial" w:hAnsi="Arial" w:cs="Arial"/>
            <w:b/>
            <w:i/>
            <w:spacing w:val="-2"/>
            <w:sz w:val="20"/>
          </w:rPr>
          <w:t>https://compranet.sinaloa.gob.mx</w:t>
        </w:r>
      </w:hyperlink>
      <w:r w:rsidRPr="00E0210E">
        <w:rPr>
          <w:rFonts w:ascii="Arial" w:hAnsi="Arial" w:cs="Arial"/>
          <w:b/>
          <w:i/>
          <w:color w:val="0000FF"/>
          <w:spacing w:val="-2"/>
          <w:sz w:val="20"/>
          <w:u w:val="single"/>
        </w:rPr>
        <w:t>,</w:t>
      </w:r>
      <w:r w:rsidRPr="00E0210E">
        <w:rPr>
          <w:rFonts w:ascii="Arial" w:hAnsi="Arial" w:cs="Arial"/>
          <w:spacing w:val="-2"/>
          <w:szCs w:val="22"/>
        </w:rPr>
        <w:t xml:space="preserve"> </w:t>
      </w:r>
      <w:r w:rsidRPr="00E0210E">
        <w:rPr>
          <w:rFonts w:ascii="Arial" w:hAnsi="Arial" w:cs="Arial"/>
          <w:szCs w:val="22"/>
        </w:rPr>
        <w:t>para efectos de su notificación.</w:t>
      </w:r>
    </w:p>
    <w:p w14:paraId="6C89F5CD" w14:textId="77777777" w:rsidR="00A70A15" w:rsidRPr="00E0210E" w:rsidRDefault="00A70A15" w:rsidP="00A70A15">
      <w:pPr>
        <w:pStyle w:val="Textoindependiente"/>
        <w:tabs>
          <w:tab w:val="left" w:pos="1568"/>
        </w:tabs>
        <w:ind w:right="-206"/>
        <w:rPr>
          <w:rFonts w:ascii="Arial" w:hAnsi="Arial" w:cs="Arial"/>
          <w:szCs w:val="22"/>
        </w:rPr>
      </w:pPr>
    </w:p>
    <w:p w14:paraId="03A7B542" w14:textId="77777777" w:rsidR="00A70A15" w:rsidRPr="002025C0" w:rsidRDefault="00A70A15" w:rsidP="00A70A15">
      <w:pPr>
        <w:tabs>
          <w:tab w:val="left" w:pos="5580"/>
          <w:tab w:val="left" w:pos="7260"/>
        </w:tabs>
        <w:jc w:val="both"/>
        <w:rPr>
          <w:rFonts w:ascii="Arial" w:hAnsi="Arial" w:cs="Arial"/>
          <w:sz w:val="21"/>
          <w:szCs w:val="21"/>
          <w:lang w:val="es-MX"/>
        </w:rPr>
      </w:pPr>
      <w:r w:rsidRPr="002025C0">
        <w:rPr>
          <w:rFonts w:ascii="Arial" w:hAnsi="Arial" w:cs="Arial"/>
          <w:sz w:val="21"/>
          <w:szCs w:val="21"/>
        </w:rPr>
        <w:t>Asimismo, se informa que a partir de esta fecha se fijará en el rotulón que se ha colocado en la Subdirección de Recursos Materiales, un ejemplar de la presente Acta por un término no menor de cinco días hábiles.</w:t>
      </w:r>
      <w:r w:rsidRPr="002025C0">
        <w:rPr>
          <w:rFonts w:ascii="Arial" w:hAnsi="Arial" w:cs="Arial"/>
          <w:sz w:val="21"/>
          <w:szCs w:val="21"/>
          <w:lang w:val="es-MX"/>
        </w:rPr>
        <w:t xml:space="preserve"> </w:t>
      </w:r>
    </w:p>
    <w:p w14:paraId="53E15B26" w14:textId="77777777" w:rsidR="00A70A15" w:rsidRPr="002025C0" w:rsidRDefault="00A70A15" w:rsidP="00A70A15">
      <w:pPr>
        <w:tabs>
          <w:tab w:val="left" w:pos="2235"/>
        </w:tabs>
        <w:jc w:val="both"/>
        <w:rPr>
          <w:rFonts w:ascii="Arial" w:hAnsi="Arial" w:cs="Arial"/>
          <w:sz w:val="21"/>
          <w:szCs w:val="21"/>
        </w:rPr>
      </w:pPr>
    </w:p>
    <w:p w14:paraId="0772A729" w14:textId="43CB9FB5" w:rsidR="00A70A15" w:rsidRPr="000674A6" w:rsidRDefault="00A70A15" w:rsidP="00A70A15">
      <w:pPr>
        <w:tabs>
          <w:tab w:val="left" w:pos="2235"/>
        </w:tabs>
        <w:jc w:val="both"/>
        <w:rPr>
          <w:rFonts w:ascii="Arial" w:hAnsi="Arial" w:cs="Arial"/>
          <w:sz w:val="21"/>
          <w:szCs w:val="21"/>
        </w:rPr>
      </w:pPr>
      <w:r w:rsidRPr="000674A6">
        <w:rPr>
          <w:rFonts w:ascii="Arial" w:hAnsi="Arial" w:cs="Arial"/>
          <w:sz w:val="21"/>
          <w:szCs w:val="21"/>
        </w:rPr>
        <w:t>No habiendo más asuntos que tratar, se da por terminada la presente reunión, si</w:t>
      </w:r>
      <w:r w:rsidR="00E0210E" w:rsidRPr="000674A6">
        <w:rPr>
          <w:rFonts w:ascii="Arial" w:hAnsi="Arial" w:cs="Arial"/>
          <w:sz w:val="21"/>
          <w:szCs w:val="21"/>
        </w:rPr>
        <w:t xml:space="preserve">endo las </w:t>
      </w:r>
      <w:r w:rsidR="00474CF1">
        <w:rPr>
          <w:rFonts w:ascii="Arial" w:hAnsi="Arial" w:cs="Arial"/>
          <w:sz w:val="21"/>
          <w:szCs w:val="21"/>
        </w:rPr>
        <w:t>16:45</w:t>
      </w:r>
      <w:r w:rsidR="00E0210E" w:rsidRPr="000674A6">
        <w:rPr>
          <w:rFonts w:ascii="Arial" w:hAnsi="Arial" w:cs="Arial"/>
          <w:sz w:val="21"/>
          <w:szCs w:val="21"/>
        </w:rPr>
        <w:t xml:space="preserve"> horas, del día </w:t>
      </w:r>
      <w:r w:rsidR="0009522F">
        <w:rPr>
          <w:rFonts w:ascii="Arial" w:hAnsi="Arial" w:cs="Arial"/>
          <w:sz w:val="21"/>
          <w:szCs w:val="21"/>
        </w:rPr>
        <w:t>20</w:t>
      </w:r>
      <w:r w:rsidRPr="000674A6">
        <w:rPr>
          <w:rFonts w:ascii="Arial" w:hAnsi="Arial" w:cs="Arial"/>
          <w:sz w:val="21"/>
          <w:szCs w:val="21"/>
        </w:rPr>
        <w:t xml:space="preserve"> de </w:t>
      </w:r>
      <w:r w:rsidR="0009522F">
        <w:rPr>
          <w:rFonts w:ascii="Arial" w:hAnsi="Arial" w:cs="Arial"/>
          <w:sz w:val="21"/>
          <w:szCs w:val="21"/>
        </w:rPr>
        <w:t>junio</w:t>
      </w:r>
      <w:r w:rsidRPr="000674A6">
        <w:rPr>
          <w:rFonts w:ascii="Arial" w:hAnsi="Arial" w:cs="Arial"/>
          <w:sz w:val="21"/>
          <w:szCs w:val="21"/>
        </w:rPr>
        <w:t xml:space="preserve"> de 2022.</w:t>
      </w:r>
    </w:p>
    <w:p w14:paraId="54838804" w14:textId="77777777" w:rsidR="00A70A15" w:rsidRPr="002025C0" w:rsidRDefault="00A70A15" w:rsidP="00A70A15">
      <w:pPr>
        <w:tabs>
          <w:tab w:val="left" w:pos="2235"/>
        </w:tabs>
        <w:jc w:val="both"/>
        <w:rPr>
          <w:rFonts w:ascii="Arial" w:hAnsi="Arial" w:cs="Arial"/>
          <w:sz w:val="21"/>
          <w:szCs w:val="21"/>
          <w:highlight w:val="yellow"/>
        </w:rPr>
      </w:pPr>
    </w:p>
    <w:p w14:paraId="5505DD2A" w14:textId="6DA47CB3" w:rsidR="00A70A15" w:rsidRPr="002025C0" w:rsidRDefault="00A70A15" w:rsidP="00A70A15">
      <w:pPr>
        <w:tabs>
          <w:tab w:val="left" w:pos="2235"/>
        </w:tabs>
        <w:jc w:val="both"/>
        <w:outlineLvl w:val="0"/>
        <w:rPr>
          <w:rFonts w:ascii="Arial" w:hAnsi="Arial" w:cs="Arial"/>
          <w:sz w:val="21"/>
          <w:szCs w:val="21"/>
        </w:rPr>
      </w:pPr>
      <w:r w:rsidRPr="002025C0">
        <w:rPr>
          <w:rFonts w:ascii="Arial" w:hAnsi="Arial" w:cs="Arial"/>
          <w:sz w:val="21"/>
          <w:szCs w:val="21"/>
        </w:rPr>
        <w:t xml:space="preserve">Esta Acta consta de </w:t>
      </w:r>
      <w:r w:rsidR="00EC7E8C">
        <w:rPr>
          <w:rFonts w:ascii="Arial" w:hAnsi="Arial" w:cs="Arial"/>
          <w:sz w:val="21"/>
          <w:szCs w:val="21"/>
        </w:rPr>
        <w:t>4</w:t>
      </w:r>
      <w:r w:rsidR="00AF32DF">
        <w:rPr>
          <w:rFonts w:ascii="Arial" w:hAnsi="Arial" w:cs="Arial"/>
          <w:sz w:val="21"/>
          <w:szCs w:val="21"/>
        </w:rPr>
        <w:t>9</w:t>
      </w:r>
      <w:r w:rsidRPr="00386499">
        <w:rPr>
          <w:rFonts w:ascii="Arial" w:hAnsi="Arial" w:cs="Arial"/>
          <w:sz w:val="21"/>
          <w:szCs w:val="21"/>
        </w:rPr>
        <w:t xml:space="preserve"> (</w:t>
      </w:r>
      <w:r w:rsidR="00EC7E8C">
        <w:rPr>
          <w:rFonts w:ascii="Arial" w:hAnsi="Arial" w:cs="Arial"/>
          <w:sz w:val="21"/>
          <w:szCs w:val="21"/>
        </w:rPr>
        <w:t xml:space="preserve">cuarenta y </w:t>
      </w:r>
      <w:r w:rsidR="00AF32DF">
        <w:rPr>
          <w:rFonts w:ascii="Arial" w:hAnsi="Arial" w:cs="Arial"/>
          <w:sz w:val="21"/>
          <w:szCs w:val="21"/>
        </w:rPr>
        <w:t>nueve</w:t>
      </w:r>
      <w:r w:rsidRPr="00386499">
        <w:rPr>
          <w:rFonts w:ascii="Arial" w:hAnsi="Arial" w:cs="Arial"/>
          <w:sz w:val="21"/>
          <w:szCs w:val="21"/>
        </w:rPr>
        <w:t>)</w:t>
      </w:r>
      <w:r w:rsidRPr="002025C0">
        <w:rPr>
          <w:rFonts w:ascii="Arial" w:hAnsi="Arial" w:cs="Arial"/>
          <w:sz w:val="21"/>
          <w:szCs w:val="21"/>
        </w:rPr>
        <w:t xml:space="preserve"> hojas, firmando para los efectos legales y de conformidad los asistentes a este evento, quienes reciben copia de la misma.</w:t>
      </w:r>
    </w:p>
    <w:p w14:paraId="5D027AAF" w14:textId="77777777" w:rsidR="00A70A15" w:rsidRDefault="00A70A15" w:rsidP="00A70A15">
      <w:pPr>
        <w:pStyle w:val="Prrafodelista"/>
        <w:ind w:left="0"/>
        <w:jc w:val="both"/>
        <w:rPr>
          <w:rFonts w:ascii="Arial" w:hAnsi="Arial" w:cs="Arial"/>
          <w:b/>
          <w:caps/>
          <w:color w:val="000000" w:themeColor="text1"/>
          <w:sz w:val="21"/>
          <w:szCs w:val="21"/>
        </w:rPr>
      </w:pPr>
    </w:p>
    <w:p w14:paraId="43297107" w14:textId="77777777" w:rsidR="00A70A15" w:rsidRPr="007114FC" w:rsidRDefault="00A70A15" w:rsidP="00A70A15">
      <w:pPr>
        <w:pStyle w:val="Prrafodelista"/>
        <w:ind w:left="0"/>
        <w:jc w:val="both"/>
        <w:rPr>
          <w:rFonts w:ascii="Arial" w:hAnsi="Arial" w:cs="Arial"/>
          <w:b/>
          <w:caps/>
          <w:color w:val="000000" w:themeColor="text1"/>
          <w:sz w:val="21"/>
          <w:szCs w:val="21"/>
        </w:rPr>
      </w:pPr>
    </w:p>
    <w:p w14:paraId="27E1F123" w14:textId="77777777" w:rsidR="00A70A15" w:rsidRDefault="00A70A15" w:rsidP="00A70A15">
      <w:pPr>
        <w:pStyle w:val="Textoindependiente"/>
        <w:ind w:left="-142"/>
        <w:jc w:val="center"/>
        <w:rPr>
          <w:rFonts w:ascii="Arial" w:hAnsi="Arial" w:cs="Arial"/>
          <w:b/>
          <w:szCs w:val="22"/>
          <w:u w:val="single"/>
        </w:rPr>
      </w:pPr>
      <w:r w:rsidRPr="00BD0203">
        <w:rPr>
          <w:rFonts w:ascii="Arial" w:hAnsi="Arial" w:cs="Arial"/>
          <w:b/>
          <w:szCs w:val="22"/>
          <w:u w:val="single"/>
          <w:lang w:val="es-MX"/>
        </w:rPr>
        <w:t>POR LOS LICITANTES</w:t>
      </w:r>
    </w:p>
    <w:tbl>
      <w:tblPr>
        <w:tblW w:w="9040" w:type="dxa"/>
        <w:tblCellMar>
          <w:left w:w="70" w:type="dxa"/>
          <w:right w:w="70" w:type="dxa"/>
        </w:tblCellMar>
        <w:tblLook w:val="04A0" w:firstRow="1" w:lastRow="0" w:firstColumn="1" w:lastColumn="0" w:noHBand="0" w:noVBand="1"/>
      </w:tblPr>
      <w:tblGrid>
        <w:gridCol w:w="3320"/>
        <w:gridCol w:w="3140"/>
        <w:gridCol w:w="2580"/>
      </w:tblGrid>
      <w:tr w:rsidR="00A70A15" w14:paraId="4421C80E" w14:textId="77777777" w:rsidTr="00EA5E92">
        <w:trPr>
          <w:trHeight w:val="570"/>
        </w:trPr>
        <w:tc>
          <w:tcPr>
            <w:tcW w:w="3320" w:type="dxa"/>
            <w:tcBorders>
              <w:top w:val="nil"/>
              <w:left w:val="nil"/>
              <w:bottom w:val="nil"/>
              <w:right w:val="nil"/>
            </w:tcBorders>
            <w:shd w:val="clear" w:color="auto" w:fill="auto"/>
            <w:vAlign w:val="center"/>
            <w:hideMark/>
          </w:tcPr>
          <w:p w14:paraId="21EC8C28" w14:textId="77777777" w:rsidR="000674A6" w:rsidRDefault="000674A6" w:rsidP="005B70DB">
            <w:pPr>
              <w:rPr>
                <w:rFonts w:ascii="Arial" w:hAnsi="Arial" w:cs="Arial"/>
                <w:color w:val="000000"/>
                <w:sz w:val="22"/>
                <w:szCs w:val="22"/>
              </w:rPr>
            </w:pPr>
          </w:p>
          <w:p w14:paraId="0AC9961A" w14:textId="32A5293E" w:rsidR="00A70A15" w:rsidRDefault="00A70A15" w:rsidP="0009522F">
            <w:pPr>
              <w:rPr>
                <w:rFonts w:ascii="Arial" w:hAnsi="Arial" w:cs="Arial"/>
                <w:color w:val="000000"/>
                <w:sz w:val="22"/>
                <w:szCs w:val="22"/>
              </w:rPr>
            </w:pPr>
            <w:r>
              <w:rPr>
                <w:rFonts w:ascii="Arial" w:hAnsi="Arial" w:cs="Arial"/>
                <w:color w:val="000000"/>
                <w:sz w:val="22"/>
                <w:szCs w:val="22"/>
              </w:rPr>
              <w:t xml:space="preserve">C. </w:t>
            </w:r>
            <w:r w:rsidR="0009522F">
              <w:rPr>
                <w:rFonts w:ascii="Arial" w:hAnsi="Arial" w:cs="Arial"/>
                <w:color w:val="000000"/>
                <w:sz w:val="22"/>
                <w:szCs w:val="22"/>
              </w:rPr>
              <w:t>María Luisa Cabrera Alfaro</w:t>
            </w:r>
          </w:p>
        </w:tc>
        <w:tc>
          <w:tcPr>
            <w:tcW w:w="3140" w:type="dxa"/>
            <w:tcBorders>
              <w:top w:val="nil"/>
              <w:left w:val="nil"/>
              <w:bottom w:val="nil"/>
              <w:right w:val="nil"/>
            </w:tcBorders>
            <w:shd w:val="clear" w:color="auto" w:fill="auto"/>
            <w:vAlign w:val="center"/>
            <w:hideMark/>
          </w:tcPr>
          <w:p w14:paraId="7290266E" w14:textId="5C668B4B" w:rsidR="00A70A15" w:rsidRDefault="00A70A15" w:rsidP="00EA5E92">
            <w:pPr>
              <w:rPr>
                <w:rFonts w:ascii="Arial" w:hAnsi="Arial" w:cs="Arial"/>
                <w:color w:val="000000"/>
                <w:sz w:val="22"/>
                <w:szCs w:val="22"/>
              </w:rPr>
            </w:pPr>
          </w:p>
          <w:p w14:paraId="64FA9DE0" w14:textId="77777777" w:rsidR="00067817" w:rsidRDefault="00067817" w:rsidP="00EA5E92">
            <w:pPr>
              <w:rPr>
                <w:rFonts w:ascii="Arial" w:hAnsi="Arial" w:cs="Arial"/>
                <w:color w:val="000000"/>
                <w:sz w:val="22"/>
                <w:szCs w:val="22"/>
              </w:rPr>
            </w:pPr>
          </w:p>
          <w:p w14:paraId="1F1F32A3" w14:textId="152FBE42" w:rsidR="00A70A15" w:rsidRDefault="000674A6" w:rsidP="0009522F">
            <w:pPr>
              <w:rPr>
                <w:rFonts w:ascii="Arial" w:hAnsi="Arial" w:cs="Arial"/>
                <w:color w:val="000000"/>
                <w:sz w:val="22"/>
                <w:szCs w:val="22"/>
              </w:rPr>
            </w:pPr>
            <w:r>
              <w:rPr>
                <w:rFonts w:ascii="Arial" w:hAnsi="Arial" w:cs="Arial"/>
                <w:color w:val="000000"/>
                <w:sz w:val="22"/>
                <w:szCs w:val="22"/>
              </w:rPr>
              <w:t xml:space="preserve">Representante de </w:t>
            </w:r>
            <w:r w:rsidR="0009522F">
              <w:rPr>
                <w:rFonts w:ascii="Arial" w:hAnsi="Arial" w:cs="Arial"/>
                <w:color w:val="000000"/>
                <w:sz w:val="22"/>
                <w:szCs w:val="22"/>
              </w:rPr>
              <w:t>Seguros</w:t>
            </w:r>
            <w:r>
              <w:rPr>
                <w:rFonts w:ascii="Arial" w:hAnsi="Arial" w:cs="Arial"/>
                <w:color w:val="000000"/>
                <w:sz w:val="22"/>
                <w:szCs w:val="22"/>
              </w:rPr>
              <w:t xml:space="preserve">, S.A. </w:t>
            </w:r>
            <w:r w:rsidR="0009522F">
              <w:rPr>
                <w:rFonts w:ascii="Arial" w:hAnsi="Arial" w:cs="Arial"/>
                <w:color w:val="000000"/>
                <w:sz w:val="22"/>
                <w:szCs w:val="22"/>
              </w:rPr>
              <w:t>Grupo Financiero Inbursa.</w:t>
            </w:r>
          </w:p>
        </w:tc>
        <w:tc>
          <w:tcPr>
            <w:tcW w:w="2580" w:type="dxa"/>
            <w:tcBorders>
              <w:top w:val="nil"/>
              <w:left w:val="nil"/>
              <w:bottom w:val="nil"/>
              <w:right w:val="nil"/>
            </w:tcBorders>
            <w:shd w:val="clear" w:color="auto" w:fill="auto"/>
            <w:noWrap/>
            <w:vAlign w:val="bottom"/>
            <w:hideMark/>
          </w:tcPr>
          <w:p w14:paraId="0AE6679E" w14:textId="77777777" w:rsidR="00A70A15" w:rsidRDefault="00A70A15" w:rsidP="00EA5E92">
            <w:pPr>
              <w:rPr>
                <w:rFonts w:ascii="Calibri" w:hAnsi="Calibri" w:cs="Calibri"/>
                <w:color w:val="000000"/>
                <w:sz w:val="22"/>
                <w:szCs w:val="22"/>
              </w:rPr>
            </w:pPr>
            <w:r>
              <w:rPr>
                <w:rFonts w:ascii="Calibri" w:hAnsi="Calibri" w:cs="Calibri"/>
                <w:color w:val="000000"/>
                <w:sz w:val="22"/>
                <w:szCs w:val="22"/>
              </w:rPr>
              <w:t>______________________</w:t>
            </w:r>
          </w:p>
        </w:tc>
      </w:tr>
    </w:tbl>
    <w:p w14:paraId="5F0488A4" w14:textId="62CE22F6" w:rsidR="00A70A15" w:rsidRDefault="00A70A15" w:rsidP="00A70A15">
      <w:pPr>
        <w:pStyle w:val="Textoindependiente"/>
        <w:ind w:left="-142"/>
        <w:jc w:val="center"/>
        <w:rPr>
          <w:rFonts w:ascii="Arial" w:hAnsi="Arial" w:cs="Arial"/>
          <w:b/>
          <w:szCs w:val="22"/>
          <w:u w:val="single"/>
        </w:rPr>
      </w:pPr>
    </w:p>
    <w:p w14:paraId="19203147" w14:textId="030F3894" w:rsidR="00067817" w:rsidRDefault="00067817" w:rsidP="00A70A15">
      <w:pPr>
        <w:pStyle w:val="Textoindependiente"/>
        <w:ind w:left="-142"/>
        <w:jc w:val="center"/>
        <w:rPr>
          <w:rFonts w:ascii="Arial" w:hAnsi="Arial" w:cs="Arial"/>
          <w:b/>
          <w:szCs w:val="22"/>
          <w:u w:val="single"/>
        </w:rPr>
      </w:pPr>
    </w:p>
    <w:p w14:paraId="79FA39B0" w14:textId="0F84106D" w:rsidR="00067817" w:rsidRDefault="00067817" w:rsidP="00A70A15">
      <w:pPr>
        <w:pStyle w:val="Textoindependiente"/>
        <w:ind w:left="-142"/>
        <w:jc w:val="center"/>
        <w:rPr>
          <w:rFonts w:ascii="Arial" w:hAnsi="Arial" w:cs="Arial"/>
          <w:b/>
          <w:szCs w:val="22"/>
          <w:u w:val="single"/>
        </w:rPr>
      </w:pPr>
    </w:p>
    <w:p w14:paraId="4DE16EDA" w14:textId="77777777" w:rsidR="00067817" w:rsidRDefault="00067817" w:rsidP="00A70A15">
      <w:pPr>
        <w:pStyle w:val="Textoindependiente"/>
        <w:ind w:left="-142"/>
        <w:jc w:val="center"/>
        <w:rPr>
          <w:rFonts w:ascii="Arial" w:hAnsi="Arial" w:cs="Arial"/>
          <w:b/>
          <w:szCs w:val="22"/>
          <w:u w:val="single"/>
        </w:rPr>
      </w:pPr>
    </w:p>
    <w:tbl>
      <w:tblPr>
        <w:tblW w:w="9040" w:type="dxa"/>
        <w:tblCellMar>
          <w:left w:w="70" w:type="dxa"/>
          <w:right w:w="70" w:type="dxa"/>
        </w:tblCellMar>
        <w:tblLook w:val="04A0" w:firstRow="1" w:lastRow="0" w:firstColumn="1" w:lastColumn="0" w:noHBand="0" w:noVBand="1"/>
      </w:tblPr>
      <w:tblGrid>
        <w:gridCol w:w="3320"/>
        <w:gridCol w:w="3140"/>
        <w:gridCol w:w="2580"/>
      </w:tblGrid>
      <w:tr w:rsidR="00A70A15" w14:paraId="3A837393" w14:textId="77777777" w:rsidTr="00EA5E92">
        <w:trPr>
          <w:trHeight w:val="570"/>
        </w:trPr>
        <w:tc>
          <w:tcPr>
            <w:tcW w:w="3320" w:type="dxa"/>
            <w:tcBorders>
              <w:top w:val="nil"/>
              <w:left w:val="nil"/>
              <w:bottom w:val="nil"/>
              <w:right w:val="nil"/>
            </w:tcBorders>
            <w:shd w:val="clear" w:color="auto" w:fill="auto"/>
            <w:vAlign w:val="center"/>
            <w:hideMark/>
          </w:tcPr>
          <w:p w14:paraId="4BFAE753" w14:textId="77777777" w:rsidR="000674A6" w:rsidRDefault="000674A6" w:rsidP="005B70DB">
            <w:pPr>
              <w:rPr>
                <w:rFonts w:ascii="Arial" w:hAnsi="Arial" w:cs="Arial"/>
                <w:color w:val="000000"/>
                <w:sz w:val="22"/>
                <w:szCs w:val="22"/>
              </w:rPr>
            </w:pPr>
          </w:p>
          <w:p w14:paraId="73893CA2" w14:textId="066D307F" w:rsidR="00A70A15" w:rsidRDefault="00A70A15" w:rsidP="0009522F">
            <w:pPr>
              <w:rPr>
                <w:rFonts w:ascii="Arial" w:hAnsi="Arial" w:cs="Arial"/>
                <w:color w:val="000000"/>
                <w:sz w:val="22"/>
                <w:szCs w:val="22"/>
              </w:rPr>
            </w:pPr>
            <w:r>
              <w:rPr>
                <w:rFonts w:ascii="Arial" w:hAnsi="Arial" w:cs="Arial"/>
                <w:color w:val="000000"/>
                <w:sz w:val="22"/>
                <w:szCs w:val="22"/>
              </w:rPr>
              <w:t xml:space="preserve">C. </w:t>
            </w:r>
            <w:r w:rsidR="0009522F">
              <w:rPr>
                <w:rFonts w:ascii="Arial" w:hAnsi="Arial" w:cs="Arial"/>
                <w:color w:val="000000"/>
                <w:sz w:val="22"/>
                <w:szCs w:val="22"/>
              </w:rPr>
              <w:t>Elizabeth Martínez Quintero</w:t>
            </w:r>
          </w:p>
        </w:tc>
        <w:tc>
          <w:tcPr>
            <w:tcW w:w="3140" w:type="dxa"/>
            <w:tcBorders>
              <w:top w:val="nil"/>
              <w:left w:val="nil"/>
              <w:bottom w:val="nil"/>
              <w:right w:val="nil"/>
            </w:tcBorders>
            <w:shd w:val="clear" w:color="auto" w:fill="auto"/>
            <w:vAlign w:val="center"/>
            <w:hideMark/>
          </w:tcPr>
          <w:p w14:paraId="72E7F8C0" w14:textId="77777777" w:rsidR="00A70A15" w:rsidRDefault="00A70A15" w:rsidP="00EA5E92">
            <w:pPr>
              <w:rPr>
                <w:rFonts w:ascii="Arial" w:hAnsi="Arial" w:cs="Arial"/>
                <w:color w:val="000000"/>
                <w:sz w:val="22"/>
                <w:szCs w:val="22"/>
              </w:rPr>
            </w:pPr>
          </w:p>
          <w:p w14:paraId="483EDF27" w14:textId="3D95CF64" w:rsidR="00A70A15" w:rsidRDefault="00A70A15" w:rsidP="0009522F">
            <w:pPr>
              <w:rPr>
                <w:rFonts w:ascii="Arial" w:hAnsi="Arial" w:cs="Arial"/>
                <w:color w:val="000000"/>
                <w:sz w:val="22"/>
                <w:szCs w:val="22"/>
              </w:rPr>
            </w:pPr>
            <w:r>
              <w:rPr>
                <w:rFonts w:ascii="Arial" w:hAnsi="Arial" w:cs="Arial"/>
                <w:color w:val="000000"/>
                <w:sz w:val="22"/>
                <w:szCs w:val="22"/>
              </w:rPr>
              <w:t xml:space="preserve">Representante de </w:t>
            </w:r>
            <w:r w:rsidR="0009522F">
              <w:rPr>
                <w:rFonts w:ascii="Arial" w:hAnsi="Arial" w:cs="Arial"/>
                <w:color w:val="000000"/>
                <w:sz w:val="22"/>
                <w:szCs w:val="22"/>
              </w:rPr>
              <w:t>Seguros Atlas</w:t>
            </w:r>
            <w:r w:rsidR="000674A6">
              <w:rPr>
                <w:rFonts w:ascii="Arial" w:hAnsi="Arial" w:cs="Arial"/>
                <w:color w:val="000000"/>
                <w:sz w:val="22"/>
                <w:szCs w:val="22"/>
              </w:rPr>
              <w:t xml:space="preserve">, S.A. </w:t>
            </w:r>
          </w:p>
        </w:tc>
        <w:tc>
          <w:tcPr>
            <w:tcW w:w="2580" w:type="dxa"/>
            <w:tcBorders>
              <w:top w:val="nil"/>
              <w:left w:val="nil"/>
              <w:bottom w:val="nil"/>
              <w:right w:val="nil"/>
            </w:tcBorders>
            <w:shd w:val="clear" w:color="auto" w:fill="auto"/>
            <w:noWrap/>
            <w:vAlign w:val="bottom"/>
            <w:hideMark/>
          </w:tcPr>
          <w:p w14:paraId="2F03A952" w14:textId="77777777" w:rsidR="00A70A15" w:rsidRDefault="00A70A15" w:rsidP="00EA5E92">
            <w:pPr>
              <w:rPr>
                <w:rFonts w:ascii="Calibri" w:hAnsi="Calibri" w:cs="Calibri"/>
                <w:color w:val="000000"/>
                <w:sz w:val="22"/>
                <w:szCs w:val="22"/>
              </w:rPr>
            </w:pPr>
            <w:r>
              <w:rPr>
                <w:rFonts w:ascii="Calibri" w:hAnsi="Calibri" w:cs="Calibri"/>
                <w:color w:val="000000"/>
                <w:sz w:val="22"/>
                <w:szCs w:val="22"/>
              </w:rPr>
              <w:t>______________________</w:t>
            </w:r>
          </w:p>
        </w:tc>
      </w:tr>
    </w:tbl>
    <w:p w14:paraId="5FF59E80" w14:textId="77777777" w:rsidR="00A70A15" w:rsidRDefault="00A70A15" w:rsidP="00A70A15">
      <w:pPr>
        <w:pStyle w:val="Textoindependiente"/>
        <w:ind w:left="-142"/>
        <w:jc w:val="center"/>
        <w:rPr>
          <w:rFonts w:ascii="Arial" w:hAnsi="Arial" w:cs="Arial"/>
          <w:b/>
          <w:szCs w:val="22"/>
          <w:u w:val="single"/>
        </w:rPr>
      </w:pPr>
    </w:p>
    <w:p w14:paraId="476BA5C4" w14:textId="3741F83C" w:rsidR="000674A6" w:rsidRDefault="000674A6" w:rsidP="000674A6">
      <w:pPr>
        <w:pStyle w:val="Textoindependiente"/>
        <w:ind w:left="-142"/>
        <w:jc w:val="center"/>
        <w:rPr>
          <w:rFonts w:ascii="Arial" w:hAnsi="Arial" w:cs="Arial"/>
          <w:b/>
          <w:szCs w:val="22"/>
          <w:u w:val="single"/>
        </w:rPr>
      </w:pPr>
    </w:p>
    <w:tbl>
      <w:tblPr>
        <w:tblW w:w="9040" w:type="dxa"/>
        <w:tblCellMar>
          <w:left w:w="70" w:type="dxa"/>
          <w:right w:w="70" w:type="dxa"/>
        </w:tblCellMar>
        <w:tblLook w:val="04A0" w:firstRow="1" w:lastRow="0" w:firstColumn="1" w:lastColumn="0" w:noHBand="0" w:noVBand="1"/>
      </w:tblPr>
      <w:tblGrid>
        <w:gridCol w:w="3320"/>
        <w:gridCol w:w="3140"/>
        <w:gridCol w:w="2580"/>
      </w:tblGrid>
      <w:tr w:rsidR="000674A6" w14:paraId="764574AD" w14:textId="77777777" w:rsidTr="005B7FB4">
        <w:trPr>
          <w:trHeight w:val="570"/>
        </w:trPr>
        <w:tc>
          <w:tcPr>
            <w:tcW w:w="3320" w:type="dxa"/>
            <w:tcBorders>
              <w:top w:val="nil"/>
              <w:left w:val="nil"/>
              <w:bottom w:val="nil"/>
              <w:right w:val="nil"/>
            </w:tcBorders>
            <w:shd w:val="clear" w:color="auto" w:fill="auto"/>
            <w:vAlign w:val="center"/>
            <w:hideMark/>
          </w:tcPr>
          <w:p w14:paraId="07C33A88" w14:textId="77777777" w:rsidR="000674A6" w:rsidRDefault="000674A6" w:rsidP="005B7FB4">
            <w:pPr>
              <w:rPr>
                <w:rFonts w:ascii="Arial" w:hAnsi="Arial" w:cs="Arial"/>
                <w:color w:val="000000"/>
                <w:sz w:val="22"/>
                <w:szCs w:val="22"/>
              </w:rPr>
            </w:pPr>
          </w:p>
          <w:p w14:paraId="67A91D37" w14:textId="09F19389" w:rsidR="000674A6" w:rsidRDefault="000674A6" w:rsidP="0009522F">
            <w:pPr>
              <w:rPr>
                <w:rFonts w:ascii="Arial" w:hAnsi="Arial" w:cs="Arial"/>
                <w:color w:val="000000"/>
                <w:sz w:val="22"/>
                <w:szCs w:val="22"/>
              </w:rPr>
            </w:pPr>
            <w:r>
              <w:rPr>
                <w:rFonts w:ascii="Arial" w:hAnsi="Arial" w:cs="Arial"/>
                <w:color w:val="000000"/>
                <w:sz w:val="22"/>
                <w:szCs w:val="22"/>
              </w:rPr>
              <w:t xml:space="preserve">C. </w:t>
            </w:r>
            <w:r w:rsidR="0009522F">
              <w:rPr>
                <w:rFonts w:ascii="Arial" w:hAnsi="Arial" w:cs="Arial"/>
                <w:color w:val="000000"/>
                <w:sz w:val="22"/>
                <w:szCs w:val="22"/>
              </w:rPr>
              <w:t>Germán Quintero Verdugo</w:t>
            </w:r>
          </w:p>
        </w:tc>
        <w:tc>
          <w:tcPr>
            <w:tcW w:w="3140" w:type="dxa"/>
            <w:tcBorders>
              <w:top w:val="nil"/>
              <w:left w:val="nil"/>
              <w:bottom w:val="nil"/>
              <w:right w:val="nil"/>
            </w:tcBorders>
            <w:shd w:val="clear" w:color="auto" w:fill="auto"/>
            <w:vAlign w:val="center"/>
            <w:hideMark/>
          </w:tcPr>
          <w:p w14:paraId="5DD2AE74" w14:textId="77777777" w:rsidR="000674A6" w:rsidRDefault="000674A6" w:rsidP="005B7FB4">
            <w:pPr>
              <w:rPr>
                <w:rFonts w:ascii="Arial" w:hAnsi="Arial" w:cs="Arial"/>
                <w:color w:val="000000"/>
                <w:sz w:val="22"/>
                <w:szCs w:val="22"/>
              </w:rPr>
            </w:pPr>
          </w:p>
          <w:p w14:paraId="767B926C" w14:textId="27673C78" w:rsidR="000674A6" w:rsidRDefault="0009522F" w:rsidP="005B7FB4">
            <w:pPr>
              <w:rPr>
                <w:rFonts w:ascii="Arial" w:hAnsi="Arial" w:cs="Arial"/>
                <w:color w:val="000000"/>
                <w:sz w:val="22"/>
                <w:szCs w:val="22"/>
              </w:rPr>
            </w:pPr>
            <w:r>
              <w:rPr>
                <w:rFonts w:ascii="Arial" w:hAnsi="Arial" w:cs="Arial"/>
                <w:color w:val="000000"/>
                <w:sz w:val="22"/>
                <w:szCs w:val="22"/>
              </w:rPr>
              <w:t>Representante de Seguros Sura</w:t>
            </w:r>
            <w:r w:rsidR="000674A6">
              <w:rPr>
                <w:rFonts w:ascii="Arial" w:hAnsi="Arial" w:cs="Arial"/>
                <w:color w:val="000000"/>
                <w:sz w:val="22"/>
                <w:szCs w:val="22"/>
              </w:rPr>
              <w:t>, S.A. de C.V.</w:t>
            </w:r>
          </w:p>
        </w:tc>
        <w:tc>
          <w:tcPr>
            <w:tcW w:w="2580" w:type="dxa"/>
            <w:tcBorders>
              <w:top w:val="nil"/>
              <w:left w:val="nil"/>
              <w:bottom w:val="nil"/>
              <w:right w:val="nil"/>
            </w:tcBorders>
            <w:shd w:val="clear" w:color="auto" w:fill="auto"/>
            <w:noWrap/>
            <w:vAlign w:val="bottom"/>
            <w:hideMark/>
          </w:tcPr>
          <w:p w14:paraId="7DAD23DB" w14:textId="77777777" w:rsidR="000674A6" w:rsidRDefault="000674A6" w:rsidP="005B7FB4">
            <w:pPr>
              <w:rPr>
                <w:rFonts w:ascii="Calibri" w:hAnsi="Calibri" w:cs="Calibri"/>
                <w:color w:val="000000"/>
                <w:sz w:val="22"/>
                <w:szCs w:val="22"/>
              </w:rPr>
            </w:pPr>
            <w:r>
              <w:rPr>
                <w:rFonts w:ascii="Calibri" w:hAnsi="Calibri" w:cs="Calibri"/>
                <w:color w:val="000000"/>
                <w:sz w:val="22"/>
                <w:szCs w:val="22"/>
              </w:rPr>
              <w:t>______________________</w:t>
            </w:r>
          </w:p>
        </w:tc>
      </w:tr>
    </w:tbl>
    <w:p w14:paraId="619A153F" w14:textId="77777777" w:rsidR="000674A6" w:rsidRDefault="000674A6" w:rsidP="00A70A15">
      <w:pPr>
        <w:tabs>
          <w:tab w:val="left" w:pos="5580"/>
          <w:tab w:val="left" w:pos="7260"/>
        </w:tabs>
        <w:jc w:val="both"/>
        <w:rPr>
          <w:rFonts w:ascii="Arial" w:hAnsi="Arial" w:cs="Arial"/>
          <w:b/>
          <w:sz w:val="22"/>
          <w:szCs w:val="22"/>
        </w:rPr>
      </w:pPr>
    </w:p>
    <w:p w14:paraId="2299A1EC" w14:textId="0C63B57E" w:rsidR="00A70A15" w:rsidRDefault="00A70A15" w:rsidP="00A70A15">
      <w:pPr>
        <w:tabs>
          <w:tab w:val="left" w:pos="5580"/>
          <w:tab w:val="left" w:pos="7260"/>
        </w:tabs>
        <w:jc w:val="both"/>
        <w:rPr>
          <w:rFonts w:ascii="Arial" w:hAnsi="Arial" w:cs="Arial"/>
          <w:b/>
          <w:sz w:val="22"/>
          <w:szCs w:val="22"/>
        </w:rPr>
      </w:pPr>
    </w:p>
    <w:p w14:paraId="68365A98" w14:textId="77777777" w:rsidR="00E14300" w:rsidRDefault="00E14300" w:rsidP="00A70A15">
      <w:pPr>
        <w:tabs>
          <w:tab w:val="left" w:pos="5580"/>
          <w:tab w:val="left" w:pos="7260"/>
        </w:tabs>
        <w:jc w:val="both"/>
        <w:rPr>
          <w:rFonts w:ascii="Arial" w:hAnsi="Arial" w:cs="Arial"/>
          <w:b/>
          <w:sz w:val="22"/>
          <w:szCs w:val="22"/>
        </w:rPr>
      </w:pPr>
    </w:p>
    <w:p w14:paraId="7AE59819" w14:textId="77777777" w:rsidR="00A70A15" w:rsidRPr="00A412F6" w:rsidRDefault="00A70A15" w:rsidP="00A70A15">
      <w:pPr>
        <w:jc w:val="center"/>
        <w:outlineLvl w:val="0"/>
        <w:rPr>
          <w:rFonts w:ascii="Arial" w:hAnsi="Arial" w:cs="Arial"/>
          <w:b/>
          <w:sz w:val="22"/>
          <w:szCs w:val="22"/>
          <w:u w:val="single"/>
        </w:rPr>
      </w:pPr>
      <w:r w:rsidRPr="00A412F6">
        <w:rPr>
          <w:rFonts w:ascii="Arial" w:hAnsi="Arial" w:cs="Arial"/>
          <w:b/>
          <w:sz w:val="22"/>
          <w:szCs w:val="22"/>
          <w:u w:val="single"/>
        </w:rPr>
        <w:t>POR LA DEPENDENCIA</w:t>
      </w:r>
    </w:p>
    <w:p w14:paraId="5508EE38" w14:textId="77777777" w:rsidR="00A70A15" w:rsidRDefault="00A70A15" w:rsidP="00A70A15">
      <w:pPr>
        <w:jc w:val="center"/>
        <w:outlineLvl w:val="0"/>
        <w:rPr>
          <w:rFonts w:ascii="Arial" w:hAnsi="Arial" w:cs="Arial"/>
          <w:b/>
          <w:sz w:val="22"/>
          <w:szCs w:val="22"/>
          <w:u w:val="single"/>
          <w:lang w:val="es-MX"/>
        </w:rPr>
      </w:pPr>
    </w:p>
    <w:tbl>
      <w:tblPr>
        <w:tblW w:w="8963" w:type="dxa"/>
        <w:tblInd w:w="70" w:type="dxa"/>
        <w:tblCellMar>
          <w:left w:w="70" w:type="dxa"/>
          <w:right w:w="70" w:type="dxa"/>
        </w:tblCellMar>
        <w:tblLook w:val="04A0" w:firstRow="1" w:lastRow="0" w:firstColumn="1" w:lastColumn="0" w:noHBand="0" w:noVBand="1"/>
      </w:tblPr>
      <w:tblGrid>
        <w:gridCol w:w="3292"/>
        <w:gridCol w:w="3113"/>
        <w:gridCol w:w="2558"/>
      </w:tblGrid>
      <w:tr w:rsidR="00A70A15" w:rsidRPr="007C4B74" w14:paraId="7257650D" w14:textId="77777777" w:rsidTr="00067817">
        <w:trPr>
          <w:trHeight w:val="298"/>
        </w:trPr>
        <w:tc>
          <w:tcPr>
            <w:tcW w:w="3292" w:type="dxa"/>
            <w:tcBorders>
              <w:top w:val="nil"/>
              <w:left w:val="nil"/>
              <w:bottom w:val="nil"/>
              <w:right w:val="nil"/>
            </w:tcBorders>
            <w:shd w:val="clear" w:color="auto" w:fill="auto"/>
            <w:vAlign w:val="center"/>
            <w:hideMark/>
          </w:tcPr>
          <w:p w14:paraId="52A7ACFD" w14:textId="77777777" w:rsidR="00A70A15" w:rsidRPr="007C4B74" w:rsidRDefault="00A70A15" w:rsidP="00EA5E92">
            <w:pPr>
              <w:rPr>
                <w:rFonts w:ascii="Arial" w:hAnsi="Arial" w:cs="Arial"/>
                <w:b/>
                <w:bCs/>
                <w:color w:val="000000"/>
                <w:sz w:val="22"/>
                <w:szCs w:val="22"/>
                <w:lang w:val="es-MX" w:eastAsia="es-MX"/>
              </w:rPr>
            </w:pPr>
            <w:r w:rsidRPr="007C4B74">
              <w:rPr>
                <w:rFonts w:ascii="Arial" w:hAnsi="Arial" w:cs="Arial"/>
                <w:b/>
                <w:bCs/>
                <w:color w:val="000000"/>
                <w:sz w:val="22"/>
                <w:szCs w:val="22"/>
                <w:lang w:val="es-MX" w:eastAsia="es-MX"/>
              </w:rPr>
              <w:t>Nombre</w:t>
            </w:r>
          </w:p>
        </w:tc>
        <w:tc>
          <w:tcPr>
            <w:tcW w:w="3113" w:type="dxa"/>
            <w:tcBorders>
              <w:top w:val="nil"/>
              <w:left w:val="nil"/>
              <w:bottom w:val="nil"/>
              <w:right w:val="nil"/>
            </w:tcBorders>
            <w:shd w:val="clear" w:color="auto" w:fill="auto"/>
            <w:vAlign w:val="center"/>
            <w:hideMark/>
          </w:tcPr>
          <w:p w14:paraId="05A44D2A" w14:textId="77777777" w:rsidR="00A70A15" w:rsidRPr="007C4B74" w:rsidRDefault="00A70A15" w:rsidP="00EA5E92">
            <w:pPr>
              <w:rPr>
                <w:rFonts w:ascii="Arial" w:hAnsi="Arial" w:cs="Arial"/>
                <w:b/>
                <w:bCs/>
                <w:color w:val="000000"/>
                <w:sz w:val="22"/>
                <w:szCs w:val="22"/>
                <w:lang w:val="es-MX" w:eastAsia="es-MX"/>
              </w:rPr>
            </w:pPr>
            <w:r w:rsidRPr="007C4B74">
              <w:rPr>
                <w:rFonts w:ascii="Arial" w:hAnsi="Arial" w:cs="Arial"/>
                <w:b/>
                <w:bCs/>
                <w:color w:val="000000"/>
                <w:sz w:val="22"/>
                <w:szCs w:val="22"/>
                <w:lang w:val="es-MX" w:eastAsia="es-MX"/>
              </w:rPr>
              <w:t>Representante</w:t>
            </w:r>
          </w:p>
        </w:tc>
        <w:tc>
          <w:tcPr>
            <w:tcW w:w="2558" w:type="dxa"/>
            <w:tcBorders>
              <w:top w:val="nil"/>
              <w:left w:val="nil"/>
              <w:bottom w:val="nil"/>
              <w:right w:val="nil"/>
            </w:tcBorders>
            <w:shd w:val="clear" w:color="auto" w:fill="auto"/>
            <w:noWrap/>
            <w:vAlign w:val="center"/>
            <w:hideMark/>
          </w:tcPr>
          <w:p w14:paraId="0B310347" w14:textId="77777777" w:rsidR="00A70A15" w:rsidRPr="007C4B74" w:rsidRDefault="00A70A15" w:rsidP="00EA5E92">
            <w:pPr>
              <w:rPr>
                <w:rFonts w:ascii="Arial" w:hAnsi="Arial" w:cs="Arial"/>
                <w:b/>
                <w:bCs/>
                <w:color w:val="000000"/>
                <w:sz w:val="22"/>
                <w:szCs w:val="22"/>
                <w:lang w:val="es-MX" w:eastAsia="es-MX"/>
              </w:rPr>
            </w:pPr>
            <w:r w:rsidRPr="007C4B74">
              <w:rPr>
                <w:rFonts w:ascii="Arial" w:hAnsi="Arial" w:cs="Arial"/>
                <w:b/>
                <w:bCs/>
                <w:color w:val="000000"/>
                <w:sz w:val="22"/>
                <w:szCs w:val="22"/>
                <w:lang w:val="es-MX" w:eastAsia="es-MX"/>
              </w:rPr>
              <w:t>Firma</w:t>
            </w:r>
          </w:p>
        </w:tc>
      </w:tr>
      <w:tr w:rsidR="00A70A15" w:rsidRPr="007C4B74" w14:paraId="49320789" w14:textId="77777777" w:rsidTr="00067817">
        <w:trPr>
          <w:trHeight w:val="298"/>
        </w:trPr>
        <w:tc>
          <w:tcPr>
            <w:tcW w:w="3292" w:type="dxa"/>
            <w:tcBorders>
              <w:top w:val="nil"/>
              <w:left w:val="nil"/>
              <w:bottom w:val="nil"/>
              <w:right w:val="nil"/>
            </w:tcBorders>
            <w:shd w:val="clear" w:color="auto" w:fill="auto"/>
            <w:vAlign w:val="bottom"/>
            <w:hideMark/>
          </w:tcPr>
          <w:p w14:paraId="120C5924" w14:textId="77777777" w:rsidR="00A70A15" w:rsidRDefault="00A70A15" w:rsidP="00EA5E92">
            <w:pPr>
              <w:rPr>
                <w:rFonts w:ascii="Arial" w:hAnsi="Arial" w:cs="Arial"/>
                <w:b/>
                <w:bCs/>
                <w:color w:val="000000"/>
                <w:sz w:val="22"/>
                <w:szCs w:val="22"/>
                <w:lang w:val="es-MX" w:eastAsia="es-MX"/>
              </w:rPr>
            </w:pPr>
          </w:p>
          <w:p w14:paraId="1DCC8EA6" w14:textId="77777777" w:rsidR="0009522F" w:rsidRPr="007C4B74" w:rsidRDefault="0009522F" w:rsidP="00EA5E92">
            <w:pPr>
              <w:rPr>
                <w:rFonts w:ascii="Arial" w:hAnsi="Arial" w:cs="Arial"/>
                <w:b/>
                <w:bCs/>
                <w:color w:val="000000"/>
                <w:sz w:val="22"/>
                <w:szCs w:val="22"/>
                <w:lang w:val="es-MX" w:eastAsia="es-MX"/>
              </w:rPr>
            </w:pPr>
          </w:p>
        </w:tc>
        <w:tc>
          <w:tcPr>
            <w:tcW w:w="3113" w:type="dxa"/>
            <w:tcBorders>
              <w:top w:val="nil"/>
              <w:left w:val="nil"/>
              <w:bottom w:val="nil"/>
              <w:right w:val="nil"/>
            </w:tcBorders>
            <w:shd w:val="clear" w:color="auto" w:fill="auto"/>
            <w:vAlign w:val="bottom"/>
            <w:hideMark/>
          </w:tcPr>
          <w:p w14:paraId="4B893193" w14:textId="77777777" w:rsidR="00A70A15" w:rsidRPr="007C4B74" w:rsidRDefault="00A70A15" w:rsidP="00EA5E92">
            <w:pPr>
              <w:rPr>
                <w:sz w:val="20"/>
                <w:szCs w:val="20"/>
                <w:lang w:val="es-MX" w:eastAsia="es-MX"/>
              </w:rPr>
            </w:pPr>
          </w:p>
        </w:tc>
        <w:tc>
          <w:tcPr>
            <w:tcW w:w="2558" w:type="dxa"/>
            <w:tcBorders>
              <w:top w:val="nil"/>
              <w:left w:val="nil"/>
              <w:bottom w:val="nil"/>
              <w:right w:val="nil"/>
            </w:tcBorders>
            <w:shd w:val="clear" w:color="auto" w:fill="auto"/>
            <w:noWrap/>
            <w:vAlign w:val="bottom"/>
            <w:hideMark/>
          </w:tcPr>
          <w:p w14:paraId="693FA1E0" w14:textId="77777777" w:rsidR="00A70A15" w:rsidRPr="007C4B74" w:rsidRDefault="00A70A15" w:rsidP="00EA5E92">
            <w:pPr>
              <w:rPr>
                <w:sz w:val="20"/>
                <w:szCs w:val="20"/>
                <w:lang w:val="es-MX" w:eastAsia="es-MX"/>
              </w:rPr>
            </w:pPr>
          </w:p>
        </w:tc>
      </w:tr>
      <w:tr w:rsidR="00A70A15" w:rsidRPr="007C4B74" w14:paraId="1380ACD8" w14:textId="77777777" w:rsidTr="00067817">
        <w:trPr>
          <w:trHeight w:val="567"/>
        </w:trPr>
        <w:tc>
          <w:tcPr>
            <w:tcW w:w="3292" w:type="dxa"/>
            <w:tcBorders>
              <w:top w:val="nil"/>
              <w:left w:val="nil"/>
              <w:bottom w:val="nil"/>
              <w:right w:val="nil"/>
            </w:tcBorders>
            <w:shd w:val="clear" w:color="auto" w:fill="auto"/>
            <w:vAlign w:val="center"/>
            <w:hideMark/>
          </w:tcPr>
          <w:p w14:paraId="1F57E199" w14:textId="77777777" w:rsidR="00A70A15" w:rsidRPr="007C4B74" w:rsidRDefault="00A70A15" w:rsidP="00EA5E92">
            <w:pPr>
              <w:rPr>
                <w:rFonts w:ascii="Arial" w:hAnsi="Arial" w:cs="Arial"/>
                <w:color w:val="000000"/>
                <w:sz w:val="22"/>
                <w:szCs w:val="22"/>
                <w:lang w:val="es-MX" w:eastAsia="es-MX"/>
              </w:rPr>
            </w:pPr>
            <w:r>
              <w:rPr>
                <w:rFonts w:ascii="Arial" w:hAnsi="Arial" w:cs="Arial"/>
                <w:color w:val="000000"/>
                <w:sz w:val="22"/>
                <w:szCs w:val="22"/>
                <w:lang w:val="es-MX" w:eastAsia="es-MX"/>
              </w:rPr>
              <w:t>C.</w:t>
            </w:r>
            <w:r w:rsidRPr="007C4B74">
              <w:rPr>
                <w:rFonts w:ascii="Arial" w:hAnsi="Arial" w:cs="Arial"/>
                <w:color w:val="000000"/>
                <w:sz w:val="22"/>
                <w:szCs w:val="22"/>
                <w:lang w:val="es-MX" w:eastAsia="es-MX"/>
              </w:rPr>
              <w:t xml:space="preserve"> </w:t>
            </w:r>
            <w:r>
              <w:rPr>
                <w:rFonts w:ascii="Arial" w:hAnsi="Arial" w:cs="Arial"/>
                <w:color w:val="000000"/>
                <w:sz w:val="22"/>
                <w:szCs w:val="22"/>
                <w:lang w:val="es-MX" w:eastAsia="es-MX"/>
              </w:rPr>
              <w:t>Eduardo Aguirre Medina</w:t>
            </w:r>
          </w:p>
        </w:tc>
        <w:tc>
          <w:tcPr>
            <w:tcW w:w="3113" w:type="dxa"/>
            <w:tcBorders>
              <w:top w:val="nil"/>
              <w:left w:val="nil"/>
              <w:bottom w:val="nil"/>
              <w:right w:val="nil"/>
            </w:tcBorders>
            <w:shd w:val="clear" w:color="auto" w:fill="auto"/>
            <w:vAlign w:val="center"/>
            <w:hideMark/>
          </w:tcPr>
          <w:p w14:paraId="0976615C" w14:textId="77777777" w:rsidR="00A70A15" w:rsidRPr="007C4B74" w:rsidRDefault="00A70A15" w:rsidP="00EA5E92">
            <w:pPr>
              <w:rPr>
                <w:rFonts w:ascii="Arial" w:hAnsi="Arial" w:cs="Arial"/>
                <w:color w:val="000000"/>
                <w:sz w:val="22"/>
                <w:szCs w:val="22"/>
                <w:lang w:val="es-MX" w:eastAsia="es-MX"/>
              </w:rPr>
            </w:pPr>
            <w:r>
              <w:rPr>
                <w:rFonts w:ascii="Arial" w:hAnsi="Arial" w:cs="Arial"/>
                <w:color w:val="000000"/>
                <w:sz w:val="22"/>
                <w:szCs w:val="22"/>
                <w:lang w:val="es-MX" w:eastAsia="es-MX"/>
              </w:rPr>
              <w:t>Director</w:t>
            </w:r>
            <w:r w:rsidRPr="007C4B74">
              <w:rPr>
                <w:rFonts w:ascii="Arial" w:hAnsi="Arial" w:cs="Arial"/>
                <w:color w:val="000000"/>
                <w:sz w:val="22"/>
                <w:szCs w:val="22"/>
                <w:lang w:val="es-MX" w:eastAsia="es-MX"/>
              </w:rPr>
              <w:t xml:space="preserve"> </w:t>
            </w:r>
            <w:r>
              <w:rPr>
                <w:rFonts w:ascii="Arial" w:hAnsi="Arial" w:cs="Arial"/>
                <w:color w:val="000000"/>
                <w:sz w:val="22"/>
                <w:szCs w:val="22"/>
                <w:lang w:val="es-MX" w:eastAsia="es-MX"/>
              </w:rPr>
              <w:t>Administrativo</w:t>
            </w:r>
          </w:p>
        </w:tc>
        <w:tc>
          <w:tcPr>
            <w:tcW w:w="2558" w:type="dxa"/>
            <w:tcBorders>
              <w:top w:val="nil"/>
              <w:left w:val="nil"/>
              <w:bottom w:val="nil"/>
              <w:right w:val="nil"/>
            </w:tcBorders>
            <w:shd w:val="clear" w:color="auto" w:fill="auto"/>
            <w:noWrap/>
            <w:vAlign w:val="bottom"/>
            <w:hideMark/>
          </w:tcPr>
          <w:p w14:paraId="1D81B16F" w14:textId="77777777" w:rsidR="00A70A15" w:rsidRPr="007C4B74" w:rsidRDefault="00A70A15" w:rsidP="00EA5E92">
            <w:pPr>
              <w:rPr>
                <w:rFonts w:ascii="Calibri" w:hAnsi="Calibri" w:cs="Calibri"/>
                <w:color w:val="000000"/>
                <w:sz w:val="22"/>
                <w:szCs w:val="22"/>
                <w:lang w:val="es-MX" w:eastAsia="es-MX"/>
              </w:rPr>
            </w:pPr>
            <w:r w:rsidRPr="007C4B74">
              <w:rPr>
                <w:rFonts w:ascii="Calibri" w:hAnsi="Calibri" w:cs="Calibri"/>
                <w:color w:val="000000"/>
                <w:sz w:val="22"/>
                <w:szCs w:val="22"/>
                <w:lang w:val="es-MX" w:eastAsia="es-MX"/>
              </w:rPr>
              <w:t>______________________</w:t>
            </w:r>
          </w:p>
        </w:tc>
      </w:tr>
      <w:tr w:rsidR="00A70A15" w:rsidRPr="007C4B74" w14:paraId="3E2A6E82" w14:textId="77777777" w:rsidTr="00067817">
        <w:trPr>
          <w:trHeight w:val="298"/>
        </w:trPr>
        <w:tc>
          <w:tcPr>
            <w:tcW w:w="3292" w:type="dxa"/>
            <w:tcBorders>
              <w:top w:val="nil"/>
              <w:left w:val="nil"/>
              <w:bottom w:val="nil"/>
              <w:right w:val="nil"/>
            </w:tcBorders>
            <w:shd w:val="clear" w:color="auto" w:fill="auto"/>
            <w:vAlign w:val="center"/>
            <w:hideMark/>
          </w:tcPr>
          <w:p w14:paraId="4A7392D1" w14:textId="77777777" w:rsidR="00A70A15" w:rsidRPr="007C4B74" w:rsidRDefault="00A70A15" w:rsidP="00EA5E92">
            <w:pPr>
              <w:rPr>
                <w:sz w:val="20"/>
                <w:szCs w:val="20"/>
                <w:lang w:val="es-MX" w:eastAsia="es-MX"/>
              </w:rPr>
            </w:pPr>
          </w:p>
        </w:tc>
        <w:tc>
          <w:tcPr>
            <w:tcW w:w="3113" w:type="dxa"/>
            <w:tcBorders>
              <w:top w:val="nil"/>
              <w:left w:val="nil"/>
              <w:bottom w:val="nil"/>
              <w:right w:val="nil"/>
            </w:tcBorders>
            <w:shd w:val="clear" w:color="auto" w:fill="auto"/>
            <w:vAlign w:val="center"/>
            <w:hideMark/>
          </w:tcPr>
          <w:p w14:paraId="4ED4262E" w14:textId="77777777" w:rsidR="00A70A15" w:rsidRPr="007C4B74" w:rsidRDefault="00A70A15" w:rsidP="00EA5E92">
            <w:pPr>
              <w:rPr>
                <w:sz w:val="20"/>
                <w:szCs w:val="20"/>
                <w:lang w:val="es-MX" w:eastAsia="es-MX"/>
              </w:rPr>
            </w:pPr>
          </w:p>
        </w:tc>
        <w:tc>
          <w:tcPr>
            <w:tcW w:w="2558" w:type="dxa"/>
            <w:tcBorders>
              <w:top w:val="nil"/>
              <w:left w:val="nil"/>
              <w:bottom w:val="nil"/>
              <w:right w:val="nil"/>
            </w:tcBorders>
            <w:shd w:val="clear" w:color="auto" w:fill="auto"/>
            <w:noWrap/>
            <w:vAlign w:val="bottom"/>
            <w:hideMark/>
          </w:tcPr>
          <w:p w14:paraId="3BC98CC6" w14:textId="77777777" w:rsidR="00A70A15" w:rsidRPr="007C4B74" w:rsidRDefault="00A70A15" w:rsidP="00EA5E92">
            <w:pPr>
              <w:rPr>
                <w:sz w:val="20"/>
                <w:szCs w:val="20"/>
                <w:lang w:val="es-MX" w:eastAsia="es-MX"/>
              </w:rPr>
            </w:pPr>
          </w:p>
        </w:tc>
      </w:tr>
      <w:tr w:rsidR="00A70A15" w:rsidRPr="007C4B74" w14:paraId="68364834" w14:textId="77777777" w:rsidTr="00067817">
        <w:trPr>
          <w:trHeight w:val="298"/>
        </w:trPr>
        <w:tc>
          <w:tcPr>
            <w:tcW w:w="3292" w:type="dxa"/>
            <w:tcBorders>
              <w:top w:val="nil"/>
              <w:left w:val="nil"/>
              <w:bottom w:val="nil"/>
              <w:right w:val="nil"/>
            </w:tcBorders>
            <w:shd w:val="clear" w:color="auto" w:fill="auto"/>
            <w:vAlign w:val="center"/>
          </w:tcPr>
          <w:p w14:paraId="7CDE3E40" w14:textId="77777777" w:rsidR="00A70A15" w:rsidRPr="00427125" w:rsidRDefault="00A70A15" w:rsidP="000674A6">
            <w:pPr>
              <w:rPr>
                <w:rFonts w:ascii="Arial" w:hAnsi="Arial" w:cs="Arial"/>
                <w:color w:val="000000"/>
                <w:sz w:val="22"/>
                <w:szCs w:val="22"/>
                <w:highlight w:val="yellow"/>
                <w:lang w:val="es-MX" w:eastAsia="es-MX"/>
              </w:rPr>
            </w:pPr>
            <w:r w:rsidRPr="000674A6">
              <w:rPr>
                <w:rFonts w:ascii="Arial" w:hAnsi="Arial" w:cs="Arial"/>
                <w:color w:val="000000"/>
                <w:sz w:val="22"/>
                <w:szCs w:val="22"/>
                <w:lang w:val="es-MX" w:eastAsia="es-MX"/>
              </w:rPr>
              <w:t xml:space="preserve">C. </w:t>
            </w:r>
            <w:r w:rsidR="000674A6" w:rsidRPr="000674A6">
              <w:rPr>
                <w:rFonts w:ascii="Arial" w:hAnsi="Arial" w:cs="Arial"/>
                <w:color w:val="000000"/>
                <w:sz w:val="22"/>
                <w:szCs w:val="22"/>
                <w:lang w:val="es-MX" w:eastAsia="es-MX"/>
              </w:rPr>
              <w:t>Karla Gámez Gutiérrez</w:t>
            </w:r>
          </w:p>
        </w:tc>
        <w:tc>
          <w:tcPr>
            <w:tcW w:w="3113" w:type="dxa"/>
            <w:tcBorders>
              <w:top w:val="nil"/>
              <w:left w:val="nil"/>
              <w:bottom w:val="nil"/>
              <w:right w:val="nil"/>
            </w:tcBorders>
            <w:shd w:val="clear" w:color="auto" w:fill="auto"/>
            <w:vAlign w:val="center"/>
          </w:tcPr>
          <w:p w14:paraId="750712F6" w14:textId="77777777" w:rsidR="00A70A15" w:rsidRPr="007C4B74" w:rsidRDefault="000674A6" w:rsidP="000674A6">
            <w:pPr>
              <w:rPr>
                <w:rFonts w:ascii="Arial" w:hAnsi="Arial" w:cs="Arial"/>
                <w:color w:val="000000"/>
                <w:sz w:val="22"/>
                <w:szCs w:val="22"/>
                <w:lang w:val="es-MX" w:eastAsia="es-MX"/>
              </w:rPr>
            </w:pPr>
            <w:r>
              <w:rPr>
                <w:rFonts w:ascii="Arial" w:hAnsi="Arial" w:cs="Arial"/>
                <w:color w:val="000000"/>
                <w:sz w:val="22"/>
                <w:szCs w:val="22"/>
                <w:lang w:val="es-MX" w:eastAsia="es-MX"/>
              </w:rPr>
              <w:t>Subdirectora de Recursos Materiales</w:t>
            </w:r>
          </w:p>
        </w:tc>
        <w:tc>
          <w:tcPr>
            <w:tcW w:w="2558" w:type="dxa"/>
            <w:tcBorders>
              <w:top w:val="nil"/>
              <w:left w:val="nil"/>
              <w:bottom w:val="nil"/>
              <w:right w:val="nil"/>
            </w:tcBorders>
            <w:shd w:val="clear" w:color="auto" w:fill="auto"/>
            <w:noWrap/>
            <w:vAlign w:val="bottom"/>
          </w:tcPr>
          <w:p w14:paraId="2B6F4EFF" w14:textId="77777777" w:rsidR="00A70A15" w:rsidRPr="007C4B74" w:rsidRDefault="00A70A15" w:rsidP="00EA5E92">
            <w:pPr>
              <w:rPr>
                <w:rFonts w:ascii="Calibri" w:hAnsi="Calibri" w:cs="Calibri"/>
                <w:color w:val="000000"/>
                <w:sz w:val="22"/>
                <w:szCs w:val="22"/>
                <w:lang w:val="es-MX" w:eastAsia="es-MX"/>
              </w:rPr>
            </w:pPr>
            <w:r w:rsidRPr="007C4B74">
              <w:rPr>
                <w:rFonts w:ascii="Calibri" w:hAnsi="Calibri" w:cs="Calibri"/>
                <w:color w:val="000000"/>
                <w:sz w:val="22"/>
                <w:szCs w:val="22"/>
                <w:lang w:val="es-MX" w:eastAsia="es-MX"/>
              </w:rPr>
              <w:t>______________________</w:t>
            </w:r>
          </w:p>
        </w:tc>
      </w:tr>
      <w:tr w:rsidR="00A70A15" w:rsidRPr="007C4B74" w14:paraId="0249567C" w14:textId="77777777" w:rsidTr="00067817">
        <w:trPr>
          <w:trHeight w:val="567"/>
        </w:trPr>
        <w:tc>
          <w:tcPr>
            <w:tcW w:w="3292" w:type="dxa"/>
            <w:tcBorders>
              <w:top w:val="nil"/>
              <w:left w:val="nil"/>
              <w:bottom w:val="nil"/>
              <w:right w:val="nil"/>
            </w:tcBorders>
            <w:shd w:val="clear" w:color="auto" w:fill="auto"/>
            <w:vAlign w:val="center"/>
            <w:hideMark/>
          </w:tcPr>
          <w:p w14:paraId="057CDC3E" w14:textId="77777777" w:rsidR="00A70A15" w:rsidRDefault="00A70A15" w:rsidP="00EA5E92">
            <w:pPr>
              <w:rPr>
                <w:rFonts w:ascii="Arial" w:hAnsi="Arial" w:cs="Arial"/>
                <w:color w:val="000000"/>
                <w:sz w:val="22"/>
                <w:szCs w:val="22"/>
                <w:lang w:val="es-MX" w:eastAsia="es-MX"/>
              </w:rPr>
            </w:pPr>
          </w:p>
          <w:p w14:paraId="2219F8D6" w14:textId="77777777" w:rsidR="00A70A15" w:rsidRPr="007C4B74" w:rsidRDefault="00A70A15" w:rsidP="000674A6">
            <w:pPr>
              <w:rPr>
                <w:rFonts w:ascii="Arial" w:hAnsi="Arial" w:cs="Arial"/>
                <w:color w:val="000000"/>
                <w:sz w:val="22"/>
                <w:szCs w:val="22"/>
                <w:lang w:val="es-MX" w:eastAsia="es-MX"/>
              </w:rPr>
            </w:pPr>
            <w:r>
              <w:rPr>
                <w:rFonts w:ascii="Arial" w:hAnsi="Arial" w:cs="Arial"/>
                <w:color w:val="000000"/>
                <w:sz w:val="22"/>
                <w:szCs w:val="22"/>
                <w:lang w:val="es-MX" w:eastAsia="es-MX"/>
              </w:rPr>
              <w:t xml:space="preserve">C. </w:t>
            </w:r>
            <w:r w:rsidR="000674A6">
              <w:rPr>
                <w:rFonts w:ascii="Arial" w:hAnsi="Arial" w:cs="Arial"/>
                <w:color w:val="000000"/>
                <w:sz w:val="22"/>
                <w:szCs w:val="22"/>
                <w:lang w:val="es-MX" w:eastAsia="es-MX"/>
              </w:rPr>
              <w:t>Lorenzo Guadalupe Roque Aguilera</w:t>
            </w:r>
          </w:p>
        </w:tc>
        <w:tc>
          <w:tcPr>
            <w:tcW w:w="3113" w:type="dxa"/>
            <w:tcBorders>
              <w:top w:val="nil"/>
              <w:left w:val="nil"/>
              <w:bottom w:val="nil"/>
              <w:right w:val="nil"/>
            </w:tcBorders>
            <w:shd w:val="clear" w:color="auto" w:fill="auto"/>
            <w:vAlign w:val="center"/>
            <w:hideMark/>
          </w:tcPr>
          <w:p w14:paraId="596BFA10" w14:textId="77777777" w:rsidR="00A70A15" w:rsidRDefault="00A70A15" w:rsidP="00EA5E92">
            <w:pPr>
              <w:rPr>
                <w:rFonts w:ascii="Arial" w:hAnsi="Arial" w:cs="Arial"/>
                <w:color w:val="000000"/>
                <w:sz w:val="22"/>
                <w:szCs w:val="22"/>
                <w:lang w:val="es-MX" w:eastAsia="es-MX"/>
              </w:rPr>
            </w:pPr>
          </w:p>
          <w:p w14:paraId="1E652D3A" w14:textId="77777777" w:rsidR="00A70A15" w:rsidRDefault="00A70A15" w:rsidP="00EA5E92">
            <w:pPr>
              <w:rPr>
                <w:rFonts w:ascii="Arial" w:hAnsi="Arial" w:cs="Arial"/>
                <w:color w:val="000000"/>
                <w:sz w:val="22"/>
                <w:szCs w:val="22"/>
                <w:lang w:val="es-MX" w:eastAsia="es-MX"/>
              </w:rPr>
            </w:pPr>
          </w:p>
          <w:p w14:paraId="2A84D5C0" w14:textId="77777777" w:rsidR="00A70A15" w:rsidRPr="007C4B74" w:rsidRDefault="000674A6" w:rsidP="00EA5E92">
            <w:pPr>
              <w:rPr>
                <w:rFonts w:ascii="Arial" w:hAnsi="Arial" w:cs="Arial"/>
                <w:color w:val="000000"/>
                <w:sz w:val="22"/>
                <w:szCs w:val="22"/>
                <w:lang w:val="es-MX" w:eastAsia="es-MX"/>
              </w:rPr>
            </w:pPr>
            <w:r>
              <w:rPr>
                <w:rFonts w:ascii="Arial" w:hAnsi="Arial" w:cs="Arial"/>
                <w:color w:val="000000"/>
                <w:sz w:val="22"/>
                <w:szCs w:val="22"/>
                <w:lang w:val="es-MX" w:eastAsia="es-MX"/>
              </w:rPr>
              <w:t>Representante de la Dirección Jurídica y de Normatividad</w:t>
            </w:r>
          </w:p>
        </w:tc>
        <w:tc>
          <w:tcPr>
            <w:tcW w:w="2558" w:type="dxa"/>
            <w:tcBorders>
              <w:top w:val="nil"/>
              <w:left w:val="nil"/>
              <w:bottom w:val="nil"/>
              <w:right w:val="nil"/>
            </w:tcBorders>
            <w:shd w:val="clear" w:color="auto" w:fill="auto"/>
            <w:noWrap/>
            <w:vAlign w:val="bottom"/>
            <w:hideMark/>
          </w:tcPr>
          <w:p w14:paraId="4508EBC2" w14:textId="77777777" w:rsidR="00A70A15" w:rsidRPr="007C4B74" w:rsidRDefault="00A70A15" w:rsidP="00EA5E92">
            <w:pPr>
              <w:rPr>
                <w:rFonts w:ascii="Calibri" w:hAnsi="Calibri" w:cs="Calibri"/>
                <w:color w:val="000000"/>
                <w:sz w:val="22"/>
                <w:szCs w:val="22"/>
                <w:lang w:val="es-MX" w:eastAsia="es-MX"/>
              </w:rPr>
            </w:pPr>
            <w:r w:rsidRPr="007C4B74">
              <w:rPr>
                <w:rFonts w:ascii="Calibri" w:hAnsi="Calibri" w:cs="Calibri"/>
                <w:color w:val="000000"/>
                <w:sz w:val="22"/>
                <w:szCs w:val="22"/>
                <w:lang w:val="es-MX" w:eastAsia="es-MX"/>
              </w:rPr>
              <w:t>______________________</w:t>
            </w:r>
          </w:p>
        </w:tc>
      </w:tr>
      <w:tr w:rsidR="00A70A15" w:rsidRPr="007C4B74" w14:paraId="728A188F" w14:textId="77777777" w:rsidTr="00067817">
        <w:trPr>
          <w:trHeight w:val="298"/>
        </w:trPr>
        <w:tc>
          <w:tcPr>
            <w:tcW w:w="3292" w:type="dxa"/>
            <w:tcBorders>
              <w:top w:val="nil"/>
              <w:left w:val="nil"/>
              <w:bottom w:val="nil"/>
              <w:right w:val="nil"/>
            </w:tcBorders>
            <w:shd w:val="clear" w:color="auto" w:fill="auto"/>
            <w:noWrap/>
            <w:vAlign w:val="center"/>
            <w:hideMark/>
          </w:tcPr>
          <w:p w14:paraId="528780D4" w14:textId="77777777" w:rsidR="00A70A15" w:rsidRDefault="00A70A15" w:rsidP="00EA5E92">
            <w:pPr>
              <w:rPr>
                <w:rFonts w:ascii="Calibri" w:hAnsi="Calibri" w:cs="Calibri"/>
                <w:color w:val="000000"/>
                <w:sz w:val="22"/>
                <w:szCs w:val="22"/>
                <w:lang w:val="es-MX" w:eastAsia="es-MX"/>
              </w:rPr>
            </w:pPr>
          </w:p>
          <w:p w14:paraId="33661E2F" w14:textId="77777777" w:rsidR="00A70A15" w:rsidRPr="007C4B74" w:rsidRDefault="00A70A15" w:rsidP="00EA5E92">
            <w:pPr>
              <w:rPr>
                <w:rFonts w:ascii="Calibri" w:hAnsi="Calibri" w:cs="Calibri"/>
                <w:color w:val="000000"/>
                <w:sz w:val="22"/>
                <w:szCs w:val="22"/>
                <w:lang w:val="es-MX" w:eastAsia="es-MX"/>
              </w:rPr>
            </w:pPr>
          </w:p>
        </w:tc>
        <w:tc>
          <w:tcPr>
            <w:tcW w:w="3113" w:type="dxa"/>
            <w:tcBorders>
              <w:top w:val="nil"/>
              <w:left w:val="nil"/>
              <w:bottom w:val="nil"/>
              <w:right w:val="nil"/>
            </w:tcBorders>
            <w:shd w:val="clear" w:color="auto" w:fill="auto"/>
            <w:noWrap/>
            <w:vAlign w:val="center"/>
            <w:hideMark/>
          </w:tcPr>
          <w:p w14:paraId="6FA0C165" w14:textId="77777777" w:rsidR="00A70A15" w:rsidRPr="007C4B74" w:rsidRDefault="00A70A15" w:rsidP="00EA5E92">
            <w:pPr>
              <w:rPr>
                <w:sz w:val="20"/>
                <w:szCs w:val="20"/>
                <w:lang w:val="es-MX" w:eastAsia="es-MX"/>
              </w:rPr>
            </w:pPr>
          </w:p>
        </w:tc>
        <w:tc>
          <w:tcPr>
            <w:tcW w:w="2558" w:type="dxa"/>
            <w:tcBorders>
              <w:top w:val="nil"/>
              <w:left w:val="nil"/>
              <w:bottom w:val="nil"/>
              <w:right w:val="nil"/>
            </w:tcBorders>
            <w:shd w:val="clear" w:color="auto" w:fill="auto"/>
            <w:noWrap/>
            <w:vAlign w:val="bottom"/>
            <w:hideMark/>
          </w:tcPr>
          <w:p w14:paraId="0528351C" w14:textId="77777777" w:rsidR="00A70A15" w:rsidRPr="007C4B74" w:rsidRDefault="00A70A15" w:rsidP="00EA5E92">
            <w:pPr>
              <w:rPr>
                <w:sz w:val="20"/>
                <w:szCs w:val="20"/>
                <w:lang w:val="es-MX" w:eastAsia="es-MX"/>
              </w:rPr>
            </w:pPr>
          </w:p>
        </w:tc>
      </w:tr>
      <w:tr w:rsidR="00A70A15" w:rsidRPr="007C4B74" w14:paraId="6ED950A1" w14:textId="77777777" w:rsidTr="00067817">
        <w:trPr>
          <w:trHeight w:val="567"/>
        </w:trPr>
        <w:tc>
          <w:tcPr>
            <w:tcW w:w="3292" w:type="dxa"/>
            <w:tcBorders>
              <w:top w:val="nil"/>
              <w:left w:val="nil"/>
              <w:bottom w:val="nil"/>
              <w:right w:val="nil"/>
            </w:tcBorders>
            <w:shd w:val="clear" w:color="auto" w:fill="auto"/>
            <w:noWrap/>
            <w:vAlign w:val="center"/>
            <w:hideMark/>
          </w:tcPr>
          <w:p w14:paraId="36DD184A" w14:textId="77777777" w:rsidR="00A70A15" w:rsidRPr="007C4B74" w:rsidRDefault="00A70A15" w:rsidP="00EA5E92">
            <w:pPr>
              <w:rPr>
                <w:rFonts w:ascii="Arial" w:hAnsi="Arial" w:cs="Arial"/>
                <w:color w:val="000000"/>
                <w:sz w:val="22"/>
                <w:szCs w:val="22"/>
                <w:lang w:val="es-MX" w:eastAsia="es-MX"/>
              </w:rPr>
            </w:pPr>
            <w:r>
              <w:rPr>
                <w:rFonts w:ascii="Arial" w:hAnsi="Arial" w:cs="Arial"/>
                <w:color w:val="000000"/>
                <w:sz w:val="22"/>
                <w:szCs w:val="22"/>
                <w:lang w:val="es-MX" w:eastAsia="es-MX"/>
              </w:rPr>
              <w:t>C.</w:t>
            </w:r>
            <w:r w:rsidRPr="007C4B74">
              <w:rPr>
                <w:rFonts w:ascii="Arial" w:hAnsi="Arial" w:cs="Arial"/>
                <w:color w:val="000000"/>
                <w:sz w:val="22"/>
                <w:szCs w:val="22"/>
                <w:lang w:val="es-MX" w:eastAsia="es-MX"/>
              </w:rPr>
              <w:t xml:space="preserve"> </w:t>
            </w:r>
            <w:r>
              <w:rPr>
                <w:rFonts w:ascii="Arial" w:hAnsi="Arial" w:cs="Arial"/>
                <w:color w:val="000000"/>
                <w:sz w:val="22"/>
                <w:szCs w:val="22"/>
                <w:lang w:val="es-MX" w:eastAsia="es-MX"/>
              </w:rPr>
              <w:t>José Alejandro Avilés Tostado</w:t>
            </w:r>
          </w:p>
        </w:tc>
        <w:tc>
          <w:tcPr>
            <w:tcW w:w="3113" w:type="dxa"/>
            <w:tcBorders>
              <w:top w:val="nil"/>
              <w:left w:val="nil"/>
              <w:bottom w:val="nil"/>
              <w:right w:val="nil"/>
            </w:tcBorders>
            <w:shd w:val="clear" w:color="auto" w:fill="auto"/>
            <w:vAlign w:val="center"/>
            <w:hideMark/>
          </w:tcPr>
          <w:p w14:paraId="5AF9AFEA" w14:textId="77777777" w:rsidR="00A70A15" w:rsidRPr="007C4B74" w:rsidRDefault="00A70A15" w:rsidP="00EA5E92">
            <w:pPr>
              <w:rPr>
                <w:rFonts w:ascii="Arial" w:hAnsi="Arial" w:cs="Arial"/>
                <w:color w:val="000000"/>
                <w:sz w:val="22"/>
                <w:szCs w:val="22"/>
                <w:lang w:val="es-MX" w:eastAsia="es-MX"/>
              </w:rPr>
            </w:pPr>
            <w:r>
              <w:rPr>
                <w:rFonts w:ascii="Arial" w:hAnsi="Arial" w:cs="Arial"/>
                <w:color w:val="000000"/>
                <w:sz w:val="22"/>
                <w:szCs w:val="22"/>
                <w:lang w:val="es-MX" w:eastAsia="es-MX"/>
              </w:rPr>
              <w:t>Jefe del Departamento de Adquisiciones</w:t>
            </w:r>
          </w:p>
        </w:tc>
        <w:tc>
          <w:tcPr>
            <w:tcW w:w="2558" w:type="dxa"/>
            <w:tcBorders>
              <w:top w:val="nil"/>
              <w:left w:val="nil"/>
              <w:bottom w:val="nil"/>
              <w:right w:val="nil"/>
            </w:tcBorders>
            <w:shd w:val="clear" w:color="auto" w:fill="auto"/>
            <w:noWrap/>
            <w:vAlign w:val="bottom"/>
            <w:hideMark/>
          </w:tcPr>
          <w:p w14:paraId="37DE8677" w14:textId="77777777" w:rsidR="00A70A15" w:rsidRPr="007C4B74" w:rsidRDefault="00A70A15" w:rsidP="00EA5E92">
            <w:pPr>
              <w:rPr>
                <w:rFonts w:ascii="Calibri" w:hAnsi="Calibri" w:cs="Calibri"/>
                <w:color w:val="000000"/>
                <w:sz w:val="22"/>
                <w:szCs w:val="22"/>
                <w:lang w:val="es-MX" w:eastAsia="es-MX"/>
              </w:rPr>
            </w:pPr>
            <w:r w:rsidRPr="007C4B74">
              <w:rPr>
                <w:rFonts w:ascii="Calibri" w:hAnsi="Calibri" w:cs="Calibri"/>
                <w:color w:val="000000"/>
                <w:sz w:val="22"/>
                <w:szCs w:val="22"/>
                <w:lang w:val="es-MX" w:eastAsia="es-MX"/>
              </w:rPr>
              <w:t>______________________</w:t>
            </w:r>
          </w:p>
        </w:tc>
      </w:tr>
      <w:tr w:rsidR="00A70A15" w:rsidRPr="007C4B74" w14:paraId="232FE124" w14:textId="77777777" w:rsidTr="00067817">
        <w:trPr>
          <w:trHeight w:val="298"/>
        </w:trPr>
        <w:tc>
          <w:tcPr>
            <w:tcW w:w="3292" w:type="dxa"/>
            <w:tcBorders>
              <w:top w:val="nil"/>
              <w:left w:val="nil"/>
              <w:bottom w:val="nil"/>
              <w:right w:val="nil"/>
            </w:tcBorders>
            <w:shd w:val="clear" w:color="auto" w:fill="auto"/>
            <w:noWrap/>
            <w:vAlign w:val="bottom"/>
            <w:hideMark/>
          </w:tcPr>
          <w:p w14:paraId="21F722AE" w14:textId="77777777" w:rsidR="00A70A15" w:rsidRPr="007C4B74" w:rsidRDefault="00A70A15" w:rsidP="00EA5E92">
            <w:pPr>
              <w:rPr>
                <w:rFonts w:ascii="Arial" w:hAnsi="Arial" w:cs="Arial"/>
                <w:color w:val="000000"/>
                <w:sz w:val="22"/>
                <w:szCs w:val="22"/>
                <w:lang w:val="es-MX" w:eastAsia="es-MX"/>
              </w:rPr>
            </w:pPr>
            <w:r w:rsidRPr="007C4B74">
              <w:rPr>
                <w:rFonts w:ascii="Arial" w:hAnsi="Arial" w:cs="Arial"/>
                <w:color w:val="000000"/>
                <w:sz w:val="22"/>
                <w:szCs w:val="22"/>
                <w:lang w:val="es-MX" w:eastAsia="es-MX"/>
              </w:rPr>
              <w:t xml:space="preserve">         </w:t>
            </w:r>
          </w:p>
        </w:tc>
        <w:tc>
          <w:tcPr>
            <w:tcW w:w="3113" w:type="dxa"/>
            <w:tcBorders>
              <w:top w:val="nil"/>
              <w:left w:val="nil"/>
              <w:bottom w:val="nil"/>
              <w:right w:val="nil"/>
            </w:tcBorders>
            <w:shd w:val="clear" w:color="auto" w:fill="auto"/>
            <w:noWrap/>
            <w:vAlign w:val="bottom"/>
            <w:hideMark/>
          </w:tcPr>
          <w:p w14:paraId="20FA4029" w14:textId="77777777" w:rsidR="00A70A15" w:rsidRPr="007C4B74" w:rsidRDefault="00A70A15" w:rsidP="00EA5E92">
            <w:pPr>
              <w:rPr>
                <w:rFonts w:ascii="Arial" w:hAnsi="Arial" w:cs="Arial"/>
                <w:color w:val="000000"/>
                <w:sz w:val="22"/>
                <w:szCs w:val="22"/>
                <w:lang w:val="es-MX" w:eastAsia="es-MX"/>
              </w:rPr>
            </w:pPr>
          </w:p>
        </w:tc>
        <w:tc>
          <w:tcPr>
            <w:tcW w:w="2558" w:type="dxa"/>
            <w:tcBorders>
              <w:top w:val="nil"/>
              <w:left w:val="nil"/>
              <w:bottom w:val="nil"/>
              <w:right w:val="nil"/>
            </w:tcBorders>
            <w:shd w:val="clear" w:color="auto" w:fill="auto"/>
            <w:noWrap/>
            <w:vAlign w:val="bottom"/>
            <w:hideMark/>
          </w:tcPr>
          <w:p w14:paraId="3B7C1B4B" w14:textId="77777777" w:rsidR="00A70A15" w:rsidRPr="007C4B74" w:rsidRDefault="00A70A15" w:rsidP="00EA5E92">
            <w:pPr>
              <w:rPr>
                <w:sz w:val="20"/>
                <w:szCs w:val="20"/>
                <w:lang w:val="es-MX" w:eastAsia="es-MX"/>
              </w:rPr>
            </w:pPr>
          </w:p>
        </w:tc>
      </w:tr>
      <w:tr w:rsidR="00A70A15" w:rsidRPr="007C4B74" w14:paraId="5A8C294F" w14:textId="77777777" w:rsidTr="00067817">
        <w:trPr>
          <w:trHeight w:val="567"/>
        </w:trPr>
        <w:tc>
          <w:tcPr>
            <w:tcW w:w="3292" w:type="dxa"/>
            <w:tcBorders>
              <w:top w:val="nil"/>
              <w:left w:val="nil"/>
              <w:bottom w:val="nil"/>
              <w:right w:val="nil"/>
            </w:tcBorders>
            <w:shd w:val="clear" w:color="auto" w:fill="auto"/>
            <w:vAlign w:val="center"/>
            <w:hideMark/>
          </w:tcPr>
          <w:p w14:paraId="7EDCF432" w14:textId="77777777" w:rsidR="00A70A15" w:rsidRPr="007C4B74" w:rsidRDefault="00A70A15" w:rsidP="00EA5E92">
            <w:pPr>
              <w:rPr>
                <w:rFonts w:ascii="Arial" w:hAnsi="Arial" w:cs="Arial"/>
                <w:color w:val="000000"/>
                <w:sz w:val="22"/>
                <w:szCs w:val="22"/>
                <w:lang w:val="es-MX" w:eastAsia="es-MX"/>
              </w:rPr>
            </w:pPr>
            <w:r w:rsidRPr="000674A6">
              <w:rPr>
                <w:rFonts w:ascii="Arial" w:hAnsi="Arial" w:cs="Arial"/>
                <w:color w:val="000000"/>
                <w:sz w:val="22"/>
                <w:szCs w:val="22"/>
                <w:lang w:val="es-MX" w:eastAsia="es-MX"/>
              </w:rPr>
              <w:t>C. Olimpia Zamudio Gálvez.</w:t>
            </w:r>
            <w:r>
              <w:rPr>
                <w:rFonts w:ascii="Arial" w:hAnsi="Arial" w:cs="Arial"/>
                <w:color w:val="000000"/>
                <w:sz w:val="22"/>
                <w:szCs w:val="22"/>
                <w:lang w:val="es-MX" w:eastAsia="es-MX"/>
              </w:rPr>
              <w:t xml:space="preserve"> </w:t>
            </w:r>
          </w:p>
        </w:tc>
        <w:tc>
          <w:tcPr>
            <w:tcW w:w="3113" w:type="dxa"/>
            <w:tcBorders>
              <w:top w:val="nil"/>
              <w:left w:val="nil"/>
              <w:bottom w:val="nil"/>
              <w:right w:val="nil"/>
            </w:tcBorders>
            <w:shd w:val="clear" w:color="auto" w:fill="auto"/>
            <w:vAlign w:val="center"/>
            <w:hideMark/>
          </w:tcPr>
          <w:p w14:paraId="7D91255C" w14:textId="77777777" w:rsidR="00A70A15" w:rsidRDefault="00A70A15" w:rsidP="00EA5E92">
            <w:pPr>
              <w:rPr>
                <w:rFonts w:ascii="Arial" w:hAnsi="Arial" w:cs="Arial"/>
                <w:color w:val="000000"/>
                <w:sz w:val="22"/>
                <w:szCs w:val="22"/>
                <w:lang w:val="es-MX" w:eastAsia="es-MX"/>
              </w:rPr>
            </w:pPr>
          </w:p>
          <w:p w14:paraId="44533CB9" w14:textId="77777777" w:rsidR="00A70A15" w:rsidRPr="007C4B74" w:rsidRDefault="00A70A15" w:rsidP="00EA5E92">
            <w:pPr>
              <w:rPr>
                <w:rFonts w:ascii="Arial" w:hAnsi="Arial" w:cs="Arial"/>
                <w:color w:val="000000"/>
                <w:sz w:val="22"/>
                <w:szCs w:val="22"/>
                <w:lang w:val="es-MX" w:eastAsia="es-MX"/>
              </w:rPr>
            </w:pPr>
            <w:r>
              <w:rPr>
                <w:rFonts w:ascii="Arial" w:hAnsi="Arial" w:cs="Arial"/>
                <w:color w:val="000000"/>
                <w:sz w:val="22"/>
                <w:szCs w:val="22"/>
                <w:lang w:val="es-MX" w:eastAsia="es-MX"/>
              </w:rPr>
              <w:t>Representante del Órgano Interno de Control y Evaluación.</w:t>
            </w:r>
          </w:p>
        </w:tc>
        <w:tc>
          <w:tcPr>
            <w:tcW w:w="2558" w:type="dxa"/>
            <w:tcBorders>
              <w:top w:val="nil"/>
              <w:left w:val="nil"/>
              <w:bottom w:val="nil"/>
              <w:right w:val="nil"/>
            </w:tcBorders>
            <w:shd w:val="clear" w:color="auto" w:fill="auto"/>
            <w:noWrap/>
            <w:vAlign w:val="bottom"/>
            <w:hideMark/>
          </w:tcPr>
          <w:p w14:paraId="484D5A40" w14:textId="77777777" w:rsidR="00A70A15" w:rsidRPr="007C4B74" w:rsidRDefault="00A70A15" w:rsidP="00EA5E92">
            <w:pPr>
              <w:rPr>
                <w:rFonts w:ascii="Calibri" w:hAnsi="Calibri" w:cs="Calibri"/>
                <w:color w:val="000000"/>
                <w:sz w:val="22"/>
                <w:szCs w:val="22"/>
                <w:lang w:val="es-MX" w:eastAsia="es-MX"/>
              </w:rPr>
            </w:pPr>
            <w:r w:rsidRPr="007C4B74">
              <w:rPr>
                <w:rFonts w:ascii="Calibri" w:hAnsi="Calibri" w:cs="Calibri"/>
                <w:color w:val="000000"/>
                <w:sz w:val="22"/>
                <w:szCs w:val="22"/>
                <w:lang w:val="es-MX" w:eastAsia="es-MX"/>
              </w:rPr>
              <w:t>______________________</w:t>
            </w:r>
          </w:p>
        </w:tc>
      </w:tr>
      <w:tr w:rsidR="00A70A15" w:rsidRPr="007C4B74" w14:paraId="1592BBFC" w14:textId="77777777" w:rsidTr="00067817">
        <w:trPr>
          <w:trHeight w:val="298"/>
        </w:trPr>
        <w:tc>
          <w:tcPr>
            <w:tcW w:w="3292" w:type="dxa"/>
            <w:tcBorders>
              <w:top w:val="nil"/>
              <w:left w:val="nil"/>
              <w:bottom w:val="nil"/>
              <w:right w:val="nil"/>
            </w:tcBorders>
            <w:shd w:val="clear" w:color="auto" w:fill="auto"/>
            <w:noWrap/>
            <w:vAlign w:val="bottom"/>
            <w:hideMark/>
          </w:tcPr>
          <w:p w14:paraId="4E19904B" w14:textId="77777777" w:rsidR="000674A6" w:rsidRDefault="000674A6" w:rsidP="00EA5E92">
            <w:pPr>
              <w:rPr>
                <w:rFonts w:ascii="Arial" w:hAnsi="Arial" w:cs="Arial"/>
                <w:color w:val="000000"/>
                <w:sz w:val="22"/>
                <w:szCs w:val="22"/>
                <w:highlight w:val="yellow"/>
                <w:lang w:val="es-MX" w:eastAsia="es-MX"/>
              </w:rPr>
            </w:pPr>
          </w:p>
          <w:p w14:paraId="45C169DC" w14:textId="77777777" w:rsidR="000674A6" w:rsidRDefault="000674A6" w:rsidP="00EA5E92">
            <w:pPr>
              <w:rPr>
                <w:rFonts w:ascii="Arial" w:hAnsi="Arial" w:cs="Arial"/>
                <w:color w:val="000000"/>
                <w:sz w:val="22"/>
                <w:szCs w:val="22"/>
                <w:highlight w:val="yellow"/>
                <w:lang w:val="es-MX" w:eastAsia="es-MX"/>
              </w:rPr>
            </w:pPr>
          </w:p>
          <w:p w14:paraId="2806E3E1" w14:textId="355EDBA3" w:rsidR="00A70A15" w:rsidRPr="00DC69A6" w:rsidRDefault="00A70A15" w:rsidP="0009522F">
            <w:pPr>
              <w:rPr>
                <w:rFonts w:ascii="Calibri" w:hAnsi="Calibri" w:cs="Calibri"/>
                <w:color w:val="000000"/>
                <w:sz w:val="22"/>
                <w:szCs w:val="22"/>
                <w:lang w:val="es-MX" w:eastAsia="es-MX"/>
              </w:rPr>
            </w:pPr>
            <w:r w:rsidRPr="000674A6">
              <w:rPr>
                <w:rFonts w:ascii="Arial" w:hAnsi="Arial" w:cs="Arial"/>
                <w:color w:val="000000"/>
                <w:sz w:val="22"/>
                <w:szCs w:val="22"/>
                <w:lang w:val="es-MX" w:eastAsia="es-MX"/>
              </w:rPr>
              <w:t xml:space="preserve">C. </w:t>
            </w:r>
            <w:r w:rsidR="0009522F">
              <w:rPr>
                <w:rFonts w:ascii="Arial" w:hAnsi="Arial" w:cs="Arial"/>
                <w:color w:val="000000"/>
                <w:sz w:val="22"/>
                <w:szCs w:val="22"/>
                <w:lang w:val="es-MX" w:eastAsia="es-MX"/>
              </w:rPr>
              <w:t>Edgar Manuel Zazueta Valencia</w:t>
            </w:r>
            <w:r w:rsidRPr="00DC69A6">
              <w:rPr>
                <w:rFonts w:ascii="Calibri" w:hAnsi="Calibri" w:cs="Calibri"/>
                <w:color w:val="000000"/>
                <w:sz w:val="22"/>
                <w:szCs w:val="22"/>
                <w:lang w:val="es-MX" w:eastAsia="es-MX"/>
              </w:rPr>
              <w:t xml:space="preserve"> </w:t>
            </w:r>
          </w:p>
        </w:tc>
        <w:tc>
          <w:tcPr>
            <w:tcW w:w="3113" w:type="dxa"/>
            <w:tcBorders>
              <w:top w:val="nil"/>
              <w:left w:val="nil"/>
              <w:bottom w:val="nil"/>
              <w:right w:val="nil"/>
            </w:tcBorders>
            <w:shd w:val="clear" w:color="auto" w:fill="auto"/>
            <w:noWrap/>
            <w:vAlign w:val="bottom"/>
            <w:hideMark/>
          </w:tcPr>
          <w:p w14:paraId="2B61091A" w14:textId="77777777" w:rsidR="00A70A15" w:rsidRDefault="00A70A15" w:rsidP="00EA5E92">
            <w:pPr>
              <w:rPr>
                <w:rFonts w:ascii="Arial" w:hAnsi="Arial" w:cs="Arial"/>
                <w:color w:val="000000"/>
                <w:sz w:val="22"/>
                <w:szCs w:val="22"/>
                <w:lang w:val="es-MX" w:eastAsia="es-MX"/>
              </w:rPr>
            </w:pPr>
          </w:p>
          <w:p w14:paraId="44A70688" w14:textId="03339C0B" w:rsidR="00A70A15" w:rsidRPr="00DC69A6" w:rsidRDefault="00A70A15" w:rsidP="0009522F">
            <w:pPr>
              <w:rPr>
                <w:rFonts w:ascii="Arial" w:hAnsi="Arial" w:cs="Arial"/>
                <w:color w:val="000000"/>
                <w:sz w:val="22"/>
                <w:szCs w:val="22"/>
                <w:lang w:val="es-MX" w:eastAsia="es-MX"/>
              </w:rPr>
            </w:pPr>
            <w:r w:rsidRPr="00DC69A6">
              <w:rPr>
                <w:rFonts w:ascii="Arial" w:hAnsi="Arial" w:cs="Arial"/>
                <w:color w:val="000000"/>
                <w:sz w:val="22"/>
                <w:szCs w:val="22"/>
                <w:lang w:val="es-MX" w:eastAsia="es-MX"/>
              </w:rPr>
              <w:t>Jef</w:t>
            </w:r>
            <w:r w:rsidR="0009522F">
              <w:rPr>
                <w:rFonts w:ascii="Arial" w:hAnsi="Arial" w:cs="Arial"/>
                <w:color w:val="000000"/>
                <w:sz w:val="22"/>
                <w:szCs w:val="22"/>
                <w:lang w:val="es-MX" w:eastAsia="es-MX"/>
              </w:rPr>
              <w:t>e</w:t>
            </w:r>
            <w:r w:rsidRPr="00DC69A6">
              <w:rPr>
                <w:rFonts w:ascii="Arial" w:hAnsi="Arial" w:cs="Arial"/>
                <w:color w:val="000000"/>
                <w:sz w:val="22"/>
                <w:szCs w:val="22"/>
                <w:lang w:val="es-MX" w:eastAsia="es-MX"/>
              </w:rPr>
              <w:t xml:space="preserve"> del Departamento </w:t>
            </w:r>
            <w:r w:rsidR="000674A6">
              <w:rPr>
                <w:rFonts w:ascii="Arial" w:hAnsi="Arial" w:cs="Arial"/>
                <w:color w:val="000000"/>
                <w:sz w:val="22"/>
                <w:szCs w:val="22"/>
                <w:lang w:val="es-MX" w:eastAsia="es-MX"/>
              </w:rPr>
              <w:t xml:space="preserve">de </w:t>
            </w:r>
            <w:r w:rsidR="0009522F">
              <w:rPr>
                <w:rFonts w:ascii="Arial" w:hAnsi="Arial" w:cs="Arial"/>
                <w:color w:val="000000"/>
                <w:sz w:val="22"/>
                <w:szCs w:val="22"/>
                <w:lang w:val="es-MX" w:eastAsia="es-MX"/>
              </w:rPr>
              <w:t>Servicios Generales</w:t>
            </w:r>
            <w:r w:rsidRPr="00DC69A6">
              <w:rPr>
                <w:rFonts w:ascii="Arial" w:hAnsi="Arial" w:cs="Arial"/>
                <w:color w:val="000000"/>
                <w:sz w:val="22"/>
                <w:szCs w:val="22"/>
                <w:lang w:val="es-MX" w:eastAsia="es-MX"/>
              </w:rPr>
              <w:t>.</w:t>
            </w:r>
          </w:p>
        </w:tc>
        <w:tc>
          <w:tcPr>
            <w:tcW w:w="2558" w:type="dxa"/>
            <w:tcBorders>
              <w:top w:val="nil"/>
              <w:left w:val="nil"/>
              <w:bottom w:val="nil"/>
              <w:right w:val="nil"/>
            </w:tcBorders>
            <w:shd w:val="clear" w:color="auto" w:fill="auto"/>
            <w:noWrap/>
            <w:vAlign w:val="bottom"/>
            <w:hideMark/>
          </w:tcPr>
          <w:p w14:paraId="56B2724F" w14:textId="77777777" w:rsidR="00A70A15" w:rsidRDefault="00A70A15" w:rsidP="00EA5E92">
            <w:pPr>
              <w:rPr>
                <w:sz w:val="20"/>
                <w:szCs w:val="20"/>
                <w:lang w:val="es-MX" w:eastAsia="es-MX"/>
              </w:rPr>
            </w:pPr>
          </w:p>
          <w:p w14:paraId="16D837EA" w14:textId="77777777" w:rsidR="00A70A15" w:rsidRDefault="00A70A15" w:rsidP="00EA5E92">
            <w:pPr>
              <w:rPr>
                <w:sz w:val="20"/>
                <w:szCs w:val="20"/>
                <w:lang w:val="es-MX" w:eastAsia="es-MX"/>
              </w:rPr>
            </w:pPr>
          </w:p>
          <w:p w14:paraId="7FE5BF1B" w14:textId="77777777" w:rsidR="00A70A15" w:rsidRDefault="00A70A15" w:rsidP="00EA5E92">
            <w:pPr>
              <w:rPr>
                <w:sz w:val="20"/>
                <w:szCs w:val="20"/>
                <w:lang w:val="es-MX" w:eastAsia="es-MX"/>
              </w:rPr>
            </w:pPr>
          </w:p>
          <w:p w14:paraId="2BE16A5E" w14:textId="77777777" w:rsidR="00A70A15" w:rsidRDefault="00A70A15" w:rsidP="00EA5E92">
            <w:pPr>
              <w:rPr>
                <w:sz w:val="20"/>
                <w:szCs w:val="20"/>
                <w:lang w:val="es-MX" w:eastAsia="es-MX"/>
              </w:rPr>
            </w:pPr>
          </w:p>
          <w:p w14:paraId="01BA5FDC" w14:textId="77777777" w:rsidR="00A70A15" w:rsidRDefault="00A70A15" w:rsidP="00EA5E92">
            <w:pPr>
              <w:rPr>
                <w:sz w:val="20"/>
                <w:szCs w:val="20"/>
                <w:lang w:val="es-MX" w:eastAsia="es-MX"/>
              </w:rPr>
            </w:pPr>
          </w:p>
          <w:p w14:paraId="65FC27E0" w14:textId="77777777" w:rsidR="00A70A15" w:rsidRPr="00DC69A6" w:rsidRDefault="00A70A15" w:rsidP="00EA5E92">
            <w:pPr>
              <w:rPr>
                <w:sz w:val="20"/>
                <w:szCs w:val="20"/>
                <w:lang w:val="es-MX" w:eastAsia="es-MX"/>
              </w:rPr>
            </w:pPr>
            <w:r w:rsidRPr="00DC69A6">
              <w:rPr>
                <w:sz w:val="20"/>
                <w:szCs w:val="20"/>
                <w:lang w:val="es-MX" w:eastAsia="es-MX"/>
              </w:rPr>
              <w:t>______________________</w:t>
            </w:r>
          </w:p>
        </w:tc>
      </w:tr>
      <w:tr w:rsidR="00A70A15" w:rsidRPr="007C4B74" w14:paraId="633FEDBD" w14:textId="77777777" w:rsidTr="00067817">
        <w:trPr>
          <w:trHeight w:val="298"/>
        </w:trPr>
        <w:tc>
          <w:tcPr>
            <w:tcW w:w="3292" w:type="dxa"/>
            <w:tcBorders>
              <w:top w:val="nil"/>
              <w:left w:val="nil"/>
              <w:bottom w:val="nil"/>
              <w:right w:val="nil"/>
            </w:tcBorders>
            <w:shd w:val="clear" w:color="auto" w:fill="auto"/>
            <w:noWrap/>
            <w:vAlign w:val="bottom"/>
          </w:tcPr>
          <w:p w14:paraId="3942637A" w14:textId="77777777" w:rsidR="00A70A15" w:rsidRPr="007C4B74" w:rsidRDefault="00A70A15" w:rsidP="00EA5E92">
            <w:pPr>
              <w:rPr>
                <w:rFonts w:ascii="Calibri" w:hAnsi="Calibri" w:cs="Calibri"/>
                <w:color w:val="000000"/>
                <w:sz w:val="22"/>
                <w:szCs w:val="22"/>
                <w:lang w:val="es-MX" w:eastAsia="es-MX"/>
              </w:rPr>
            </w:pPr>
          </w:p>
        </w:tc>
        <w:tc>
          <w:tcPr>
            <w:tcW w:w="3113" w:type="dxa"/>
            <w:tcBorders>
              <w:top w:val="nil"/>
              <w:left w:val="nil"/>
              <w:bottom w:val="nil"/>
              <w:right w:val="nil"/>
            </w:tcBorders>
            <w:shd w:val="clear" w:color="auto" w:fill="auto"/>
            <w:noWrap/>
            <w:vAlign w:val="bottom"/>
            <w:hideMark/>
          </w:tcPr>
          <w:p w14:paraId="42EF0A40" w14:textId="77777777" w:rsidR="00A70A15" w:rsidRDefault="00A70A15" w:rsidP="00EA5E92">
            <w:pPr>
              <w:rPr>
                <w:rFonts w:ascii="Arial" w:hAnsi="Arial" w:cs="Arial"/>
                <w:color w:val="000000"/>
                <w:sz w:val="22"/>
                <w:szCs w:val="22"/>
                <w:lang w:val="es-MX" w:eastAsia="es-MX"/>
              </w:rPr>
            </w:pPr>
          </w:p>
          <w:p w14:paraId="6769054D" w14:textId="77777777" w:rsidR="007A4F84" w:rsidRDefault="007A4F84" w:rsidP="00EA5E92">
            <w:pPr>
              <w:rPr>
                <w:rFonts w:ascii="Arial" w:hAnsi="Arial" w:cs="Arial"/>
                <w:color w:val="000000"/>
                <w:sz w:val="22"/>
                <w:szCs w:val="22"/>
                <w:lang w:val="es-MX" w:eastAsia="es-MX"/>
              </w:rPr>
            </w:pPr>
          </w:p>
          <w:p w14:paraId="42FD42D3" w14:textId="77777777" w:rsidR="007A4F84" w:rsidRPr="00DC69A6" w:rsidRDefault="007A4F84" w:rsidP="00EA5E92">
            <w:pPr>
              <w:rPr>
                <w:rFonts w:ascii="Arial" w:hAnsi="Arial" w:cs="Arial"/>
                <w:color w:val="000000"/>
                <w:sz w:val="22"/>
                <w:szCs w:val="22"/>
                <w:lang w:val="es-MX" w:eastAsia="es-MX"/>
              </w:rPr>
            </w:pPr>
          </w:p>
        </w:tc>
        <w:tc>
          <w:tcPr>
            <w:tcW w:w="2558" w:type="dxa"/>
            <w:tcBorders>
              <w:top w:val="nil"/>
              <w:left w:val="nil"/>
              <w:bottom w:val="nil"/>
              <w:right w:val="nil"/>
            </w:tcBorders>
            <w:shd w:val="clear" w:color="auto" w:fill="auto"/>
            <w:noWrap/>
            <w:vAlign w:val="bottom"/>
            <w:hideMark/>
          </w:tcPr>
          <w:p w14:paraId="08F9690E" w14:textId="77777777" w:rsidR="00A70A15" w:rsidRPr="007C4B74" w:rsidRDefault="00A70A15" w:rsidP="00EA5E92">
            <w:pPr>
              <w:rPr>
                <w:sz w:val="20"/>
                <w:szCs w:val="20"/>
                <w:lang w:val="es-MX" w:eastAsia="es-MX"/>
              </w:rPr>
            </w:pPr>
          </w:p>
        </w:tc>
      </w:tr>
      <w:tr w:rsidR="00BC46A6" w:rsidRPr="00DC69A6" w14:paraId="07064A6A" w14:textId="77777777" w:rsidTr="00BC46A6">
        <w:trPr>
          <w:trHeight w:val="298"/>
        </w:trPr>
        <w:tc>
          <w:tcPr>
            <w:tcW w:w="3292" w:type="dxa"/>
            <w:tcBorders>
              <w:top w:val="nil"/>
              <w:left w:val="nil"/>
              <w:bottom w:val="nil"/>
              <w:right w:val="nil"/>
            </w:tcBorders>
            <w:shd w:val="clear" w:color="auto" w:fill="auto"/>
            <w:noWrap/>
            <w:vAlign w:val="bottom"/>
          </w:tcPr>
          <w:p w14:paraId="76FFC1F9" w14:textId="694A112F" w:rsidR="00BC46A6" w:rsidRDefault="00BC46A6" w:rsidP="006754B5">
            <w:pPr>
              <w:rPr>
                <w:rFonts w:ascii="Calibri" w:hAnsi="Calibri" w:cs="Calibri"/>
                <w:color w:val="000000"/>
                <w:sz w:val="22"/>
                <w:szCs w:val="22"/>
                <w:lang w:val="es-MX" w:eastAsia="es-MX"/>
              </w:rPr>
            </w:pPr>
          </w:p>
          <w:p w14:paraId="59822911" w14:textId="716E47B7" w:rsidR="00BC46A6" w:rsidRDefault="00BC46A6" w:rsidP="006754B5">
            <w:pPr>
              <w:rPr>
                <w:rFonts w:ascii="Calibri" w:hAnsi="Calibri" w:cs="Calibri"/>
                <w:color w:val="000000"/>
                <w:sz w:val="22"/>
                <w:szCs w:val="22"/>
                <w:lang w:val="es-MX" w:eastAsia="es-MX"/>
              </w:rPr>
            </w:pPr>
          </w:p>
          <w:p w14:paraId="2EC22FD1" w14:textId="77777777" w:rsidR="00BC46A6" w:rsidRPr="00BC46A6" w:rsidRDefault="00BC46A6" w:rsidP="006754B5">
            <w:pPr>
              <w:rPr>
                <w:rFonts w:ascii="Calibri" w:hAnsi="Calibri" w:cs="Calibri"/>
                <w:color w:val="000000"/>
                <w:sz w:val="22"/>
                <w:szCs w:val="22"/>
                <w:lang w:val="es-MX" w:eastAsia="es-MX"/>
              </w:rPr>
            </w:pPr>
          </w:p>
          <w:p w14:paraId="4CC165F1" w14:textId="77777777" w:rsidR="00BC46A6" w:rsidRPr="00BC46A6" w:rsidRDefault="00BC46A6" w:rsidP="006754B5">
            <w:pPr>
              <w:rPr>
                <w:rFonts w:ascii="Calibri" w:hAnsi="Calibri" w:cs="Calibri"/>
                <w:color w:val="000000"/>
                <w:sz w:val="22"/>
                <w:szCs w:val="22"/>
                <w:lang w:val="es-MX" w:eastAsia="es-MX"/>
              </w:rPr>
            </w:pPr>
          </w:p>
          <w:p w14:paraId="3270AB63" w14:textId="080E7241" w:rsidR="00BC46A6" w:rsidRPr="00BC46A6" w:rsidRDefault="00BC46A6" w:rsidP="00BC46A6">
            <w:pPr>
              <w:rPr>
                <w:rFonts w:ascii="Arial" w:hAnsi="Arial" w:cs="Arial"/>
                <w:color w:val="000000"/>
                <w:sz w:val="22"/>
                <w:szCs w:val="22"/>
                <w:lang w:val="es-MX" w:eastAsia="es-MX"/>
              </w:rPr>
            </w:pPr>
            <w:r w:rsidRPr="00BC46A6">
              <w:rPr>
                <w:rFonts w:ascii="Arial" w:hAnsi="Arial" w:cs="Arial"/>
                <w:color w:val="000000"/>
                <w:sz w:val="22"/>
                <w:szCs w:val="22"/>
                <w:lang w:val="es-MX" w:eastAsia="es-MX"/>
              </w:rPr>
              <w:t xml:space="preserve">C. </w:t>
            </w:r>
            <w:r>
              <w:rPr>
                <w:rFonts w:ascii="Arial" w:hAnsi="Arial" w:cs="Arial"/>
                <w:color w:val="000000"/>
                <w:sz w:val="22"/>
                <w:szCs w:val="22"/>
                <w:lang w:val="es-MX" w:eastAsia="es-MX"/>
              </w:rPr>
              <w:t>Rebeca Virginia Montalvo Padilla</w:t>
            </w:r>
            <w:r w:rsidRPr="00BC46A6">
              <w:rPr>
                <w:rFonts w:ascii="Arial" w:hAnsi="Arial" w:cs="Arial"/>
                <w:color w:val="000000"/>
                <w:sz w:val="22"/>
                <w:szCs w:val="22"/>
                <w:lang w:val="es-MX" w:eastAsia="es-MX"/>
              </w:rPr>
              <w:t xml:space="preserve"> </w:t>
            </w:r>
          </w:p>
        </w:tc>
        <w:tc>
          <w:tcPr>
            <w:tcW w:w="3113" w:type="dxa"/>
            <w:tcBorders>
              <w:top w:val="nil"/>
              <w:left w:val="nil"/>
              <w:bottom w:val="nil"/>
              <w:right w:val="nil"/>
            </w:tcBorders>
            <w:shd w:val="clear" w:color="auto" w:fill="auto"/>
            <w:noWrap/>
            <w:vAlign w:val="bottom"/>
            <w:hideMark/>
          </w:tcPr>
          <w:p w14:paraId="6E372303" w14:textId="5030556D" w:rsidR="00BC46A6" w:rsidRPr="00DC69A6" w:rsidRDefault="00BC46A6" w:rsidP="006754B5">
            <w:pPr>
              <w:rPr>
                <w:rFonts w:ascii="Arial" w:hAnsi="Arial" w:cs="Arial"/>
                <w:color w:val="000000"/>
                <w:sz w:val="22"/>
                <w:szCs w:val="22"/>
                <w:lang w:val="es-MX" w:eastAsia="es-MX"/>
              </w:rPr>
            </w:pPr>
            <w:bookmarkStart w:id="6" w:name="_GoBack"/>
            <w:bookmarkEnd w:id="6"/>
            <w:r>
              <w:rPr>
                <w:rFonts w:ascii="Arial" w:hAnsi="Arial" w:cs="Arial"/>
                <w:color w:val="000000"/>
                <w:sz w:val="22"/>
                <w:szCs w:val="22"/>
                <w:lang w:val="es-MX" w:eastAsia="es-MX"/>
              </w:rPr>
              <w:t>Asesor de Seguros</w:t>
            </w:r>
            <w:r w:rsidRPr="00DC69A6">
              <w:rPr>
                <w:rFonts w:ascii="Arial" w:hAnsi="Arial" w:cs="Arial"/>
                <w:color w:val="000000"/>
                <w:sz w:val="22"/>
                <w:szCs w:val="22"/>
                <w:lang w:val="es-MX" w:eastAsia="es-MX"/>
              </w:rPr>
              <w:t>.</w:t>
            </w:r>
          </w:p>
        </w:tc>
        <w:tc>
          <w:tcPr>
            <w:tcW w:w="2558" w:type="dxa"/>
            <w:tcBorders>
              <w:top w:val="nil"/>
              <w:left w:val="nil"/>
              <w:bottom w:val="nil"/>
              <w:right w:val="nil"/>
            </w:tcBorders>
            <w:shd w:val="clear" w:color="auto" w:fill="auto"/>
            <w:noWrap/>
            <w:vAlign w:val="bottom"/>
            <w:hideMark/>
          </w:tcPr>
          <w:p w14:paraId="54472DAA" w14:textId="77777777" w:rsidR="00BC46A6" w:rsidRDefault="00BC46A6" w:rsidP="006754B5">
            <w:pPr>
              <w:rPr>
                <w:sz w:val="20"/>
                <w:szCs w:val="20"/>
                <w:lang w:val="es-MX" w:eastAsia="es-MX"/>
              </w:rPr>
            </w:pPr>
          </w:p>
          <w:p w14:paraId="49AFAB19" w14:textId="77777777" w:rsidR="00BC46A6" w:rsidRDefault="00BC46A6" w:rsidP="006754B5">
            <w:pPr>
              <w:rPr>
                <w:sz w:val="20"/>
                <w:szCs w:val="20"/>
                <w:lang w:val="es-MX" w:eastAsia="es-MX"/>
              </w:rPr>
            </w:pPr>
          </w:p>
          <w:p w14:paraId="7343BDD6" w14:textId="77777777" w:rsidR="00BC46A6" w:rsidRDefault="00BC46A6" w:rsidP="006754B5">
            <w:pPr>
              <w:rPr>
                <w:sz w:val="20"/>
                <w:szCs w:val="20"/>
                <w:lang w:val="es-MX" w:eastAsia="es-MX"/>
              </w:rPr>
            </w:pPr>
          </w:p>
          <w:p w14:paraId="08D6C031" w14:textId="77777777" w:rsidR="00BC46A6" w:rsidRDefault="00BC46A6" w:rsidP="006754B5">
            <w:pPr>
              <w:rPr>
                <w:sz w:val="20"/>
                <w:szCs w:val="20"/>
                <w:lang w:val="es-MX" w:eastAsia="es-MX"/>
              </w:rPr>
            </w:pPr>
          </w:p>
          <w:p w14:paraId="3197DE9C" w14:textId="77777777" w:rsidR="00BC46A6" w:rsidRDefault="00BC46A6" w:rsidP="006754B5">
            <w:pPr>
              <w:rPr>
                <w:sz w:val="20"/>
                <w:szCs w:val="20"/>
                <w:lang w:val="es-MX" w:eastAsia="es-MX"/>
              </w:rPr>
            </w:pPr>
          </w:p>
          <w:p w14:paraId="2A43D31A" w14:textId="77777777" w:rsidR="00BC46A6" w:rsidRPr="00DC69A6" w:rsidRDefault="00BC46A6" w:rsidP="006754B5">
            <w:pPr>
              <w:rPr>
                <w:sz w:val="20"/>
                <w:szCs w:val="20"/>
                <w:lang w:val="es-MX" w:eastAsia="es-MX"/>
              </w:rPr>
            </w:pPr>
            <w:r w:rsidRPr="00DC69A6">
              <w:rPr>
                <w:sz w:val="20"/>
                <w:szCs w:val="20"/>
                <w:lang w:val="es-MX" w:eastAsia="es-MX"/>
              </w:rPr>
              <w:t>______________________</w:t>
            </w:r>
          </w:p>
        </w:tc>
      </w:tr>
      <w:tr w:rsidR="00BC46A6" w:rsidRPr="007C4B74" w14:paraId="04541BEC" w14:textId="77777777" w:rsidTr="00BC46A6">
        <w:trPr>
          <w:trHeight w:val="298"/>
        </w:trPr>
        <w:tc>
          <w:tcPr>
            <w:tcW w:w="3292" w:type="dxa"/>
            <w:tcBorders>
              <w:top w:val="nil"/>
              <w:left w:val="nil"/>
              <w:bottom w:val="nil"/>
              <w:right w:val="nil"/>
            </w:tcBorders>
            <w:shd w:val="clear" w:color="auto" w:fill="auto"/>
            <w:noWrap/>
            <w:vAlign w:val="bottom"/>
          </w:tcPr>
          <w:p w14:paraId="1761804E" w14:textId="77777777" w:rsidR="00BC46A6" w:rsidRPr="007C4B74" w:rsidRDefault="00BC46A6" w:rsidP="006754B5">
            <w:pPr>
              <w:rPr>
                <w:rFonts w:ascii="Calibri" w:hAnsi="Calibri" w:cs="Calibri"/>
                <w:color w:val="000000"/>
                <w:sz w:val="22"/>
                <w:szCs w:val="22"/>
                <w:lang w:val="es-MX" w:eastAsia="es-MX"/>
              </w:rPr>
            </w:pPr>
          </w:p>
        </w:tc>
        <w:tc>
          <w:tcPr>
            <w:tcW w:w="3113" w:type="dxa"/>
            <w:tcBorders>
              <w:top w:val="nil"/>
              <w:left w:val="nil"/>
              <w:bottom w:val="nil"/>
              <w:right w:val="nil"/>
            </w:tcBorders>
            <w:shd w:val="clear" w:color="auto" w:fill="auto"/>
            <w:noWrap/>
            <w:vAlign w:val="bottom"/>
            <w:hideMark/>
          </w:tcPr>
          <w:p w14:paraId="1283E1DE" w14:textId="77777777" w:rsidR="00BC46A6" w:rsidRDefault="00BC46A6" w:rsidP="006754B5">
            <w:pPr>
              <w:rPr>
                <w:rFonts w:ascii="Arial" w:hAnsi="Arial" w:cs="Arial"/>
                <w:color w:val="000000"/>
                <w:sz w:val="22"/>
                <w:szCs w:val="22"/>
                <w:lang w:val="es-MX" w:eastAsia="es-MX"/>
              </w:rPr>
            </w:pPr>
          </w:p>
          <w:p w14:paraId="687CB798" w14:textId="77777777" w:rsidR="00BC46A6" w:rsidRDefault="00BC46A6" w:rsidP="006754B5">
            <w:pPr>
              <w:rPr>
                <w:rFonts w:ascii="Arial" w:hAnsi="Arial" w:cs="Arial"/>
                <w:color w:val="000000"/>
                <w:sz w:val="22"/>
                <w:szCs w:val="22"/>
                <w:lang w:val="es-MX" w:eastAsia="es-MX"/>
              </w:rPr>
            </w:pPr>
          </w:p>
          <w:p w14:paraId="139C3A08" w14:textId="77777777" w:rsidR="00BC46A6" w:rsidRPr="00DC69A6" w:rsidRDefault="00BC46A6" w:rsidP="006754B5">
            <w:pPr>
              <w:rPr>
                <w:rFonts w:ascii="Arial" w:hAnsi="Arial" w:cs="Arial"/>
                <w:color w:val="000000"/>
                <w:sz w:val="22"/>
                <w:szCs w:val="22"/>
                <w:lang w:val="es-MX" w:eastAsia="es-MX"/>
              </w:rPr>
            </w:pPr>
          </w:p>
        </w:tc>
        <w:tc>
          <w:tcPr>
            <w:tcW w:w="2558" w:type="dxa"/>
            <w:tcBorders>
              <w:top w:val="nil"/>
              <w:left w:val="nil"/>
              <w:bottom w:val="nil"/>
              <w:right w:val="nil"/>
            </w:tcBorders>
            <w:shd w:val="clear" w:color="auto" w:fill="auto"/>
            <w:noWrap/>
            <w:vAlign w:val="bottom"/>
            <w:hideMark/>
          </w:tcPr>
          <w:p w14:paraId="6B6B0963" w14:textId="77777777" w:rsidR="00BC46A6" w:rsidRPr="007C4B74" w:rsidRDefault="00BC46A6" w:rsidP="006754B5">
            <w:pPr>
              <w:rPr>
                <w:sz w:val="20"/>
                <w:szCs w:val="20"/>
                <w:lang w:val="es-MX" w:eastAsia="es-MX"/>
              </w:rPr>
            </w:pPr>
          </w:p>
        </w:tc>
      </w:tr>
    </w:tbl>
    <w:p w14:paraId="634F4887" w14:textId="646849F0" w:rsidR="005C6A41" w:rsidRDefault="005C6A41" w:rsidP="00A70A15">
      <w:pPr>
        <w:jc w:val="center"/>
        <w:outlineLvl w:val="0"/>
        <w:rPr>
          <w:rFonts w:ascii="Arial" w:hAnsi="Arial" w:cs="Arial"/>
          <w:b/>
          <w:sz w:val="22"/>
          <w:szCs w:val="22"/>
          <w:u w:val="single"/>
        </w:rPr>
      </w:pPr>
    </w:p>
    <w:p w14:paraId="0FE9597A" w14:textId="061A5645" w:rsidR="00067817" w:rsidRDefault="00067817" w:rsidP="00A70A15">
      <w:pPr>
        <w:jc w:val="center"/>
        <w:outlineLvl w:val="0"/>
        <w:rPr>
          <w:rFonts w:ascii="Arial" w:hAnsi="Arial" w:cs="Arial"/>
          <w:b/>
          <w:sz w:val="22"/>
          <w:szCs w:val="22"/>
          <w:u w:val="single"/>
        </w:rPr>
      </w:pPr>
    </w:p>
    <w:p w14:paraId="3B6C4A57" w14:textId="77777777" w:rsidR="00067817" w:rsidRDefault="00067817" w:rsidP="00A70A15">
      <w:pPr>
        <w:jc w:val="center"/>
        <w:outlineLvl w:val="0"/>
        <w:rPr>
          <w:rFonts w:ascii="Arial" w:hAnsi="Arial" w:cs="Arial"/>
          <w:b/>
          <w:sz w:val="22"/>
          <w:szCs w:val="22"/>
          <w:u w:val="single"/>
        </w:rPr>
      </w:pPr>
    </w:p>
    <w:p w14:paraId="739E3DB4" w14:textId="77777777" w:rsidR="005C6A41" w:rsidRDefault="005C6A41" w:rsidP="00A70A15">
      <w:pPr>
        <w:jc w:val="center"/>
        <w:outlineLvl w:val="0"/>
        <w:rPr>
          <w:rFonts w:ascii="Arial" w:hAnsi="Arial" w:cs="Arial"/>
          <w:b/>
          <w:sz w:val="22"/>
          <w:szCs w:val="22"/>
          <w:u w:val="single"/>
        </w:rPr>
      </w:pPr>
    </w:p>
    <w:p w14:paraId="18B21A5B" w14:textId="77777777" w:rsidR="00A70A15" w:rsidRDefault="00A70A15" w:rsidP="00A70A15">
      <w:pPr>
        <w:jc w:val="center"/>
        <w:outlineLvl w:val="0"/>
        <w:rPr>
          <w:rFonts w:ascii="Arial" w:hAnsi="Arial" w:cs="Arial"/>
          <w:b/>
          <w:sz w:val="22"/>
          <w:szCs w:val="22"/>
          <w:u w:val="single"/>
        </w:rPr>
      </w:pPr>
      <w:r>
        <w:rPr>
          <w:rFonts w:ascii="Arial" w:hAnsi="Arial" w:cs="Arial"/>
          <w:b/>
          <w:sz w:val="22"/>
          <w:szCs w:val="22"/>
          <w:u w:val="single"/>
        </w:rPr>
        <w:t>POR LA SECRETARIA DE TRANSPARENCIA Y RENDICION DE CUENTAS</w:t>
      </w:r>
    </w:p>
    <w:tbl>
      <w:tblPr>
        <w:tblW w:w="0" w:type="auto"/>
        <w:tblInd w:w="108" w:type="dxa"/>
        <w:tblLook w:val="04A0" w:firstRow="1" w:lastRow="0" w:firstColumn="1" w:lastColumn="0" w:noHBand="0" w:noVBand="1"/>
      </w:tblPr>
      <w:tblGrid>
        <w:gridCol w:w="3184"/>
        <w:gridCol w:w="3464"/>
        <w:gridCol w:w="2082"/>
      </w:tblGrid>
      <w:tr w:rsidR="00A70A15" w14:paraId="19362880" w14:textId="77777777" w:rsidTr="00EA5E92">
        <w:trPr>
          <w:trHeight w:val="1012"/>
        </w:trPr>
        <w:tc>
          <w:tcPr>
            <w:tcW w:w="3261" w:type="dxa"/>
          </w:tcPr>
          <w:p w14:paraId="03A9C132" w14:textId="77777777" w:rsidR="00A70A15" w:rsidRDefault="00A70A15" w:rsidP="00EA5E92">
            <w:pPr>
              <w:rPr>
                <w:rFonts w:ascii="Arial" w:hAnsi="Arial" w:cs="Arial"/>
                <w:sz w:val="22"/>
                <w:szCs w:val="22"/>
                <w:lang w:val="pt-BR"/>
              </w:rPr>
            </w:pPr>
          </w:p>
          <w:p w14:paraId="507234D8" w14:textId="77777777" w:rsidR="0009522F" w:rsidRDefault="0009522F" w:rsidP="00EA5E92">
            <w:pPr>
              <w:rPr>
                <w:rFonts w:ascii="Arial" w:hAnsi="Arial" w:cs="Arial"/>
                <w:sz w:val="22"/>
                <w:szCs w:val="22"/>
                <w:lang w:val="pt-BR"/>
              </w:rPr>
            </w:pPr>
          </w:p>
          <w:p w14:paraId="22654E1E" w14:textId="77777777" w:rsidR="00A70A15" w:rsidRDefault="00A70A15" w:rsidP="00EA5E92">
            <w:pPr>
              <w:rPr>
                <w:rFonts w:ascii="Arial" w:hAnsi="Arial" w:cs="Arial"/>
                <w:sz w:val="22"/>
                <w:szCs w:val="22"/>
                <w:lang w:val="pt-BR"/>
              </w:rPr>
            </w:pPr>
          </w:p>
          <w:p w14:paraId="23729C28" w14:textId="77777777" w:rsidR="00A70A15" w:rsidRDefault="005C6A41" w:rsidP="000674A6">
            <w:pPr>
              <w:rPr>
                <w:rFonts w:ascii="Arial" w:hAnsi="Arial" w:cs="Arial"/>
                <w:sz w:val="22"/>
                <w:szCs w:val="22"/>
                <w:lang w:val="pt-BR"/>
              </w:rPr>
            </w:pPr>
            <w:r>
              <w:rPr>
                <w:rFonts w:ascii="Arial" w:hAnsi="Arial" w:cs="Arial"/>
                <w:sz w:val="22"/>
                <w:szCs w:val="22"/>
                <w:lang w:val="pt-BR"/>
              </w:rPr>
              <w:t xml:space="preserve">C. </w:t>
            </w:r>
            <w:r w:rsidR="000674A6">
              <w:rPr>
                <w:rFonts w:ascii="Arial" w:hAnsi="Arial" w:cs="Arial"/>
                <w:sz w:val="22"/>
                <w:szCs w:val="22"/>
                <w:lang w:val="pt-BR"/>
              </w:rPr>
              <w:t>Guillermo Armenta Beltrán</w:t>
            </w:r>
          </w:p>
        </w:tc>
        <w:tc>
          <w:tcPr>
            <w:tcW w:w="3532" w:type="dxa"/>
            <w:vAlign w:val="bottom"/>
            <w:hideMark/>
          </w:tcPr>
          <w:p w14:paraId="7EDD7A67" w14:textId="77777777" w:rsidR="00A70A15" w:rsidRDefault="00A70A15" w:rsidP="00EA5E92">
            <w:pPr>
              <w:rPr>
                <w:rFonts w:ascii="Arial" w:hAnsi="Arial" w:cs="Arial"/>
                <w:sz w:val="22"/>
                <w:szCs w:val="22"/>
              </w:rPr>
            </w:pPr>
          </w:p>
          <w:p w14:paraId="7EC46C0D" w14:textId="77777777" w:rsidR="0009522F" w:rsidRDefault="0009522F" w:rsidP="00EA5E92">
            <w:pPr>
              <w:rPr>
                <w:rFonts w:ascii="Arial" w:hAnsi="Arial" w:cs="Arial"/>
                <w:sz w:val="22"/>
                <w:szCs w:val="22"/>
              </w:rPr>
            </w:pPr>
          </w:p>
          <w:p w14:paraId="11ADB363" w14:textId="77777777" w:rsidR="00A70A15" w:rsidRDefault="00A70A15" w:rsidP="00EA5E92">
            <w:pPr>
              <w:rPr>
                <w:rFonts w:ascii="Arial" w:hAnsi="Arial" w:cs="Arial"/>
                <w:sz w:val="22"/>
                <w:szCs w:val="22"/>
              </w:rPr>
            </w:pPr>
          </w:p>
          <w:p w14:paraId="4FC79B14" w14:textId="77777777" w:rsidR="00A70A15" w:rsidRDefault="00A70A15" w:rsidP="00EA5E92">
            <w:pPr>
              <w:rPr>
                <w:rFonts w:ascii="Arial" w:hAnsi="Arial" w:cs="Arial"/>
                <w:sz w:val="22"/>
                <w:szCs w:val="22"/>
              </w:rPr>
            </w:pPr>
            <w:r>
              <w:rPr>
                <w:rFonts w:ascii="Arial" w:hAnsi="Arial" w:cs="Arial"/>
                <w:sz w:val="22"/>
                <w:szCs w:val="22"/>
              </w:rPr>
              <w:t>Representante de la Secretaría de Transparencia y Rendición de Cuentas</w:t>
            </w:r>
          </w:p>
        </w:tc>
        <w:tc>
          <w:tcPr>
            <w:tcW w:w="2153" w:type="dxa"/>
            <w:tcBorders>
              <w:top w:val="nil"/>
              <w:left w:val="nil"/>
              <w:bottom w:val="single" w:sz="4" w:space="0" w:color="auto"/>
              <w:right w:val="nil"/>
            </w:tcBorders>
            <w:vAlign w:val="bottom"/>
          </w:tcPr>
          <w:p w14:paraId="37953E5C" w14:textId="77777777" w:rsidR="00A70A15" w:rsidRDefault="00A70A15" w:rsidP="00EA5E92">
            <w:pPr>
              <w:rPr>
                <w:rFonts w:ascii="Arial" w:hAnsi="Arial" w:cs="Arial"/>
                <w:sz w:val="22"/>
                <w:szCs w:val="22"/>
              </w:rPr>
            </w:pPr>
          </w:p>
          <w:p w14:paraId="73861F11" w14:textId="77777777" w:rsidR="00A70A15" w:rsidRDefault="00A70A15" w:rsidP="00EA5E92">
            <w:pPr>
              <w:rPr>
                <w:rFonts w:ascii="Arial" w:hAnsi="Arial" w:cs="Arial"/>
                <w:sz w:val="22"/>
                <w:szCs w:val="22"/>
              </w:rPr>
            </w:pPr>
          </w:p>
          <w:p w14:paraId="7B62D299" w14:textId="77777777" w:rsidR="00A70A15" w:rsidRDefault="00A70A15" w:rsidP="00EA5E92">
            <w:pPr>
              <w:rPr>
                <w:rFonts w:ascii="Arial" w:hAnsi="Arial" w:cs="Arial"/>
                <w:sz w:val="22"/>
                <w:szCs w:val="22"/>
              </w:rPr>
            </w:pPr>
          </w:p>
        </w:tc>
      </w:tr>
    </w:tbl>
    <w:p w14:paraId="4DBC8626" w14:textId="77777777" w:rsidR="00A70A15" w:rsidRDefault="00A70A15" w:rsidP="00A70A15">
      <w:pPr>
        <w:jc w:val="center"/>
        <w:outlineLvl w:val="0"/>
        <w:rPr>
          <w:rFonts w:ascii="Arial" w:hAnsi="Arial" w:cs="Arial"/>
          <w:b/>
          <w:sz w:val="22"/>
          <w:szCs w:val="22"/>
          <w:u w:val="single"/>
        </w:rPr>
      </w:pPr>
    </w:p>
    <w:p w14:paraId="54733CDD" w14:textId="77777777" w:rsidR="00A70A15" w:rsidRDefault="00A70A15" w:rsidP="00A70A15">
      <w:pPr>
        <w:jc w:val="center"/>
        <w:outlineLvl w:val="0"/>
        <w:rPr>
          <w:rFonts w:ascii="Arial" w:hAnsi="Arial" w:cs="Arial"/>
          <w:b/>
          <w:sz w:val="22"/>
          <w:szCs w:val="22"/>
          <w:u w:val="single"/>
        </w:rPr>
      </w:pPr>
    </w:p>
    <w:p w14:paraId="486221B4" w14:textId="77777777" w:rsidR="0009522F" w:rsidRDefault="0009522F" w:rsidP="00A70A15">
      <w:pPr>
        <w:jc w:val="center"/>
        <w:outlineLvl w:val="0"/>
        <w:rPr>
          <w:rFonts w:ascii="Arial" w:hAnsi="Arial" w:cs="Arial"/>
          <w:b/>
          <w:sz w:val="22"/>
          <w:szCs w:val="22"/>
          <w:u w:val="single"/>
        </w:rPr>
      </w:pPr>
    </w:p>
    <w:p w14:paraId="63F2DB0D" w14:textId="77777777" w:rsidR="00A70A15" w:rsidRDefault="00A70A15" w:rsidP="00A70A15">
      <w:pPr>
        <w:jc w:val="center"/>
        <w:outlineLvl w:val="0"/>
        <w:rPr>
          <w:rFonts w:ascii="Arial" w:hAnsi="Arial" w:cs="Arial"/>
          <w:b/>
          <w:sz w:val="22"/>
          <w:szCs w:val="22"/>
          <w:u w:val="single"/>
        </w:rPr>
      </w:pPr>
    </w:p>
    <w:p w14:paraId="76CA69B8" w14:textId="77777777" w:rsidR="00A70A15" w:rsidRDefault="00A70A15" w:rsidP="00A70A15">
      <w:pPr>
        <w:jc w:val="center"/>
        <w:outlineLvl w:val="0"/>
        <w:rPr>
          <w:rFonts w:ascii="Arial" w:hAnsi="Arial" w:cs="Arial"/>
          <w:b/>
          <w:sz w:val="22"/>
          <w:szCs w:val="22"/>
          <w:u w:val="single"/>
        </w:rPr>
      </w:pPr>
    </w:p>
    <w:p w14:paraId="4E46BC8B" w14:textId="77777777" w:rsidR="00A70A15" w:rsidRPr="00BD79FF" w:rsidRDefault="00A70A15" w:rsidP="00A70A15">
      <w:pPr>
        <w:rPr>
          <w:rFonts w:ascii="Arial" w:hAnsi="Arial" w:cs="Arial"/>
          <w:b/>
          <w:sz w:val="18"/>
          <w:szCs w:val="18"/>
          <w:lang w:val="pt-BR"/>
        </w:rPr>
      </w:pPr>
      <w:r w:rsidRPr="00A412F6">
        <w:rPr>
          <w:rFonts w:ascii="Arial" w:hAnsi="Arial" w:cs="Arial"/>
          <w:b/>
          <w:sz w:val="18"/>
          <w:szCs w:val="18"/>
          <w:lang w:val="pt-BR"/>
        </w:rPr>
        <w:t>-------------------------------------------------------- F I N   D E L   A C T A -----------------------------------------------------------</w:t>
      </w:r>
    </w:p>
    <w:sectPr w:rsidR="00A70A15" w:rsidRPr="00BD79FF" w:rsidSect="0016652F">
      <w:headerReference w:type="default" r:id="rId25"/>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FA13C" w14:textId="77777777" w:rsidR="00E00DD6" w:rsidRDefault="00E00DD6" w:rsidP="00A315E5">
      <w:r>
        <w:separator/>
      </w:r>
    </w:p>
  </w:endnote>
  <w:endnote w:type="continuationSeparator" w:id="0">
    <w:p w14:paraId="44B85F57" w14:textId="77777777" w:rsidR="00E00DD6" w:rsidRDefault="00E00DD6" w:rsidP="00A3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16B2C" w14:textId="77777777" w:rsidR="00E00DD6" w:rsidRDefault="00E00DD6" w:rsidP="00A315E5">
      <w:r>
        <w:separator/>
      </w:r>
    </w:p>
  </w:footnote>
  <w:footnote w:type="continuationSeparator" w:id="0">
    <w:p w14:paraId="25D28477" w14:textId="77777777" w:rsidR="00E00DD6" w:rsidRDefault="00E00DD6" w:rsidP="00A315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224DD" w14:textId="77777777" w:rsidR="00E00DD6" w:rsidRDefault="00E00DD6" w:rsidP="00A315E5">
    <w:pPr>
      <w:pStyle w:val="Piedepgina"/>
      <w:jc w:val="right"/>
      <w:rPr>
        <w:rFonts w:ascii="Arial" w:hAnsi="Arial" w:cs="Arial"/>
        <w:sz w:val="16"/>
        <w:szCs w:val="16"/>
      </w:rPr>
    </w:pPr>
    <w:r>
      <w:rPr>
        <w:rFonts w:ascii="Arial" w:hAnsi="Arial" w:cs="Arial"/>
        <w:sz w:val="16"/>
        <w:szCs w:val="16"/>
      </w:rPr>
      <w:t>SSS</w:t>
    </w:r>
    <w:r w:rsidRPr="002E40EE">
      <w:rPr>
        <w:rFonts w:ascii="Arial" w:hAnsi="Arial" w:cs="Arial"/>
        <w:sz w:val="16"/>
        <w:szCs w:val="16"/>
      </w:rPr>
      <w:t>-</w:t>
    </w:r>
    <w:r>
      <w:rPr>
        <w:rFonts w:ascii="Arial" w:hAnsi="Arial" w:cs="Arial"/>
        <w:sz w:val="16"/>
        <w:szCs w:val="16"/>
      </w:rPr>
      <w:t>LPN</w:t>
    </w:r>
    <w:r w:rsidRPr="002E40EE">
      <w:rPr>
        <w:rFonts w:ascii="Arial" w:hAnsi="Arial" w:cs="Arial"/>
        <w:sz w:val="16"/>
        <w:szCs w:val="16"/>
      </w:rPr>
      <w:t>-</w:t>
    </w:r>
    <w:r>
      <w:rPr>
        <w:rFonts w:ascii="Arial" w:hAnsi="Arial" w:cs="Arial"/>
        <w:sz w:val="16"/>
        <w:szCs w:val="16"/>
      </w:rPr>
      <w:t>018</w:t>
    </w:r>
    <w:r w:rsidRPr="002E40EE">
      <w:rPr>
        <w:rFonts w:ascii="Arial" w:hAnsi="Arial" w:cs="Arial"/>
        <w:sz w:val="16"/>
        <w:szCs w:val="16"/>
      </w:rPr>
      <w:t>-202</w:t>
    </w:r>
    <w:r>
      <w:rPr>
        <w:rFonts w:ascii="Arial" w:hAnsi="Arial" w:cs="Arial"/>
        <w:sz w:val="16"/>
        <w:szCs w:val="16"/>
      </w:rPr>
      <w:t>2</w:t>
    </w:r>
  </w:p>
  <w:p w14:paraId="475CD49A" w14:textId="77777777" w:rsidR="00E00DD6" w:rsidRDefault="00E00DD6" w:rsidP="00A315E5">
    <w:pPr>
      <w:pStyle w:val="Piedepgina"/>
      <w:jc w:val="right"/>
      <w:rPr>
        <w:sz w:val="20"/>
      </w:rPr>
    </w:pPr>
    <w:r>
      <w:rPr>
        <w:rFonts w:ascii="Arial" w:hAnsi="Arial" w:cs="Arial"/>
        <w:sz w:val="16"/>
        <w:szCs w:val="16"/>
      </w:rPr>
      <w:t>ACLARACIONES</w:t>
    </w:r>
  </w:p>
  <w:p w14:paraId="4F54F921" w14:textId="77777777" w:rsidR="00E00DD6" w:rsidRDefault="00E00DD6" w:rsidP="00A315E5">
    <w:pPr>
      <w:ind w:right="-142"/>
      <w:jc w:val="center"/>
      <w:rPr>
        <w:rFonts w:ascii="Californian FB" w:hAnsi="Californian FB"/>
        <w:b/>
        <w:sz w:val="32"/>
        <w:szCs w:val="40"/>
        <w:lang w:val="es-MX"/>
      </w:rPr>
    </w:pPr>
    <w:r w:rsidRPr="00FF16B8">
      <w:rPr>
        <w:rFonts w:ascii="Californian FB" w:hAnsi="Californian FB"/>
        <w:b/>
        <w:sz w:val="36"/>
        <w:szCs w:val="40"/>
        <w:lang w:val="es-MX"/>
      </w:rPr>
      <w:t>Servicios de Salud de Sinaloa</w:t>
    </w:r>
  </w:p>
  <w:p w14:paraId="09E63C7C" w14:textId="77777777" w:rsidR="00E00DD6" w:rsidRDefault="00E00DD6" w:rsidP="00A315E5">
    <w:pPr>
      <w:ind w:right="-142"/>
      <w:jc w:val="center"/>
      <w:rPr>
        <w:rFonts w:ascii="Arial Narrow" w:hAnsi="Arial Narrow"/>
        <w:szCs w:val="28"/>
      </w:rPr>
    </w:pPr>
    <w:r w:rsidRPr="001532B7">
      <w:rPr>
        <w:rFonts w:ascii="Arial Narrow" w:hAnsi="Arial Narrow"/>
        <w:szCs w:val="28"/>
        <w:lang w:val="es-MX"/>
      </w:rPr>
      <w:t>DIRECCIÓN</w:t>
    </w:r>
    <w:r>
      <w:rPr>
        <w:rFonts w:ascii="Arial Narrow" w:hAnsi="Arial Narrow"/>
        <w:szCs w:val="28"/>
      </w:rPr>
      <w:t xml:space="preserve"> </w:t>
    </w:r>
    <w:r w:rsidRPr="001532B7">
      <w:rPr>
        <w:rFonts w:ascii="Arial Narrow" w:hAnsi="Arial Narrow"/>
        <w:szCs w:val="28"/>
        <w:lang w:val="es-MX"/>
      </w:rPr>
      <w:t>ADMINISTRATIVA</w:t>
    </w:r>
  </w:p>
  <w:p w14:paraId="60AB1E30" w14:textId="77777777" w:rsidR="00E00DD6" w:rsidRDefault="00E00DD6" w:rsidP="00A315E5">
    <w:pPr>
      <w:ind w:right="-142"/>
      <w:jc w:val="center"/>
      <w:rPr>
        <w:rFonts w:ascii="Arial Narrow" w:hAnsi="Arial Narrow"/>
      </w:rPr>
    </w:pPr>
    <w:r>
      <w:rPr>
        <w:rFonts w:ascii="Arial Narrow" w:hAnsi="Arial Narrow"/>
        <w:sz w:val="22"/>
        <w:lang w:val="es-MX"/>
      </w:rPr>
      <w:t>Subdirección de Recursos Materiales</w:t>
    </w:r>
  </w:p>
  <w:p w14:paraId="1FB1F9AC" w14:textId="77777777" w:rsidR="00E00DD6" w:rsidRDefault="00E00DD6" w:rsidP="00A315E5">
    <w:pPr>
      <w:ind w:right="-142"/>
      <w:jc w:val="center"/>
      <w:rPr>
        <w:rFonts w:ascii="Arial Narrow" w:hAnsi="Arial Narrow"/>
        <w:sz w:val="22"/>
        <w:lang w:val="es-MX"/>
      </w:rPr>
    </w:pPr>
  </w:p>
  <w:p w14:paraId="09C3F3FC" w14:textId="77777777" w:rsidR="00E00DD6" w:rsidRPr="00A315E5" w:rsidRDefault="00E00DD6" w:rsidP="00A315E5">
    <w:pPr>
      <w:pStyle w:val="Sinespaciado"/>
      <w:jc w:val="center"/>
      <w:rPr>
        <w:b/>
      </w:rPr>
    </w:pPr>
    <w:r w:rsidRPr="00A315E5">
      <w:rPr>
        <w:b/>
      </w:rPr>
      <w:t xml:space="preserve">PROCEDIMIENTO DE LICITACION PÚBLICA </w:t>
    </w:r>
    <w:r>
      <w:rPr>
        <w:b/>
      </w:rPr>
      <w:t xml:space="preserve">NACIONAL </w:t>
    </w:r>
    <w:r w:rsidRPr="00A315E5">
      <w:rPr>
        <w:b/>
      </w:rPr>
      <w:t>PRESENCIAL No. SSS-LP</w:t>
    </w:r>
    <w:r>
      <w:rPr>
        <w:b/>
      </w:rPr>
      <w:t>N</w:t>
    </w:r>
    <w:r w:rsidRPr="00A315E5">
      <w:rPr>
        <w:b/>
      </w:rPr>
      <w:t>-0</w:t>
    </w:r>
    <w:r>
      <w:rPr>
        <w:b/>
      </w:rPr>
      <w:t>18</w:t>
    </w:r>
    <w:r w:rsidRPr="00A315E5">
      <w:rPr>
        <w:b/>
      </w:rPr>
      <w:t>-2022</w:t>
    </w:r>
  </w:p>
  <w:p w14:paraId="3D73BC60" w14:textId="77777777" w:rsidR="00E00DD6" w:rsidRDefault="00E00DD6" w:rsidP="00A315E5">
    <w:pPr>
      <w:pStyle w:val="a"/>
      <w:rPr>
        <w:sz w:val="22"/>
        <w:szCs w:val="22"/>
      </w:rPr>
    </w:pPr>
  </w:p>
  <w:p w14:paraId="1C0E80B3" w14:textId="77777777" w:rsidR="00E00DD6" w:rsidRPr="00A315E5" w:rsidRDefault="00E00DD6" w:rsidP="00A315E5">
    <w:pPr>
      <w:pStyle w:val="a"/>
      <w:rPr>
        <w:sz w:val="20"/>
        <w:szCs w:val="20"/>
      </w:rPr>
    </w:pPr>
    <w:r>
      <w:rPr>
        <w:sz w:val="20"/>
        <w:szCs w:val="20"/>
      </w:rPr>
      <w:t>Relativa a la Contratación de “Pólizas de Seguros para Vehículos, Inmuebles y Contenidos, Equipo Médico Especializado, Maquinaria (montacargas) y Remolques</w:t>
    </w:r>
    <w:r w:rsidRPr="00A315E5">
      <w:rPr>
        <w:sz w:val="20"/>
        <w:szCs w:val="20"/>
      </w:rPr>
      <w:t>”</w:t>
    </w:r>
  </w:p>
  <w:p w14:paraId="736C13FD" w14:textId="77777777" w:rsidR="00E00DD6" w:rsidRDefault="00E00DD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365"/>
    <w:multiLevelType w:val="hybridMultilevel"/>
    <w:tmpl w:val="CE7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D50090"/>
    <w:multiLevelType w:val="hybridMultilevel"/>
    <w:tmpl w:val="A4D62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F0370A"/>
    <w:multiLevelType w:val="hybridMultilevel"/>
    <w:tmpl w:val="581EF01A"/>
    <w:lvl w:ilvl="0" w:tplc="305A58C8">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D31588"/>
    <w:multiLevelType w:val="multilevel"/>
    <w:tmpl w:val="4F8C39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7905CEF"/>
    <w:multiLevelType w:val="hybridMultilevel"/>
    <w:tmpl w:val="068ED5DC"/>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5" w15:restartNumberingAfterBreak="0">
    <w:nsid w:val="42D366E6"/>
    <w:multiLevelType w:val="hybridMultilevel"/>
    <w:tmpl w:val="A9A6CF9A"/>
    <w:lvl w:ilvl="0" w:tplc="4668661C">
      <w:start w:val="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993C0D"/>
    <w:multiLevelType w:val="hybridMultilevel"/>
    <w:tmpl w:val="EA9AA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4D312F"/>
    <w:multiLevelType w:val="hybridMultilevel"/>
    <w:tmpl w:val="1760074A"/>
    <w:lvl w:ilvl="0" w:tplc="F7F89C2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802822"/>
    <w:multiLevelType w:val="hybridMultilevel"/>
    <w:tmpl w:val="42C26706"/>
    <w:lvl w:ilvl="0" w:tplc="81B47BAA">
      <w:start w:val="1"/>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9" w15:restartNumberingAfterBreak="0">
    <w:nsid w:val="570763B0"/>
    <w:multiLevelType w:val="hybridMultilevel"/>
    <w:tmpl w:val="4A7E2774"/>
    <w:lvl w:ilvl="0" w:tplc="D5166F2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7723E2"/>
    <w:multiLevelType w:val="hybridMultilevel"/>
    <w:tmpl w:val="AE42A17A"/>
    <w:lvl w:ilvl="0" w:tplc="2D7AF67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FFC2087"/>
    <w:multiLevelType w:val="hybridMultilevel"/>
    <w:tmpl w:val="3FAE6AB8"/>
    <w:lvl w:ilvl="0" w:tplc="6F9E6C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F21934"/>
    <w:multiLevelType w:val="hybridMultilevel"/>
    <w:tmpl w:val="406E25FC"/>
    <w:lvl w:ilvl="0" w:tplc="C67AADF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C62EE6"/>
    <w:multiLevelType w:val="hybridMultilevel"/>
    <w:tmpl w:val="97EA538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0C1726"/>
    <w:multiLevelType w:val="hybridMultilevel"/>
    <w:tmpl w:val="2C1A43A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1"/>
  </w:num>
  <w:num w:numId="18">
    <w:abstractNumId w:val="14"/>
  </w:num>
  <w:num w:numId="19">
    <w:abstractNumId w:val="9"/>
  </w:num>
  <w:num w:numId="20">
    <w:abstractNumId w:val="10"/>
  </w:num>
  <w:num w:numId="21">
    <w:abstractNumId w:val="12"/>
  </w:num>
  <w:num w:numId="22">
    <w:abstractNumId w:val="2"/>
  </w:num>
  <w:num w:numId="23">
    <w:abstractNumId w:val="7"/>
  </w:num>
  <w:num w:numId="24">
    <w:abstractNumId w:val="11"/>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E5"/>
    <w:rsid w:val="00001673"/>
    <w:rsid w:val="00004598"/>
    <w:rsid w:val="00011B22"/>
    <w:rsid w:val="000120E2"/>
    <w:rsid w:val="00012544"/>
    <w:rsid w:val="00015B0D"/>
    <w:rsid w:val="000232E1"/>
    <w:rsid w:val="00026011"/>
    <w:rsid w:val="00027433"/>
    <w:rsid w:val="000301D2"/>
    <w:rsid w:val="000333E8"/>
    <w:rsid w:val="00043F41"/>
    <w:rsid w:val="000459F2"/>
    <w:rsid w:val="000504ED"/>
    <w:rsid w:val="00054A3D"/>
    <w:rsid w:val="00054E02"/>
    <w:rsid w:val="00055DE2"/>
    <w:rsid w:val="00056259"/>
    <w:rsid w:val="00057FF2"/>
    <w:rsid w:val="00062EBC"/>
    <w:rsid w:val="000674A6"/>
    <w:rsid w:val="00067817"/>
    <w:rsid w:val="00070DAF"/>
    <w:rsid w:val="00074C4A"/>
    <w:rsid w:val="000812C1"/>
    <w:rsid w:val="00082045"/>
    <w:rsid w:val="00085356"/>
    <w:rsid w:val="0009522F"/>
    <w:rsid w:val="000A1237"/>
    <w:rsid w:val="000A31E5"/>
    <w:rsid w:val="000A3486"/>
    <w:rsid w:val="000A40A8"/>
    <w:rsid w:val="000A45F4"/>
    <w:rsid w:val="000A50B3"/>
    <w:rsid w:val="000A63CF"/>
    <w:rsid w:val="000A6894"/>
    <w:rsid w:val="000B2A0B"/>
    <w:rsid w:val="000C2327"/>
    <w:rsid w:val="000E6962"/>
    <w:rsid w:val="000F0B1F"/>
    <w:rsid w:val="000F755E"/>
    <w:rsid w:val="00103673"/>
    <w:rsid w:val="00105F06"/>
    <w:rsid w:val="00106B03"/>
    <w:rsid w:val="001075A3"/>
    <w:rsid w:val="00107F91"/>
    <w:rsid w:val="00113C83"/>
    <w:rsid w:val="00120EF2"/>
    <w:rsid w:val="001260C9"/>
    <w:rsid w:val="00131A2F"/>
    <w:rsid w:val="00131D27"/>
    <w:rsid w:val="001374C5"/>
    <w:rsid w:val="0014186B"/>
    <w:rsid w:val="001435BB"/>
    <w:rsid w:val="001459E0"/>
    <w:rsid w:val="001622A4"/>
    <w:rsid w:val="0016346B"/>
    <w:rsid w:val="001664AD"/>
    <w:rsid w:val="0016652F"/>
    <w:rsid w:val="00166B10"/>
    <w:rsid w:val="00167B27"/>
    <w:rsid w:val="00173D76"/>
    <w:rsid w:val="00177CF5"/>
    <w:rsid w:val="00182E24"/>
    <w:rsid w:val="00193527"/>
    <w:rsid w:val="00194AA9"/>
    <w:rsid w:val="001A159F"/>
    <w:rsid w:val="001A533B"/>
    <w:rsid w:val="001A6373"/>
    <w:rsid w:val="001A7440"/>
    <w:rsid w:val="001B19B6"/>
    <w:rsid w:val="001B1A47"/>
    <w:rsid w:val="001B221D"/>
    <w:rsid w:val="001B243F"/>
    <w:rsid w:val="001B48DE"/>
    <w:rsid w:val="001C2769"/>
    <w:rsid w:val="001C6860"/>
    <w:rsid w:val="001C687E"/>
    <w:rsid w:val="001C7747"/>
    <w:rsid w:val="001D190D"/>
    <w:rsid w:val="001D61E6"/>
    <w:rsid w:val="001E27A7"/>
    <w:rsid w:val="001E5E3D"/>
    <w:rsid w:val="001F432D"/>
    <w:rsid w:val="001F6F45"/>
    <w:rsid w:val="001F702E"/>
    <w:rsid w:val="00200F51"/>
    <w:rsid w:val="002017ED"/>
    <w:rsid w:val="002025C0"/>
    <w:rsid w:val="00207761"/>
    <w:rsid w:val="00214001"/>
    <w:rsid w:val="002201C9"/>
    <w:rsid w:val="00220648"/>
    <w:rsid w:val="002221CA"/>
    <w:rsid w:val="002223BB"/>
    <w:rsid w:val="00222BCD"/>
    <w:rsid w:val="00233407"/>
    <w:rsid w:val="00233E83"/>
    <w:rsid w:val="00234986"/>
    <w:rsid w:val="00237307"/>
    <w:rsid w:val="00237F87"/>
    <w:rsid w:val="00240A0E"/>
    <w:rsid w:val="00242A01"/>
    <w:rsid w:val="0024479C"/>
    <w:rsid w:val="00245EAA"/>
    <w:rsid w:val="00253140"/>
    <w:rsid w:val="002576BD"/>
    <w:rsid w:val="00271F35"/>
    <w:rsid w:val="0028281C"/>
    <w:rsid w:val="00282F22"/>
    <w:rsid w:val="0028308D"/>
    <w:rsid w:val="0028733C"/>
    <w:rsid w:val="00290BE9"/>
    <w:rsid w:val="002937F4"/>
    <w:rsid w:val="002955A9"/>
    <w:rsid w:val="002C0011"/>
    <w:rsid w:val="002C22BB"/>
    <w:rsid w:val="002C59C5"/>
    <w:rsid w:val="002D157D"/>
    <w:rsid w:val="002D1C0F"/>
    <w:rsid w:val="002F097F"/>
    <w:rsid w:val="002F31D9"/>
    <w:rsid w:val="002F53B8"/>
    <w:rsid w:val="00304A43"/>
    <w:rsid w:val="00313DE5"/>
    <w:rsid w:val="0031777D"/>
    <w:rsid w:val="00320CCE"/>
    <w:rsid w:val="00326306"/>
    <w:rsid w:val="003338C0"/>
    <w:rsid w:val="00343536"/>
    <w:rsid w:val="0034387C"/>
    <w:rsid w:val="00344B8D"/>
    <w:rsid w:val="003477FA"/>
    <w:rsid w:val="00351E29"/>
    <w:rsid w:val="00371901"/>
    <w:rsid w:val="00380554"/>
    <w:rsid w:val="003820F6"/>
    <w:rsid w:val="003831C2"/>
    <w:rsid w:val="00383250"/>
    <w:rsid w:val="00386499"/>
    <w:rsid w:val="0039125E"/>
    <w:rsid w:val="0039686F"/>
    <w:rsid w:val="00397119"/>
    <w:rsid w:val="00397F7B"/>
    <w:rsid w:val="003A2BD4"/>
    <w:rsid w:val="003B4A06"/>
    <w:rsid w:val="003B5C09"/>
    <w:rsid w:val="003B65BE"/>
    <w:rsid w:val="003B7162"/>
    <w:rsid w:val="003C008F"/>
    <w:rsid w:val="003C01A4"/>
    <w:rsid w:val="003C08B7"/>
    <w:rsid w:val="003C2320"/>
    <w:rsid w:val="003C580D"/>
    <w:rsid w:val="003C6366"/>
    <w:rsid w:val="003C6715"/>
    <w:rsid w:val="003D41CE"/>
    <w:rsid w:val="003D6334"/>
    <w:rsid w:val="003D7EE3"/>
    <w:rsid w:val="003E0A9D"/>
    <w:rsid w:val="003E305E"/>
    <w:rsid w:val="003E5238"/>
    <w:rsid w:val="003E5DD7"/>
    <w:rsid w:val="003E6014"/>
    <w:rsid w:val="003E706B"/>
    <w:rsid w:val="003F000B"/>
    <w:rsid w:val="003F0937"/>
    <w:rsid w:val="003F792C"/>
    <w:rsid w:val="00401336"/>
    <w:rsid w:val="004025C6"/>
    <w:rsid w:val="0040415E"/>
    <w:rsid w:val="00410066"/>
    <w:rsid w:val="00410F5B"/>
    <w:rsid w:val="00411D82"/>
    <w:rsid w:val="00424285"/>
    <w:rsid w:val="0042469E"/>
    <w:rsid w:val="00425E34"/>
    <w:rsid w:val="00425FF7"/>
    <w:rsid w:val="00427125"/>
    <w:rsid w:val="00435167"/>
    <w:rsid w:val="0043621A"/>
    <w:rsid w:val="00436291"/>
    <w:rsid w:val="0043754C"/>
    <w:rsid w:val="00437746"/>
    <w:rsid w:val="00437C6B"/>
    <w:rsid w:val="00442E89"/>
    <w:rsid w:val="00444679"/>
    <w:rsid w:val="004448B7"/>
    <w:rsid w:val="00445B32"/>
    <w:rsid w:val="00460A7C"/>
    <w:rsid w:val="00461099"/>
    <w:rsid w:val="00462CC9"/>
    <w:rsid w:val="00465BB7"/>
    <w:rsid w:val="00466A5B"/>
    <w:rsid w:val="00466D18"/>
    <w:rsid w:val="004746D2"/>
    <w:rsid w:val="00474CF1"/>
    <w:rsid w:val="00474D0B"/>
    <w:rsid w:val="0047589A"/>
    <w:rsid w:val="00475C13"/>
    <w:rsid w:val="0049023A"/>
    <w:rsid w:val="00491291"/>
    <w:rsid w:val="0049680F"/>
    <w:rsid w:val="004A00FA"/>
    <w:rsid w:val="004A3900"/>
    <w:rsid w:val="004A4704"/>
    <w:rsid w:val="004A5354"/>
    <w:rsid w:val="004A5A90"/>
    <w:rsid w:val="004A6410"/>
    <w:rsid w:val="004B0001"/>
    <w:rsid w:val="004B1A7F"/>
    <w:rsid w:val="004B637A"/>
    <w:rsid w:val="004B72F1"/>
    <w:rsid w:val="004C3E8C"/>
    <w:rsid w:val="004C7B5B"/>
    <w:rsid w:val="004D11E4"/>
    <w:rsid w:val="004D4C8C"/>
    <w:rsid w:val="004D67B3"/>
    <w:rsid w:val="004E03D8"/>
    <w:rsid w:val="004E066E"/>
    <w:rsid w:val="004E0C29"/>
    <w:rsid w:val="004E2CB4"/>
    <w:rsid w:val="004E4BF1"/>
    <w:rsid w:val="004F068D"/>
    <w:rsid w:val="004F2145"/>
    <w:rsid w:val="004F4209"/>
    <w:rsid w:val="00501543"/>
    <w:rsid w:val="00501EC8"/>
    <w:rsid w:val="00511D2E"/>
    <w:rsid w:val="005127FD"/>
    <w:rsid w:val="00513F6E"/>
    <w:rsid w:val="00513FFC"/>
    <w:rsid w:val="00520029"/>
    <w:rsid w:val="0052137F"/>
    <w:rsid w:val="0052692C"/>
    <w:rsid w:val="0053541C"/>
    <w:rsid w:val="005357CA"/>
    <w:rsid w:val="00535FF8"/>
    <w:rsid w:val="00540E1A"/>
    <w:rsid w:val="00543424"/>
    <w:rsid w:val="005441F0"/>
    <w:rsid w:val="00544CAF"/>
    <w:rsid w:val="00550A2E"/>
    <w:rsid w:val="0055507F"/>
    <w:rsid w:val="005570DB"/>
    <w:rsid w:val="00560514"/>
    <w:rsid w:val="00566EB3"/>
    <w:rsid w:val="005732EB"/>
    <w:rsid w:val="00580F06"/>
    <w:rsid w:val="00581B22"/>
    <w:rsid w:val="00581ED6"/>
    <w:rsid w:val="005835C9"/>
    <w:rsid w:val="00590B34"/>
    <w:rsid w:val="005912FA"/>
    <w:rsid w:val="005913A9"/>
    <w:rsid w:val="005A1D00"/>
    <w:rsid w:val="005A7634"/>
    <w:rsid w:val="005B2B14"/>
    <w:rsid w:val="005B70DB"/>
    <w:rsid w:val="005B7FB4"/>
    <w:rsid w:val="005C466A"/>
    <w:rsid w:val="005C6109"/>
    <w:rsid w:val="005C6A41"/>
    <w:rsid w:val="005C78CB"/>
    <w:rsid w:val="005D03BD"/>
    <w:rsid w:val="005D65A9"/>
    <w:rsid w:val="005D7893"/>
    <w:rsid w:val="005E220F"/>
    <w:rsid w:val="005E3B9F"/>
    <w:rsid w:val="005E6041"/>
    <w:rsid w:val="005F070E"/>
    <w:rsid w:val="005F2B4C"/>
    <w:rsid w:val="005F5679"/>
    <w:rsid w:val="005F5FFC"/>
    <w:rsid w:val="005F622D"/>
    <w:rsid w:val="005F683B"/>
    <w:rsid w:val="006028C3"/>
    <w:rsid w:val="00604849"/>
    <w:rsid w:val="00605C21"/>
    <w:rsid w:val="00606EAA"/>
    <w:rsid w:val="00610B6A"/>
    <w:rsid w:val="00611ACB"/>
    <w:rsid w:val="00625200"/>
    <w:rsid w:val="00630E81"/>
    <w:rsid w:val="006356D8"/>
    <w:rsid w:val="00636443"/>
    <w:rsid w:val="006374F3"/>
    <w:rsid w:val="006377F1"/>
    <w:rsid w:val="00643B1B"/>
    <w:rsid w:val="00644D60"/>
    <w:rsid w:val="00654C9D"/>
    <w:rsid w:val="00660C7E"/>
    <w:rsid w:val="00660CA9"/>
    <w:rsid w:val="00662301"/>
    <w:rsid w:val="00662C75"/>
    <w:rsid w:val="00666B07"/>
    <w:rsid w:val="00672975"/>
    <w:rsid w:val="006749D9"/>
    <w:rsid w:val="0068134A"/>
    <w:rsid w:val="00684D65"/>
    <w:rsid w:val="006876DA"/>
    <w:rsid w:val="00693593"/>
    <w:rsid w:val="00693C6C"/>
    <w:rsid w:val="006B321A"/>
    <w:rsid w:val="006B7002"/>
    <w:rsid w:val="006B7946"/>
    <w:rsid w:val="006C08AB"/>
    <w:rsid w:val="006C7C00"/>
    <w:rsid w:val="006F0D41"/>
    <w:rsid w:val="006F3AEA"/>
    <w:rsid w:val="00703DFA"/>
    <w:rsid w:val="00711728"/>
    <w:rsid w:val="00711ACE"/>
    <w:rsid w:val="007130CA"/>
    <w:rsid w:val="00713D7C"/>
    <w:rsid w:val="00716A7F"/>
    <w:rsid w:val="00726414"/>
    <w:rsid w:val="00726D9D"/>
    <w:rsid w:val="007314A9"/>
    <w:rsid w:val="00734D59"/>
    <w:rsid w:val="0074042A"/>
    <w:rsid w:val="00751533"/>
    <w:rsid w:val="00760D20"/>
    <w:rsid w:val="007640DC"/>
    <w:rsid w:val="007711EB"/>
    <w:rsid w:val="00774681"/>
    <w:rsid w:val="00775104"/>
    <w:rsid w:val="00781183"/>
    <w:rsid w:val="00796B12"/>
    <w:rsid w:val="007A4F84"/>
    <w:rsid w:val="007B026B"/>
    <w:rsid w:val="007B171F"/>
    <w:rsid w:val="007B20B7"/>
    <w:rsid w:val="007B422F"/>
    <w:rsid w:val="007C4668"/>
    <w:rsid w:val="007D03AF"/>
    <w:rsid w:val="007D1145"/>
    <w:rsid w:val="007D4AB8"/>
    <w:rsid w:val="007D4C38"/>
    <w:rsid w:val="007D631C"/>
    <w:rsid w:val="007D64CB"/>
    <w:rsid w:val="007D6997"/>
    <w:rsid w:val="007D74B3"/>
    <w:rsid w:val="007E1D99"/>
    <w:rsid w:val="007E1FFD"/>
    <w:rsid w:val="007E7995"/>
    <w:rsid w:val="007F5529"/>
    <w:rsid w:val="007F6C41"/>
    <w:rsid w:val="007F7DCC"/>
    <w:rsid w:val="008006F6"/>
    <w:rsid w:val="008239CD"/>
    <w:rsid w:val="0083204A"/>
    <w:rsid w:val="0084301B"/>
    <w:rsid w:val="0085417F"/>
    <w:rsid w:val="00855A0D"/>
    <w:rsid w:val="008565B2"/>
    <w:rsid w:val="008573C5"/>
    <w:rsid w:val="0086283E"/>
    <w:rsid w:val="008673D7"/>
    <w:rsid w:val="0087177F"/>
    <w:rsid w:val="00872FEE"/>
    <w:rsid w:val="008747DC"/>
    <w:rsid w:val="008748C8"/>
    <w:rsid w:val="00875DF8"/>
    <w:rsid w:val="008775A0"/>
    <w:rsid w:val="008826DF"/>
    <w:rsid w:val="0088585A"/>
    <w:rsid w:val="008A0297"/>
    <w:rsid w:val="008A40D4"/>
    <w:rsid w:val="008B2B45"/>
    <w:rsid w:val="008B4427"/>
    <w:rsid w:val="008C2B38"/>
    <w:rsid w:val="008C34A3"/>
    <w:rsid w:val="008C3D7F"/>
    <w:rsid w:val="008C475B"/>
    <w:rsid w:val="008C7E2A"/>
    <w:rsid w:val="008E0955"/>
    <w:rsid w:val="008E317B"/>
    <w:rsid w:val="008F28F1"/>
    <w:rsid w:val="008F4E20"/>
    <w:rsid w:val="008F51DE"/>
    <w:rsid w:val="008F55CA"/>
    <w:rsid w:val="00905B8E"/>
    <w:rsid w:val="00916E96"/>
    <w:rsid w:val="0091786B"/>
    <w:rsid w:val="0092080F"/>
    <w:rsid w:val="0092171B"/>
    <w:rsid w:val="00921ECF"/>
    <w:rsid w:val="0092523C"/>
    <w:rsid w:val="00926475"/>
    <w:rsid w:val="009267B8"/>
    <w:rsid w:val="00927FD9"/>
    <w:rsid w:val="009412AB"/>
    <w:rsid w:val="00943FE6"/>
    <w:rsid w:val="00946D51"/>
    <w:rsid w:val="00952423"/>
    <w:rsid w:val="00954157"/>
    <w:rsid w:val="00965458"/>
    <w:rsid w:val="0096759A"/>
    <w:rsid w:val="00975834"/>
    <w:rsid w:val="00975984"/>
    <w:rsid w:val="0098242C"/>
    <w:rsid w:val="00984D6D"/>
    <w:rsid w:val="00990C35"/>
    <w:rsid w:val="009A0E17"/>
    <w:rsid w:val="009A2034"/>
    <w:rsid w:val="009A4606"/>
    <w:rsid w:val="009A5B67"/>
    <w:rsid w:val="009B3690"/>
    <w:rsid w:val="009B510E"/>
    <w:rsid w:val="009B58C0"/>
    <w:rsid w:val="009B7CF9"/>
    <w:rsid w:val="009C21E7"/>
    <w:rsid w:val="009D0B26"/>
    <w:rsid w:val="009E296E"/>
    <w:rsid w:val="009F38A8"/>
    <w:rsid w:val="00A05E32"/>
    <w:rsid w:val="00A10037"/>
    <w:rsid w:val="00A17C81"/>
    <w:rsid w:val="00A315E5"/>
    <w:rsid w:val="00A36297"/>
    <w:rsid w:val="00A40D2B"/>
    <w:rsid w:val="00A43A7D"/>
    <w:rsid w:val="00A43F68"/>
    <w:rsid w:val="00A450DF"/>
    <w:rsid w:val="00A468C9"/>
    <w:rsid w:val="00A50ADC"/>
    <w:rsid w:val="00A51674"/>
    <w:rsid w:val="00A66B9A"/>
    <w:rsid w:val="00A70903"/>
    <w:rsid w:val="00A70A15"/>
    <w:rsid w:val="00A76DBF"/>
    <w:rsid w:val="00A772C7"/>
    <w:rsid w:val="00A803B7"/>
    <w:rsid w:val="00A930E2"/>
    <w:rsid w:val="00A93B84"/>
    <w:rsid w:val="00A95976"/>
    <w:rsid w:val="00AA3700"/>
    <w:rsid w:val="00AB2AED"/>
    <w:rsid w:val="00AB3128"/>
    <w:rsid w:val="00AB5520"/>
    <w:rsid w:val="00AB7F02"/>
    <w:rsid w:val="00AC2449"/>
    <w:rsid w:val="00AC37F0"/>
    <w:rsid w:val="00AE4774"/>
    <w:rsid w:val="00AE510F"/>
    <w:rsid w:val="00AE7463"/>
    <w:rsid w:val="00AF32DF"/>
    <w:rsid w:val="00AF569F"/>
    <w:rsid w:val="00B07A91"/>
    <w:rsid w:val="00B10F2F"/>
    <w:rsid w:val="00B1228A"/>
    <w:rsid w:val="00B129E2"/>
    <w:rsid w:val="00B13238"/>
    <w:rsid w:val="00B15F9D"/>
    <w:rsid w:val="00B2000E"/>
    <w:rsid w:val="00B24263"/>
    <w:rsid w:val="00B25D78"/>
    <w:rsid w:val="00B26AED"/>
    <w:rsid w:val="00B27364"/>
    <w:rsid w:val="00B30076"/>
    <w:rsid w:val="00B30234"/>
    <w:rsid w:val="00B30E04"/>
    <w:rsid w:val="00B343EC"/>
    <w:rsid w:val="00B35DAA"/>
    <w:rsid w:val="00B45D7D"/>
    <w:rsid w:val="00B56A02"/>
    <w:rsid w:val="00B668E7"/>
    <w:rsid w:val="00B705E3"/>
    <w:rsid w:val="00B7236F"/>
    <w:rsid w:val="00B74D5A"/>
    <w:rsid w:val="00B75086"/>
    <w:rsid w:val="00B7755F"/>
    <w:rsid w:val="00B77C94"/>
    <w:rsid w:val="00B831A9"/>
    <w:rsid w:val="00B879A8"/>
    <w:rsid w:val="00B904B9"/>
    <w:rsid w:val="00B90D94"/>
    <w:rsid w:val="00B94476"/>
    <w:rsid w:val="00BA0584"/>
    <w:rsid w:val="00BA52A5"/>
    <w:rsid w:val="00BB10F7"/>
    <w:rsid w:val="00BB5CC9"/>
    <w:rsid w:val="00BC1369"/>
    <w:rsid w:val="00BC46A6"/>
    <w:rsid w:val="00BC5DC3"/>
    <w:rsid w:val="00BD5F24"/>
    <w:rsid w:val="00BD6F9F"/>
    <w:rsid w:val="00BD7A6D"/>
    <w:rsid w:val="00BF2920"/>
    <w:rsid w:val="00BF2C11"/>
    <w:rsid w:val="00C00931"/>
    <w:rsid w:val="00C04261"/>
    <w:rsid w:val="00C0478E"/>
    <w:rsid w:val="00C04E62"/>
    <w:rsid w:val="00C050BE"/>
    <w:rsid w:val="00C05E20"/>
    <w:rsid w:val="00C117D0"/>
    <w:rsid w:val="00C12813"/>
    <w:rsid w:val="00C16989"/>
    <w:rsid w:val="00C212B8"/>
    <w:rsid w:val="00C2287E"/>
    <w:rsid w:val="00C22F89"/>
    <w:rsid w:val="00C33C03"/>
    <w:rsid w:val="00C346A0"/>
    <w:rsid w:val="00C34CAA"/>
    <w:rsid w:val="00C3601D"/>
    <w:rsid w:val="00C57A55"/>
    <w:rsid w:val="00C70A00"/>
    <w:rsid w:val="00C73E34"/>
    <w:rsid w:val="00C76F12"/>
    <w:rsid w:val="00C80130"/>
    <w:rsid w:val="00C81C04"/>
    <w:rsid w:val="00C82870"/>
    <w:rsid w:val="00C849F9"/>
    <w:rsid w:val="00C84FA2"/>
    <w:rsid w:val="00C8580C"/>
    <w:rsid w:val="00C85811"/>
    <w:rsid w:val="00C93569"/>
    <w:rsid w:val="00C95111"/>
    <w:rsid w:val="00CA2C3E"/>
    <w:rsid w:val="00CA335B"/>
    <w:rsid w:val="00CB09E5"/>
    <w:rsid w:val="00CB2135"/>
    <w:rsid w:val="00CB3F49"/>
    <w:rsid w:val="00CB7B5B"/>
    <w:rsid w:val="00CC00F8"/>
    <w:rsid w:val="00CC35A9"/>
    <w:rsid w:val="00CC7151"/>
    <w:rsid w:val="00CD5619"/>
    <w:rsid w:val="00CD68F1"/>
    <w:rsid w:val="00CD7293"/>
    <w:rsid w:val="00CD7792"/>
    <w:rsid w:val="00CD7FA2"/>
    <w:rsid w:val="00CE021A"/>
    <w:rsid w:val="00CE07D0"/>
    <w:rsid w:val="00CE20DF"/>
    <w:rsid w:val="00CE2B0A"/>
    <w:rsid w:val="00CE523E"/>
    <w:rsid w:val="00CE7081"/>
    <w:rsid w:val="00CF0F9F"/>
    <w:rsid w:val="00CF1A2D"/>
    <w:rsid w:val="00CF1CA8"/>
    <w:rsid w:val="00CF2919"/>
    <w:rsid w:val="00CF663F"/>
    <w:rsid w:val="00D02943"/>
    <w:rsid w:val="00D02D4C"/>
    <w:rsid w:val="00D07D9A"/>
    <w:rsid w:val="00D103FD"/>
    <w:rsid w:val="00D16AFC"/>
    <w:rsid w:val="00D230F8"/>
    <w:rsid w:val="00D25742"/>
    <w:rsid w:val="00D26B90"/>
    <w:rsid w:val="00D430C1"/>
    <w:rsid w:val="00D46BD3"/>
    <w:rsid w:val="00D512D8"/>
    <w:rsid w:val="00D549C2"/>
    <w:rsid w:val="00D56B1F"/>
    <w:rsid w:val="00D62CA9"/>
    <w:rsid w:val="00D71D38"/>
    <w:rsid w:val="00D74D80"/>
    <w:rsid w:val="00D76E43"/>
    <w:rsid w:val="00D7735B"/>
    <w:rsid w:val="00D84435"/>
    <w:rsid w:val="00D8642E"/>
    <w:rsid w:val="00D96216"/>
    <w:rsid w:val="00D97C69"/>
    <w:rsid w:val="00DA0802"/>
    <w:rsid w:val="00DA1FDB"/>
    <w:rsid w:val="00DA27FE"/>
    <w:rsid w:val="00DA494B"/>
    <w:rsid w:val="00DA784D"/>
    <w:rsid w:val="00DB1EF4"/>
    <w:rsid w:val="00DB4D4E"/>
    <w:rsid w:val="00DB60C1"/>
    <w:rsid w:val="00DC6894"/>
    <w:rsid w:val="00DD09E1"/>
    <w:rsid w:val="00DD15FC"/>
    <w:rsid w:val="00DD2E47"/>
    <w:rsid w:val="00DD36B1"/>
    <w:rsid w:val="00DD5235"/>
    <w:rsid w:val="00DD5DC4"/>
    <w:rsid w:val="00DD6FCA"/>
    <w:rsid w:val="00DD74B6"/>
    <w:rsid w:val="00DE06BF"/>
    <w:rsid w:val="00DE34FF"/>
    <w:rsid w:val="00DF198D"/>
    <w:rsid w:val="00DF44B4"/>
    <w:rsid w:val="00E00580"/>
    <w:rsid w:val="00E00DD6"/>
    <w:rsid w:val="00E0210E"/>
    <w:rsid w:val="00E04924"/>
    <w:rsid w:val="00E11C5A"/>
    <w:rsid w:val="00E14300"/>
    <w:rsid w:val="00E15620"/>
    <w:rsid w:val="00E15A32"/>
    <w:rsid w:val="00E1649C"/>
    <w:rsid w:val="00E23161"/>
    <w:rsid w:val="00E246CB"/>
    <w:rsid w:val="00E251A7"/>
    <w:rsid w:val="00E263C7"/>
    <w:rsid w:val="00E35AB4"/>
    <w:rsid w:val="00E36A9E"/>
    <w:rsid w:val="00E43B55"/>
    <w:rsid w:val="00E44A28"/>
    <w:rsid w:val="00E467E7"/>
    <w:rsid w:val="00E47C5A"/>
    <w:rsid w:val="00E506D0"/>
    <w:rsid w:val="00E51A61"/>
    <w:rsid w:val="00E614A0"/>
    <w:rsid w:val="00E7344C"/>
    <w:rsid w:val="00E75DD0"/>
    <w:rsid w:val="00E77833"/>
    <w:rsid w:val="00E8246E"/>
    <w:rsid w:val="00E83576"/>
    <w:rsid w:val="00E849ED"/>
    <w:rsid w:val="00E84AEF"/>
    <w:rsid w:val="00E87CEB"/>
    <w:rsid w:val="00E908C7"/>
    <w:rsid w:val="00E937AC"/>
    <w:rsid w:val="00E940C0"/>
    <w:rsid w:val="00EA444F"/>
    <w:rsid w:val="00EA463F"/>
    <w:rsid w:val="00EA51A0"/>
    <w:rsid w:val="00EA5A08"/>
    <w:rsid w:val="00EA5E92"/>
    <w:rsid w:val="00EB50AE"/>
    <w:rsid w:val="00EB6A5A"/>
    <w:rsid w:val="00EC32CA"/>
    <w:rsid w:val="00EC7E8C"/>
    <w:rsid w:val="00ED3770"/>
    <w:rsid w:val="00ED4D5D"/>
    <w:rsid w:val="00ED6EFE"/>
    <w:rsid w:val="00EE3E9D"/>
    <w:rsid w:val="00EE6C1E"/>
    <w:rsid w:val="00EE70EF"/>
    <w:rsid w:val="00F02E31"/>
    <w:rsid w:val="00F04083"/>
    <w:rsid w:val="00F04994"/>
    <w:rsid w:val="00F0520A"/>
    <w:rsid w:val="00F13665"/>
    <w:rsid w:val="00F1450C"/>
    <w:rsid w:val="00F16551"/>
    <w:rsid w:val="00F22439"/>
    <w:rsid w:val="00F2384A"/>
    <w:rsid w:val="00F240A6"/>
    <w:rsid w:val="00F252E1"/>
    <w:rsid w:val="00F25770"/>
    <w:rsid w:val="00F3193A"/>
    <w:rsid w:val="00F43D6D"/>
    <w:rsid w:val="00F4541B"/>
    <w:rsid w:val="00F5754A"/>
    <w:rsid w:val="00F57C17"/>
    <w:rsid w:val="00F62524"/>
    <w:rsid w:val="00F70C2C"/>
    <w:rsid w:val="00F739E7"/>
    <w:rsid w:val="00F75293"/>
    <w:rsid w:val="00F76E5F"/>
    <w:rsid w:val="00F77D84"/>
    <w:rsid w:val="00F80AD4"/>
    <w:rsid w:val="00F815B3"/>
    <w:rsid w:val="00F823A3"/>
    <w:rsid w:val="00F84D1A"/>
    <w:rsid w:val="00F85102"/>
    <w:rsid w:val="00F9119D"/>
    <w:rsid w:val="00F94339"/>
    <w:rsid w:val="00F96B0C"/>
    <w:rsid w:val="00FA3602"/>
    <w:rsid w:val="00FA39BB"/>
    <w:rsid w:val="00FA406D"/>
    <w:rsid w:val="00FA4311"/>
    <w:rsid w:val="00FB4EAD"/>
    <w:rsid w:val="00FB5182"/>
    <w:rsid w:val="00FC0694"/>
    <w:rsid w:val="00FC346C"/>
    <w:rsid w:val="00FC7921"/>
    <w:rsid w:val="00FD4287"/>
    <w:rsid w:val="00FD5B23"/>
    <w:rsid w:val="00FD6082"/>
    <w:rsid w:val="00FE0171"/>
    <w:rsid w:val="00FE71CE"/>
    <w:rsid w:val="00FF050F"/>
    <w:rsid w:val="00FF12DA"/>
    <w:rsid w:val="00FF3B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C738"/>
  <w15:docId w15:val="{86E2BD77-EBD1-4315-8850-23F486D5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A1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0A15"/>
    <w:pPr>
      <w:keepNext/>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15E5"/>
    <w:pPr>
      <w:tabs>
        <w:tab w:val="center" w:pos="4419"/>
        <w:tab w:val="right" w:pos="8838"/>
      </w:tabs>
    </w:pPr>
  </w:style>
  <w:style w:type="character" w:customStyle="1" w:styleId="EncabezadoCar">
    <w:name w:val="Encabezado Car"/>
    <w:basedOn w:val="Fuentedeprrafopredeter"/>
    <w:link w:val="Encabezado"/>
    <w:uiPriority w:val="99"/>
    <w:rsid w:val="00A315E5"/>
  </w:style>
  <w:style w:type="paragraph" w:styleId="Piedepgina">
    <w:name w:val="footer"/>
    <w:basedOn w:val="Normal"/>
    <w:link w:val="PiedepginaCar"/>
    <w:uiPriority w:val="99"/>
    <w:unhideWhenUsed/>
    <w:rsid w:val="00A315E5"/>
    <w:pPr>
      <w:tabs>
        <w:tab w:val="center" w:pos="4419"/>
        <w:tab w:val="right" w:pos="8838"/>
      </w:tabs>
    </w:pPr>
  </w:style>
  <w:style w:type="character" w:customStyle="1" w:styleId="PiedepginaCar">
    <w:name w:val="Pie de página Car"/>
    <w:basedOn w:val="Fuentedeprrafopredeter"/>
    <w:link w:val="Piedepgina"/>
    <w:uiPriority w:val="99"/>
    <w:rsid w:val="00A315E5"/>
  </w:style>
  <w:style w:type="paragraph" w:styleId="Sinespaciado">
    <w:name w:val="No Spacing"/>
    <w:link w:val="SinespaciadoCar"/>
    <w:uiPriority w:val="1"/>
    <w:qFormat/>
    <w:rsid w:val="00A315E5"/>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315E5"/>
    <w:rPr>
      <w:rFonts w:ascii="Calibri" w:eastAsia="Calibri" w:hAnsi="Calibri" w:cs="Times New Roman"/>
    </w:rPr>
  </w:style>
  <w:style w:type="paragraph" w:customStyle="1" w:styleId="a">
    <w:basedOn w:val="Normal"/>
    <w:next w:val="Ttulo"/>
    <w:link w:val="TtuloCar"/>
    <w:qFormat/>
    <w:rsid w:val="00A315E5"/>
    <w:pPr>
      <w:tabs>
        <w:tab w:val="center" w:pos="4678"/>
      </w:tabs>
      <w:suppressAutoHyphens/>
      <w:jc w:val="center"/>
    </w:pPr>
    <w:rPr>
      <w:rFonts w:ascii="Arial" w:hAnsi="Arial" w:cs="Arial"/>
      <w:b/>
      <w:bCs/>
      <w:spacing w:val="-3"/>
      <w:lang w:val="es-ES_tradnl" w:eastAsia="es-MX"/>
    </w:rPr>
  </w:style>
  <w:style w:type="character" w:customStyle="1" w:styleId="TtuloCar">
    <w:name w:val="Título Car"/>
    <w:link w:val="a"/>
    <w:rsid w:val="00A315E5"/>
    <w:rPr>
      <w:rFonts w:ascii="Arial" w:hAnsi="Arial" w:cs="Arial"/>
      <w:b/>
      <w:bCs/>
      <w:spacing w:val="-3"/>
      <w:sz w:val="24"/>
      <w:szCs w:val="24"/>
      <w:lang w:val="es-ES_tradnl"/>
    </w:rPr>
  </w:style>
  <w:style w:type="paragraph" w:styleId="Ttulo">
    <w:name w:val="Title"/>
    <w:basedOn w:val="Normal"/>
    <w:next w:val="Normal"/>
    <w:link w:val="TtuloCar1"/>
    <w:uiPriority w:val="10"/>
    <w:qFormat/>
    <w:rsid w:val="00A315E5"/>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A315E5"/>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A70A15"/>
    <w:rPr>
      <w:rFonts w:ascii="Times New Roman" w:eastAsia="Times New Roman" w:hAnsi="Times New Roman" w:cs="Times New Roman"/>
      <w:b/>
      <w:bCs/>
      <w:szCs w:val="24"/>
      <w:lang w:val="es-ES" w:eastAsia="es-ES"/>
    </w:rPr>
  </w:style>
  <w:style w:type="paragraph" w:styleId="Textoindependiente">
    <w:name w:val="Body Text"/>
    <w:basedOn w:val="Normal"/>
    <w:link w:val="TextoindependienteCar"/>
    <w:rsid w:val="00A70A15"/>
    <w:pPr>
      <w:jc w:val="both"/>
    </w:pPr>
    <w:rPr>
      <w:sz w:val="22"/>
    </w:rPr>
  </w:style>
  <w:style w:type="character" w:customStyle="1" w:styleId="TextoindependienteCar">
    <w:name w:val="Texto independiente Car"/>
    <w:basedOn w:val="Fuentedeprrafopredeter"/>
    <w:link w:val="Textoindependiente"/>
    <w:rsid w:val="00A70A15"/>
    <w:rPr>
      <w:rFonts w:ascii="Times New Roman" w:eastAsia="Times New Roman" w:hAnsi="Times New Roman" w:cs="Times New Roman"/>
      <w:szCs w:val="24"/>
      <w:lang w:val="es-ES" w:eastAsia="es-ES"/>
    </w:rPr>
  </w:style>
  <w:style w:type="paragraph" w:customStyle="1" w:styleId="Texto">
    <w:name w:val="Texto"/>
    <w:basedOn w:val="Normal"/>
    <w:rsid w:val="00A70A15"/>
    <w:pPr>
      <w:spacing w:after="101" w:line="216" w:lineRule="exact"/>
      <w:ind w:firstLine="288"/>
      <w:jc w:val="both"/>
    </w:pPr>
    <w:rPr>
      <w:rFonts w:ascii="Arial" w:hAnsi="Arial" w:cs="Arial"/>
      <w:sz w:val="18"/>
      <w:szCs w:val="20"/>
      <w:lang w:eastAsia="es-MX"/>
    </w:rPr>
  </w:style>
  <w:style w:type="paragraph" w:styleId="Prrafodelista">
    <w:name w:val="List Paragraph"/>
    <w:aliases w:val="Listas,Lista multicolor - Énfasis 11,Bullet 1,List Paragraph Char Char,b1,Colorful List Accent 1,Cuadrícula media 1 - Énfasis 21,List Paragraph11,CNBV Parrafo1,Numeracion,Scitum normal,MINUTAS,Num Bullet 1,Contenido_1,viñetas,lp11,列出段落"/>
    <w:basedOn w:val="Normal"/>
    <w:link w:val="PrrafodelistaCar"/>
    <w:qFormat/>
    <w:rsid w:val="00A70A15"/>
    <w:pPr>
      <w:ind w:left="720"/>
      <w:contextualSpacing/>
    </w:pPr>
  </w:style>
  <w:style w:type="character" w:styleId="Hipervnculo">
    <w:name w:val="Hyperlink"/>
    <w:uiPriority w:val="99"/>
    <w:unhideWhenUsed/>
    <w:rsid w:val="00A70A15"/>
    <w:rPr>
      <w:color w:val="0000FF"/>
      <w:u w:val="single"/>
    </w:rPr>
  </w:style>
  <w:style w:type="character" w:customStyle="1" w:styleId="PrrafodelistaCar">
    <w:name w:val="Párrafo de lista Car"/>
    <w:aliases w:val="Listas Car,Lista multicolor - Énfasis 11 Car,Bullet 1 Car,List Paragraph Char Char Car,b1 Car,Colorful List Accent 1 Car,Cuadrícula media 1 - Énfasis 21 Car,List Paragraph11 Car,CNBV Parrafo1 Car,Numeracion Car,Scitum normal Car"/>
    <w:link w:val="Prrafodelista"/>
    <w:qFormat/>
    <w:rsid w:val="00A70A15"/>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25D78"/>
    <w:pPr>
      <w:spacing w:after="120"/>
      <w:ind w:left="283"/>
    </w:pPr>
  </w:style>
  <w:style w:type="character" w:customStyle="1" w:styleId="SangradetextonormalCar">
    <w:name w:val="Sangría de texto normal Car"/>
    <w:basedOn w:val="Fuentedeprrafopredeter"/>
    <w:link w:val="Sangradetextonormal"/>
    <w:rsid w:val="00B25D78"/>
    <w:rPr>
      <w:rFonts w:ascii="Times New Roman" w:eastAsia="Times New Roman" w:hAnsi="Times New Roman" w:cs="Times New Roman"/>
      <w:sz w:val="24"/>
      <w:szCs w:val="24"/>
      <w:lang w:val="es-ES" w:eastAsia="es-ES"/>
    </w:rPr>
  </w:style>
  <w:style w:type="paragraph" w:customStyle="1" w:styleId="texto0">
    <w:name w:val="texto"/>
    <w:basedOn w:val="Normal"/>
    <w:rsid w:val="00B25D78"/>
    <w:pPr>
      <w:spacing w:before="100" w:beforeAutospacing="1" w:after="100" w:afterAutospacing="1"/>
    </w:pPr>
    <w:rPr>
      <w:lang w:val="es-MX" w:eastAsia="es-MX"/>
    </w:rPr>
  </w:style>
  <w:style w:type="table" w:styleId="Tablaconcuadrcula">
    <w:name w:val="Table Grid"/>
    <w:basedOn w:val="Tablanormal"/>
    <w:uiPriority w:val="39"/>
    <w:rsid w:val="004C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C35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35A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94421">
      <w:bodyDiv w:val="1"/>
      <w:marLeft w:val="0"/>
      <w:marRight w:val="0"/>
      <w:marTop w:val="0"/>
      <w:marBottom w:val="0"/>
      <w:divBdr>
        <w:top w:val="none" w:sz="0" w:space="0" w:color="auto"/>
        <w:left w:val="none" w:sz="0" w:space="0" w:color="auto"/>
        <w:bottom w:val="none" w:sz="0" w:space="0" w:color="auto"/>
        <w:right w:val="none" w:sz="0" w:space="0" w:color="auto"/>
      </w:divBdr>
    </w:div>
    <w:div w:id="580943303">
      <w:bodyDiv w:val="1"/>
      <w:marLeft w:val="0"/>
      <w:marRight w:val="0"/>
      <w:marTop w:val="0"/>
      <w:marBottom w:val="0"/>
      <w:divBdr>
        <w:top w:val="none" w:sz="0" w:space="0" w:color="auto"/>
        <w:left w:val="none" w:sz="0" w:space="0" w:color="auto"/>
        <w:bottom w:val="none" w:sz="0" w:space="0" w:color="auto"/>
        <w:right w:val="none" w:sz="0" w:space="0" w:color="auto"/>
      </w:divBdr>
    </w:div>
    <w:div w:id="605576722">
      <w:bodyDiv w:val="1"/>
      <w:marLeft w:val="0"/>
      <w:marRight w:val="0"/>
      <w:marTop w:val="0"/>
      <w:marBottom w:val="0"/>
      <w:divBdr>
        <w:top w:val="none" w:sz="0" w:space="0" w:color="auto"/>
        <w:left w:val="none" w:sz="0" w:space="0" w:color="auto"/>
        <w:bottom w:val="none" w:sz="0" w:space="0" w:color="auto"/>
        <w:right w:val="none" w:sz="0" w:space="0" w:color="auto"/>
      </w:divBdr>
    </w:div>
    <w:div w:id="865024852">
      <w:bodyDiv w:val="1"/>
      <w:marLeft w:val="0"/>
      <w:marRight w:val="0"/>
      <w:marTop w:val="0"/>
      <w:marBottom w:val="0"/>
      <w:divBdr>
        <w:top w:val="none" w:sz="0" w:space="0" w:color="auto"/>
        <w:left w:val="none" w:sz="0" w:space="0" w:color="auto"/>
        <w:bottom w:val="none" w:sz="0" w:space="0" w:color="auto"/>
        <w:right w:val="none" w:sz="0" w:space="0" w:color="auto"/>
      </w:divBdr>
    </w:div>
    <w:div w:id="1786458609">
      <w:bodyDiv w:val="1"/>
      <w:marLeft w:val="0"/>
      <w:marRight w:val="0"/>
      <w:marTop w:val="0"/>
      <w:marBottom w:val="0"/>
      <w:divBdr>
        <w:top w:val="none" w:sz="0" w:space="0" w:color="auto"/>
        <w:left w:val="none" w:sz="0" w:space="0" w:color="auto"/>
        <w:bottom w:val="none" w:sz="0" w:space="0" w:color="auto"/>
        <w:right w:val="none" w:sz="0" w:space="0" w:color="auto"/>
      </w:divBdr>
    </w:div>
    <w:div w:id="18333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25"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s://compranet.sinaloa.gob.mx" TargetMode="External"/><Relationship Id="rId5" Type="http://schemas.openxmlformats.org/officeDocument/2006/relationships/footnotes" Target="footnotes.xml"/><Relationship Id="rId23" Type="http://schemas.openxmlformats.org/officeDocument/2006/relationships/hyperlink" Target="http://www.buro.gob.mx" TargetMode="External"/><Relationship Id="rId4" Type="http://schemas.openxmlformats.org/officeDocument/2006/relationships/webSettings" Target="webSettings.xml"/><Relationship Id="rId22" Type="http://schemas.openxmlformats.org/officeDocument/2006/relationships/image" Target="media/image8.png"/><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17T23:48:55.177"/>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139 1,'-4'0,"-4"0,-4 0,-4 0,-3 0,-1 0,-1 0,0 0,3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46</Pages>
  <Words>13252</Words>
  <Characters>72892</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MENDOZA RODRIGUEZ v</dc:creator>
  <cp:lastModifiedBy>JESUS MANUEL HARPER VALENZUELA</cp:lastModifiedBy>
  <cp:revision>513</cp:revision>
  <cp:lastPrinted>2022-06-20T22:51:00Z</cp:lastPrinted>
  <dcterms:created xsi:type="dcterms:W3CDTF">2022-06-20T16:06:00Z</dcterms:created>
  <dcterms:modified xsi:type="dcterms:W3CDTF">2022-06-20T22:52:00Z</dcterms:modified>
</cp:coreProperties>
</file>