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9F" w:rsidRPr="00900732" w:rsidRDefault="00D6539F" w:rsidP="00281734">
      <w:pPr>
        <w:jc w:val="center"/>
        <w:rPr>
          <w:rFonts w:ascii="Arial" w:hAnsi="Arial" w:cs="Arial"/>
          <w:b/>
          <w:sz w:val="20"/>
          <w:szCs w:val="20"/>
        </w:rPr>
      </w:pPr>
      <w:bookmarkStart w:id="0" w:name="_Hlk110362214"/>
      <w:r w:rsidRPr="00900732">
        <w:rPr>
          <w:rFonts w:ascii="Arial" w:hAnsi="Arial" w:cs="Arial"/>
          <w:b/>
          <w:sz w:val="20"/>
          <w:szCs w:val="20"/>
        </w:rPr>
        <w:t>Gobierno del Estado de Sinaloa</w:t>
      </w:r>
    </w:p>
    <w:p w:rsidR="00D6539F" w:rsidRPr="00900732" w:rsidRDefault="00D6539F" w:rsidP="00281734">
      <w:pPr>
        <w:jc w:val="center"/>
        <w:rPr>
          <w:rFonts w:ascii="Arial" w:hAnsi="Arial" w:cs="Arial"/>
          <w:b/>
          <w:sz w:val="20"/>
          <w:szCs w:val="20"/>
        </w:rPr>
      </w:pPr>
      <w:r w:rsidRPr="00900732">
        <w:rPr>
          <w:rFonts w:ascii="Arial" w:hAnsi="Arial" w:cs="Arial"/>
          <w:b/>
          <w:sz w:val="20"/>
          <w:szCs w:val="20"/>
        </w:rPr>
        <w:t>Secretaría de Administración y Finanzas</w:t>
      </w:r>
    </w:p>
    <w:p w:rsidR="00072EC8" w:rsidRPr="00900732" w:rsidRDefault="00D6539F" w:rsidP="00281734">
      <w:pPr>
        <w:jc w:val="center"/>
        <w:rPr>
          <w:rFonts w:ascii="Arial" w:hAnsi="Arial" w:cs="Arial"/>
          <w:b/>
          <w:sz w:val="20"/>
          <w:szCs w:val="20"/>
        </w:rPr>
      </w:pPr>
      <w:r w:rsidRPr="00900732">
        <w:rPr>
          <w:rFonts w:ascii="Arial" w:hAnsi="Arial" w:cs="Arial"/>
          <w:b/>
          <w:sz w:val="20"/>
          <w:szCs w:val="20"/>
        </w:rPr>
        <w:t>Subsecretaría de Administración</w:t>
      </w:r>
    </w:p>
    <w:p w:rsidR="00072EC8" w:rsidRPr="00900732" w:rsidRDefault="00072EC8" w:rsidP="00281734">
      <w:pPr>
        <w:jc w:val="center"/>
        <w:rPr>
          <w:rFonts w:ascii="Arial" w:hAnsi="Arial" w:cs="Arial"/>
          <w:b/>
          <w:sz w:val="20"/>
          <w:szCs w:val="20"/>
        </w:rPr>
      </w:pPr>
    </w:p>
    <w:p w:rsidR="00072EC8" w:rsidRPr="00900732" w:rsidRDefault="00D6539F" w:rsidP="00281734">
      <w:pPr>
        <w:jc w:val="center"/>
        <w:rPr>
          <w:rFonts w:ascii="Arial" w:hAnsi="Arial" w:cs="Arial"/>
          <w:b/>
          <w:sz w:val="20"/>
          <w:szCs w:val="20"/>
        </w:rPr>
      </w:pPr>
      <w:r w:rsidRPr="00900732">
        <w:rPr>
          <w:rFonts w:ascii="Arial" w:hAnsi="Arial" w:cs="Arial"/>
          <w:b/>
          <w:sz w:val="20"/>
          <w:szCs w:val="20"/>
        </w:rPr>
        <w:t xml:space="preserve">Procedimiento de Licitación Pública Nacional No. </w:t>
      </w:r>
      <w:r w:rsidRPr="00F869B4">
        <w:rPr>
          <w:rFonts w:ascii="Arial" w:hAnsi="Arial" w:cs="Arial"/>
          <w:b/>
          <w:sz w:val="20"/>
          <w:szCs w:val="20"/>
        </w:rPr>
        <w:t>GES</w:t>
      </w:r>
      <w:r w:rsidR="00C62CE1" w:rsidRPr="00F869B4">
        <w:rPr>
          <w:rFonts w:ascii="Arial" w:hAnsi="Arial" w:cs="Arial"/>
          <w:b/>
          <w:sz w:val="20"/>
          <w:szCs w:val="20"/>
        </w:rPr>
        <w:t xml:space="preserve"> </w:t>
      </w:r>
      <w:r w:rsidR="00C55AC6" w:rsidRPr="00F869B4">
        <w:rPr>
          <w:rFonts w:ascii="Arial" w:hAnsi="Arial" w:cs="Arial"/>
          <w:b/>
          <w:sz w:val="20"/>
          <w:szCs w:val="20"/>
        </w:rPr>
        <w:t>22</w:t>
      </w:r>
      <w:r w:rsidR="00C62CE1" w:rsidRPr="00F869B4">
        <w:rPr>
          <w:rFonts w:ascii="Arial" w:hAnsi="Arial" w:cs="Arial"/>
          <w:b/>
          <w:sz w:val="20"/>
          <w:szCs w:val="20"/>
        </w:rPr>
        <w:t>/202</w:t>
      </w:r>
      <w:r w:rsidR="00201530" w:rsidRPr="00F869B4">
        <w:rPr>
          <w:rFonts w:ascii="Arial" w:hAnsi="Arial" w:cs="Arial"/>
          <w:b/>
          <w:sz w:val="20"/>
          <w:szCs w:val="20"/>
        </w:rPr>
        <w:t>2</w:t>
      </w:r>
    </w:p>
    <w:p w:rsidR="00072EC8" w:rsidRPr="00900732" w:rsidRDefault="00D6539F" w:rsidP="00281734">
      <w:pPr>
        <w:jc w:val="center"/>
        <w:rPr>
          <w:rFonts w:ascii="Arial" w:hAnsi="Arial" w:cs="Arial"/>
          <w:b/>
          <w:sz w:val="20"/>
          <w:szCs w:val="20"/>
        </w:rPr>
      </w:pPr>
      <w:r w:rsidRPr="00900732">
        <w:rPr>
          <w:rFonts w:ascii="Arial" w:hAnsi="Arial" w:cs="Arial"/>
          <w:b/>
          <w:sz w:val="20"/>
          <w:szCs w:val="20"/>
        </w:rPr>
        <w:t>Anexo I</w:t>
      </w:r>
    </w:p>
    <w:p w:rsidR="00072EC8" w:rsidRPr="00900732" w:rsidRDefault="00072EC8" w:rsidP="00281734">
      <w:pPr>
        <w:jc w:val="center"/>
        <w:rPr>
          <w:rFonts w:ascii="Arial" w:hAnsi="Arial" w:cs="Arial"/>
          <w:b/>
          <w:sz w:val="20"/>
          <w:szCs w:val="20"/>
        </w:rPr>
      </w:pPr>
    </w:p>
    <w:p w:rsidR="00F7639A" w:rsidRPr="00900732" w:rsidRDefault="00C62CE1" w:rsidP="00C62CE1">
      <w:pPr>
        <w:jc w:val="both"/>
        <w:rPr>
          <w:rFonts w:ascii="Arial" w:hAnsi="Arial" w:cs="Arial"/>
          <w:b/>
          <w:iCs/>
          <w:sz w:val="20"/>
          <w:szCs w:val="20"/>
        </w:rPr>
      </w:pPr>
      <w:r w:rsidRPr="00900732">
        <w:rPr>
          <w:rFonts w:ascii="Arial" w:hAnsi="Arial" w:cs="Arial"/>
          <w:b/>
          <w:iCs/>
          <w:sz w:val="20"/>
          <w:szCs w:val="20"/>
        </w:rPr>
        <w:t xml:space="preserve">Contratación de pólizas de seguro para vehículos, aeronaves, edificios públicos y contenidos, equipo electrónico, sistema de conmutación digital, equipo contratista, y RC equipo de maquinaria pesada, propiedad de Gobierno del Estado de </w:t>
      </w:r>
      <w:r w:rsidRPr="00514A6D">
        <w:rPr>
          <w:rFonts w:ascii="Arial" w:hAnsi="Arial" w:cs="Arial"/>
          <w:b/>
          <w:iCs/>
          <w:sz w:val="20"/>
          <w:szCs w:val="20"/>
        </w:rPr>
        <w:t>Sinaloa y diversos Organismos P</w:t>
      </w:r>
      <w:bookmarkStart w:id="1" w:name="_GoBack"/>
      <w:bookmarkEnd w:id="1"/>
      <w:r w:rsidRPr="00514A6D">
        <w:rPr>
          <w:rFonts w:ascii="Arial" w:hAnsi="Arial" w:cs="Arial"/>
          <w:b/>
          <w:iCs/>
          <w:sz w:val="20"/>
          <w:szCs w:val="20"/>
        </w:rPr>
        <w:t>úblicos Descentralizados.</w:t>
      </w:r>
    </w:p>
    <w:p w:rsidR="00C62CE1" w:rsidRPr="00900732" w:rsidRDefault="00C62CE1" w:rsidP="00C62CE1">
      <w:pPr>
        <w:jc w:val="both"/>
        <w:rPr>
          <w:rFonts w:ascii="Arial" w:hAnsi="Arial" w:cs="Arial"/>
          <w:b/>
          <w:color w:val="000000"/>
          <w:sz w:val="20"/>
          <w:szCs w:val="20"/>
        </w:rPr>
      </w:pPr>
    </w:p>
    <w:p w:rsidR="00FB0FE2" w:rsidRPr="00900732" w:rsidRDefault="00FB0FE2" w:rsidP="00A34EEA">
      <w:pPr>
        <w:pStyle w:val="Textoindependiente"/>
        <w:spacing w:after="0"/>
        <w:jc w:val="both"/>
        <w:rPr>
          <w:rFonts w:ascii="Arial" w:hAnsi="Arial" w:cs="Arial"/>
          <w:b/>
          <w:sz w:val="20"/>
          <w:szCs w:val="20"/>
        </w:rPr>
      </w:pPr>
      <w:r w:rsidRPr="00900732">
        <w:rPr>
          <w:rFonts w:ascii="Arial" w:hAnsi="Arial" w:cs="Arial"/>
          <w:b/>
          <w:sz w:val="20"/>
          <w:szCs w:val="20"/>
        </w:rPr>
        <w:t>Las coberturas que deberán reunir las pólizas en cada una de las partidas objeto de la presente convocatoria, son las siguientes:</w:t>
      </w:r>
    </w:p>
    <w:p w:rsidR="00F7639A" w:rsidRPr="00900732" w:rsidRDefault="00F7639A" w:rsidP="00F7639A">
      <w:pPr>
        <w:jc w:val="center"/>
        <w:rPr>
          <w:rFonts w:ascii="Arial" w:hAnsi="Arial" w:cs="Arial"/>
          <w:color w:val="000000"/>
          <w:sz w:val="20"/>
          <w:szCs w:val="20"/>
        </w:rPr>
      </w:pPr>
    </w:p>
    <w:p w:rsidR="00C964AD" w:rsidRPr="00AF6685" w:rsidRDefault="00F7639A" w:rsidP="00281734">
      <w:pPr>
        <w:jc w:val="both"/>
        <w:rPr>
          <w:rFonts w:ascii="Arial" w:hAnsi="Arial" w:cs="Arial"/>
          <w:b/>
          <w:sz w:val="32"/>
          <w:szCs w:val="32"/>
          <w:u w:val="single"/>
        </w:rPr>
      </w:pPr>
      <w:r w:rsidRPr="00AF6685">
        <w:rPr>
          <w:rFonts w:ascii="Arial" w:hAnsi="Arial" w:cs="Arial"/>
          <w:b/>
          <w:sz w:val="32"/>
          <w:szCs w:val="32"/>
          <w:highlight w:val="lightGray"/>
          <w:u w:val="single"/>
        </w:rPr>
        <w:t xml:space="preserve">Partida 1.- </w:t>
      </w:r>
      <w:r w:rsidR="00A85F82" w:rsidRPr="00AF6685">
        <w:rPr>
          <w:rFonts w:ascii="Arial" w:hAnsi="Arial" w:cs="Arial"/>
          <w:b/>
          <w:sz w:val="32"/>
          <w:szCs w:val="32"/>
          <w:highlight w:val="lightGray"/>
          <w:u w:val="single"/>
        </w:rPr>
        <w:t>Vehículos.</w:t>
      </w:r>
    </w:p>
    <w:p w:rsidR="0003584B" w:rsidRPr="00900732" w:rsidRDefault="0003584B" w:rsidP="00281734">
      <w:pPr>
        <w:jc w:val="both"/>
        <w:rPr>
          <w:rFonts w:ascii="Arial" w:hAnsi="Arial" w:cs="Arial"/>
          <w:b/>
          <w:sz w:val="20"/>
          <w:szCs w:val="20"/>
        </w:rPr>
      </w:pPr>
    </w:p>
    <w:p w:rsidR="0003584B" w:rsidRPr="00900732" w:rsidRDefault="0003584B" w:rsidP="00281734">
      <w:pPr>
        <w:jc w:val="both"/>
        <w:rPr>
          <w:rFonts w:ascii="Arial" w:hAnsi="Arial" w:cs="Arial"/>
          <w:b/>
          <w:sz w:val="20"/>
          <w:szCs w:val="20"/>
        </w:rPr>
      </w:pPr>
      <w:r w:rsidRPr="00900732">
        <w:rPr>
          <w:rFonts w:ascii="Arial" w:hAnsi="Arial" w:cs="Arial"/>
          <w:b/>
          <w:sz w:val="20"/>
          <w:szCs w:val="20"/>
        </w:rPr>
        <w:t>La relación de los vehícu</w:t>
      </w:r>
      <w:r w:rsidR="00A34EEA" w:rsidRPr="00900732">
        <w:rPr>
          <w:rFonts w:ascii="Arial" w:hAnsi="Arial" w:cs="Arial"/>
          <w:b/>
          <w:sz w:val="20"/>
          <w:szCs w:val="20"/>
        </w:rPr>
        <w:t>los a asegurar se encuentra en A</w:t>
      </w:r>
      <w:r w:rsidRPr="00900732">
        <w:rPr>
          <w:rFonts w:ascii="Arial" w:hAnsi="Arial" w:cs="Arial"/>
          <w:b/>
          <w:sz w:val="20"/>
          <w:szCs w:val="20"/>
        </w:rPr>
        <w:t>nexo</w:t>
      </w:r>
      <w:r w:rsidR="00A34EEA" w:rsidRPr="00900732">
        <w:rPr>
          <w:rFonts w:ascii="Arial" w:hAnsi="Arial" w:cs="Arial"/>
          <w:b/>
          <w:sz w:val="20"/>
          <w:szCs w:val="20"/>
        </w:rPr>
        <w:t xml:space="preserve"> Partida 1 (</w:t>
      </w:r>
      <w:r w:rsidR="00371FA4" w:rsidRPr="00900732">
        <w:rPr>
          <w:rFonts w:ascii="Arial" w:hAnsi="Arial" w:cs="Arial"/>
          <w:b/>
          <w:sz w:val="20"/>
          <w:szCs w:val="20"/>
        </w:rPr>
        <w:t>L</w:t>
      </w:r>
      <w:r w:rsidRPr="00900732">
        <w:rPr>
          <w:rFonts w:ascii="Arial" w:hAnsi="Arial" w:cs="Arial"/>
          <w:b/>
          <w:sz w:val="20"/>
          <w:szCs w:val="20"/>
        </w:rPr>
        <w:t>istado de vehículos</w:t>
      </w:r>
      <w:r w:rsidR="00A34EEA" w:rsidRPr="00900732">
        <w:rPr>
          <w:rFonts w:ascii="Arial" w:hAnsi="Arial" w:cs="Arial"/>
          <w:b/>
          <w:sz w:val="20"/>
          <w:szCs w:val="20"/>
        </w:rPr>
        <w:t>).</w:t>
      </w:r>
      <w:r w:rsidRPr="00900732">
        <w:rPr>
          <w:rFonts w:ascii="Arial" w:hAnsi="Arial" w:cs="Arial"/>
          <w:b/>
          <w:sz w:val="20"/>
          <w:szCs w:val="20"/>
        </w:rPr>
        <w:t xml:space="preserve"> </w:t>
      </w:r>
    </w:p>
    <w:p w:rsidR="00A85F82" w:rsidRPr="00900732" w:rsidRDefault="00A85F82" w:rsidP="00281734">
      <w:pPr>
        <w:pStyle w:val="Textoindependiente"/>
        <w:spacing w:after="0"/>
        <w:rPr>
          <w:rFonts w:ascii="Arial" w:hAnsi="Arial" w:cs="Arial"/>
          <w:sz w:val="20"/>
          <w:szCs w:val="20"/>
        </w:rPr>
      </w:pPr>
    </w:p>
    <w:tbl>
      <w:tblPr>
        <w:tblW w:w="0" w:type="auto"/>
        <w:tblLook w:val="04A0" w:firstRow="1" w:lastRow="0" w:firstColumn="1" w:lastColumn="0" w:noHBand="0" w:noVBand="1"/>
      </w:tblPr>
      <w:tblGrid>
        <w:gridCol w:w="2943"/>
        <w:gridCol w:w="1985"/>
        <w:gridCol w:w="1843"/>
      </w:tblGrid>
      <w:tr w:rsidR="00A85F82" w:rsidRPr="00A6468C" w:rsidTr="00AC3D33">
        <w:tc>
          <w:tcPr>
            <w:tcW w:w="2943" w:type="dxa"/>
          </w:tcPr>
          <w:p w:rsidR="00A85F82" w:rsidRPr="00AF6685" w:rsidRDefault="00A85F82" w:rsidP="00AC3D33">
            <w:pPr>
              <w:pStyle w:val="Textoindependiente"/>
              <w:spacing w:after="0"/>
              <w:rPr>
                <w:rFonts w:ascii="Arial" w:hAnsi="Arial" w:cs="Arial"/>
                <w:b/>
                <w:sz w:val="22"/>
                <w:szCs w:val="22"/>
              </w:rPr>
            </w:pPr>
            <w:r w:rsidRPr="00AF6685">
              <w:rPr>
                <w:rFonts w:ascii="Arial" w:hAnsi="Arial" w:cs="Arial"/>
                <w:b/>
                <w:sz w:val="22"/>
                <w:szCs w:val="22"/>
              </w:rPr>
              <w:t>Responsabilidad Civil</w:t>
            </w:r>
          </w:p>
        </w:tc>
        <w:tc>
          <w:tcPr>
            <w:tcW w:w="1985" w:type="dxa"/>
          </w:tcPr>
          <w:p w:rsidR="00A85F82" w:rsidRPr="00AF6685" w:rsidRDefault="00A85F82" w:rsidP="00AC3D33">
            <w:pPr>
              <w:pStyle w:val="Textoindependiente"/>
              <w:spacing w:after="0"/>
              <w:jc w:val="right"/>
              <w:rPr>
                <w:rFonts w:ascii="Arial" w:hAnsi="Arial" w:cs="Arial"/>
                <w:sz w:val="22"/>
                <w:szCs w:val="22"/>
              </w:rPr>
            </w:pPr>
          </w:p>
        </w:tc>
        <w:tc>
          <w:tcPr>
            <w:tcW w:w="1843" w:type="dxa"/>
          </w:tcPr>
          <w:p w:rsidR="00A85F82" w:rsidRPr="00AF6685" w:rsidRDefault="00A85F82" w:rsidP="00AC3D33">
            <w:pPr>
              <w:pStyle w:val="Textoindependiente"/>
              <w:spacing w:after="0"/>
              <w:rPr>
                <w:rFonts w:ascii="Arial" w:hAnsi="Arial" w:cs="Arial"/>
                <w:sz w:val="22"/>
                <w:szCs w:val="22"/>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Responsabilidad Civil</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$1´500,000.00</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Gastos médicos a ocupantes</w:t>
            </w:r>
          </w:p>
        </w:tc>
        <w:tc>
          <w:tcPr>
            <w:tcW w:w="1985" w:type="dxa"/>
            <w:tcBorders>
              <w:top w:val="dotted" w:sz="4" w:space="0" w:color="auto"/>
              <w:bottom w:val="dotted" w:sz="4" w:space="0" w:color="auto"/>
            </w:tcBorders>
          </w:tcPr>
          <w:p w:rsidR="00A85F82" w:rsidRPr="00900732" w:rsidRDefault="00A85F82" w:rsidP="0003584B">
            <w:pPr>
              <w:pStyle w:val="Textoindependiente"/>
              <w:spacing w:after="0"/>
              <w:jc w:val="right"/>
              <w:rPr>
                <w:rFonts w:ascii="Arial" w:hAnsi="Arial" w:cs="Arial"/>
                <w:sz w:val="20"/>
                <w:szCs w:val="20"/>
              </w:rPr>
            </w:pPr>
            <w:r w:rsidRPr="00900732">
              <w:rPr>
                <w:rFonts w:ascii="Arial" w:hAnsi="Arial" w:cs="Arial"/>
                <w:sz w:val="20"/>
                <w:szCs w:val="20"/>
              </w:rPr>
              <w:t xml:space="preserve">$ </w:t>
            </w:r>
            <w:r w:rsidR="0003584B" w:rsidRPr="00900732">
              <w:rPr>
                <w:rFonts w:ascii="Arial" w:hAnsi="Arial" w:cs="Arial"/>
                <w:sz w:val="20"/>
                <w:szCs w:val="20"/>
              </w:rPr>
              <w:t>10</w:t>
            </w:r>
            <w:r w:rsidRPr="00900732">
              <w:rPr>
                <w:rFonts w:ascii="Arial" w:hAnsi="Arial" w:cs="Arial"/>
                <w:sz w:val="20"/>
                <w:szCs w:val="20"/>
              </w:rPr>
              <w:t>0,000.00</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Por ocupante</w:t>
            </w: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Asistencia jurídica</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$ 1´000,000.00</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Asistencia vial y en viaje</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Amparada</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R.C. en exceso por muerte</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$ 2’000,000.00</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tcBorders>
          </w:tcPr>
          <w:p w:rsidR="00A85F82" w:rsidRPr="00900732" w:rsidRDefault="00A85F82" w:rsidP="00AC3D33">
            <w:pPr>
              <w:pStyle w:val="Textoindependiente"/>
              <w:spacing w:after="0"/>
              <w:rPr>
                <w:rFonts w:ascii="Arial" w:hAnsi="Arial" w:cs="Arial"/>
                <w:sz w:val="20"/>
                <w:szCs w:val="20"/>
              </w:rPr>
            </w:pPr>
          </w:p>
        </w:tc>
        <w:tc>
          <w:tcPr>
            <w:tcW w:w="1985" w:type="dxa"/>
            <w:tcBorders>
              <w:top w:val="dotted" w:sz="4" w:space="0" w:color="auto"/>
            </w:tcBorders>
          </w:tcPr>
          <w:p w:rsidR="00A85F82" w:rsidRPr="00900732" w:rsidRDefault="00A85F82" w:rsidP="00AC3D33">
            <w:pPr>
              <w:pStyle w:val="Textoindependiente"/>
              <w:spacing w:after="0"/>
              <w:jc w:val="right"/>
              <w:rPr>
                <w:rFonts w:ascii="Arial" w:hAnsi="Arial" w:cs="Arial"/>
                <w:sz w:val="20"/>
                <w:szCs w:val="20"/>
              </w:rPr>
            </w:pPr>
          </w:p>
        </w:tc>
        <w:tc>
          <w:tcPr>
            <w:tcW w:w="1843" w:type="dxa"/>
            <w:tcBorders>
              <w:top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A6468C" w:rsidTr="00AF6685">
        <w:tc>
          <w:tcPr>
            <w:tcW w:w="2943" w:type="dxa"/>
            <w:tcBorders>
              <w:bottom w:val="dotted" w:sz="4" w:space="0" w:color="auto"/>
            </w:tcBorders>
          </w:tcPr>
          <w:p w:rsidR="00A85F82" w:rsidRPr="00AF6685" w:rsidRDefault="00A85F82" w:rsidP="00AC3D33">
            <w:pPr>
              <w:pStyle w:val="Textoindependiente"/>
              <w:spacing w:after="0"/>
              <w:rPr>
                <w:rFonts w:ascii="Arial" w:hAnsi="Arial" w:cs="Arial"/>
                <w:b/>
                <w:sz w:val="22"/>
                <w:szCs w:val="22"/>
              </w:rPr>
            </w:pPr>
            <w:r w:rsidRPr="00AF6685">
              <w:rPr>
                <w:rFonts w:ascii="Arial" w:hAnsi="Arial" w:cs="Arial"/>
                <w:b/>
                <w:sz w:val="22"/>
                <w:szCs w:val="22"/>
              </w:rPr>
              <w:t>Cobertura Limitada</w:t>
            </w:r>
          </w:p>
        </w:tc>
        <w:tc>
          <w:tcPr>
            <w:tcW w:w="1985" w:type="dxa"/>
            <w:tcBorders>
              <w:bottom w:val="dotted" w:sz="4" w:space="0" w:color="auto"/>
            </w:tcBorders>
          </w:tcPr>
          <w:p w:rsidR="00A85F82" w:rsidRPr="00AF6685" w:rsidRDefault="00A85F82" w:rsidP="00AC3D33">
            <w:pPr>
              <w:pStyle w:val="Textoindependiente"/>
              <w:spacing w:after="0"/>
              <w:jc w:val="right"/>
              <w:rPr>
                <w:rFonts w:ascii="Arial" w:hAnsi="Arial" w:cs="Arial"/>
                <w:sz w:val="22"/>
                <w:szCs w:val="22"/>
              </w:rPr>
            </w:pPr>
          </w:p>
        </w:tc>
        <w:tc>
          <w:tcPr>
            <w:tcW w:w="1843" w:type="dxa"/>
            <w:tcBorders>
              <w:bottom w:val="dotted" w:sz="4" w:space="0" w:color="auto"/>
            </w:tcBorders>
          </w:tcPr>
          <w:p w:rsidR="00A85F82" w:rsidRPr="00AF6685" w:rsidRDefault="00A85F82" w:rsidP="00AC3D33">
            <w:pPr>
              <w:pStyle w:val="Textoindependiente"/>
              <w:spacing w:after="0"/>
              <w:rPr>
                <w:rFonts w:ascii="Arial" w:hAnsi="Arial" w:cs="Arial"/>
                <w:sz w:val="22"/>
                <w:szCs w:val="22"/>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Robo</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Valor comercial</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Responsabilidad Civil</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$ 1´500,000.00</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Gastos médicos ocupantes</w:t>
            </w:r>
          </w:p>
        </w:tc>
        <w:tc>
          <w:tcPr>
            <w:tcW w:w="1985" w:type="dxa"/>
            <w:tcBorders>
              <w:top w:val="dotted" w:sz="4" w:space="0" w:color="auto"/>
              <w:bottom w:val="dotted" w:sz="4" w:space="0" w:color="auto"/>
            </w:tcBorders>
          </w:tcPr>
          <w:p w:rsidR="00A85F82" w:rsidRPr="00900732" w:rsidRDefault="0003584B" w:rsidP="00AC3D33">
            <w:pPr>
              <w:pStyle w:val="Textoindependiente"/>
              <w:spacing w:after="0"/>
              <w:jc w:val="right"/>
              <w:rPr>
                <w:rFonts w:ascii="Arial" w:hAnsi="Arial" w:cs="Arial"/>
                <w:sz w:val="20"/>
                <w:szCs w:val="20"/>
              </w:rPr>
            </w:pPr>
            <w:r w:rsidRPr="00900732">
              <w:rPr>
                <w:rFonts w:ascii="Arial" w:hAnsi="Arial" w:cs="Arial"/>
                <w:sz w:val="20"/>
                <w:szCs w:val="20"/>
              </w:rPr>
              <w:t>$10</w:t>
            </w:r>
            <w:r w:rsidR="00A85F82" w:rsidRPr="00900732">
              <w:rPr>
                <w:rFonts w:ascii="Arial" w:hAnsi="Arial" w:cs="Arial"/>
                <w:sz w:val="20"/>
                <w:szCs w:val="20"/>
              </w:rPr>
              <w:t>0,000.00</w:t>
            </w:r>
          </w:p>
        </w:tc>
        <w:tc>
          <w:tcPr>
            <w:tcW w:w="1843" w:type="dxa"/>
            <w:tcBorders>
              <w:top w:val="dotted" w:sz="4" w:space="0" w:color="auto"/>
              <w:bottom w:val="dotted" w:sz="4" w:space="0" w:color="auto"/>
            </w:tcBorders>
          </w:tcPr>
          <w:p w:rsidR="00A85F82"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Por ocupante</w:t>
            </w:r>
          </w:p>
        </w:tc>
      </w:tr>
      <w:tr w:rsidR="00A85F82" w:rsidRPr="00900732" w:rsidTr="00AF6685">
        <w:tc>
          <w:tcPr>
            <w:tcW w:w="29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r w:rsidRPr="00900732">
              <w:rPr>
                <w:rFonts w:ascii="Arial" w:hAnsi="Arial" w:cs="Arial"/>
                <w:sz w:val="20"/>
                <w:szCs w:val="20"/>
              </w:rPr>
              <w:t>Asistencia jurídica</w:t>
            </w:r>
          </w:p>
        </w:tc>
        <w:tc>
          <w:tcPr>
            <w:tcW w:w="1985" w:type="dxa"/>
            <w:tcBorders>
              <w:top w:val="dotted" w:sz="4" w:space="0" w:color="auto"/>
              <w:bottom w:val="dotted" w:sz="4" w:space="0" w:color="auto"/>
            </w:tcBorders>
          </w:tcPr>
          <w:p w:rsidR="00A85F82" w:rsidRPr="00900732" w:rsidRDefault="00A85F82" w:rsidP="00AC3D33">
            <w:pPr>
              <w:pStyle w:val="Textoindependiente"/>
              <w:spacing w:after="0"/>
              <w:jc w:val="right"/>
              <w:rPr>
                <w:rFonts w:ascii="Arial" w:hAnsi="Arial" w:cs="Arial"/>
                <w:sz w:val="20"/>
                <w:szCs w:val="20"/>
              </w:rPr>
            </w:pPr>
            <w:r w:rsidRPr="00900732">
              <w:rPr>
                <w:rFonts w:ascii="Arial" w:hAnsi="Arial" w:cs="Arial"/>
                <w:sz w:val="20"/>
                <w:szCs w:val="20"/>
              </w:rPr>
              <w:t>$ 1´000,0000.00</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bottom w:val="dotted" w:sz="4" w:space="0" w:color="auto"/>
            </w:tcBorders>
          </w:tcPr>
          <w:p w:rsidR="00A85F82"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Asistencia vial y en viaje</w:t>
            </w:r>
          </w:p>
        </w:tc>
        <w:tc>
          <w:tcPr>
            <w:tcW w:w="1985" w:type="dxa"/>
            <w:tcBorders>
              <w:top w:val="dotted" w:sz="4" w:space="0" w:color="auto"/>
              <w:bottom w:val="dotted" w:sz="4" w:space="0" w:color="auto"/>
            </w:tcBorders>
          </w:tcPr>
          <w:p w:rsidR="00A85F82" w:rsidRPr="00900732" w:rsidRDefault="002D17AF" w:rsidP="00AC3D33">
            <w:pPr>
              <w:pStyle w:val="Textoindependiente"/>
              <w:spacing w:after="0"/>
              <w:jc w:val="right"/>
              <w:rPr>
                <w:rFonts w:ascii="Arial" w:hAnsi="Arial" w:cs="Arial"/>
                <w:sz w:val="20"/>
                <w:szCs w:val="20"/>
              </w:rPr>
            </w:pPr>
            <w:r w:rsidRPr="00900732">
              <w:rPr>
                <w:rFonts w:ascii="Arial" w:hAnsi="Arial" w:cs="Arial"/>
                <w:sz w:val="20"/>
                <w:szCs w:val="20"/>
              </w:rPr>
              <w:t>A</w:t>
            </w:r>
            <w:r w:rsidR="001F4C53" w:rsidRPr="00900732">
              <w:rPr>
                <w:rFonts w:ascii="Arial" w:hAnsi="Arial" w:cs="Arial"/>
                <w:sz w:val="20"/>
                <w:szCs w:val="20"/>
              </w:rPr>
              <w:t>mparada</w:t>
            </w:r>
          </w:p>
        </w:tc>
        <w:tc>
          <w:tcPr>
            <w:tcW w:w="1843" w:type="dxa"/>
            <w:tcBorders>
              <w:top w:val="dotted" w:sz="4" w:space="0" w:color="auto"/>
              <w:bottom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R.C. en exceso por muerte</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$ 2´000,000.00</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A85F82" w:rsidRPr="00900732" w:rsidTr="00AF6685">
        <w:tc>
          <w:tcPr>
            <w:tcW w:w="2943" w:type="dxa"/>
            <w:tcBorders>
              <w:top w:val="dotted" w:sz="4" w:space="0" w:color="auto"/>
            </w:tcBorders>
          </w:tcPr>
          <w:p w:rsidR="00A85F82" w:rsidRPr="00900732" w:rsidRDefault="00A85F82" w:rsidP="00AC3D33">
            <w:pPr>
              <w:pStyle w:val="Textoindependiente"/>
              <w:spacing w:after="0"/>
              <w:rPr>
                <w:rFonts w:ascii="Arial" w:hAnsi="Arial" w:cs="Arial"/>
                <w:sz w:val="20"/>
                <w:szCs w:val="20"/>
              </w:rPr>
            </w:pPr>
          </w:p>
        </w:tc>
        <w:tc>
          <w:tcPr>
            <w:tcW w:w="1985" w:type="dxa"/>
            <w:tcBorders>
              <w:top w:val="dotted" w:sz="4" w:space="0" w:color="auto"/>
            </w:tcBorders>
          </w:tcPr>
          <w:p w:rsidR="00A85F82" w:rsidRPr="00900732" w:rsidRDefault="00A85F82" w:rsidP="00AC3D33">
            <w:pPr>
              <w:pStyle w:val="Textoindependiente"/>
              <w:spacing w:after="0"/>
              <w:jc w:val="right"/>
              <w:rPr>
                <w:rFonts w:ascii="Arial" w:hAnsi="Arial" w:cs="Arial"/>
                <w:sz w:val="20"/>
                <w:szCs w:val="20"/>
              </w:rPr>
            </w:pPr>
          </w:p>
        </w:tc>
        <w:tc>
          <w:tcPr>
            <w:tcW w:w="1843" w:type="dxa"/>
            <w:tcBorders>
              <w:top w:val="dotted" w:sz="4" w:space="0" w:color="auto"/>
            </w:tcBorders>
          </w:tcPr>
          <w:p w:rsidR="00A85F82" w:rsidRPr="00900732" w:rsidRDefault="00A85F82" w:rsidP="00AC3D33">
            <w:pPr>
              <w:pStyle w:val="Textoindependiente"/>
              <w:spacing w:after="0"/>
              <w:rPr>
                <w:rFonts w:ascii="Arial" w:hAnsi="Arial" w:cs="Arial"/>
                <w:sz w:val="20"/>
                <w:szCs w:val="20"/>
              </w:rPr>
            </w:pPr>
          </w:p>
        </w:tc>
      </w:tr>
      <w:tr w:rsidR="00612384" w:rsidRPr="00612384" w:rsidTr="00AF6685">
        <w:tc>
          <w:tcPr>
            <w:tcW w:w="2943" w:type="dxa"/>
            <w:tcBorders>
              <w:bottom w:val="dotted" w:sz="4" w:space="0" w:color="auto"/>
            </w:tcBorders>
          </w:tcPr>
          <w:p w:rsidR="001F4C53" w:rsidRPr="00AF6685" w:rsidRDefault="00612384" w:rsidP="00AC3D33">
            <w:pPr>
              <w:pStyle w:val="Textoindependiente"/>
              <w:spacing w:after="0"/>
              <w:rPr>
                <w:rFonts w:ascii="Arial" w:hAnsi="Arial" w:cs="Arial"/>
                <w:b/>
                <w:sz w:val="22"/>
                <w:szCs w:val="22"/>
              </w:rPr>
            </w:pPr>
            <w:r w:rsidRPr="00612384">
              <w:rPr>
                <w:rFonts w:ascii="Arial" w:hAnsi="Arial" w:cs="Arial"/>
                <w:b/>
                <w:sz w:val="22"/>
                <w:szCs w:val="22"/>
              </w:rPr>
              <w:t>Cobertura Amplia</w:t>
            </w:r>
          </w:p>
        </w:tc>
        <w:tc>
          <w:tcPr>
            <w:tcW w:w="1985" w:type="dxa"/>
            <w:tcBorders>
              <w:bottom w:val="dotted" w:sz="4" w:space="0" w:color="auto"/>
            </w:tcBorders>
          </w:tcPr>
          <w:p w:rsidR="001F4C53" w:rsidRPr="00AF6685" w:rsidRDefault="001F4C53" w:rsidP="00AC3D33">
            <w:pPr>
              <w:pStyle w:val="Textoindependiente"/>
              <w:spacing w:after="0"/>
              <w:jc w:val="right"/>
              <w:rPr>
                <w:rFonts w:ascii="Arial" w:hAnsi="Arial" w:cs="Arial"/>
                <w:sz w:val="22"/>
                <w:szCs w:val="22"/>
              </w:rPr>
            </w:pPr>
          </w:p>
        </w:tc>
        <w:tc>
          <w:tcPr>
            <w:tcW w:w="1843" w:type="dxa"/>
            <w:tcBorders>
              <w:bottom w:val="dotted" w:sz="4" w:space="0" w:color="auto"/>
            </w:tcBorders>
          </w:tcPr>
          <w:p w:rsidR="001F4C53" w:rsidRPr="00AF6685" w:rsidRDefault="001F4C53" w:rsidP="00AC3D33">
            <w:pPr>
              <w:pStyle w:val="Textoindependiente"/>
              <w:spacing w:after="0"/>
              <w:rPr>
                <w:rFonts w:ascii="Arial" w:hAnsi="Arial" w:cs="Arial"/>
                <w:sz w:val="22"/>
                <w:szCs w:val="22"/>
              </w:rPr>
            </w:pP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Daños materiales</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Valor comercial</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Robo</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Valor comercial</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1F4C53" w:rsidRPr="00900732" w:rsidTr="00AF6685">
        <w:trPr>
          <w:trHeight w:val="219"/>
        </w:trPr>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Responsabilidad Civil</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$1´500,000.00</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Gastos médicos ocupantes</w:t>
            </w:r>
          </w:p>
        </w:tc>
        <w:tc>
          <w:tcPr>
            <w:tcW w:w="1985" w:type="dxa"/>
            <w:tcBorders>
              <w:top w:val="dotted" w:sz="4" w:space="0" w:color="auto"/>
              <w:bottom w:val="dotted" w:sz="4" w:space="0" w:color="auto"/>
            </w:tcBorders>
          </w:tcPr>
          <w:p w:rsidR="001F4C53" w:rsidRPr="00900732" w:rsidRDefault="0003584B" w:rsidP="00AC3D33">
            <w:pPr>
              <w:pStyle w:val="Textoindependiente"/>
              <w:spacing w:after="0"/>
              <w:jc w:val="right"/>
              <w:rPr>
                <w:rFonts w:ascii="Arial" w:hAnsi="Arial" w:cs="Arial"/>
                <w:sz w:val="20"/>
                <w:szCs w:val="20"/>
              </w:rPr>
            </w:pPr>
            <w:r w:rsidRPr="00900732">
              <w:rPr>
                <w:rFonts w:ascii="Arial" w:hAnsi="Arial" w:cs="Arial"/>
                <w:sz w:val="20"/>
                <w:szCs w:val="20"/>
              </w:rPr>
              <w:t>$ 10</w:t>
            </w:r>
            <w:r w:rsidR="001F4C53" w:rsidRPr="00900732">
              <w:rPr>
                <w:rFonts w:ascii="Arial" w:hAnsi="Arial" w:cs="Arial"/>
                <w:sz w:val="20"/>
                <w:szCs w:val="20"/>
              </w:rPr>
              <w:t>0,000.00</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Por ocupante</w:t>
            </w: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Asistencia jurídica</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$ 1´000,0000.00</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Asistencia vial y en viaje</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Amparada</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1F4C53" w:rsidRPr="00900732" w:rsidTr="00AF6685">
        <w:tc>
          <w:tcPr>
            <w:tcW w:w="29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r w:rsidRPr="00900732">
              <w:rPr>
                <w:rFonts w:ascii="Arial" w:hAnsi="Arial" w:cs="Arial"/>
                <w:sz w:val="20"/>
                <w:szCs w:val="20"/>
              </w:rPr>
              <w:t>R.C. en exceso por muerte</w:t>
            </w:r>
          </w:p>
        </w:tc>
        <w:tc>
          <w:tcPr>
            <w:tcW w:w="1985" w:type="dxa"/>
            <w:tcBorders>
              <w:top w:val="dotted" w:sz="4" w:space="0" w:color="auto"/>
              <w:bottom w:val="dotted" w:sz="4" w:space="0" w:color="auto"/>
            </w:tcBorders>
          </w:tcPr>
          <w:p w:rsidR="001F4C53" w:rsidRPr="00900732" w:rsidRDefault="001F4C53" w:rsidP="00AC3D33">
            <w:pPr>
              <w:pStyle w:val="Textoindependiente"/>
              <w:spacing w:after="0"/>
              <w:jc w:val="right"/>
              <w:rPr>
                <w:rFonts w:ascii="Arial" w:hAnsi="Arial" w:cs="Arial"/>
                <w:sz w:val="20"/>
                <w:szCs w:val="20"/>
              </w:rPr>
            </w:pPr>
            <w:r w:rsidRPr="00900732">
              <w:rPr>
                <w:rFonts w:ascii="Arial" w:hAnsi="Arial" w:cs="Arial"/>
                <w:sz w:val="20"/>
                <w:szCs w:val="20"/>
              </w:rPr>
              <w:t>$ 2´000,000.00</w:t>
            </w:r>
          </w:p>
        </w:tc>
        <w:tc>
          <w:tcPr>
            <w:tcW w:w="1843" w:type="dxa"/>
            <w:tcBorders>
              <w:top w:val="dotted" w:sz="4" w:space="0" w:color="auto"/>
              <w:bottom w:val="dotted" w:sz="4" w:space="0" w:color="auto"/>
            </w:tcBorders>
          </w:tcPr>
          <w:p w:rsidR="001F4C53" w:rsidRPr="00900732" w:rsidRDefault="001F4C53" w:rsidP="00AC3D33">
            <w:pPr>
              <w:pStyle w:val="Textoindependiente"/>
              <w:spacing w:after="0"/>
              <w:rPr>
                <w:rFonts w:ascii="Arial" w:hAnsi="Arial" w:cs="Arial"/>
                <w:sz w:val="20"/>
                <w:szCs w:val="20"/>
              </w:rPr>
            </w:pPr>
          </w:p>
        </w:tc>
      </w:tr>
      <w:tr w:rsidR="002D17AF" w:rsidRPr="00900732" w:rsidTr="00AF6685">
        <w:trPr>
          <w:trHeight w:val="87"/>
        </w:trPr>
        <w:tc>
          <w:tcPr>
            <w:tcW w:w="4928" w:type="dxa"/>
            <w:gridSpan w:val="2"/>
            <w:tcBorders>
              <w:top w:val="dotted" w:sz="4" w:space="0" w:color="auto"/>
            </w:tcBorders>
          </w:tcPr>
          <w:p w:rsidR="002D17AF" w:rsidRPr="00900732" w:rsidRDefault="002D17AF" w:rsidP="00862092">
            <w:pPr>
              <w:pStyle w:val="Textoindependiente"/>
              <w:spacing w:after="0"/>
              <w:rPr>
                <w:rFonts w:ascii="Arial" w:hAnsi="Arial" w:cs="Arial"/>
                <w:sz w:val="20"/>
                <w:szCs w:val="20"/>
              </w:rPr>
            </w:pPr>
          </w:p>
        </w:tc>
        <w:tc>
          <w:tcPr>
            <w:tcW w:w="1843" w:type="dxa"/>
            <w:tcBorders>
              <w:top w:val="dotted" w:sz="4" w:space="0" w:color="auto"/>
            </w:tcBorders>
          </w:tcPr>
          <w:p w:rsidR="002D17AF" w:rsidRPr="00900732" w:rsidRDefault="002D17AF" w:rsidP="00AC3D33">
            <w:pPr>
              <w:pStyle w:val="Textoindependiente"/>
              <w:spacing w:after="0"/>
              <w:rPr>
                <w:rFonts w:ascii="Arial" w:hAnsi="Arial" w:cs="Arial"/>
                <w:sz w:val="20"/>
                <w:szCs w:val="20"/>
              </w:rPr>
            </w:pPr>
          </w:p>
        </w:tc>
      </w:tr>
    </w:tbl>
    <w:p w:rsidR="002D17AF" w:rsidRPr="00900732" w:rsidRDefault="00BD1311" w:rsidP="00C3227A">
      <w:pPr>
        <w:pStyle w:val="Textoindependiente"/>
        <w:spacing w:after="0"/>
        <w:jc w:val="both"/>
        <w:rPr>
          <w:rFonts w:ascii="Arial" w:hAnsi="Arial" w:cs="Arial"/>
          <w:sz w:val="20"/>
          <w:szCs w:val="20"/>
        </w:rPr>
      </w:pPr>
      <w:r w:rsidRPr="00900732">
        <w:rPr>
          <w:rFonts w:ascii="Arial" w:hAnsi="Arial" w:cs="Arial"/>
          <w:sz w:val="20"/>
          <w:szCs w:val="20"/>
        </w:rPr>
        <w:t xml:space="preserve"> </w:t>
      </w:r>
      <w:r w:rsidR="0003584B" w:rsidRPr="00900732">
        <w:rPr>
          <w:rFonts w:ascii="Arial" w:hAnsi="Arial" w:cs="Arial"/>
          <w:sz w:val="20"/>
          <w:szCs w:val="20"/>
        </w:rPr>
        <w:t>D</w:t>
      </w:r>
      <w:r w:rsidR="002D17AF" w:rsidRPr="00900732">
        <w:rPr>
          <w:rFonts w:ascii="Arial" w:hAnsi="Arial" w:cs="Arial"/>
          <w:sz w:val="20"/>
          <w:szCs w:val="20"/>
        </w:rPr>
        <w:t>educibles</w:t>
      </w:r>
      <w:r w:rsidR="0003584B" w:rsidRPr="00900732">
        <w:rPr>
          <w:rFonts w:ascii="Arial" w:hAnsi="Arial" w:cs="Arial"/>
          <w:sz w:val="20"/>
          <w:szCs w:val="20"/>
        </w:rPr>
        <w:t>: 5% daños materiales y 1</w:t>
      </w:r>
      <w:r w:rsidR="002D17AF" w:rsidRPr="00900732">
        <w:rPr>
          <w:rFonts w:ascii="Arial" w:hAnsi="Arial" w:cs="Arial"/>
          <w:sz w:val="20"/>
          <w:szCs w:val="20"/>
        </w:rPr>
        <w:t>0% en robo total.</w:t>
      </w:r>
    </w:p>
    <w:p w:rsidR="00137CDE" w:rsidRPr="00900732" w:rsidRDefault="00137CDE" w:rsidP="00C3227A">
      <w:pPr>
        <w:pStyle w:val="Prrafodelista"/>
        <w:spacing w:after="0" w:line="240" w:lineRule="auto"/>
        <w:jc w:val="both"/>
        <w:rPr>
          <w:rFonts w:ascii="Arial" w:hAnsi="Arial" w:cs="Arial"/>
          <w:sz w:val="20"/>
          <w:szCs w:val="20"/>
        </w:rPr>
      </w:pPr>
    </w:p>
    <w:p w:rsidR="0005308F" w:rsidRPr="00900732" w:rsidRDefault="00137CDE">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En caso de los vehículos patrulla</w:t>
      </w:r>
      <w:r w:rsidR="000E40BC" w:rsidRPr="00900732">
        <w:rPr>
          <w:rFonts w:ascii="Arial" w:hAnsi="Arial" w:cs="Arial"/>
          <w:sz w:val="20"/>
          <w:szCs w:val="20"/>
        </w:rPr>
        <w:t xml:space="preserve"> tipo pick up o con caja </w:t>
      </w:r>
      <w:r w:rsidR="000E40BC" w:rsidRPr="00E03C1C">
        <w:rPr>
          <w:rFonts w:ascii="Arial" w:hAnsi="Arial" w:cs="Arial"/>
          <w:sz w:val="20"/>
          <w:szCs w:val="20"/>
        </w:rPr>
        <w:t>trasera</w:t>
      </w:r>
      <w:r w:rsidRPr="00900732">
        <w:rPr>
          <w:rFonts w:ascii="Arial" w:hAnsi="Arial" w:cs="Arial"/>
          <w:sz w:val="20"/>
          <w:szCs w:val="20"/>
        </w:rPr>
        <w:t xml:space="preserve"> deberán incluirse gastos médicos, </w:t>
      </w:r>
      <w:r w:rsidR="00FB49A8" w:rsidRPr="00E3671B">
        <w:rPr>
          <w:rFonts w:ascii="Arial" w:hAnsi="Arial" w:cs="Arial"/>
          <w:sz w:val="20"/>
          <w:szCs w:val="20"/>
          <w:u w:val="single"/>
        </w:rPr>
        <w:t>4</w:t>
      </w:r>
      <w:r w:rsidR="0005308F" w:rsidRPr="00E3671B">
        <w:rPr>
          <w:rFonts w:ascii="Arial" w:hAnsi="Arial" w:cs="Arial"/>
          <w:sz w:val="20"/>
          <w:szCs w:val="20"/>
          <w:u w:val="single"/>
        </w:rPr>
        <w:t xml:space="preserve"> ocupantes en la cabina y 6 ocupantes en la caja trasera</w:t>
      </w:r>
      <w:r w:rsidR="0005308F" w:rsidRPr="00900732">
        <w:rPr>
          <w:rFonts w:ascii="Arial" w:hAnsi="Arial" w:cs="Arial"/>
          <w:sz w:val="20"/>
          <w:szCs w:val="20"/>
        </w:rPr>
        <w:t>.</w:t>
      </w:r>
    </w:p>
    <w:p w:rsidR="00091EB3" w:rsidRDefault="00091EB3" w:rsidP="00091EB3">
      <w:pPr>
        <w:pStyle w:val="Textoindependiente"/>
        <w:spacing w:after="0"/>
        <w:ind w:left="630"/>
        <w:jc w:val="both"/>
        <w:rPr>
          <w:rFonts w:ascii="Arial" w:hAnsi="Arial" w:cs="Arial"/>
          <w:i/>
          <w:iCs/>
          <w:color w:val="0070C0"/>
          <w:sz w:val="20"/>
          <w:szCs w:val="20"/>
        </w:rPr>
      </w:pPr>
    </w:p>
    <w:p w:rsidR="00091EB3" w:rsidRPr="00AF6685" w:rsidRDefault="00091EB3" w:rsidP="00091EB3">
      <w:pPr>
        <w:pStyle w:val="Textoindependiente"/>
        <w:spacing w:after="0"/>
        <w:ind w:left="630"/>
        <w:jc w:val="both"/>
        <w:rPr>
          <w:rFonts w:ascii="Arial" w:hAnsi="Arial" w:cs="Arial"/>
          <w:i/>
          <w:iCs/>
          <w:color w:val="0070C0"/>
          <w:sz w:val="20"/>
          <w:szCs w:val="20"/>
        </w:rPr>
      </w:pPr>
      <w:r w:rsidRPr="00AF6685">
        <w:rPr>
          <w:rFonts w:ascii="Arial" w:hAnsi="Arial" w:cs="Arial"/>
          <w:i/>
          <w:iCs/>
          <w:color w:val="0070C0"/>
          <w:sz w:val="20"/>
          <w:szCs w:val="20"/>
        </w:rPr>
        <w:t>No otorgar esta cobertura pudiera ser motivo de descalificación</w:t>
      </w:r>
    </w:p>
    <w:p w:rsidR="00091EB3" w:rsidRPr="00900732" w:rsidRDefault="00091EB3" w:rsidP="00043FB8">
      <w:pPr>
        <w:pStyle w:val="Textoindependiente"/>
        <w:spacing w:after="0"/>
        <w:jc w:val="both"/>
        <w:rPr>
          <w:rFonts w:ascii="Arial" w:hAnsi="Arial" w:cs="Arial"/>
          <w:sz w:val="20"/>
          <w:szCs w:val="20"/>
        </w:rPr>
      </w:pPr>
    </w:p>
    <w:p w:rsidR="00043FB8" w:rsidRPr="00091EB3" w:rsidRDefault="00043FB8">
      <w:pPr>
        <w:pStyle w:val="Textoindependiente"/>
        <w:numPr>
          <w:ilvl w:val="0"/>
          <w:numId w:val="1"/>
        </w:numPr>
        <w:spacing w:after="0"/>
        <w:jc w:val="both"/>
        <w:rPr>
          <w:rFonts w:ascii="Arial" w:hAnsi="Arial" w:cs="Arial"/>
          <w:sz w:val="20"/>
          <w:szCs w:val="20"/>
        </w:rPr>
      </w:pPr>
      <w:r w:rsidRPr="00091EB3">
        <w:rPr>
          <w:rFonts w:ascii="Arial" w:hAnsi="Arial" w:cs="Arial"/>
          <w:sz w:val="20"/>
          <w:szCs w:val="20"/>
        </w:rPr>
        <w:t>En el caso de la</w:t>
      </w:r>
      <w:r w:rsidR="00131422" w:rsidRPr="00091EB3">
        <w:rPr>
          <w:rFonts w:ascii="Arial" w:hAnsi="Arial" w:cs="Arial"/>
          <w:sz w:val="20"/>
          <w:szCs w:val="20"/>
        </w:rPr>
        <w:t>s</w:t>
      </w:r>
      <w:r w:rsidRPr="00091EB3">
        <w:rPr>
          <w:rFonts w:ascii="Arial" w:hAnsi="Arial" w:cs="Arial"/>
          <w:sz w:val="20"/>
          <w:szCs w:val="20"/>
        </w:rPr>
        <w:t xml:space="preserve"> GRUA</w:t>
      </w:r>
      <w:r w:rsidR="00131422" w:rsidRPr="00091EB3">
        <w:rPr>
          <w:rFonts w:ascii="Arial" w:hAnsi="Arial" w:cs="Arial"/>
          <w:sz w:val="20"/>
          <w:szCs w:val="20"/>
        </w:rPr>
        <w:t>S</w:t>
      </w:r>
      <w:r w:rsidRPr="00091EB3">
        <w:rPr>
          <w:rFonts w:ascii="Arial" w:hAnsi="Arial" w:cs="Arial"/>
          <w:sz w:val="20"/>
          <w:szCs w:val="20"/>
        </w:rPr>
        <w:t xml:space="preserve"> MARCA FORD F-450 modelo 2011, con serie 1FDGF4GY3BEA08384</w:t>
      </w:r>
      <w:r w:rsidR="00131422" w:rsidRPr="00091EB3">
        <w:rPr>
          <w:rFonts w:ascii="Arial" w:hAnsi="Arial" w:cs="Arial"/>
          <w:sz w:val="20"/>
          <w:szCs w:val="20"/>
        </w:rPr>
        <w:t xml:space="preserve"> y GRUA MARCA HINO SERIE </w:t>
      </w:r>
      <w:r w:rsidR="0091739B" w:rsidRPr="00091EB3">
        <w:rPr>
          <w:rFonts w:ascii="Arial" w:hAnsi="Arial" w:cs="Arial"/>
          <w:sz w:val="20"/>
          <w:szCs w:val="20"/>
        </w:rPr>
        <w:t>“</w:t>
      </w:r>
      <w:r w:rsidR="00131422" w:rsidRPr="00091EB3">
        <w:rPr>
          <w:rFonts w:ascii="Arial" w:hAnsi="Arial" w:cs="Arial"/>
          <w:sz w:val="20"/>
          <w:szCs w:val="20"/>
        </w:rPr>
        <w:t>300</w:t>
      </w:r>
      <w:r w:rsidR="0091739B" w:rsidRPr="00091EB3">
        <w:rPr>
          <w:rFonts w:ascii="Arial" w:hAnsi="Arial" w:cs="Arial"/>
          <w:sz w:val="20"/>
          <w:szCs w:val="20"/>
        </w:rPr>
        <w:t>”</w:t>
      </w:r>
      <w:r w:rsidR="00131422" w:rsidRPr="00091EB3">
        <w:rPr>
          <w:rFonts w:ascii="Arial" w:hAnsi="Arial" w:cs="Arial"/>
          <w:sz w:val="20"/>
          <w:szCs w:val="20"/>
        </w:rPr>
        <w:t xml:space="preserve"> con serie JHHES0F9MK003571</w:t>
      </w:r>
      <w:r w:rsidRPr="00091EB3">
        <w:rPr>
          <w:rFonts w:ascii="Arial" w:hAnsi="Arial" w:cs="Arial"/>
          <w:sz w:val="20"/>
          <w:szCs w:val="20"/>
        </w:rPr>
        <w:t>, se deberá</w:t>
      </w:r>
      <w:r w:rsidR="00131422" w:rsidRPr="00091EB3">
        <w:rPr>
          <w:rFonts w:ascii="Arial" w:hAnsi="Arial" w:cs="Arial"/>
          <w:sz w:val="20"/>
          <w:szCs w:val="20"/>
        </w:rPr>
        <w:t>n</w:t>
      </w:r>
      <w:r w:rsidRPr="00091EB3">
        <w:rPr>
          <w:rFonts w:ascii="Arial" w:hAnsi="Arial" w:cs="Arial"/>
          <w:sz w:val="20"/>
          <w:szCs w:val="20"/>
        </w:rPr>
        <w:t xml:space="preserve"> cubrir los gastos médicos de la persona que </w:t>
      </w:r>
      <w:r w:rsidR="00AE49E5" w:rsidRPr="00091EB3">
        <w:rPr>
          <w:rFonts w:ascii="Arial" w:hAnsi="Arial" w:cs="Arial"/>
          <w:sz w:val="20"/>
          <w:szCs w:val="20"/>
        </w:rPr>
        <w:t>esté trabajando</w:t>
      </w:r>
      <w:r w:rsidRPr="00091EB3">
        <w:rPr>
          <w:rFonts w:ascii="Arial" w:hAnsi="Arial" w:cs="Arial"/>
          <w:sz w:val="20"/>
          <w:szCs w:val="20"/>
        </w:rPr>
        <w:t xml:space="preserve"> en la canastilla, además de los ocupantes de cabina.</w:t>
      </w:r>
    </w:p>
    <w:p w:rsidR="008C657D" w:rsidRDefault="008C657D" w:rsidP="00043FB8">
      <w:pPr>
        <w:pStyle w:val="Textoindependiente"/>
        <w:spacing w:after="0"/>
        <w:ind w:left="720"/>
        <w:jc w:val="both"/>
        <w:rPr>
          <w:rFonts w:ascii="Arial" w:hAnsi="Arial" w:cs="Arial"/>
          <w:sz w:val="20"/>
          <w:szCs w:val="20"/>
        </w:rPr>
      </w:pPr>
    </w:p>
    <w:p w:rsidR="00137CDE" w:rsidRPr="00900732" w:rsidRDefault="0003584B">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El</w:t>
      </w:r>
      <w:r w:rsidR="00137CDE" w:rsidRPr="00900732">
        <w:rPr>
          <w:rFonts w:ascii="Arial" w:hAnsi="Arial" w:cs="Arial"/>
          <w:sz w:val="20"/>
          <w:szCs w:val="20"/>
        </w:rPr>
        <w:t xml:space="preserve"> seguro</w:t>
      </w:r>
      <w:r w:rsidR="0005308F" w:rsidRPr="00900732">
        <w:rPr>
          <w:rFonts w:ascii="Arial" w:hAnsi="Arial" w:cs="Arial"/>
          <w:sz w:val="20"/>
          <w:szCs w:val="20"/>
        </w:rPr>
        <w:t xml:space="preserve"> deberá </w:t>
      </w:r>
      <w:r w:rsidRPr="00900732">
        <w:rPr>
          <w:rFonts w:ascii="Arial" w:hAnsi="Arial" w:cs="Arial"/>
          <w:sz w:val="20"/>
          <w:szCs w:val="20"/>
        </w:rPr>
        <w:t>cubrir</w:t>
      </w:r>
      <w:r w:rsidR="00137CDE" w:rsidRPr="00900732">
        <w:rPr>
          <w:rFonts w:ascii="Arial" w:hAnsi="Arial" w:cs="Arial"/>
          <w:sz w:val="20"/>
          <w:szCs w:val="20"/>
        </w:rPr>
        <w:t xml:space="preserve"> los siniestros entre los vehículos del asegurado (</w:t>
      </w:r>
      <w:r w:rsidR="00137CDE" w:rsidRPr="00E3671B">
        <w:rPr>
          <w:rFonts w:ascii="Arial" w:hAnsi="Arial" w:cs="Arial"/>
          <w:b/>
          <w:bCs/>
          <w:sz w:val="20"/>
          <w:szCs w:val="20"/>
        </w:rPr>
        <w:t>R.C. Cruzada</w:t>
      </w:r>
      <w:r w:rsidR="00137CDE" w:rsidRPr="00900732">
        <w:rPr>
          <w:rFonts w:ascii="Arial" w:hAnsi="Arial" w:cs="Arial"/>
          <w:sz w:val="20"/>
          <w:szCs w:val="20"/>
        </w:rPr>
        <w:t>)</w:t>
      </w:r>
    </w:p>
    <w:p w:rsidR="00137CDE" w:rsidRPr="00A60948" w:rsidRDefault="00137CDE" w:rsidP="00C3227A">
      <w:pPr>
        <w:pStyle w:val="Prrafodelista"/>
        <w:spacing w:after="0" w:line="240" w:lineRule="auto"/>
        <w:jc w:val="both"/>
        <w:rPr>
          <w:rFonts w:ascii="Arial" w:hAnsi="Arial" w:cs="Arial"/>
          <w:sz w:val="16"/>
          <w:szCs w:val="16"/>
          <w:highlight w:val="yellow"/>
          <w:lang w:val="es-ES"/>
        </w:rPr>
      </w:pPr>
    </w:p>
    <w:p w:rsidR="00137CDE" w:rsidRPr="00900732" w:rsidRDefault="00137CDE">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lastRenderedPageBreak/>
        <w:t xml:space="preserve">Los </w:t>
      </w:r>
      <w:r w:rsidRPr="006E52D4">
        <w:rPr>
          <w:rFonts w:ascii="Arial" w:hAnsi="Arial" w:cs="Arial"/>
          <w:sz w:val="20"/>
          <w:szCs w:val="20"/>
          <w:u w:val="single"/>
        </w:rPr>
        <w:t xml:space="preserve">vehículos tipo </w:t>
      </w:r>
      <w:r w:rsidR="00CD6DC3" w:rsidRPr="006E52D4">
        <w:rPr>
          <w:rFonts w:ascii="Arial" w:hAnsi="Arial" w:cs="Arial"/>
          <w:sz w:val="20"/>
          <w:szCs w:val="20"/>
          <w:u w:val="single"/>
        </w:rPr>
        <w:t>“</w:t>
      </w:r>
      <w:r w:rsidRPr="006E52D4">
        <w:rPr>
          <w:rFonts w:ascii="Arial" w:hAnsi="Arial" w:cs="Arial"/>
          <w:sz w:val="20"/>
          <w:szCs w:val="20"/>
          <w:u w:val="single"/>
        </w:rPr>
        <w:t>patrulla</w:t>
      </w:r>
      <w:r w:rsidR="00CD6DC3" w:rsidRPr="006E52D4">
        <w:rPr>
          <w:rFonts w:ascii="Arial" w:hAnsi="Arial" w:cs="Arial"/>
          <w:sz w:val="20"/>
          <w:szCs w:val="20"/>
          <w:u w:val="single"/>
        </w:rPr>
        <w:t>”</w:t>
      </w:r>
      <w:r w:rsidRPr="00900732">
        <w:rPr>
          <w:rFonts w:ascii="Arial" w:hAnsi="Arial" w:cs="Arial"/>
          <w:sz w:val="20"/>
          <w:szCs w:val="20"/>
        </w:rPr>
        <w:t xml:space="preserve"> contienen equipo adicional como radio, torreta y sirena, con un costo de </w:t>
      </w:r>
      <w:r w:rsidRPr="00E3671B">
        <w:rPr>
          <w:rFonts w:ascii="Arial" w:hAnsi="Arial" w:cs="Arial"/>
          <w:b/>
          <w:bCs/>
          <w:sz w:val="20"/>
          <w:szCs w:val="20"/>
        </w:rPr>
        <w:t>$42,519.00</w:t>
      </w:r>
      <w:r w:rsidR="00201530">
        <w:rPr>
          <w:rFonts w:ascii="Arial" w:hAnsi="Arial" w:cs="Arial"/>
          <w:b/>
          <w:bCs/>
          <w:sz w:val="20"/>
          <w:szCs w:val="20"/>
        </w:rPr>
        <w:t xml:space="preserve"> </w:t>
      </w:r>
      <w:r w:rsidRPr="00900732">
        <w:rPr>
          <w:rFonts w:ascii="Arial" w:hAnsi="Arial" w:cs="Arial"/>
          <w:sz w:val="20"/>
          <w:szCs w:val="20"/>
        </w:rPr>
        <w:t xml:space="preserve">(cuarenta y dos mil quinientos diecinueve pesos 00/100 M.N.) y </w:t>
      </w:r>
      <w:r w:rsidRPr="006E52D4">
        <w:rPr>
          <w:rFonts w:ascii="Arial" w:hAnsi="Arial" w:cs="Arial"/>
          <w:sz w:val="20"/>
          <w:szCs w:val="20"/>
          <w:u w:val="single"/>
        </w:rPr>
        <w:t>motocicletas</w:t>
      </w:r>
      <w:r w:rsidRPr="00900732">
        <w:rPr>
          <w:rFonts w:ascii="Arial" w:hAnsi="Arial" w:cs="Arial"/>
          <w:sz w:val="20"/>
          <w:szCs w:val="20"/>
        </w:rPr>
        <w:t xml:space="preserve"> </w:t>
      </w:r>
      <w:r w:rsidRPr="00E3671B">
        <w:rPr>
          <w:rFonts w:ascii="Arial" w:hAnsi="Arial" w:cs="Arial"/>
          <w:b/>
          <w:bCs/>
          <w:sz w:val="20"/>
          <w:szCs w:val="20"/>
        </w:rPr>
        <w:t>$8,500.00</w:t>
      </w:r>
      <w:r w:rsidRPr="00900732">
        <w:rPr>
          <w:rFonts w:ascii="Arial" w:hAnsi="Arial" w:cs="Arial"/>
          <w:sz w:val="20"/>
          <w:szCs w:val="20"/>
        </w:rPr>
        <w:t xml:space="preserve"> (ocho mil quinientos pesos 00/100 M.N.)</w:t>
      </w:r>
    </w:p>
    <w:p w:rsidR="00B41EA0" w:rsidRPr="00900732" w:rsidRDefault="00B41EA0" w:rsidP="00CD6DC3">
      <w:pPr>
        <w:pStyle w:val="Textoindependiente"/>
        <w:spacing w:after="0"/>
        <w:ind w:left="720"/>
        <w:jc w:val="both"/>
        <w:rPr>
          <w:rFonts w:ascii="Arial" w:hAnsi="Arial" w:cs="Arial"/>
          <w:sz w:val="16"/>
          <w:szCs w:val="16"/>
          <w:highlight w:val="yellow"/>
        </w:rPr>
      </w:pPr>
    </w:p>
    <w:p w:rsidR="00CD6DC3" w:rsidRDefault="00CD6DC3" w:rsidP="00CD6DC3">
      <w:pPr>
        <w:pStyle w:val="Textoindependiente"/>
        <w:spacing w:after="0"/>
        <w:ind w:left="720"/>
        <w:jc w:val="both"/>
        <w:rPr>
          <w:rFonts w:ascii="Arial" w:hAnsi="Arial" w:cs="Arial"/>
          <w:sz w:val="20"/>
          <w:szCs w:val="20"/>
        </w:rPr>
      </w:pPr>
      <w:r w:rsidRPr="00900732">
        <w:rPr>
          <w:rFonts w:ascii="Arial" w:hAnsi="Arial" w:cs="Arial"/>
          <w:sz w:val="20"/>
          <w:szCs w:val="20"/>
        </w:rPr>
        <w:t xml:space="preserve">Los vehículos </w:t>
      </w:r>
      <w:r w:rsidRPr="006E52D4">
        <w:rPr>
          <w:rFonts w:ascii="Arial" w:hAnsi="Arial" w:cs="Arial"/>
          <w:sz w:val="20"/>
          <w:szCs w:val="20"/>
          <w:u w:val="single"/>
        </w:rPr>
        <w:t>pick up o camionetas</w:t>
      </w:r>
      <w:r w:rsidRPr="00900732">
        <w:rPr>
          <w:rFonts w:ascii="Arial" w:hAnsi="Arial" w:cs="Arial"/>
          <w:sz w:val="20"/>
          <w:szCs w:val="20"/>
        </w:rPr>
        <w:t xml:space="preserve"> que se describen como tipo “</w:t>
      </w:r>
      <w:r w:rsidRPr="006E52D4">
        <w:rPr>
          <w:rFonts w:ascii="Arial" w:hAnsi="Arial" w:cs="Arial"/>
          <w:sz w:val="20"/>
          <w:szCs w:val="20"/>
          <w:u w:val="single"/>
        </w:rPr>
        <w:t>patrulla con equipo especial</w:t>
      </w:r>
      <w:r w:rsidRPr="00900732">
        <w:rPr>
          <w:rFonts w:ascii="Arial" w:hAnsi="Arial" w:cs="Arial"/>
          <w:sz w:val="20"/>
          <w:szCs w:val="20"/>
        </w:rPr>
        <w:t xml:space="preserve">” se deben amparar las adaptaciones tales como pero sin limitarse a burrera, torreta, sirena botonera, bancas, roll bar, </w:t>
      </w:r>
      <w:proofErr w:type="spellStart"/>
      <w:r w:rsidRPr="00900732">
        <w:rPr>
          <w:rFonts w:ascii="Arial" w:hAnsi="Arial" w:cs="Arial"/>
          <w:sz w:val="20"/>
          <w:szCs w:val="20"/>
        </w:rPr>
        <w:t>sportchip</w:t>
      </w:r>
      <w:proofErr w:type="spellEnd"/>
      <w:r w:rsidRPr="00900732">
        <w:rPr>
          <w:rFonts w:ascii="Arial" w:hAnsi="Arial" w:cs="Arial"/>
          <w:sz w:val="20"/>
          <w:szCs w:val="20"/>
        </w:rPr>
        <w:t xml:space="preserve"> 4x4 y pintura especial hasta la suma asegurada de $ </w:t>
      </w:r>
      <w:r w:rsidRPr="006E52D4">
        <w:rPr>
          <w:rFonts w:ascii="Arial" w:hAnsi="Arial" w:cs="Arial"/>
          <w:b/>
          <w:bCs/>
          <w:sz w:val="20"/>
          <w:szCs w:val="20"/>
        </w:rPr>
        <w:t>95,000.00</w:t>
      </w:r>
      <w:r w:rsidRPr="00900732">
        <w:rPr>
          <w:rFonts w:ascii="Arial" w:hAnsi="Arial" w:cs="Arial"/>
          <w:sz w:val="20"/>
          <w:szCs w:val="20"/>
        </w:rPr>
        <w:t xml:space="preserve"> M.N.</w:t>
      </w:r>
      <w:r w:rsidR="00201530">
        <w:rPr>
          <w:rFonts w:ascii="Arial" w:hAnsi="Arial" w:cs="Arial"/>
          <w:sz w:val="20"/>
          <w:szCs w:val="20"/>
        </w:rPr>
        <w:t xml:space="preserve"> </w:t>
      </w:r>
      <w:r w:rsidRPr="00900732">
        <w:rPr>
          <w:rFonts w:ascii="Arial" w:hAnsi="Arial" w:cs="Arial"/>
          <w:sz w:val="20"/>
          <w:szCs w:val="20"/>
        </w:rPr>
        <w:t>(Noventa y cinco mil pesos 00/100 M.N.)</w:t>
      </w:r>
    </w:p>
    <w:p w:rsidR="001B268C" w:rsidRDefault="001B268C" w:rsidP="00CD6DC3">
      <w:pPr>
        <w:pStyle w:val="Textoindependiente"/>
        <w:spacing w:after="0"/>
        <w:ind w:left="720"/>
        <w:jc w:val="both"/>
        <w:rPr>
          <w:rFonts w:ascii="Arial" w:hAnsi="Arial" w:cs="Arial"/>
          <w:sz w:val="20"/>
          <w:szCs w:val="20"/>
        </w:rPr>
      </w:pPr>
    </w:p>
    <w:p w:rsidR="008C657D" w:rsidRPr="00AF6685" w:rsidRDefault="0032443A" w:rsidP="00CD6DC3">
      <w:pPr>
        <w:pStyle w:val="Textoindependiente"/>
        <w:spacing w:after="0"/>
        <w:ind w:left="720"/>
        <w:jc w:val="both"/>
        <w:rPr>
          <w:rFonts w:ascii="Arial" w:hAnsi="Arial" w:cs="Arial"/>
          <w:i/>
          <w:iCs/>
          <w:color w:val="0070C0"/>
          <w:sz w:val="20"/>
          <w:szCs w:val="20"/>
        </w:rPr>
      </w:pPr>
      <w:r w:rsidRPr="00AF6685">
        <w:rPr>
          <w:rFonts w:ascii="Arial" w:hAnsi="Arial" w:cs="Arial"/>
          <w:i/>
          <w:iCs/>
          <w:color w:val="0070C0"/>
          <w:sz w:val="20"/>
          <w:szCs w:val="20"/>
        </w:rPr>
        <w:t>Est</w:t>
      </w:r>
      <w:r w:rsidR="008C657D" w:rsidRPr="00AF6685">
        <w:rPr>
          <w:rFonts w:ascii="Arial" w:hAnsi="Arial" w:cs="Arial"/>
          <w:i/>
          <w:iCs/>
          <w:color w:val="0070C0"/>
          <w:sz w:val="20"/>
          <w:szCs w:val="20"/>
        </w:rPr>
        <w:t>os valores de suma asegurada solicitados son pactados</w:t>
      </w:r>
      <w:r w:rsidRPr="00AF6685">
        <w:rPr>
          <w:rFonts w:ascii="Arial" w:hAnsi="Arial" w:cs="Arial"/>
          <w:i/>
          <w:iCs/>
          <w:color w:val="0070C0"/>
          <w:sz w:val="20"/>
          <w:szCs w:val="20"/>
        </w:rPr>
        <w:t xml:space="preserve">, no se cuenta con los valores desglosados por </w:t>
      </w:r>
      <w:r w:rsidR="00407B9C" w:rsidRPr="00AF6685">
        <w:rPr>
          <w:rFonts w:ascii="Arial" w:hAnsi="Arial" w:cs="Arial"/>
          <w:i/>
          <w:iCs/>
          <w:color w:val="0070C0"/>
          <w:sz w:val="20"/>
          <w:szCs w:val="20"/>
        </w:rPr>
        <w:t>equipo y</w:t>
      </w:r>
      <w:r w:rsidRPr="00AF6685">
        <w:rPr>
          <w:rFonts w:ascii="Arial" w:hAnsi="Arial" w:cs="Arial"/>
          <w:i/>
          <w:iCs/>
          <w:color w:val="0070C0"/>
          <w:sz w:val="20"/>
          <w:szCs w:val="20"/>
        </w:rPr>
        <w:t xml:space="preserve"> </w:t>
      </w:r>
      <w:r w:rsidRPr="00526CDE">
        <w:rPr>
          <w:rFonts w:ascii="Arial" w:hAnsi="Arial" w:cs="Arial"/>
          <w:i/>
          <w:iCs/>
          <w:color w:val="0070C0"/>
          <w:sz w:val="20"/>
          <w:szCs w:val="20"/>
        </w:rPr>
        <w:t>no se deberá de aplicar depreciación durante la vigencia.</w:t>
      </w:r>
      <w:r w:rsidR="008C657D" w:rsidRPr="00AF6685">
        <w:rPr>
          <w:rFonts w:ascii="Arial" w:hAnsi="Arial" w:cs="Arial"/>
          <w:i/>
          <w:iCs/>
          <w:color w:val="0070C0"/>
          <w:sz w:val="20"/>
          <w:szCs w:val="20"/>
        </w:rPr>
        <w:t xml:space="preserve"> </w:t>
      </w:r>
    </w:p>
    <w:p w:rsidR="00137CDE" w:rsidRPr="00900732" w:rsidRDefault="00137CDE" w:rsidP="00C3227A">
      <w:pPr>
        <w:pStyle w:val="Prrafodelista"/>
        <w:spacing w:after="0" w:line="240" w:lineRule="auto"/>
        <w:jc w:val="both"/>
        <w:rPr>
          <w:rFonts w:ascii="Arial" w:hAnsi="Arial" w:cs="Arial"/>
          <w:sz w:val="20"/>
          <w:szCs w:val="20"/>
        </w:rPr>
      </w:pPr>
    </w:p>
    <w:p w:rsidR="00137CDE" w:rsidRPr="00900732" w:rsidRDefault="00137CDE">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 xml:space="preserve">Las propuestas deberán incluir </w:t>
      </w:r>
      <w:r w:rsidR="00407B9C">
        <w:rPr>
          <w:rFonts w:ascii="Arial" w:hAnsi="Arial" w:cs="Arial"/>
          <w:sz w:val="20"/>
          <w:szCs w:val="20"/>
        </w:rPr>
        <w:t xml:space="preserve">servicios de </w:t>
      </w:r>
      <w:r w:rsidRPr="00900732">
        <w:rPr>
          <w:rFonts w:ascii="Arial" w:hAnsi="Arial" w:cs="Arial"/>
          <w:sz w:val="20"/>
          <w:szCs w:val="20"/>
        </w:rPr>
        <w:t>asistencia en viajes</w:t>
      </w:r>
      <w:r w:rsidR="002A7E4A" w:rsidRPr="00900732">
        <w:rPr>
          <w:rFonts w:ascii="Arial" w:hAnsi="Arial" w:cs="Arial"/>
          <w:sz w:val="20"/>
          <w:szCs w:val="20"/>
        </w:rPr>
        <w:t>.</w:t>
      </w:r>
    </w:p>
    <w:p w:rsidR="00137CDE" w:rsidRPr="00900732" w:rsidRDefault="00137CDE" w:rsidP="00C3227A">
      <w:pPr>
        <w:pStyle w:val="Prrafodelista"/>
        <w:spacing w:after="0" w:line="240" w:lineRule="auto"/>
        <w:jc w:val="both"/>
        <w:rPr>
          <w:rFonts w:ascii="Arial" w:hAnsi="Arial" w:cs="Arial"/>
          <w:sz w:val="20"/>
          <w:szCs w:val="20"/>
        </w:rPr>
      </w:pPr>
    </w:p>
    <w:p w:rsidR="00137CDE" w:rsidRPr="00900732" w:rsidRDefault="00B41EA0">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 xml:space="preserve">Todos los vehículos modelo </w:t>
      </w:r>
      <w:r w:rsidRPr="00C41C73">
        <w:rPr>
          <w:rFonts w:ascii="Arial" w:hAnsi="Arial" w:cs="Arial"/>
          <w:sz w:val="20"/>
          <w:szCs w:val="20"/>
        </w:rPr>
        <w:t>20</w:t>
      </w:r>
      <w:r w:rsidR="00EE477E" w:rsidRPr="00C41C73">
        <w:rPr>
          <w:rFonts w:ascii="Arial" w:hAnsi="Arial" w:cs="Arial"/>
          <w:sz w:val="20"/>
          <w:szCs w:val="20"/>
        </w:rPr>
        <w:t>2</w:t>
      </w:r>
      <w:r w:rsidR="00037AC2" w:rsidRPr="00C41C73">
        <w:rPr>
          <w:rFonts w:ascii="Arial" w:hAnsi="Arial" w:cs="Arial"/>
          <w:sz w:val="20"/>
          <w:szCs w:val="20"/>
        </w:rPr>
        <w:t>2</w:t>
      </w:r>
      <w:r w:rsidR="00137CDE" w:rsidRPr="00900732">
        <w:rPr>
          <w:rFonts w:ascii="Arial" w:hAnsi="Arial" w:cs="Arial"/>
          <w:sz w:val="20"/>
          <w:szCs w:val="20"/>
        </w:rPr>
        <w:t xml:space="preserve"> y posteriores, las reclamaciones deberán considerarse a </w:t>
      </w:r>
      <w:r w:rsidR="00137CDE" w:rsidRPr="00201530">
        <w:rPr>
          <w:rFonts w:ascii="Arial" w:hAnsi="Arial" w:cs="Arial"/>
          <w:sz w:val="20"/>
          <w:szCs w:val="20"/>
          <w:u w:val="single"/>
        </w:rPr>
        <w:t>valor factura</w:t>
      </w:r>
      <w:r w:rsidR="00137CDE" w:rsidRPr="00900732">
        <w:rPr>
          <w:rFonts w:ascii="Arial" w:hAnsi="Arial" w:cs="Arial"/>
          <w:sz w:val="20"/>
          <w:szCs w:val="20"/>
        </w:rPr>
        <w:t>.</w:t>
      </w:r>
    </w:p>
    <w:p w:rsidR="00AD475D" w:rsidRPr="00900732" w:rsidRDefault="00AD475D" w:rsidP="00AD475D">
      <w:pPr>
        <w:pStyle w:val="Prrafodelista"/>
        <w:spacing w:after="0"/>
        <w:rPr>
          <w:rFonts w:ascii="Arial" w:hAnsi="Arial" w:cs="Arial"/>
          <w:sz w:val="20"/>
          <w:szCs w:val="20"/>
        </w:rPr>
      </w:pPr>
    </w:p>
    <w:p w:rsidR="00AD475D" w:rsidRPr="00922BB7" w:rsidRDefault="00B41EA0">
      <w:pPr>
        <w:pStyle w:val="Textoindependiente"/>
        <w:numPr>
          <w:ilvl w:val="0"/>
          <w:numId w:val="1"/>
        </w:numPr>
        <w:spacing w:after="0"/>
        <w:jc w:val="both"/>
        <w:rPr>
          <w:rFonts w:ascii="Arial" w:hAnsi="Arial" w:cs="Arial"/>
          <w:sz w:val="20"/>
          <w:szCs w:val="20"/>
        </w:rPr>
      </w:pPr>
      <w:r w:rsidRPr="00922BB7">
        <w:rPr>
          <w:rFonts w:ascii="Arial" w:hAnsi="Arial" w:cs="Arial"/>
          <w:sz w:val="20"/>
          <w:szCs w:val="20"/>
        </w:rPr>
        <w:t xml:space="preserve">Todos los vehículos </w:t>
      </w:r>
      <w:r w:rsidRPr="00C41C73">
        <w:rPr>
          <w:rFonts w:ascii="Arial" w:hAnsi="Arial" w:cs="Arial"/>
          <w:sz w:val="20"/>
          <w:szCs w:val="20"/>
        </w:rPr>
        <w:t>201</w:t>
      </w:r>
      <w:r w:rsidR="00F01523">
        <w:rPr>
          <w:rFonts w:ascii="Arial" w:hAnsi="Arial" w:cs="Arial"/>
          <w:sz w:val="20"/>
          <w:szCs w:val="20"/>
        </w:rPr>
        <w:t>6</w:t>
      </w:r>
      <w:r w:rsidR="00AD475D" w:rsidRPr="00C41C73">
        <w:rPr>
          <w:rFonts w:ascii="Arial" w:hAnsi="Arial" w:cs="Arial"/>
          <w:sz w:val="20"/>
          <w:szCs w:val="20"/>
        </w:rPr>
        <w:t xml:space="preserve"> en adelante serán cobertura </w:t>
      </w:r>
      <w:r w:rsidR="00DA283F" w:rsidRPr="00C41C73">
        <w:rPr>
          <w:rFonts w:ascii="Arial" w:hAnsi="Arial" w:cs="Arial"/>
          <w:b/>
          <w:bCs/>
          <w:sz w:val="20"/>
          <w:szCs w:val="20"/>
        </w:rPr>
        <w:t>A</w:t>
      </w:r>
      <w:r w:rsidRPr="00C41C73">
        <w:rPr>
          <w:rFonts w:ascii="Arial" w:hAnsi="Arial" w:cs="Arial"/>
          <w:b/>
          <w:bCs/>
          <w:sz w:val="20"/>
          <w:szCs w:val="20"/>
        </w:rPr>
        <w:t>mplia</w:t>
      </w:r>
      <w:r w:rsidRPr="00C41C73">
        <w:rPr>
          <w:rFonts w:ascii="Arial" w:hAnsi="Arial" w:cs="Arial"/>
          <w:sz w:val="20"/>
          <w:szCs w:val="20"/>
        </w:rPr>
        <w:t>, l</w:t>
      </w:r>
      <w:r w:rsidR="001E567E" w:rsidRPr="00C41C73">
        <w:rPr>
          <w:rFonts w:ascii="Arial" w:hAnsi="Arial" w:cs="Arial"/>
          <w:sz w:val="20"/>
          <w:szCs w:val="20"/>
        </w:rPr>
        <w:t>os vehículos 200</w:t>
      </w:r>
      <w:r w:rsidR="00037AC2" w:rsidRPr="00C41C73">
        <w:rPr>
          <w:rFonts w:ascii="Arial" w:hAnsi="Arial" w:cs="Arial"/>
          <w:sz w:val="20"/>
          <w:szCs w:val="20"/>
        </w:rPr>
        <w:t>2</w:t>
      </w:r>
      <w:r w:rsidRPr="00C41C73">
        <w:rPr>
          <w:rFonts w:ascii="Arial" w:hAnsi="Arial" w:cs="Arial"/>
          <w:sz w:val="20"/>
          <w:szCs w:val="20"/>
        </w:rPr>
        <w:t xml:space="preserve"> a 20</w:t>
      </w:r>
      <w:r w:rsidR="001E567E" w:rsidRPr="00C41C73">
        <w:rPr>
          <w:rFonts w:ascii="Arial" w:hAnsi="Arial" w:cs="Arial"/>
          <w:sz w:val="20"/>
          <w:szCs w:val="20"/>
        </w:rPr>
        <w:t>1</w:t>
      </w:r>
      <w:r w:rsidR="00F01523">
        <w:rPr>
          <w:rFonts w:ascii="Arial" w:hAnsi="Arial" w:cs="Arial"/>
          <w:sz w:val="20"/>
          <w:szCs w:val="20"/>
        </w:rPr>
        <w:t>5</w:t>
      </w:r>
      <w:r w:rsidR="00AD475D" w:rsidRPr="00922BB7">
        <w:rPr>
          <w:rFonts w:ascii="Arial" w:hAnsi="Arial" w:cs="Arial"/>
          <w:sz w:val="20"/>
          <w:szCs w:val="20"/>
        </w:rPr>
        <w:t xml:space="preserve"> serán cobertura </w:t>
      </w:r>
      <w:r w:rsidR="00AD475D" w:rsidRPr="00AF6685">
        <w:rPr>
          <w:rFonts w:ascii="Arial" w:hAnsi="Arial" w:cs="Arial"/>
          <w:b/>
          <w:bCs/>
          <w:sz w:val="20"/>
          <w:szCs w:val="20"/>
        </w:rPr>
        <w:t>Limitada</w:t>
      </w:r>
      <w:r w:rsidR="00AD475D" w:rsidRPr="00922BB7">
        <w:rPr>
          <w:rFonts w:ascii="Arial" w:hAnsi="Arial" w:cs="Arial"/>
          <w:sz w:val="20"/>
          <w:szCs w:val="20"/>
        </w:rPr>
        <w:t xml:space="preserve"> y los vehículos </w:t>
      </w:r>
      <w:r w:rsidR="001E567E" w:rsidRPr="00C41C73">
        <w:rPr>
          <w:rFonts w:ascii="Arial" w:hAnsi="Arial" w:cs="Arial"/>
          <w:sz w:val="20"/>
          <w:szCs w:val="20"/>
        </w:rPr>
        <w:t>200</w:t>
      </w:r>
      <w:r w:rsidR="00037AC2" w:rsidRPr="00C41C73">
        <w:rPr>
          <w:rFonts w:ascii="Arial" w:hAnsi="Arial" w:cs="Arial"/>
          <w:sz w:val="20"/>
          <w:szCs w:val="20"/>
        </w:rPr>
        <w:t>1</w:t>
      </w:r>
      <w:r w:rsidR="00AD475D" w:rsidRPr="00922BB7">
        <w:rPr>
          <w:rFonts w:ascii="Arial" w:hAnsi="Arial" w:cs="Arial"/>
          <w:sz w:val="20"/>
          <w:szCs w:val="20"/>
        </w:rPr>
        <w:t xml:space="preserve"> hacia atrás serán </w:t>
      </w:r>
      <w:r w:rsidR="00AD475D" w:rsidRPr="00AF6685">
        <w:rPr>
          <w:rFonts w:ascii="Arial" w:hAnsi="Arial" w:cs="Arial"/>
          <w:b/>
          <w:bCs/>
          <w:sz w:val="20"/>
          <w:szCs w:val="20"/>
        </w:rPr>
        <w:t xml:space="preserve">Responsabilidad </w:t>
      </w:r>
      <w:r w:rsidR="008751C6" w:rsidRPr="00AF6685">
        <w:rPr>
          <w:rFonts w:ascii="Arial" w:hAnsi="Arial" w:cs="Arial"/>
          <w:b/>
          <w:bCs/>
          <w:sz w:val="20"/>
          <w:szCs w:val="20"/>
        </w:rPr>
        <w:t>Civil</w:t>
      </w:r>
      <w:r w:rsidR="008751C6" w:rsidRPr="00922BB7">
        <w:rPr>
          <w:rFonts w:ascii="Arial" w:hAnsi="Arial" w:cs="Arial"/>
          <w:sz w:val="20"/>
          <w:szCs w:val="20"/>
        </w:rPr>
        <w:t>.</w:t>
      </w:r>
    </w:p>
    <w:p w:rsidR="00137CDE" w:rsidRPr="00900732" w:rsidRDefault="00137CDE" w:rsidP="00C3227A">
      <w:pPr>
        <w:pStyle w:val="Prrafodelista"/>
        <w:spacing w:after="0" w:line="240" w:lineRule="auto"/>
        <w:jc w:val="both"/>
        <w:rPr>
          <w:rFonts w:ascii="Arial" w:hAnsi="Arial" w:cs="Arial"/>
          <w:sz w:val="20"/>
          <w:szCs w:val="20"/>
        </w:rPr>
      </w:pPr>
    </w:p>
    <w:p w:rsidR="006E52D4" w:rsidRDefault="00137CDE">
      <w:pPr>
        <w:pStyle w:val="Textoindependiente"/>
        <w:numPr>
          <w:ilvl w:val="0"/>
          <w:numId w:val="3"/>
        </w:numPr>
        <w:spacing w:after="0"/>
        <w:ind w:left="990" w:hanging="270"/>
        <w:jc w:val="both"/>
        <w:rPr>
          <w:rFonts w:ascii="Arial" w:hAnsi="Arial" w:cs="Arial"/>
          <w:sz w:val="20"/>
          <w:szCs w:val="20"/>
        </w:rPr>
      </w:pPr>
      <w:r w:rsidRPr="00526CDE">
        <w:rPr>
          <w:rFonts w:ascii="Arial" w:hAnsi="Arial" w:cs="Arial"/>
          <w:sz w:val="20"/>
          <w:szCs w:val="20"/>
        </w:rPr>
        <w:t xml:space="preserve">Porcentaje de </w:t>
      </w:r>
      <w:r w:rsidRPr="00526CDE">
        <w:rPr>
          <w:rFonts w:ascii="Arial" w:hAnsi="Arial" w:cs="Arial"/>
          <w:b/>
          <w:bCs/>
          <w:sz w:val="20"/>
          <w:szCs w:val="20"/>
        </w:rPr>
        <w:t>depreciación</w:t>
      </w:r>
      <w:r w:rsidRPr="00756F35">
        <w:rPr>
          <w:rFonts w:ascii="Arial" w:hAnsi="Arial" w:cs="Arial"/>
          <w:sz w:val="20"/>
          <w:szCs w:val="20"/>
        </w:rPr>
        <w:t xml:space="preserve"> anual</w:t>
      </w:r>
      <w:r w:rsidRPr="006E52D4">
        <w:rPr>
          <w:rFonts w:ascii="Arial" w:hAnsi="Arial" w:cs="Arial"/>
          <w:sz w:val="20"/>
          <w:szCs w:val="20"/>
        </w:rPr>
        <w:t xml:space="preserve"> a considerar en el caso de </w:t>
      </w:r>
      <w:r w:rsidRPr="00201530">
        <w:rPr>
          <w:rFonts w:ascii="Arial" w:hAnsi="Arial" w:cs="Arial"/>
          <w:sz w:val="20"/>
          <w:szCs w:val="20"/>
          <w:u w:val="single"/>
        </w:rPr>
        <w:t>adaptaciones, blindajes y equipo especial</w:t>
      </w:r>
      <w:r w:rsidRPr="006E52D4">
        <w:rPr>
          <w:rFonts w:ascii="Arial" w:hAnsi="Arial" w:cs="Arial"/>
          <w:sz w:val="20"/>
          <w:szCs w:val="20"/>
        </w:rPr>
        <w:t xml:space="preserve"> con que cuentan las unidades</w:t>
      </w:r>
      <w:r w:rsidR="0005308F" w:rsidRPr="006E52D4">
        <w:rPr>
          <w:rFonts w:ascii="Arial" w:hAnsi="Arial" w:cs="Arial"/>
          <w:sz w:val="20"/>
          <w:szCs w:val="20"/>
        </w:rPr>
        <w:t xml:space="preserve">: </w:t>
      </w:r>
    </w:p>
    <w:p w:rsidR="0005308F" w:rsidRPr="006E52D4" w:rsidRDefault="00137CDE">
      <w:pPr>
        <w:pStyle w:val="Textoindependiente"/>
        <w:numPr>
          <w:ilvl w:val="0"/>
          <w:numId w:val="3"/>
        </w:numPr>
        <w:spacing w:after="0"/>
        <w:ind w:left="990" w:hanging="270"/>
        <w:jc w:val="both"/>
        <w:rPr>
          <w:rFonts w:ascii="Arial" w:hAnsi="Arial" w:cs="Arial"/>
          <w:sz w:val="20"/>
          <w:szCs w:val="20"/>
        </w:rPr>
      </w:pPr>
      <w:r w:rsidRPr="006E52D4">
        <w:rPr>
          <w:rFonts w:ascii="Arial" w:hAnsi="Arial" w:cs="Arial"/>
          <w:sz w:val="20"/>
          <w:szCs w:val="20"/>
        </w:rPr>
        <w:t>A partir de la fecha de facturación el primer año sería valor factura</w:t>
      </w:r>
      <w:r w:rsidR="0005308F" w:rsidRPr="006E52D4">
        <w:rPr>
          <w:rFonts w:ascii="Arial" w:hAnsi="Arial" w:cs="Arial"/>
          <w:sz w:val="20"/>
          <w:szCs w:val="20"/>
        </w:rPr>
        <w:t>;</w:t>
      </w:r>
    </w:p>
    <w:p w:rsidR="0005308F" w:rsidRPr="00900732" w:rsidRDefault="0005308F">
      <w:pPr>
        <w:pStyle w:val="Textoindependiente"/>
        <w:numPr>
          <w:ilvl w:val="0"/>
          <w:numId w:val="3"/>
        </w:numPr>
        <w:spacing w:after="0"/>
        <w:ind w:left="990" w:hanging="270"/>
        <w:jc w:val="both"/>
        <w:rPr>
          <w:rFonts w:ascii="Arial" w:hAnsi="Arial" w:cs="Arial"/>
          <w:sz w:val="20"/>
          <w:szCs w:val="20"/>
        </w:rPr>
      </w:pPr>
      <w:r w:rsidRPr="00900732">
        <w:rPr>
          <w:rFonts w:ascii="Arial" w:hAnsi="Arial" w:cs="Arial"/>
          <w:sz w:val="20"/>
          <w:szCs w:val="20"/>
        </w:rPr>
        <w:t>D</w:t>
      </w:r>
      <w:r w:rsidR="00137CDE" w:rsidRPr="00900732">
        <w:rPr>
          <w:rFonts w:ascii="Arial" w:hAnsi="Arial" w:cs="Arial"/>
          <w:sz w:val="20"/>
          <w:szCs w:val="20"/>
        </w:rPr>
        <w:t>el segundo al quinto año se depreciará un 10% (diez por ciento) anual</w:t>
      </w:r>
      <w:r w:rsidRPr="00900732">
        <w:rPr>
          <w:rFonts w:ascii="Arial" w:hAnsi="Arial" w:cs="Arial"/>
          <w:sz w:val="20"/>
          <w:szCs w:val="20"/>
        </w:rPr>
        <w:t>,</w:t>
      </w:r>
      <w:r w:rsidR="00137CDE" w:rsidRPr="00900732">
        <w:rPr>
          <w:rFonts w:ascii="Arial" w:hAnsi="Arial" w:cs="Arial"/>
          <w:sz w:val="20"/>
          <w:szCs w:val="20"/>
        </w:rPr>
        <w:t xml:space="preserve"> y </w:t>
      </w:r>
    </w:p>
    <w:p w:rsidR="00137CDE" w:rsidRPr="00526CDE" w:rsidRDefault="0005308F">
      <w:pPr>
        <w:pStyle w:val="Textoindependiente"/>
        <w:numPr>
          <w:ilvl w:val="0"/>
          <w:numId w:val="3"/>
        </w:numPr>
        <w:spacing w:after="0"/>
        <w:ind w:left="990" w:hanging="270"/>
        <w:jc w:val="both"/>
        <w:rPr>
          <w:rFonts w:ascii="Arial" w:hAnsi="Arial" w:cs="Arial"/>
          <w:sz w:val="20"/>
          <w:szCs w:val="20"/>
        </w:rPr>
      </w:pPr>
      <w:r w:rsidRPr="00526CDE">
        <w:rPr>
          <w:rFonts w:ascii="Arial" w:hAnsi="Arial" w:cs="Arial"/>
          <w:sz w:val="20"/>
          <w:szCs w:val="20"/>
        </w:rPr>
        <w:t>D</w:t>
      </w:r>
      <w:r w:rsidR="00137CDE" w:rsidRPr="00526CDE">
        <w:rPr>
          <w:rFonts w:ascii="Arial" w:hAnsi="Arial" w:cs="Arial"/>
          <w:sz w:val="20"/>
          <w:szCs w:val="20"/>
        </w:rPr>
        <w:t>el sexto en adelante se pagará un 40% (cuarenta por ciento) del valor factura.</w:t>
      </w:r>
    </w:p>
    <w:p w:rsidR="00137CDE" w:rsidRPr="00526CDE" w:rsidRDefault="00137CDE" w:rsidP="00C3227A">
      <w:pPr>
        <w:pStyle w:val="Prrafodelista"/>
        <w:spacing w:after="0" w:line="240" w:lineRule="auto"/>
        <w:jc w:val="both"/>
        <w:rPr>
          <w:rFonts w:ascii="Arial" w:hAnsi="Arial" w:cs="Arial"/>
          <w:sz w:val="20"/>
          <w:szCs w:val="20"/>
        </w:rPr>
      </w:pPr>
    </w:p>
    <w:p w:rsidR="00137CDE" w:rsidRPr="00526CDE" w:rsidRDefault="001808A9">
      <w:pPr>
        <w:pStyle w:val="Textoindependiente"/>
        <w:numPr>
          <w:ilvl w:val="0"/>
          <w:numId w:val="1"/>
        </w:numPr>
        <w:spacing w:after="0"/>
        <w:jc w:val="both"/>
        <w:rPr>
          <w:rFonts w:ascii="Arial" w:hAnsi="Arial" w:cs="Arial"/>
          <w:sz w:val="20"/>
          <w:szCs w:val="20"/>
        </w:rPr>
      </w:pPr>
      <w:r w:rsidRPr="00526CDE">
        <w:rPr>
          <w:rFonts w:ascii="Arial" w:hAnsi="Arial" w:cs="Arial"/>
          <w:sz w:val="20"/>
          <w:szCs w:val="20"/>
        </w:rPr>
        <w:t>Valor para indemnizar</w:t>
      </w:r>
      <w:r w:rsidR="00464A7E" w:rsidRPr="00526CDE">
        <w:rPr>
          <w:rFonts w:ascii="Arial" w:hAnsi="Arial" w:cs="Arial"/>
          <w:sz w:val="20"/>
          <w:szCs w:val="20"/>
        </w:rPr>
        <w:t xml:space="preserve"> para el </w:t>
      </w:r>
      <w:r w:rsidR="00464A7E" w:rsidRPr="00526CDE">
        <w:rPr>
          <w:rFonts w:ascii="Arial" w:hAnsi="Arial" w:cs="Arial"/>
          <w:b/>
          <w:bCs/>
          <w:sz w:val="20"/>
          <w:szCs w:val="20"/>
        </w:rPr>
        <w:t>camión de bomberos</w:t>
      </w:r>
      <w:r w:rsidR="00464A7E" w:rsidRPr="00526CDE">
        <w:rPr>
          <w:rFonts w:ascii="Arial" w:hAnsi="Arial" w:cs="Arial"/>
          <w:sz w:val="20"/>
          <w:szCs w:val="20"/>
        </w:rPr>
        <w:t xml:space="preserve">: </w:t>
      </w:r>
      <w:r w:rsidR="00137CDE" w:rsidRPr="00526CDE">
        <w:rPr>
          <w:rFonts w:ascii="Arial" w:hAnsi="Arial" w:cs="Arial"/>
          <w:sz w:val="20"/>
          <w:szCs w:val="20"/>
        </w:rPr>
        <w:t xml:space="preserve">Se indemnizará a un valor de </w:t>
      </w:r>
      <w:r w:rsidR="00137CDE" w:rsidRPr="00526CDE">
        <w:rPr>
          <w:rFonts w:ascii="Arial" w:hAnsi="Arial" w:cs="Arial"/>
          <w:b/>
          <w:bCs/>
          <w:sz w:val="20"/>
          <w:szCs w:val="20"/>
        </w:rPr>
        <w:t>$339,250.00</w:t>
      </w:r>
      <w:r w:rsidR="009F4185" w:rsidRPr="00526CDE">
        <w:rPr>
          <w:rFonts w:ascii="Arial" w:hAnsi="Arial" w:cs="Arial"/>
          <w:sz w:val="20"/>
          <w:szCs w:val="20"/>
        </w:rPr>
        <w:br/>
      </w:r>
      <w:r w:rsidR="009F4185" w:rsidRPr="00526CDE">
        <w:rPr>
          <w:rFonts w:ascii="Arial" w:hAnsi="Arial" w:cs="Arial"/>
          <w:i/>
          <w:iCs/>
          <w:sz w:val="20"/>
          <w:szCs w:val="20"/>
        </w:rPr>
        <w:t xml:space="preserve">Este valor de suma asegurada solicitado deberá ser pactado o convenido, </w:t>
      </w:r>
      <w:r w:rsidR="009F4185" w:rsidRPr="00526CDE">
        <w:rPr>
          <w:rFonts w:ascii="Arial" w:hAnsi="Arial" w:cs="Arial"/>
          <w:i/>
          <w:iCs/>
          <w:sz w:val="20"/>
          <w:szCs w:val="20"/>
          <w:u w:val="single"/>
        </w:rPr>
        <w:t>no se cuenta con valores desglosados y no se deberá de aplicar depreciación durante la vigencia</w:t>
      </w:r>
      <w:r w:rsidR="009F4185" w:rsidRPr="00526CDE">
        <w:rPr>
          <w:rFonts w:ascii="Arial" w:hAnsi="Arial" w:cs="Arial"/>
          <w:i/>
          <w:iCs/>
          <w:sz w:val="20"/>
          <w:szCs w:val="20"/>
        </w:rPr>
        <w:t>.</w:t>
      </w:r>
    </w:p>
    <w:p w:rsidR="00137CDE" w:rsidRPr="00526CDE" w:rsidRDefault="00137CDE" w:rsidP="00C3227A">
      <w:pPr>
        <w:pStyle w:val="Prrafodelista"/>
        <w:spacing w:after="0" w:line="240" w:lineRule="auto"/>
        <w:jc w:val="both"/>
        <w:rPr>
          <w:rFonts w:ascii="Arial" w:hAnsi="Arial" w:cs="Arial"/>
          <w:sz w:val="20"/>
          <w:szCs w:val="20"/>
          <w:lang w:val="es-ES"/>
        </w:rPr>
      </w:pPr>
    </w:p>
    <w:p w:rsidR="00137CDE" w:rsidRPr="00526CDE" w:rsidRDefault="00137CDE">
      <w:pPr>
        <w:pStyle w:val="Textoindependiente"/>
        <w:numPr>
          <w:ilvl w:val="0"/>
          <w:numId w:val="1"/>
        </w:numPr>
        <w:spacing w:after="0"/>
        <w:jc w:val="both"/>
        <w:rPr>
          <w:rFonts w:ascii="Arial" w:hAnsi="Arial" w:cs="Arial"/>
          <w:sz w:val="20"/>
          <w:szCs w:val="20"/>
        </w:rPr>
      </w:pPr>
      <w:r w:rsidRPr="00526CDE">
        <w:rPr>
          <w:rFonts w:ascii="Arial" w:hAnsi="Arial" w:cs="Arial"/>
          <w:sz w:val="20"/>
          <w:szCs w:val="20"/>
        </w:rPr>
        <w:t xml:space="preserve">Dimensiones, descripción completa y el valor a indemnizar para los </w:t>
      </w:r>
      <w:r w:rsidRPr="00526CDE">
        <w:rPr>
          <w:rFonts w:ascii="Arial" w:hAnsi="Arial" w:cs="Arial"/>
          <w:b/>
          <w:bCs/>
          <w:sz w:val="20"/>
          <w:szCs w:val="20"/>
        </w:rPr>
        <w:t>remolques</w:t>
      </w:r>
      <w:r w:rsidR="00464A7E" w:rsidRPr="00526CDE">
        <w:rPr>
          <w:rFonts w:ascii="Arial" w:hAnsi="Arial" w:cs="Arial"/>
          <w:sz w:val="20"/>
          <w:szCs w:val="20"/>
        </w:rPr>
        <w:t>: d</w:t>
      </w:r>
      <w:r w:rsidRPr="00526CDE">
        <w:rPr>
          <w:rFonts w:ascii="Arial" w:hAnsi="Arial" w:cs="Arial"/>
          <w:sz w:val="20"/>
          <w:szCs w:val="20"/>
        </w:rPr>
        <w:t xml:space="preserve">eberá ser el valor factura que aparece en el </w:t>
      </w:r>
      <w:r w:rsidR="00D803BD" w:rsidRPr="00526CDE">
        <w:rPr>
          <w:rFonts w:ascii="Arial" w:hAnsi="Arial" w:cs="Arial"/>
          <w:sz w:val="20"/>
          <w:szCs w:val="20"/>
        </w:rPr>
        <w:t>Anexo</w:t>
      </w:r>
      <w:r w:rsidR="00A34EEA" w:rsidRPr="00526CDE">
        <w:rPr>
          <w:rFonts w:ascii="Arial" w:hAnsi="Arial" w:cs="Arial"/>
          <w:sz w:val="20"/>
          <w:szCs w:val="20"/>
        </w:rPr>
        <w:t xml:space="preserve"> Partida 1 (</w:t>
      </w:r>
      <w:r w:rsidR="00D803BD" w:rsidRPr="00526CDE">
        <w:rPr>
          <w:rFonts w:ascii="Arial" w:hAnsi="Arial" w:cs="Arial"/>
          <w:sz w:val="20"/>
          <w:szCs w:val="20"/>
        </w:rPr>
        <w:t>L</w:t>
      </w:r>
      <w:r w:rsidR="0003584B" w:rsidRPr="00526CDE">
        <w:rPr>
          <w:rFonts w:ascii="Arial" w:hAnsi="Arial" w:cs="Arial"/>
          <w:sz w:val="20"/>
          <w:szCs w:val="20"/>
        </w:rPr>
        <w:t xml:space="preserve">istado de </w:t>
      </w:r>
      <w:r w:rsidR="00D803BD" w:rsidRPr="00526CDE">
        <w:rPr>
          <w:rFonts w:ascii="Arial" w:hAnsi="Arial" w:cs="Arial"/>
          <w:sz w:val="20"/>
          <w:szCs w:val="20"/>
        </w:rPr>
        <w:t>V</w:t>
      </w:r>
      <w:r w:rsidR="0003584B" w:rsidRPr="00526CDE">
        <w:rPr>
          <w:rFonts w:ascii="Arial" w:hAnsi="Arial" w:cs="Arial"/>
          <w:sz w:val="20"/>
          <w:szCs w:val="20"/>
        </w:rPr>
        <w:t>ehículos</w:t>
      </w:r>
      <w:r w:rsidR="00A34EEA" w:rsidRPr="00526CDE">
        <w:rPr>
          <w:rFonts w:ascii="Arial" w:hAnsi="Arial" w:cs="Arial"/>
          <w:sz w:val="20"/>
          <w:szCs w:val="20"/>
        </w:rPr>
        <w:t>)</w:t>
      </w:r>
      <w:r w:rsidRPr="00526CDE">
        <w:rPr>
          <w:rFonts w:ascii="Arial" w:hAnsi="Arial" w:cs="Arial"/>
          <w:sz w:val="20"/>
          <w:szCs w:val="20"/>
        </w:rPr>
        <w:t>, aplicando la depreciación que corresponda.</w:t>
      </w:r>
    </w:p>
    <w:p w:rsidR="00137CDE" w:rsidRPr="00900732" w:rsidRDefault="00137CDE" w:rsidP="00C3227A">
      <w:pPr>
        <w:pStyle w:val="Prrafodelista"/>
        <w:spacing w:after="0" w:line="240" w:lineRule="auto"/>
        <w:jc w:val="both"/>
        <w:rPr>
          <w:rFonts w:ascii="Arial" w:hAnsi="Arial" w:cs="Arial"/>
          <w:sz w:val="20"/>
          <w:szCs w:val="20"/>
        </w:rPr>
      </w:pPr>
    </w:p>
    <w:p w:rsidR="007D4E12" w:rsidRPr="00900732" w:rsidRDefault="00137CDE">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 xml:space="preserve">En el caso de los autobuses y microbuses y de uso de </w:t>
      </w:r>
      <w:r w:rsidRPr="00AF6685">
        <w:rPr>
          <w:rFonts w:ascii="Arial" w:hAnsi="Arial" w:cs="Arial"/>
          <w:b/>
          <w:bCs/>
          <w:sz w:val="20"/>
          <w:szCs w:val="20"/>
        </w:rPr>
        <w:t>transporte de personal</w:t>
      </w:r>
      <w:r w:rsidRPr="00900732">
        <w:rPr>
          <w:rFonts w:ascii="Arial" w:hAnsi="Arial" w:cs="Arial"/>
          <w:sz w:val="20"/>
          <w:szCs w:val="20"/>
        </w:rPr>
        <w:t xml:space="preserve"> debe considerarse la cobertura de R.C. </w:t>
      </w:r>
      <w:r w:rsidR="00DA283F">
        <w:rPr>
          <w:rFonts w:ascii="Arial" w:hAnsi="Arial" w:cs="Arial"/>
          <w:sz w:val="20"/>
          <w:szCs w:val="20"/>
        </w:rPr>
        <w:t>V</w:t>
      </w:r>
      <w:r w:rsidRPr="00900732">
        <w:rPr>
          <w:rFonts w:ascii="Arial" w:hAnsi="Arial" w:cs="Arial"/>
          <w:sz w:val="20"/>
          <w:szCs w:val="20"/>
        </w:rPr>
        <w:t>iajero</w:t>
      </w:r>
      <w:r w:rsidR="00464A7E" w:rsidRPr="00900732">
        <w:rPr>
          <w:rFonts w:ascii="Arial" w:hAnsi="Arial" w:cs="Arial"/>
          <w:sz w:val="20"/>
          <w:szCs w:val="20"/>
        </w:rPr>
        <w:t xml:space="preserve">; </w:t>
      </w:r>
    </w:p>
    <w:p w:rsidR="003F730B" w:rsidRPr="00900732" w:rsidRDefault="007D4E12">
      <w:pPr>
        <w:pStyle w:val="Textoindependiente"/>
        <w:numPr>
          <w:ilvl w:val="0"/>
          <w:numId w:val="12"/>
        </w:numPr>
        <w:spacing w:after="0"/>
        <w:jc w:val="both"/>
        <w:rPr>
          <w:rFonts w:ascii="Arial" w:hAnsi="Arial" w:cs="Arial"/>
          <w:sz w:val="20"/>
          <w:szCs w:val="20"/>
        </w:rPr>
      </w:pPr>
      <w:r w:rsidRPr="00900732">
        <w:rPr>
          <w:rFonts w:ascii="Arial" w:hAnsi="Arial" w:cs="Arial"/>
          <w:sz w:val="20"/>
          <w:szCs w:val="20"/>
        </w:rPr>
        <w:t>P</w:t>
      </w:r>
      <w:r w:rsidR="00137CDE" w:rsidRPr="00900732">
        <w:rPr>
          <w:rFonts w:ascii="Arial" w:hAnsi="Arial" w:cs="Arial"/>
          <w:sz w:val="20"/>
          <w:szCs w:val="20"/>
        </w:rPr>
        <w:t>ara autobuses y microbuse</w:t>
      </w:r>
      <w:r w:rsidR="00F9047D" w:rsidRPr="00900732">
        <w:rPr>
          <w:rFonts w:ascii="Arial" w:hAnsi="Arial" w:cs="Arial"/>
          <w:sz w:val="20"/>
          <w:szCs w:val="20"/>
        </w:rPr>
        <w:t xml:space="preserve">s, unidades </w:t>
      </w:r>
      <w:r w:rsidR="00F9047D" w:rsidRPr="00766FA1">
        <w:rPr>
          <w:rFonts w:ascii="Arial" w:hAnsi="Arial" w:cs="Arial"/>
          <w:sz w:val="20"/>
          <w:szCs w:val="20"/>
          <w:u w:val="single"/>
        </w:rPr>
        <w:t>superiores a</w:t>
      </w:r>
      <w:r w:rsidR="00F9047D" w:rsidRPr="00900732">
        <w:rPr>
          <w:rFonts w:ascii="Arial" w:hAnsi="Arial" w:cs="Arial"/>
          <w:sz w:val="20"/>
          <w:szCs w:val="20"/>
        </w:rPr>
        <w:t xml:space="preserve"> </w:t>
      </w:r>
      <w:r w:rsidR="00723440" w:rsidRPr="00766FA1">
        <w:rPr>
          <w:rFonts w:ascii="Arial" w:hAnsi="Arial" w:cs="Arial"/>
          <w:b/>
          <w:bCs/>
          <w:sz w:val="20"/>
          <w:szCs w:val="20"/>
        </w:rPr>
        <w:t>15</w:t>
      </w:r>
      <w:r w:rsidR="00F9047D" w:rsidRPr="00900732">
        <w:rPr>
          <w:rFonts w:ascii="Arial" w:hAnsi="Arial" w:cs="Arial"/>
          <w:sz w:val="20"/>
          <w:szCs w:val="20"/>
        </w:rPr>
        <w:t xml:space="preserve"> pasajeros se considerará la cobertura de R.C. viajero; </w:t>
      </w:r>
    </w:p>
    <w:p w:rsidR="00137CDE" w:rsidRPr="00900732" w:rsidRDefault="007D4E12">
      <w:pPr>
        <w:pStyle w:val="Textoindependiente"/>
        <w:numPr>
          <w:ilvl w:val="0"/>
          <w:numId w:val="12"/>
        </w:numPr>
        <w:spacing w:after="0"/>
        <w:jc w:val="both"/>
        <w:rPr>
          <w:rFonts w:ascii="Arial" w:hAnsi="Arial" w:cs="Arial"/>
          <w:sz w:val="20"/>
          <w:szCs w:val="20"/>
        </w:rPr>
      </w:pPr>
      <w:r w:rsidRPr="00900732">
        <w:rPr>
          <w:rFonts w:ascii="Arial" w:hAnsi="Arial" w:cs="Arial"/>
          <w:sz w:val="20"/>
          <w:szCs w:val="20"/>
        </w:rPr>
        <w:t>P</w:t>
      </w:r>
      <w:r w:rsidR="00F9047D" w:rsidRPr="00900732">
        <w:rPr>
          <w:rFonts w:ascii="Arial" w:hAnsi="Arial" w:cs="Arial"/>
          <w:sz w:val="20"/>
          <w:szCs w:val="20"/>
        </w:rPr>
        <w:t xml:space="preserve">ara unidades con capacidad </w:t>
      </w:r>
      <w:r w:rsidR="00F9047D" w:rsidRPr="00766FA1">
        <w:rPr>
          <w:rFonts w:ascii="Arial" w:hAnsi="Arial" w:cs="Arial"/>
          <w:sz w:val="20"/>
          <w:szCs w:val="20"/>
          <w:u w:val="single"/>
        </w:rPr>
        <w:t>menor</w:t>
      </w:r>
      <w:r w:rsidR="00F9047D" w:rsidRPr="00900732">
        <w:rPr>
          <w:rFonts w:ascii="Arial" w:hAnsi="Arial" w:cs="Arial"/>
          <w:sz w:val="20"/>
          <w:szCs w:val="20"/>
        </w:rPr>
        <w:t xml:space="preserve"> a </w:t>
      </w:r>
      <w:r w:rsidR="00723440" w:rsidRPr="00766FA1">
        <w:rPr>
          <w:rFonts w:ascii="Arial" w:hAnsi="Arial" w:cs="Arial"/>
          <w:b/>
          <w:bCs/>
          <w:sz w:val="20"/>
          <w:szCs w:val="20"/>
        </w:rPr>
        <w:t>15</w:t>
      </w:r>
      <w:r w:rsidR="00F9047D" w:rsidRPr="00900732">
        <w:rPr>
          <w:rFonts w:ascii="Arial" w:hAnsi="Arial" w:cs="Arial"/>
          <w:sz w:val="20"/>
          <w:szCs w:val="20"/>
        </w:rPr>
        <w:t xml:space="preserve"> pasajeros se considerará gastos médicos ocupantes.</w:t>
      </w:r>
    </w:p>
    <w:p w:rsidR="00F9047D" w:rsidRPr="00900732" w:rsidRDefault="00F9047D" w:rsidP="00C3227A">
      <w:pPr>
        <w:pStyle w:val="Prrafodelista"/>
        <w:spacing w:after="0" w:line="240" w:lineRule="auto"/>
        <w:jc w:val="both"/>
        <w:rPr>
          <w:rFonts w:ascii="Arial" w:hAnsi="Arial" w:cs="Arial"/>
          <w:sz w:val="20"/>
          <w:szCs w:val="20"/>
          <w:lang w:val="es-ES"/>
        </w:rPr>
      </w:pPr>
    </w:p>
    <w:p w:rsidR="007D4E12" w:rsidRDefault="00F9047D">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 xml:space="preserve">Número de </w:t>
      </w:r>
      <w:r w:rsidRPr="00AF6685">
        <w:rPr>
          <w:rFonts w:ascii="Arial" w:hAnsi="Arial" w:cs="Arial"/>
          <w:b/>
          <w:bCs/>
          <w:sz w:val="20"/>
          <w:szCs w:val="20"/>
        </w:rPr>
        <w:t>ocupantes de los autobuses y microbuses</w:t>
      </w:r>
      <w:r w:rsidRPr="00900732">
        <w:rPr>
          <w:rFonts w:ascii="Arial" w:hAnsi="Arial" w:cs="Arial"/>
          <w:sz w:val="20"/>
          <w:szCs w:val="20"/>
        </w:rPr>
        <w:t>, así como las unidades con uso transporte de personal para la adecuada suscripción del riesgo de la cobertura R.C. Viajero.</w:t>
      </w:r>
      <w:r w:rsidR="00464A7E" w:rsidRPr="00900732">
        <w:rPr>
          <w:rFonts w:ascii="Arial" w:hAnsi="Arial" w:cs="Arial"/>
          <w:sz w:val="20"/>
          <w:szCs w:val="20"/>
        </w:rPr>
        <w:t xml:space="preserve"> </w:t>
      </w:r>
    </w:p>
    <w:p w:rsidR="001B268C" w:rsidRPr="00900732" w:rsidRDefault="001B268C" w:rsidP="001B268C">
      <w:pPr>
        <w:pStyle w:val="Textoindependiente"/>
        <w:spacing w:after="0"/>
        <w:ind w:left="630"/>
        <w:jc w:val="both"/>
        <w:rPr>
          <w:rFonts w:ascii="Arial" w:hAnsi="Arial" w:cs="Arial"/>
          <w:sz w:val="20"/>
          <w:szCs w:val="20"/>
        </w:rPr>
      </w:pPr>
    </w:p>
    <w:p w:rsidR="00F9047D" w:rsidRPr="00900732" w:rsidRDefault="00464A7E">
      <w:pPr>
        <w:pStyle w:val="Textoindependiente"/>
        <w:numPr>
          <w:ilvl w:val="0"/>
          <w:numId w:val="4"/>
        </w:numPr>
        <w:spacing w:after="0"/>
        <w:ind w:left="1170" w:hanging="450"/>
        <w:jc w:val="both"/>
        <w:rPr>
          <w:rFonts w:ascii="Arial" w:hAnsi="Arial" w:cs="Arial"/>
          <w:sz w:val="20"/>
          <w:szCs w:val="20"/>
        </w:rPr>
      </w:pPr>
      <w:r w:rsidRPr="00900732">
        <w:rPr>
          <w:rFonts w:ascii="Arial" w:hAnsi="Arial" w:cs="Arial"/>
          <w:sz w:val="20"/>
          <w:szCs w:val="20"/>
        </w:rPr>
        <w:t>C</w:t>
      </w:r>
      <w:r w:rsidR="00F9047D" w:rsidRPr="00900732">
        <w:rPr>
          <w:rFonts w:ascii="Arial" w:hAnsi="Arial" w:cs="Arial"/>
          <w:sz w:val="20"/>
          <w:szCs w:val="20"/>
        </w:rPr>
        <w:t xml:space="preserve">onsiderar para </w:t>
      </w:r>
      <w:r w:rsidR="00CC6611">
        <w:rPr>
          <w:rFonts w:ascii="Arial" w:hAnsi="Arial" w:cs="Arial"/>
          <w:sz w:val="20"/>
          <w:szCs w:val="20"/>
        </w:rPr>
        <w:t>en esta</w:t>
      </w:r>
      <w:r w:rsidR="00F9047D" w:rsidRPr="00900732">
        <w:rPr>
          <w:rFonts w:ascii="Arial" w:hAnsi="Arial" w:cs="Arial"/>
          <w:sz w:val="20"/>
          <w:szCs w:val="20"/>
        </w:rPr>
        <w:t xml:space="preserve"> propuesta, para autobuses </w:t>
      </w:r>
      <w:r w:rsidR="00F9047D" w:rsidRPr="00AF6685">
        <w:rPr>
          <w:rFonts w:ascii="Arial" w:hAnsi="Arial" w:cs="Arial"/>
          <w:b/>
          <w:bCs/>
          <w:sz w:val="20"/>
          <w:szCs w:val="20"/>
        </w:rPr>
        <w:t>42</w:t>
      </w:r>
      <w:r w:rsidR="00F9047D" w:rsidRPr="00900732">
        <w:rPr>
          <w:rFonts w:ascii="Arial" w:hAnsi="Arial" w:cs="Arial"/>
          <w:sz w:val="20"/>
          <w:szCs w:val="20"/>
        </w:rPr>
        <w:t xml:space="preserve"> pasajeros y microbuses </w:t>
      </w:r>
      <w:r w:rsidR="00F9047D" w:rsidRPr="00CC6611">
        <w:rPr>
          <w:rFonts w:ascii="Arial" w:hAnsi="Arial" w:cs="Arial"/>
          <w:b/>
          <w:bCs/>
          <w:sz w:val="20"/>
          <w:szCs w:val="20"/>
        </w:rPr>
        <w:t>25</w:t>
      </w:r>
      <w:r w:rsidR="00F9047D" w:rsidRPr="00900732">
        <w:rPr>
          <w:rFonts w:ascii="Arial" w:hAnsi="Arial" w:cs="Arial"/>
          <w:sz w:val="20"/>
          <w:szCs w:val="20"/>
        </w:rPr>
        <w:t xml:space="preserve"> pasajeros.</w:t>
      </w:r>
    </w:p>
    <w:p w:rsidR="007D4E12" w:rsidRPr="00900732" w:rsidRDefault="007D4E12" w:rsidP="00C3227A">
      <w:pPr>
        <w:pStyle w:val="Prrafodelista"/>
        <w:spacing w:after="0" w:line="240" w:lineRule="auto"/>
        <w:jc w:val="both"/>
        <w:rPr>
          <w:rFonts w:ascii="Arial" w:hAnsi="Arial" w:cs="Arial"/>
          <w:sz w:val="20"/>
          <w:szCs w:val="20"/>
          <w:lang w:val="es-MX"/>
        </w:rPr>
      </w:pPr>
    </w:p>
    <w:p w:rsidR="00F9047D" w:rsidRPr="00900732" w:rsidRDefault="00F9047D">
      <w:pPr>
        <w:pStyle w:val="Textoindependiente"/>
        <w:numPr>
          <w:ilvl w:val="0"/>
          <w:numId w:val="1"/>
        </w:numPr>
        <w:spacing w:after="0"/>
        <w:jc w:val="both"/>
        <w:rPr>
          <w:rFonts w:ascii="Arial" w:hAnsi="Arial" w:cs="Arial"/>
          <w:sz w:val="20"/>
          <w:szCs w:val="20"/>
        </w:rPr>
      </w:pPr>
      <w:r w:rsidRPr="00900732">
        <w:rPr>
          <w:rFonts w:ascii="Arial" w:hAnsi="Arial" w:cs="Arial"/>
          <w:sz w:val="20"/>
          <w:szCs w:val="20"/>
        </w:rPr>
        <w:t xml:space="preserve">Suma asegurada para la cobertura de </w:t>
      </w:r>
      <w:r w:rsidRPr="00AF6685">
        <w:rPr>
          <w:rFonts w:ascii="Arial" w:hAnsi="Arial" w:cs="Arial"/>
          <w:b/>
          <w:bCs/>
          <w:sz w:val="20"/>
          <w:szCs w:val="20"/>
        </w:rPr>
        <w:t>responsabilidad civil pasajero</w:t>
      </w:r>
      <w:r w:rsidRPr="00900732">
        <w:rPr>
          <w:rFonts w:ascii="Arial" w:hAnsi="Arial" w:cs="Arial"/>
          <w:sz w:val="20"/>
          <w:szCs w:val="20"/>
        </w:rPr>
        <w:t xml:space="preserve">, la cual es en </w:t>
      </w:r>
      <w:r w:rsidR="00476C20" w:rsidRPr="00900732">
        <w:rPr>
          <w:rFonts w:ascii="Arial" w:hAnsi="Arial" w:cs="Arial"/>
          <w:sz w:val="20"/>
          <w:szCs w:val="20"/>
        </w:rPr>
        <w:t>Unidad de Medida y Actualización (UMA)</w:t>
      </w:r>
      <w:r w:rsidRPr="00900732">
        <w:rPr>
          <w:rFonts w:ascii="Arial" w:hAnsi="Arial" w:cs="Arial"/>
          <w:sz w:val="20"/>
          <w:szCs w:val="20"/>
        </w:rPr>
        <w:t xml:space="preserve"> y cuyo parámetro actua</w:t>
      </w:r>
      <w:r w:rsidR="00476C20" w:rsidRPr="00900732">
        <w:rPr>
          <w:rFonts w:ascii="Arial" w:hAnsi="Arial" w:cs="Arial"/>
          <w:sz w:val="20"/>
          <w:szCs w:val="20"/>
        </w:rPr>
        <w:t xml:space="preserve">l es de </w:t>
      </w:r>
      <w:r w:rsidR="00476C20" w:rsidRPr="00AF6685">
        <w:rPr>
          <w:rFonts w:ascii="Arial" w:hAnsi="Arial" w:cs="Arial"/>
          <w:b/>
          <w:bCs/>
          <w:sz w:val="20"/>
          <w:szCs w:val="20"/>
        </w:rPr>
        <w:t>5,000 UMA</w:t>
      </w:r>
      <w:r w:rsidRPr="00900732">
        <w:rPr>
          <w:rFonts w:ascii="Arial" w:hAnsi="Arial" w:cs="Arial"/>
          <w:sz w:val="20"/>
          <w:szCs w:val="20"/>
        </w:rPr>
        <w:t>, de acuerdo a la Legislación vigente de la LFT y Secretaría de Comunicaciones y Transportes.</w:t>
      </w:r>
    </w:p>
    <w:p w:rsidR="00C3227A" w:rsidRPr="00900732" w:rsidRDefault="00C3227A" w:rsidP="00C3227A">
      <w:pPr>
        <w:pStyle w:val="Prrafodelista"/>
        <w:spacing w:after="0" w:line="240" w:lineRule="auto"/>
        <w:jc w:val="both"/>
        <w:rPr>
          <w:rFonts w:ascii="Arial" w:hAnsi="Arial" w:cs="Arial"/>
          <w:sz w:val="20"/>
          <w:szCs w:val="20"/>
          <w:lang w:val="es-MX"/>
        </w:rPr>
      </w:pPr>
    </w:p>
    <w:p w:rsidR="006E52D4" w:rsidRPr="00F44734" w:rsidRDefault="00FE725B">
      <w:pPr>
        <w:pStyle w:val="Textoindependiente"/>
        <w:numPr>
          <w:ilvl w:val="0"/>
          <w:numId w:val="1"/>
        </w:numPr>
        <w:spacing w:after="0"/>
        <w:jc w:val="both"/>
        <w:rPr>
          <w:rFonts w:ascii="Arial" w:hAnsi="Arial" w:cs="Arial"/>
          <w:sz w:val="20"/>
          <w:szCs w:val="20"/>
        </w:rPr>
      </w:pPr>
      <w:r w:rsidRPr="00F44734">
        <w:rPr>
          <w:rFonts w:ascii="Arial" w:hAnsi="Arial" w:cs="Arial"/>
          <w:sz w:val="20"/>
          <w:szCs w:val="20"/>
        </w:rPr>
        <w:t>V</w:t>
      </w:r>
      <w:r w:rsidR="00464A7E" w:rsidRPr="00F44734">
        <w:rPr>
          <w:rFonts w:ascii="Arial" w:hAnsi="Arial" w:cs="Arial"/>
          <w:sz w:val="20"/>
          <w:szCs w:val="20"/>
        </w:rPr>
        <w:t>ehículos asegurados</w:t>
      </w:r>
      <w:r w:rsidR="002A2DF2">
        <w:rPr>
          <w:rFonts w:ascii="Arial" w:hAnsi="Arial" w:cs="Arial"/>
          <w:sz w:val="20"/>
          <w:szCs w:val="20"/>
        </w:rPr>
        <w:t xml:space="preserve"> en las últimas 1</w:t>
      </w:r>
      <w:r w:rsidR="00766FA1">
        <w:rPr>
          <w:rFonts w:ascii="Arial" w:hAnsi="Arial" w:cs="Arial"/>
          <w:sz w:val="20"/>
          <w:szCs w:val="20"/>
        </w:rPr>
        <w:t>1</w:t>
      </w:r>
      <w:r w:rsidR="002A2DF2">
        <w:rPr>
          <w:rFonts w:ascii="Arial" w:hAnsi="Arial" w:cs="Arial"/>
          <w:sz w:val="20"/>
          <w:szCs w:val="20"/>
        </w:rPr>
        <w:t xml:space="preserve"> vigencias</w:t>
      </w:r>
      <w:r w:rsidR="00464A7E" w:rsidRPr="00F44734">
        <w:rPr>
          <w:rFonts w:ascii="Arial" w:hAnsi="Arial" w:cs="Arial"/>
          <w:sz w:val="20"/>
          <w:szCs w:val="20"/>
        </w:rPr>
        <w:t>:</w:t>
      </w:r>
    </w:p>
    <w:tbl>
      <w:tblPr>
        <w:tblpPr w:leftFromText="141" w:rightFromText="141" w:vertAnchor="text" w:horzAnchor="page" w:tblpX="2113"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84"/>
        <w:gridCol w:w="1384"/>
        <w:gridCol w:w="1384"/>
      </w:tblGrid>
      <w:tr w:rsidR="00090695" w:rsidRPr="00900732" w:rsidTr="00090695">
        <w:tc>
          <w:tcPr>
            <w:tcW w:w="1276" w:type="dxa"/>
            <w:shd w:val="clear" w:color="auto" w:fill="DDD9C3" w:themeFill="background2" w:themeFillShade="E6"/>
          </w:tcPr>
          <w:p w:rsidR="00090695" w:rsidRPr="00090695" w:rsidRDefault="00090695" w:rsidP="00090695">
            <w:pPr>
              <w:pStyle w:val="Textoindependiente"/>
              <w:spacing w:after="0"/>
              <w:jc w:val="center"/>
              <w:rPr>
                <w:rFonts w:ascii="Arial" w:hAnsi="Arial" w:cs="Arial"/>
                <w:b/>
                <w:bCs/>
                <w:sz w:val="20"/>
                <w:szCs w:val="20"/>
              </w:rPr>
            </w:pPr>
            <w:r w:rsidRPr="00090695">
              <w:rPr>
                <w:rFonts w:ascii="Arial" w:hAnsi="Arial" w:cs="Arial"/>
                <w:b/>
                <w:bCs/>
                <w:sz w:val="20"/>
                <w:szCs w:val="20"/>
              </w:rPr>
              <w:t>Año</w:t>
            </w:r>
          </w:p>
        </w:tc>
        <w:tc>
          <w:tcPr>
            <w:tcW w:w="1384" w:type="dxa"/>
            <w:shd w:val="clear" w:color="auto" w:fill="DDD9C3" w:themeFill="background2" w:themeFillShade="E6"/>
          </w:tcPr>
          <w:p w:rsidR="00090695" w:rsidRPr="00090695" w:rsidRDefault="00090695" w:rsidP="00090695">
            <w:pPr>
              <w:pStyle w:val="Textoindependiente"/>
              <w:spacing w:after="0"/>
              <w:jc w:val="both"/>
              <w:rPr>
                <w:rFonts w:ascii="Arial" w:hAnsi="Arial" w:cs="Arial"/>
                <w:b/>
                <w:bCs/>
                <w:sz w:val="20"/>
                <w:szCs w:val="20"/>
              </w:rPr>
            </w:pPr>
            <w:r w:rsidRPr="00090695">
              <w:rPr>
                <w:rFonts w:ascii="Arial" w:hAnsi="Arial" w:cs="Arial"/>
                <w:b/>
                <w:bCs/>
                <w:sz w:val="20"/>
                <w:szCs w:val="20"/>
              </w:rPr>
              <w:t>Cantidad</w:t>
            </w:r>
          </w:p>
        </w:tc>
        <w:tc>
          <w:tcPr>
            <w:tcW w:w="1384" w:type="dxa"/>
            <w:shd w:val="clear" w:color="auto" w:fill="DDD9C3" w:themeFill="background2" w:themeFillShade="E6"/>
          </w:tcPr>
          <w:p w:rsidR="00090695" w:rsidRPr="00090695" w:rsidRDefault="00090695" w:rsidP="00090695">
            <w:pPr>
              <w:pStyle w:val="Textoindependiente"/>
              <w:spacing w:after="0"/>
              <w:jc w:val="center"/>
              <w:rPr>
                <w:rFonts w:ascii="Arial" w:hAnsi="Arial" w:cs="Arial"/>
                <w:b/>
                <w:bCs/>
                <w:sz w:val="20"/>
                <w:szCs w:val="20"/>
              </w:rPr>
            </w:pPr>
            <w:r w:rsidRPr="00090695">
              <w:rPr>
                <w:rFonts w:ascii="Arial" w:hAnsi="Arial" w:cs="Arial"/>
                <w:b/>
                <w:bCs/>
                <w:sz w:val="20"/>
                <w:szCs w:val="20"/>
              </w:rPr>
              <w:t>Año</w:t>
            </w:r>
          </w:p>
        </w:tc>
        <w:tc>
          <w:tcPr>
            <w:tcW w:w="1384" w:type="dxa"/>
            <w:shd w:val="clear" w:color="auto" w:fill="DDD9C3" w:themeFill="background2" w:themeFillShade="E6"/>
          </w:tcPr>
          <w:p w:rsidR="00090695" w:rsidRPr="00090695" w:rsidRDefault="00090695" w:rsidP="00090695">
            <w:pPr>
              <w:pStyle w:val="Textoindependiente"/>
              <w:spacing w:after="0"/>
              <w:jc w:val="center"/>
              <w:rPr>
                <w:rFonts w:ascii="Arial" w:hAnsi="Arial" w:cs="Arial"/>
                <w:b/>
                <w:bCs/>
                <w:sz w:val="20"/>
                <w:szCs w:val="20"/>
              </w:rPr>
            </w:pPr>
            <w:r w:rsidRPr="00090695">
              <w:rPr>
                <w:rFonts w:ascii="Arial" w:hAnsi="Arial" w:cs="Arial"/>
                <w:b/>
                <w:bCs/>
                <w:sz w:val="20"/>
                <w:szCs w:val="20"/>
              </w:rPr>
              <w:t>Cantidad</w:t>
            </w:r>
          </w:p>
        </w:tc>
      </w:tr>
      <w:tr w:rsidR="00090695" w:rsidRPr="00900732" w:rsidTr="00730036">
        <w:tc>
          <w:tcPr>
            <w:tcW w:w="1276" w:type="dxa"/>
            <w:shd w:val="clear" w:color="auto" w:fill="auto"/>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2012</w:t>
            </w:r>
          </w:p>
        </w:tc>
        <w:tc>
          <w:tcPr>
            <w:tcW w:w="1384" w:type="dxa"/>
            <w:shd w:val="clear" w:color="auto" w:fill="auto"/>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2,128</w:t>
            </w:r>
          </w:p>
        </w:tc>
        <w:tc>
          <w:tcPr>
            <w:tcW w:w="1384" w:type="dxa"/>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2018</w:t>
            </w:r>
          </w:p>
        </w:tc>
        <w:tc>
          <w:tcPr>
            <w:tcW w:w="1384" w:type="dxa"/>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2,244</w:t>
            </w:r>
          </w:p>
        </w:tc>
      </w:tr>
      <w:tr w:rsidR="00090695" w:rsidRPr="00900732" w:rsidTr="00730036">
        <w:tc>
          <w:tcPr>
            <w:tcW w:w="1276" w:type="dxa"/>
            <w:shd w:val="clear" w:color="auto" w:fill="auto"/>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2013</w:t>
            </w:r>
          </w:p>
        </w:tc>
        <w:tc>
          <w:tcPr>
            <w:tcW w:w="1384" w:type="dxa"/>
            <w:shd w:val="clear" w:color="auto" w:fill="auto"/>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2,269</w:t>
            </w:r>
          </w:p>
        </w:tc>
        <w:tc>
          <w:tcPr>
            <w:tcW w:w="1384" w:type="dxa"/>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2019</w:t>
            </w:r>
          </w:p>
        </w:tc>
        <w:tc>
          <w:tcPr>
            <w:tcW w:w="1384" w:type="dxa"/>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2,363</w:t>
            </w:r>
          </w:p>
        </w:tc>
      </w:tr>
      <w:tr w:rsidR="00090695" w:rsidRPr="00900732" w:rsidTr="00730036">
        <w:tc>
          <w:tcPr>
            <w:tcW w:w="1276" w:type="dxa"/>
            <w:shd w:val="clear" w:color="auto" w:fill="auto"/>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2014</w:t>
            </w:r>
          </w:p>
        </w:tc>
        <w:tc>
          <w:tcPr>
            <w:tcW w:w="1384" w:type="dxa"/>
            <w:shd w:val="clear" w:color="auto" w:fill="auto"/>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2,111</w:t>
            </w:r>
          </w:p>
        </w:tc>
        <w:tc>
          <w:tcPr>
            <w:tcW w:w="1384" w:type="dxa"/>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2020</w:t>
            </w:r>
          </w:p>
        </w:tc>
        <w:tc>
          <w:tcPr>
            <w:tcW w:w="1384" w:type="dxa"/>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2,406</w:t>
            </w:r>
          </w:p>
        </w:tc>
      </w:tr>
      <w:tr w:rsidR="00090695" w:rsidRPr="00900732" w:rsidTr="00730036">
        <w:tc>
          <w:tcPr>
            <w:tcW w:w="1276" w:type="dxa"/>
            <w:shd w:val="clear" w:color="auto" w:fill="auto"/>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2015</w:t>
            </w:r>
          </w:p>
        </w:tc>
        <w:tc>
          <w:tcPr>
            <w:tcW w:w="1384" w:type="dxa"/>
            <w:shd w:val="clear" w:color="auto" w:fill="auto"/>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2,211</w:t>
            </w:r>
          </w:p>
        </w:tc>
        <w:tc>
          <w:tcPr>
            <w:tcW w:w="1384" w:type="dxa"/>
          </w:tcPr>
          <w:p w:rsidR="00090695" w:rsidRPr="00900732" w:rsidRDefault="00090695" w:rsidP="00090695">
            <w:pPr>
              <w:pStyle w:val="Textoindependiente"/>
              <w:spacing w:after="0"/>
              <w:jc w:val="center"/>
              <w:rPr>
                <w:rFonts w:ascii="Arial" w:hAnsi="Arial" w:cs="Arial"/>
                <w:sz w:val="20"/>
                <w:szCs w:val="20"/>
              </w:rPr>
            </w:pPr>
            <w:r w:rsidRPr="005E5721">
              <w:rPr>
                <w:rFonts w:ascii="Arial" w:hAnsi="Arial" w:cs="Arial"/>
                <w:sz w:val="20"/>
                <w:szCs w:val="20"/>
              </w:rPr>
              <w:t>2021</w:t>
            </w:r>
          </w:p>
        </w:tc>
        <w:tc>
          <w:tcPr>
            <w:tcW w:w="1384" w:type="dxa"/>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2,337</w:t>
            </w:r>
          </w:p>
        </w:tc>
      </w:tr>
      <w:tr w:rsidR="00090695" w:rsidRPr="00900732" w:rsidTr="00730036">
        <w:tc>
          <w:tcPr>
            <w:tcW w:w="1276" w:type="dxa"/>
            <w:shd w:val="clear" w:color="auto" w:fill="auto"/>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2016</w:t>
            </w:r>
          </w:p>
        </w:tc>
        <w:tc>
          <w:tcPr>
            <w:tcW w:w="1384" w:type="dxa"/>
            <w:shd w:val="clear" w:color="auto" w:fill="auto"/>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2,200</w:t>
            </w:r>
          </w:p>
        </w:tc>
        <w:tc>
          <w:tcPr>
            <w:tcW w:w="1384" w:type="dxa"/>
          </w:tcPr>
          <w:p w:rsidR="00090695" w:rsidRPr="00900732" w:rsidRDefault="00090695" w:rsidP="00090695">
            <w:pPr>
              <w:pStyle w:val="Textoindependiente"/>
              <w:spacing w:after="0"/>
              <w:jc w:val="center"/>
              <w:rPr>
                <w:rFonts w:ascii="Arial" w:hAnsi="Arial" w:cs="Arial"/>
                <w:sz w:val="20"/>
                <w:szCs w:val="20"/>
              </w:rPr>
            </w:pPr>
            <w:r>
              <w:rPr>
                <w:rFonts w:ascii="Arial" w:hAnsi="Arial" w:cs="Arial"/>
                <w:sz w:val="20"/>
                <w:szCs w:val="20"/>
              </w:rPr>
              <w:t>2022</w:t>
            </w:r>
          </w:p>
        </w:tc>
        <w:tc>
          <w:tcPr>
            <w:tcW w:w="1384" w:type="dxa"/>
          </w:tcPr>
          <w:p w:rsidR="00090695" w:rsidRPr="00090695" w:rsidRDefault="00F01523" w:rsidP="00F01523">
            <w:pPr>
              <w:pStyle w:val="Textoindependiente"/>
              <w:spacing w:after="0"/>
              <w:jc w:val="right"/>
              <w:rPr>
                <w:rFonts w:ascii="Arial" w:hAnsi="Arial" w:cs="Arial"/>
                <w:b/>
                <w:bCs/>
                <w:sz w:val="20"/>
                <w:szCs w:val="20"/>
              </w:rPr>
            </w:pPr>
            <w:r>
              <w:rPr>
                <w:rFonts w:ascii="Arial" w:hAnsi="Arial" w:cs="Arial"/>
                <w:b/>
                <w:bCs/>
                <w:sz w:val="20"/>
                <w:szCs w:val="20"/>
              </w:rPr>
              <w:t>1</w:t>
            </w:r>
            <w:r w:rsidR="00756F35">
              <w:rPr>
                <w:rFonts w:ascii="Arial" w:hAnsi="Arial" w:cs="Arial"/>
                <w:b/>
                <w:bCs/>
                <w:sz w:val="20"/>
                <w:szCs w:val="20"/>
              </w:rPr>
              <w:t>,</w:t>
            </w:r>
            <w:r>
              <w:rPr>
                <w:rFonts w:ascii="Arial" w:hAnsi="Arial" w:cs="Arial"/>
                <w:b/>
                <w:bCs/>
                <w:sz w:val="20"/>
                <w:szCs w:val="20"/>
              </w:rPr>
              <w:t>581</w:t>
            </w:r>
          </w:p>
        </w:tc>
      </w:tr>
      <w:tr w:rsidR="00090695" w:rsidRPr="00900732" w:rsidTr="00730036">
        <w:tc>
          <w:tcPr>
            <w:tcW w:w="1276" w:type="dxa"/>
            <w:shd w:val="clear" w:color="auto" w:fill="auto"/>
          </w:tcPr>
          <w:p w:rsidR="00090695" w:rsidRPr="00900732" w:rsidRDefault="00090695" w:rsidP="00090695">
            <w:pPr>
              <w:pStyle w:val="Textoindependiente"/>
              <w:spacing w:after="0"/>
              <w:jc w:val="center"/>
              <w:rPr>
                <w:rFonts w:ascii="Arial" w:hAnsi="Arial" w:cs="Arial"/>
                <w:sz w:val="20"/>
                <w:szCs w:val="20"/>
              </w:rPr>
            </w:pPr>
            <w:r w:rsidRPr="00900732">
              <w:rPr>
                <w:rFonts w:ascii="Arial" w:hAnsi="Arial" w:cs="Arial"/>
                <w:sz w:val="20"/>
                <w:szCs w:val="20"/>
              </w:rPr>
              <w:t>2017</w:t>
            </w:r>
          </w:p>
        </w:tc>
        <w:tc>
          <w:tcPr>
            <w:tcW w:w="1384" w:type="dxa"/>
            <w:shd w:val="clear" w:color="auto" w:fill="auto"/>
          </w:tcPr>
          <w:p w:rsidR="00090695" w:rsidRPr="00090695" w:rsidRDefault="00090695" w:rsidP="00090695">
            <w:pPr>
              <w:pStyle w:val="Textoindependiente"/>
              <w:spacing w:after="0"/>
              <w:jc w:val="right"/>
              <w:rPr>
                <w:rFonts w:ascii="Arial" w:hAnsi="Arial" w:cs="Arial"/>
                <w:b/>
                <w:bCs/>
                <w:sz w:val="20"/>
                <w:szCs w:val="20"/>
              </w:rPr>
            </w:pPr>
            <w:r w:rsidRPr="00090695">
              <w:rPr>
                <w:rFonts w:ascii="Arial" w:hAnsi="Arial" w:cs="Arial"/>
                <w:b/>
                <w:bCs/>
                <w:sz w:val="20"/>
                <w:szCs w:val="20"/>
              </w:rPr>
              <w:t>2,727</w:t>
            </w:r>
          </w:p>
        </w:tc>
        <w:tc>
          <w:tcPr>
            <w:tcW w:w="1384" w:type="dxa"/>
          </w:tcPr>
          <w:p w:rsidR="00090695" w:rsidRPr="00900732" w:rsidRDefault="00090695" w:rsidP="00090695">
            <w:pPr>
              <w:pStyle w:val="Textoindependiente"/>
              <w:spacing w:after="0"/>
              <w:jc w:val="center"/>
              <w:rPr>
                <w:rFonts w:ascii="Arial" w:hAnsi="Arial" w:cs="Arial"/>
                <w:sz w:val="20"/>
                <w:szCs w:val="20"/>
              </w:rPr>
            </w:pPr>
          </w:p>
        </w:tc>
        <w:tc>
          <w:tcPr>
            <w:tcW w:w="1384" w:type="dxa"/>
          </w:tcPr>
          <w:p w:rsidR="00090695" w:rsidRPr="00900732" w:rsidRDefault="00090695" w:rsidP="00090695">
            <w:pPr>
              <w:pStyle w:val="Textoindependiente"/>
              <w:spacing w:after="0"/>
              <w:jc w:val="right"/>
              <w:rPr>
                <w:rFonts w:ascii="Arial" w:hAnsi="Arial" w:cs="Arial"/>
                <w:sz w:val="20"/>
                <w:szCs w:val="20"/>
              </w:rPr>
            </w:pPr>
          </w:p>
        </w:tc>
      </w:tr>
    </w:tbl>
    <w:p w:rsidR="00FE725B" w:rsidRDefault="00FE725B"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090695" w:rsidRDefault="00090695" w:rsidP="00090695">
      <w:pPr>
        <w:pStyle w:val="Textoindependiente"/>
        <w:spacing w:after="0"/>
        <w:ind w:left="630"/>
        <w:jc w:val="both"/>
        <w:rPr>
          <w:rFonts w:ascii="Arial" w:hAnsi="Arial" w:cs="Arial"/>
          <w:sz w:val="20"/>
          <w:szCs w:val="20"/>
        </w:rPr>
      </w:pPr>
    </w:p>
    <w:p w:rsidR="00A85F82" w:rsidRPr="00090695" w:rsidRDefault="00FB0FE2">
      <w:pPr>
        <w:pStyle w:val="Prrafodelista"/>
        <w:numPr>
          <w:ilvl w:val="0"/>
          <w:numId w:val="1"/>
        </w:numPr>
        <w:jc w:val="both"/>
        <w:rPr>
          <w:rFonts w:ascii="Arial" w:hAnsi="Arial" w:cs="Arial"/>
          <w:sz w:val="20"/>
          <w:szCs w:val="20"/>
        </w:rPr>
      </w:pPr>
      <w:r w:rsidRPr="00090695">
        <w:rPr>
          <w:rFonts w:ascii="Arial" w:hAnsi="Arial" w:cs="Arial"/>
          <w:sz w:val="20"/>
          <w:szCs w:val="20"/>
        </w:rPr>
        <w:t>En la presentación de ofertas hacer mención del uso de los vehículos (uso normal, ambulancias, patrulla</w:t>
      </w:r>
      <w:r w:rsidRPr="00E9571F">
        <w:rPr>
          <w:rFonts w:ascii="Arial" w:hAnsi="Arial" w:cs="Arial"/>
          <w:sz w:val="20"/>
          <w:szCs w:val="20"/>
        </w:rPr>
        <w:t>s</w:t>
      </w:r>
      <w:r w:rsidR="0091739B" w:rsidRPr="00E9571F">
        <w:rPr>
          <w:rFonts w:ascii="Arial" w:hAnsi="Arial" w:cs="Arial"/>
          <w:sz w:val="20"/>
          <w:szCs w:val="20"/>
        </w:rPr>
        <w:t xml:space="preserve"> y blindados</w:t>
      </w:r>
      <w:r w:rsidRPr="00E9571F">
        <w:rPr>
          <w:rFonts w:ascii="Arial" w:hAnsi="Arial" w:cs="Arial"/>
          <w:sz w:val="20"/>
          <w:szCs w:val="20"/>
        </w:rPr>
        <w:t>)</w:t>
      </w:r>
    </w:p>
    <w:p w:rsidR="00043FB8" w:rsidRPr="00D67ABD" w:rsidRDefault="00043FB8">
      <w:pPr>
        <w:numPr>
          <w:ilvl w:val="0"/>
          <w:numId w:val="1"/>
        </w:numPr>
        <w:jc w:val="both"/>
        <w:rPr>
          <w:rFonts w:ascii="Arial" w:hAnsi="Arial" w:cs="Arial"/>
          <w:sz w:val="20"/>
          <w:szCs w:val="20"/>
          <w:lang w:eastAsia="es-MX"/>
        </w:rPr>
      </w:pPr>
      <w:r w:rsidRPr="00D67ABD">
        <w:rPr>
          <w:rFonts w:ascii="Arial" w:hAnsi="Arial" w:cs="Arial"/>
          <w:sz w:val="20"/>
          <w:szCs w:val="20"/>
        </w:rPr>
        <w:t>Para todos los vehículos que cuenten con adaptaciones o equipo especial se cubre la Responsabilidad civil adaptaciones y en el caso de remolques,</w:t>
      </w:r>
      <w:r w:rsidR="00E03C1C">
        <w:rPr>
          <w:rFonts w:ascii="Arial" w:hAnsi="Arial" w:cs="Arial"/>
          <w:sz w:val="20"/>
          <w:szCs w:val="20"/>
        </w:rPr>
        <w:t xml:space="preserve"> </w:t>
      </w:r>
      <w:r w:rsidR="00D30FD8" w:rsidRPr="00D67ABD">
        <w:rPr>
          <w:rFonts w:ascii="Arial" w:hAnsi="Arial" w:cs="Arial"/>
          <w:sz w:val="20"/>
          <w:szCs w:val="20"/>
        </w:rPr>
        <w:t>grúas</w:t>
      </w:r>
      <w:r w:rsidRPr="00D67ABD">
        <w:rPr>
          <w:rFonts w:ascii="Arial" w:hAnsi="Arial" w:cs="Arial"/>
          <w:sz w:val="20"/>
          <w:szCs w:val="20"/>
        </w:rPr>
        <w:t>, pipas y todos los vehículos de carga se cubre la Responsabilidad Civil daños por la Carga.</w:t>
      </w:r>
    </w:p>
    <w:p w:rsidR="005042AD" w:rsidRPr="001B268C" w:rsidRDefault="005042AD" w:rsidP="00B41EA0">
      <w:pPr>
        <w:jc w:val="both"/>
        <w:rPr>
          <w:rFonts w:ascii="Arial" w:hAnsi="Arial" w:cs="Arial"/>
          <w:sz w:val="16"/>
          <w:szCs w:val="16"/>
        </w:rPr>
      </w:pPr>
    </w:p>
    <w:p w:rsidR="00906825" w:rsidRPr="00D67ABD" w:rsidRDefault="005042AD">
      <w:pPr>
        <w:numPr>
          <w:ilvl w:val="0"/>
          <w:numId w:val="1"/>
        </w:numPr>
        <w:jc w:val="both"/>
        <w:rPr>
          <w:rFonts w:ascii="Arial" w:hAnsi="Arial" w:cs="Arial"/>
          <w:sz w:val="20"/>
          <w:szCs w:val="20"/>
          <w:lang w:eastAsia="es-MX"/>
        </w:rPr>
      </w:pPr>
      <w:r w:rsidRPr="00D67ABD">
        <w:rPr>
          <w:rFonts w:ascii="Arial" w:hAnsi="Arial" w:cs="Arial"/>
          <w:sz w:val="20"/>
          <w:szCs w:val="20"/>
        </w:rPr>
        <w:t xml:space="preserve">Los vehículos con EQUIPOS Y/O ADAPTACIONES ESPECIALES se amparan a VALOR CONVENIDO, considerando el valor que </w:t>
      </w:r>
      <w:r w:rsidR="00033620" w:rsidRPr="00D67ABD">
        <w:rPr>
          <w:rFonts w:ascii="Arial" w:hAnsi="Arial" w:cs="Arial"/>
          <w:sz w:val="20"/>
          <w:szCs w:val="20"/>
        </w:rPr>
        <w:t>tiene en la lista de vehículos de la partida 1.</w:t>
      </w:r>
    </w:p>
    <w:p w:rsidR="00B41EA0" w:rsidRPr="001B268C" w:rsidRDefault="00B41EA0" w:rsidP="00037AC2">
      <w:pPr>
        <w:rPr>
          <w:rFonts w:ascii="Arial" w:hAnsi="Arial" w:cs="Arial"/>
          <w:sz w:val="16"/>
          <w:szCs w:val="16"/>
          <w:lang w:val="es-MX" w:eastAsia="es-MX"/>
        </w:rPr>
      </w:pPr>
    </w:p>
    <w:p w:rsidR="00906825" w:rsidRPr="00D67ABD" w:rsidRDefault="00906825">
      <w:pPr>
        <w:numPr>
          <w:ilvl w:val="0"/>
          <w:numId w:val="1"/>
        </w:numPr>
        <w:jc w:val="both"/>
        <w:rPr>
          <w:rFonts w:ascii="Arial" w:hAnsi="Arial" w:cs="Arial"/>
          <w:sz w:val="20"/>
          <w:szCs w:val="20"/>
          <w:lang w:eastAsia="es-MX"/>
        </w:rPr>
      </w:pPr>
      <w:r w:rsidRPr="00D67ABD">
        <w:rPr>
          <w:rFonts w:ascii="Arial" w:hAnsi="Arial" w:cs="Arial"/>
          <w:sz w:val="20"/>
          <w:szCs w:val="20"/>
          <w:lang w:eastAsia="es-MX"/>
        </w:rPr>
        <w:t>La cobertura de Asistencia vial deberá ser hasta un radio de 280 km.</w:t>
      </w:r>
      <w:r w:rsidR="002A2DF2">
        <w:rPr>
          <w:rFonts w:ascii="Arial" w:hAnsi="Arial" w:cs="Arial"/>
          <w:sz w:val="20"/>
          <w:szCs w:val="20"/>
          <w:lang w:eastAsia="es-MX"/>
        </w:rPr>
        <w:t xml:space="preserve"> </w:t>
      </w:r>
      <w:r w:rsidR="00766FA1">
        <w:rPr>
          <w:rFonts w:ascii="Arial" w:hAnsi="Arial" w:cs="Arial"/>
          <w:sz w:val="20"/>
          <w:szCs w:val="20"/>
          <w:lang w:eastAsia="es-MX"/>
        </w:rPr>
        <w:t>q</w:t>
      </w:r>
      <w:r w:rsidR="002A2DF2">
        <w:rPr>
          <w:rFonts w:ascii="Arial" w:hAnsi="Arial" w:cs="Arial"/>
          <w:sz w:val="20"/>
          <w:szCs w:val="20"/>
          <w:lang w:eastAsia="es-MX"/>
        </w:rPr>
        <w:t>ue cubre todo el Estado de Sinaloa.</w:t>
      </w:r>
    </w:p>
    <w:p w:rsidR="00B41EA0" w:rsidRPr="001B268C" w:rsidRDefault="00B41EA0" w:rsidP="00B41EA0">
      <w:pPr>
        <w:pStyle w:val="Prrafodelista"/>
        <w:spacing w:after="0" w:line="240" w:lineRule="auto"/>
        <w:rPr>
          <w:rFonts w:ascii="Arial" w:hAnsi="Arial" w:cs="Arial"/>
          <w:sz w:val="16"/>
          <w:szCs w:val="16"/>
          <w:lang w:eastAsia="es-MX"/>
        </w:rPr>
      </w:pPr>
    </w:p>
    <w:p w:rsidR="00906825" w:rsidRPr="007108EC" w:rsidRDefault="00906825">
      <w:pPr>
        <w:numPr>
          <w:ilvl w:val="0"/>
          <w:numId w:val="1"/>
        </w:numPr>
        <w:jc w:val="both"/>
        <w:rPr>
          <w:rFonts w:ascii="Arial" w:hAnsi="Arial" w:cs="Arial"/>
          <w:sz w:val="20"/>
          <w:szCs w:val="20"/>
          <w:lang w:eastAsia="es-MX"/>
        </w:rPr>
      </w:pPr>
      <w:r w:rsidRPr="00D67ABD">
        <w:rPr>
          <w:rFonts w:ascii="Arial" w:hAnsi="Arial" w:cs="Arial"/>
          <w:sz w:val="20"/>
          <w:szCs w:val="20"/>
          <w:lang w:val="es-MX" w:eastAsia="es-MX"/>
        </w:rPr>
        <w:t xml:space="preserve">En el caso de los vehículos blindados, se indemnizarán los cristales hasta un </w:t>
      </w:r>
      <w:r w:rsidRPr="00AF6685">
        <w:rPr>
          <w:rFonts w:ascii="Arial" w:hAnsi="Arial" w:cs="Arial"/>
          <w:b/>
          <w:bCs/>
          <w:sz w:val="20"/>
          <w:szCs w:val="20"/>
          <w:lang w:val="es-MX" w:eastAsia="es-MX"/>
        </w:rPr>
        <w:t>80 % del valor de reposición</w:t>
      </w:r>
      <w:r w:rsidRPr="00D67ABD">
        <w:rPr>
          <w:rFonts w:ascii="Arial" w:hAnsi="Arial" w:cs="Arial"/>
          <w:sz w:val="20"/>
          <w:szCs w:val="20"/>
          <w:lang w:val="es-MX" w:eastAsia="es-MX"/>
        </w:rPr>
        <w:t xml:space="preserve"> del cristal.</w:t>
      </w:r>
    </w:p>
    <w:p w:rsidR="007108EC" w:rsidRPr="0045536D" w:rsidRDefault="007108EC" w:rsidP="007108EC">
      <w:pPr>
        <w:jc w:val="both"/>
        <w:rPr>
          <w:rFonts w:ascii="Arial" w:hAnsi="Arial" w:cs="Arial"/>
          <w:sz w:val="20"/>
          <w:szCs w:val="20"/>
          <w:lang w:eastAsia="es-MX"/>
        </w:rPr>
      </w:pPr>
    </w:p>
    <w:p w:rsidR="000B712B" w:rsidRPr="00E9571F" w:rsidRDefault="0045536D">
      <w:pPr>
        <w:pStyle w:val="Textoindependiente"/>
        <w:numPr>
          <w:ilvl w:val="0"/>
          <w:numId w:val="1"/>
        </w:numPr>
        <w:spacing w:after="0"/>
        <w:jc w:val="both"/>
        <w:rPr>
          <w:rFonts w:ascii="Arial" w:hAnsi="Arial" w:cs="Arial"/>
          <w:color w:val="0D0D0D" w:themeColor="text1" w:themeTint="F2"/>
          <w:sz w:val="20"/>
          <w:szCs w:val="20"/>
          <w:lang w:eastAsia="es-MX"/>
        </w:rPr>
      </w:pPr>
      <w:bookmarkStart w:id="2" w:name="_Hlk111478951"/>
      <w:r w:rsidRPr="00E9571F">
        <w:rPr>
          <w:rFonts w:ascii="Arial" w:hAnsi="Arial" w:cs="Arial"/>
          <w:sz w:val="20"/>
          <w:szCs w:val="20"/>
        </w:rPr>
        <w:t xml:space="preserve">En el caso de las GRUAS MARCA International MV607 225 modelo 2022, con serie 3HAEUMMR2NL258469 y GRUA MARCA Freightliner M2 serie 1FVACWAK34HM77046, </w:t>
      </w:r>
      <w:r w:rsidR="000B712B" w:rsidRPr="00E9571F">
        <w:rPr>
          <w:rFonts w:ascii="Arial" w:hAnsi="Arial" w:cs="Arial"/>
          <w:sz w:val="20"/>
          <w:szCs w:val="20"/>
        </w:rPr>
        <w:t>los traslados serán de hasta 9 toneladas, también que se considere el seguro de carga.</w:t>
      </w:r>
    </w:p>
    <w:p w:rsidR="007108EC" w:rsidRPr="00E9571F" w:rsidRDefault="007108EC" w:rsidP="007108EC">
      <w:pPr>
        <w:pStyle w:val="Textoindependiente"/>
        <w:spacing w:after="0"/>
        <w:jc w:val="both"/>
        <w:rPr>
          <w:rFonts w:ascii="Arial" w:hAnsi="Arial" w:cs="Arial"/>
          <w:color w:val="0D0D0D" w:themeColor="text1" w:themeTint="F2"/>
          <w:sz w:val="20"/>
          <w:szCs w:val="20"/>
          <w:lang w:eastAsia="es-MX"/>
        </w:rPr>
      </w:pPr>
    </w:p>
    <w:p w:rsidR="000B712B" w:rsidRPr="00E9571F" w:rsidRDefault="009E0893">
      <w:pPr>
        <w:pStyle w:val="Textoindependiente"/>
        <w:numPr>
          <w:ilvl w:val="0"/>
          <w:numId w:val="1"/>
        </w:numPr>
        <w:spacing w:after="0"/>
        <w:jc w:val="both"/>
        <w:rPr>
          <w:rFonts w:ascii="Arial" w:hAnsi="Arial" w:cs="Arial"/>
          <w:color w:val="0D0D0D" w:themeColor="text1" w:themeTint="F2"/>
          <w:sz w:val="20"/>
          <w:szCs w:val="20"/>
          <w:lang w:eastAsia="es-MX"/>
        </w:rPr>
      </w:pPr>
      <w:r w:rsidRPr="00E9571F">
        <w:rPr>
          <w:rFonts w:ascii="Arial" w:hAnsi="Arial" w:cs="Arial"/>
          <w:color w:val="0D0D0D" w:themeColor="text1" w:themeTint="F2"/>
          <w:sz w:val="20"/>
          <w:szCs w:val="20"/>
          <w:lang w:eastAsia="es-MX"/>
        </w:rPr>
        <w:t xml:space="preserve">En el caso de dos remolques cama baja serie 3ZARS4M52M2180259 y serie 3ZCDMSM91M1590218 suscritos a la SSP, son utilizados para el traslado de Moto patrullas y Vehículos todo terreno tipo RZR, por lo que se pide incluya </w:t>
      </w:r>
      <w:r w:rsidR="00E42701" w:rsidRPr="00E9571F">
        <w:rPr>
          <w:rFonts w:ascii="Arial" w:hAnsi="Arial" w:cs="Arial"/>
          <w:color w:val="0D0D0D" w:themeColor="text1" w:themeTint="F2"/>
          <w:sz w:val="20"/>
          <w:szCs w:val="20"/>
          <w:lang w:eastAsia="es-MX"/>
        </w:rPr>
        <w:t xml:space="preserve">el aseguramiento de la carga en caso de siniestro que cubra un monto aproximado de $ 400,000.00. , los remolques serán enganchados en patrullas de la </w:t>
      </w:r>
      <w:r w:rsidR="001B268C" w:rsidRPr="00E9571F">
        <w:rPr>
          <w:rFonts w:ascii="Arial" w:hAnsi="Arial" w:cs="Arial"/>
          <w:color w:val="0D0D0D" w:themeColor="text1" w:themeTint="F2"/>
          <w:sz w:val="20"/>
          <w:szCs w:val="20"/>
          <w:lang w:eastAsia="es-MX"/>
        </w:rPr>
        <w:t>Policía</w:t>
      </w:r>
      <w:r w:rsidR="00E42701" w:rsidRPr="00E9571F">
        <w:rPr>
          <w:rFonts w:ascii="Arial" w:hAnsi="Arial" w:cs="Arial"/>
          <w:color w:val="0D0D0D" w:themeColor="text1" w:themeTint="F2"/>
          <w:sz w:val="20"/>
          <w:szCs w:val="20"/>
          <w:lang w:eastAsia="es-MX"/>
        </w:rPr>
        <w:t xml:space="preserve"> Estatal Preventiva con No. </w:t>
      </w:r>
      <w:r w:rsidR="00897239" w:rsidRPr="00E9571F">
        <w:rPr>
          <w:rFonts w:ascii="Arial" w:hAnsi="Arial" w:cs="Arial"/>
          <w:color w:val="0D0D0D" w:themeColor="text1" w:themeTint="F2"/>
          <w:sz w:val="20"/>
          <w:szCs w:val="20"/>
          <w:lang w:eastAsia="es-MX"/>
        </w:rPr>
        <w:t>Económicos</w:t>
      </w:r>
      <w:r w:rsidR="00E42701" w:rsidRPr="00E9571F">
        <w:rPr>
          <w:rFonts w:ascii="Arial" w:hAnsi="Arial" w:cs="Arial"/>
          <w:color w:val="0D0D0D" w:themeColor="text1" w:themeTint="F2"/>
          <w:sz w:val="20"/>
          <w:szCs w:val="20"/>
          <w:lang w:eastAsia="es-MX"/>
        </w:rPr>
        <w:t xml:space="preserve"> SA-610</w:t>
      </w:r>
      <w:r w:rsidR="00897239" w:rsidRPr="00E9571F">
        <w:rPr>
          <w:rFonts w:ascii="Arial" w:hAnsi="Arial" w:cs="Arial"/>
          <w:color w:val="0D0D0D" w:themeColor="text1" w:themeTint="F2"/>
          <w:sz w:val="20"/>
          <w:szCs w:val="20"/>
          <w:lang w:eastAsia="es-MX"/>
        </w:rPr>
        <w:t>ª1, SA-615ª1, SA-619ª1 Y SA-737ª1.</w:t>
      </w:r>
    </w:p>
    <w:bookmarkEnd w:id="2"/>
    <w:p w:rsidR="006F303E" w:rsidRPr="0045536D" w:rsidRDefault="000B712B" w:rsidP="000B712B">
      <w:pPr>
        <w:pStyle w:val="Textoindependiente"/>
        <w:spacing w:after="0"/>
        <w:jc w:val="both"/>
        <w:rPr>
          <w:rFonts w:ascii="Arial" w:hAnsi="Arial" w:cs="Arial"/>
          <w:color w:val="0D0D0D" w:themeColor="text1" w:themeTint="F2"/>
          <w:sz w:val="20"/>
          <w:szCs w:val="20"/>
          <w:lang w:eastAsia="es-MX"/>
        </w:rPr>
      </w:pPr>
      <w:r w:rsidRPr="0045536D">
        <w:rPr>
          <w:rFonts w:ascii="Arial" w:hAnsi="Arial" w:cs="Arial"/>
          <w:color w:val="0D0D0D" w:themeColor="text1" w:themeTint="F2"/>
          <w:sz w:val="20"/>
          <w:szCs w:val="20"/>
          <w:lang w:eastAsia="es-MX"/>
        </w:rPr>
        <w:t xml:space="preserve"> </w:t>
      </w:r>
    </w:p>
    <w:p w:rsidR="00AE583B" w:rsidRDefault="006F303E">
      <w:pPr>
        <w:numPr>
          <w:ilvl w:val="0"/>
          <w:numId w:val="1"/>
        </w:numPr>
        <w:jc w:val="both"/>
        <w:rPr>
          <w:rFonts w:ascii="Arial" w:hAnsi="Arial" w:cs="Arial"/>
          <w:color w:val="0D0D0D" w:themeColor="text1" w:themeTint="F2"/>
          <w:sz w:val="20"/>
          <w:szCs w:val="20"/>
          <w:lang w:eastAsia="es-MX"/>
        </w:rPr>
      </w:pPr>
      <w:r w:rsidRPr="00E03C1C">
        <w:rPr>
          <w:rFonts w:ascii="Arial" w:hAnsi="Arial" w:cs="Arial"/>
          <w:color w:val="0D0D0D" w:themeColor="text1" w:themeTint="F2"/>
          <w:sz w:val="20"/>
          <w:szCs w:val="20"/>
          <w:lang w:eastAsia="es-MX"/>
        </w:rPr>
        <w:t>Se deberá de otorgar servicios de asistencia vial, específicamente en arrastre de unidades aun cuando estas no estén en condiciones operativas y se deban trasladar a otro lugar a petición de gobierno.</w:t>
      </w:r>
      <w:r w:rsidR="00E03C1C" w:rsidRPr="00E03C1C">
        <w:rPr>
          <w:rFonts w:ascii="Arial" w:hAnsi="Arial" w:cs="Arial"/>
          <w:color w:val="0D0D0D" w:themeColor="text1" w:themeTint="F2"/>
          <w:sz w:val="20"/>
          <w:szCs w:val="20"/>
          <w:lang w:eastAsia="es-MX"/>
        </w:rPr>
        <w:t xml:space="preserve"> </w:t>
      </w:r>
    </w:p>
    <w:p w:rsidR="00E03C1C" w:rsidRPr="00E03C1C" w:rsidRDefault="00E03C1C" w:rsidP="00E03C1C">
      <w:pPr>
        <w:jc w:val="both"/>
        <w:rPr>
          <w:rFonts w:ascii="Arial" w:hAnsi="Arial" w:cs="Arial"/>
          <w:color w:val="0D0D0D" w:themeColor="text1" w:themeTint="F2"/>
          <w:sz w:val="20"/>
          <w:szCs w:val="20"/>
          <w:lang w:eastAsia="es-MX"/>
        </w:rPr>
      </w:pPr>
    </w:p>
    <w:p w:rsidR="00AE583B" w:rsidRPr="00701AA6" w:rsidRDefault="00AE583B">
      <w:pPr>
        <w:numPr>
          <w:ilvl w:val="0"/>
          <w:numId w:val="1"/>
        </w:numPr>
        <w:jc w:val="both"/>
        <w:rPr>
          <w:rFonts w:ascii="Arial" w:hAnsi="Arial" w:cs="Arial"/>
          <w:sz w:val="20"/>
          <w:szCs w:val="20"/>
          <w:lang w:eastAsia="es-MX"/>
        </w:rPr>
      </w:pPr>
      <w:r>
        <w:rPr>
          <w:rFonts w:ascii="Arial" w:hAnsi="Arial" w:cs="Arial"/>
          <w:sz w:val="20"/>
          <w:szCs w:val="20"/>
          <w:lang w:eastAsia="es-MX"/>
        </w:rPr>
        <w:t>Se deberá de dar atención a siniestros cuando el o los recibos de pago de prima se encuentren en el periodo de gracia. El acuerdo se debe de respetar tomando en cuenta que los pagos a proveedores son programados y no pueden adelantarse ya que causarían conflicto en la planeación general de egresos. El pago de las primas pendientes para cubrir los recibos se llevará a cabo de forma normal.</w:t>
      </w:r>
    </w:p>
    <w:p w:rsidR="00AE583B" w:rsidRPr="001B268C" w:rsidRDefault="00AE583B" w:rsidP="00AE583B">
      <w:pPr>
        <w:ind w:left="720"/>
        <w:jc w:val="both"/>
        <w:rPr>
          <w:rFonts w:ascii="Arial" w:hAnsi="Arial" w:cs="Arial"/>
          <w:sz w:val="16"/>
          <w:szCs w:val="16"/>
          <w:lang w:eastAsia="es-MX"/>
        </w:rPr>
      </w:pPr>
    </w:p>
    <w:p w:rsidR="00900732" w:rsidRPr="001B268C" w:rsidRDefault="00900732" w:rsidP="000A2E3F">
      <w:pPr>
        <w:jc w:val="both"/>
        <w:rPr>
          <w:rFonts w:ascii="Arial" w:hAnsi="Arial" w:cs="Arial"/>
          <w:b/>
          <w:sz w:val="16"/>
          <w:szCs w:val="16"/>
          <w:u w:val="single"/>
        </w:rPr>
      </w:pPr>
    </w:p>
    <w:p w:rsidR="00D67ABD" w:rsidRPr="00AF6685" w:rsidRDefault="000A2E3F" w:rsidP="00D67ABD">
      <w:pPr>
        <w:jc w:val="both"/>
        <w:rPr>
          <w:rFonts w:ascii="Arial" w:hAnsi="Arial" w:cs="Arial"/>
          <w:b/>
          <w:sz w:val="32"/>
          <w:szCs w:val="32"/>
          <w:u w:val="single"/>
        </w:rPr>
      </w:pPr>
      <w:r w:rsidRPr="00AF6685">
        <w:rPr>
          <w:rFonts w:ascii="Arial" w:hAnsi="Arial" w:cs="Arial"/>
          <w:b/>
          <w:sz w:val="32"/>
          <w:szCs w:val="32"/>
          <w:u w:val="single"/>
        </w:rPr>
        <w:t xml:space="preserve"> </w:t>
      </w:r>
      <w:r w:rsidR="00D67ABD" w:rsidRPr="00AF6685">
        <w:rPr>
          <w:rFonts w:ascii="Arial" w:hAnsi="Arial" w:cs="Arial"/>
          <w:b/>
          <w:sz w:val="32"/>
          <w:szCs w:val="32"/>
          <w:highlight w:val="lightGray"/>
          <w:u w:val="single"/>
        </w:rPr>
        <w:t>Partida 2.- Aeronaves</w:t>
      </w:r>
    </w:p>
    <w:p w:rsidR="00D67ABD" w:rsidRDefault="00D67ABD" w:rsidP="00D67ABD">
      <w:pPr>
        <w:jc w:val="both"/>
        <w:rPr>
          <w:rFonts w:ascii="Arial" w:hAnsi="Arial" w:cs="Arial"/>
          <w:sz w:val="20"/>
          <w:szCs w:val="20"/>
        </w:rPr>
      </w:pPr>
    </w:p>
    <w:tbl>
      <w:tblPr>
        <w:tblW w:w="9977" w:type="dxa"/>
        <w:tblInd w:w="-5" w:type="dxa"/>
        <w:tblBorders>
          <w:top w:val="single" w:sz="4" w:space="0" w:color="000000"/>
          <w:bottom w:val="single" w:sz="4" w:space="0" w:color="000000"/>
          <w:insideH w:val="single" w:sz="4" w:space="0" w:color="000000"/>
        </w:tblBorders>
        <w:tblLayout w:type="fixed"/>
        <w:tblCellMar>
          <w:left w:w="0" w:type="dxa"/>
          <w:right w:w="0" w:type="dxa"/>
        </w:tblCellMar>
        <w:tblLook w:val="04A0" w:firstRow="1" w:lastRow="0" w:firstColumn="1" w:lastColumn="0" w:noHBand="0" w:noVBand="1"/>
      </w:tblPr>
      <w:tblGrid>
        <w:gridCol w:w="3155"/>
        <w:gridCol w:w="810"/>
        <w:gridCol w:w="1080"/>
        <w:gridCol w:w="990"/>
        <w:gridCol w:w="1350"/>
        <w:gridCol w:w="990"/>
        <w:gridCol w:w="1602"/>
      </w:tblGrid>
      <w:tr w:rsidR="007108EC" w:rsidRPr="00E47F91" w:rsidTr="00730036">
        <w:tc>
          <w:tcPr>
            <w:tcW w:w="3155" w:type="dxa"/>
            <w:shd w:val="clear" w:color="auto" w:fill="D9D9D9"/>
            <w:vAlign w:val="center"/>
            <w:hideMark/>
          </w:tcPr>
          <w:p w:rsidR="007108EC" w:rsidRPr="005E7AC8" w:rsidRDefault="007108EC" w:rsidP="00730036">
            <w:pPr>
              <w:spacing w:line="276" w:lineRule="auto"/>
              <w:jc w:val="center"/>
              <w:rPr>
                <w:rFonts w:ascii="Arial" w:hAnsi="Arial" w:cs="Arial"/>
                <w:b/>
                <w:sz w:val="18"/>
                <w:szCs w:val="18"/>
              </w:rPr>
            </w:pPr>
            <w:r w:rsidRPr="007108EC">
              <w:rPr>
                <w:rFonts w:ascii="Arial" w:hAnsi="Arial" w:cs="Arial"/>
                <w:b/>
                <w:sz w:val="16"/>
                <w:szCs w:val="16"/>
              </w:rPr>
              <w:t>Descripción</w:t>
            </w:r>
          </w:p>
        </w:tc>
        <w:tc>
          <w:tcPr>
            <w:tcW w:w="810" w:type="dxa"/>
            <w:shd w:val="clear" w:color="auto" w:fill="D9D9D9"/>
            <w:vAlign w:val="center"/>
          </w:tcPr>
          <w:p w:rsidR="007108EC" w:rsidRPr="007108EC" w:rsidRDefault="007108EC" w:rsidP="00730036">
            <w:pPr>
              <w:spacing w:line="276" w:lineRule="auto"/>
              <w:jc w:val="center"/>
              <w:rPr>
                <w:rFonts w:ascii="Arial" w:hAnsi="Arial" w:cs="Arial"/>
                <w:b/>
                <w:sz w:val="16"/>
                <w:szCs w:val="16"/>
              </w:rPr>
            </w:pPr>
            <w:r w:rsidRPr="007108EC">
              <w:rPr>
                <w:rFonts w:ascii="Arial" w:hAnsi="Arial" w:cs="Arial"/>
                <w:b/>
                <w:sz w:val="16"/>
                <w:szCs w:val="16"/>
              </w:rPr>
              <w:t>Serie</w:t>
            </w:r>
          </w:p>
        </w:tc>
        <w:tc>
          <w:tcPr>
            <w:tcW w:w="1080" w:type="dxa"/>
            <w:shd w:val="clear" w:color="auto" w:fill="D9D9D9"/>
            <w:vAlign w:val="center"/>
          </w:tcPr>
          <w:p w:rsidR="007108EC" w:rsidRPr="007108EC" w:rsidRDefault="007108EC" w:rsidP="00730036">
            <w:pPr>
              <w:spacing w:line="276" w:lineRule="auto"/>
              <w:jc w:val="center"/>
              <w:rPr>
                <w:rFonts w:ascii="Arial" w:hAnsi="Arial" w:cs="Arial"/>
                <w:b/>
                <w:sz w:val="16"/>
                <w:szCs w:val="16"/>
              </w:rPr>
            </w:pPr>
            <w:r w:rsidRPr="007108EC">
              <w:rPr>
                <w:rFonts w:ascii="Arial" w:hAnsi="Arial" w:cs="Arial"/>
                <w:b/>
                <w:sz w:val="16"/>
                <w:szCs w:val="16"/>
              </w:rPr>
              <w:t>Matricula</w:t>
            </w:r>
          </w:p>
        </w:tc>
        <w:tc>
          <w:tcPr>
            <w:tcW w:w="990" w:type="dxa"/>
            <w:shd w:val="clear" w:color="auto" w:fill="D9D9D9"/>
            <w:vAlign w:val="center"/>
            <w:hideMark/>
          </w:tcPr>
          <w:p w:rsidR="007108EC" w:rsidRPr="007108EC" w:rsidRDefault="007108EC" w:rsidP="00730036">
            <w:pPr>
              <w:spacing w:line="276" w:lineRule="auto"/>
              <w:jc w:val="center"/>
              <w:rPr>
                <w:rFonts w:ascii="Arial" w:hAnsi="Arial" w:cs="Arial"/>
                <w:b/>
                <w:sz w:val="16"/>
                <w:szCs w:val="16"/>
              </w:rPr>
            </w:pPr>
            <w:r w:rsidRPr="007108EC">
              <w:rPr>
                <w:rFonts w:ascii="Arial" w:hAnsi="Arial" w:cs="Arial"/>
                <w:b/>
                <w:sz w:val="16"/>
                <w:szCs w:val="16"/>
              </w:rPr>
              <w:t>Modelo</w:t>
            </w:r>
          </w:p>
        </w:tc>
        <w:tc>
          <w:tcPr>
            <w:tcW w:w="1350" w:type="dxa"/>
            <w:shd w:val="clear" w:color="auto" w:fill="D9D9D9"/>
            <w:vAlign w:val="center"/>
            <w:hideMark/>
          </w:tcPr>
          <w:p w:rsidR="007108EC" w:rsidRPr="007108EC" w:rsidRDefault="007108EC" w:rsidP="00730036">
            <w:pPr>
              <w:spacing w:line="276" w:lineRule="auto"/>
              <w:jc w:val="center"/>
              <w:rPr>
                <w:rFonts w:ascii="Arial" w:hAnsi="Arial" w:cs="Arial"/>
                <w:b/>
                <w:sz w:val="16"/>
                <w:szCs w:val="16"/>
              </w:rPr>
            </w:pPr>
            <w:r w:rsidRPr="007108EC">
              <w:rPr>
                <w:rFonts w:ascii="Arial" w:hAnsi="Arial" w:cs="Arial"/>
                <w:b/>
                <w:sz w:val="16"/>
                <w:szCs w:val="16"/>
              </w:rPr>
              <w:t>Tripulantes</w:t>
            </w:r>
          </w:p>
        </w:tc>
        <w:tc>
          <w:tcPr>
            <w:tcW w:w="990" w:type="dxa"/>
            <w:shd w:val="clear" w:color="auto" w:fill="D9D9D9"/>
            <w:vAlign w:val="center"/>
            <w:hideMark/>
          </w:tcPr>
          <w:p w:rsidR="007108EC" w:rsidRPr="007108EC" w:rsidRDefault="007108EC" w:rsidP="00730036">
            <w:pPr>
              <w:spacing w:line="276" w:lineRule="auto"/>
              <w:jc w:val="center"/>
              <w:rPr>
                <w:rFonts w:ascii="Arial" w:hAnsi="Arial" w:cs="Arial"/>
                <w:b/>
                <w:sz w:val="16"/>
                <w:szCs w:val="16"/>
              </w:rPr>
            </w:pPr>
            <w:r w:rsidRPr="007108EC">
              <w:rPr>
                <w:rFonts w:ascii="Arial" w:hAnsi="Arial" w:cs="Arial"/>
                <w:b/>
                <w:sz w:val="16"/>
                <w:szCs w:val="16"/>
              </w:rPr>
              <w:t>Pasajeros</w:t>
            </w:r>
          </w:p>
        </w:tc>
        <w:tc>
          <w:tcPr>
            <w:tcW w:w="1602" w:type="dxa"/>
            <w:shd w:val="clear" w:color="auto" w:fill="D9D9D9"/>
            <w:vAlign w:val="center"/>
            <w:hideMark/>
          </w:tcPr>
          <w:p w:rsidR="007108EC" w:rsidRDefault="007108EC" w:rsidP="00730036">
            <w:pPr>
              <w:spacing w:line="276" w:lineRule="auto"/>
              <w:jc w:val="center"/>
              <w:rPr>
                <w:rFonts w:ascii="Arial" w:hAnsi="Arial" w:cs="Arial"/>
                <w:b/>
                <w:sz w:val="16"/>
                <w:szCs w:val="16"/>
              </w:rPr>
            </w:pPr>
            <w:r w:rsidRPr="007108EC">
              <w:rPr>
                <w:rFonts w:ascii="Arial" w:hAnsi="Arial" w:cs="Arial"/>
                <w:b/>
                <w:sz w:val="16"/>
                <w:szCs w:val="16"/>
              </w:rPr>
              <w:t xml:space="preserve">Suma </w:t>
            </w:r>
            <w:proofErr w:type="spellStart"/>
            <w:r w:rsidRPr="007108EC">
              <w:rPr>
                <w:rFonts w:ascii="Arial" w:hAnsi="Arial" w:cs="Arial"/>
                <w:b/>
                <w:sz w:val="16"/>
                <w:szCs w:val="16"/>
              </w:rPr>
              <w:t>Aseg</w:t>
            </w:r>
            <w:proofErr w:type="spellEnd"/>
            <w:r>
              <w:rPr>
                <w:rFonts w:ascii="Arial" w:hAnsi="Arial" w:cs="Arial"/>
                <w:b/>
                <w:sz w:val="16"/>
                <w:szCs w:val="16"/>
              </w:rPr>
              <w:t>.</w:t>
            </w:r>
            <w:r w:rsidRPr="007108EC">
              <w:rPr>
                <w:rFonts w:ascii="Arial" w:hAnsi="Arial" w:cs="Arial"/>
                <w:b/>
                <w:sz w:val="16"/>
                <w:szCs w:val="16"/>
              </w:rPr>
              <w:t xml:space="preserve"> (Casco)</w:t>
            </w:r>
          </w:p>
          <w:p w:rsidR="007108EC" w:rsidRPr="007108EC" w:rsidRDefault="00457784" w:rsidP="00730036">
            <w:pPr>
              <w:spacing w:line="276" w:lineRule="auto"/>
              <w:jc w:val="center"/>
              <w:rPr>
                <w:rFonts w:ascii="Arial" w:hAnsi="Arial" w:cs="Arial"/>
                <w:b/>
                <w:sz w:val="16"/>
                <w:szCs w:val="16"/>
              </w:rPr>
            </w:pPr>
            <w:r>
              <w:rPr>
                <w:rFonts w:ascii="Arial" w:hAnsi="Arial" w:cs="Arial"/>
                <w:b/>
                <w:sz w:val="16"/>
                <w:szCs w:val="16"/>
              </w:rPr>
              <w:t>Moneda Nacional</w:t>
            </w:r>
          </w:p>
        </w:tc>
      </w:tr>
      <w:tr w:rsidR="007108EC" w:rsidRPr="00D67ABD" w:rsidTr="00730036">
        <w:trPr>
          <w:trHeight w:val="473"/>
        </w:trPr>
        <w:tc>
          <w:tcPr>
            <w:tcW w:w="3155" w:type="dxa"/>
            <w:vAlign w:val="center"/>
            <w:hideMark/>
          </w:tcPr>
          <w:p w:rsidR="007108EC" w:rsidRPr="005E7AC8" w:rsidRDefault="007108EC" w:rsidP="00730036">
            <w:pPr>
              <w:spacing w:line="276" w:lineRule="auto"/>
              <w:rPr>
                <w:rFonts w:ascii="Arial" w:hAnsi="Arial" w:cs="Arial"/>
                <w:sz w:val="18"/>
                <w:szCs w:val="18"/>
                <w:lang w:val="en-US"/>
              </w:rPr>
            </w:pPr>
            <w:proofErr w:type="spellStart"/>
            <w:r w:rsidRPr="005E7AC8">
              <w:rPr>
                <w:rFonts w:ascii="Arial" w:hAnsi="Arial" w:cs="Arial"/>
                <w:sz w:val="18"/>
                <w:szCs w:val="18"/>
                <w:lang w:val="en-US"/>
              </w:rPr>
              <w:t>Helicóptero</w:t>
            </w:r>
            <w:proofErr w:type="spellEnd"/>
            <w:r w:rsidRPr="005E7AC8">
              <w:rPr>
                <w:rFonts w:ascii="Arial" w:hAnsi="Arial" w:cs="Arial"/>
                <w:sz w:val="18"/>
                <w:szCs w:val="18"/>
                <w:lang w:val="en-US"/>
              </w:rPr>
              <w:t xml:space="preserve"> Bell-206-B Jet Ranger III </w:t>
            </w:r>
          </w:p>
        </w:tc>
        <w:tc>
          <w:tcPr>
            <w:tcW w:w="81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4623</w:t>
            </w:r>
          </w:p>
        </w:tc>
        <w:tc>
          <w:tcPr>
            <w:tcW w:w="108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XC-CUL</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2007</w:t>
            </w:r>
          </w:p>
        </w:tc>
        <w:tc>
          <w:tcPr>
            <w:tcW w:w="135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4</w:t>
            </w:r>
          </w:p>
        </w:tc>
        <w:tc>
          <w:tcPr>
            <w:tcW w:w="1602" w:type="dxa"/>
            <w:vAlign w:val="center"/>
            <w:hideMark/>
          </w:tcPr>
          <w:p w:rsidR="007108EC" w:rsidRPr="005E7AC8" w:rsidRDefault="00457784" w:rsidP="00730036">
            <w:pPr>
              <w:spacing w:line="276" w:lineRule="auto"/>
              <w:jc w:val="right"/>
              <w:rPr>
                <w:rFonts w:ascii="Arial" w:hAnsi="Arial" w:cs="Arial"/>
                <w:sz w:val="18"/>
                <w:szCs w:val="18"/>
              </w:rPr>
            </w:pPr>
            <w:r>
              <w:rPr>
                <w:rFonts w:ascii="Arial" w:hAnsi="Arial" w:cs="Arial"/>
                <w:sz w:val="18"/>
                <w:szCs w:val="18"/>
              </w:rPr>
              <w:t>16,0</w:t>
            </w:r>
            <w:r w:rsidR="007108EC" w:rsidRPr="005E7AC8">
              <w:rPr>
                <w:rFonts w:ascii="Arial" w:hAnsi="Arial" w:cs="Arial"/>
                <w:sz w:val="18"/>
                <w:szCs w:val="18"/>
              </w:rPr>
              <w:t xml:space="preserve">00,000.00 </w:t>
            </w:r>
          </w:p>
        </w:tc>
      </w:tr>
      <w:tr w:rsidR="007108EC" w:rsidRPr="00D67ABD" w:rsidTr="00730036">
        <w:trPr>
          <w:trHeight w:val="469"/>
        </w:trPr>
        <w:tc>
          <w:tcPr>
            <w:tcW w:w="3155" w:type="dxa"/>
            <w:vAlign w:val="center"/>
            <w:hideMark/>
          </w:tcPr>
          <w:p w:rsidR="007108EC" w:rsidRPr="005E7AC8" w:rsidRDefault="007108EC" w:rsidP="00730036">
            <w:pPr>
              <w:spacing w:line="276" w:lineRule="auto"/>
              <w:rPr>
                <w:rFonts w:ascii="Arial" w:hAnsi="Arial" w:cs="Arial"/>
                <w:sz w:val="18"/>
                <w:szCs w:val="18"/>
              </w:rPr>
            </w:pPr>
            <w:r w:rsidRPr="005E7AC8">
              <w:rPr>
                <w:rFonts w:ascii="Arial" w:hAnsi="Arial" w:cs="Arial"/>
                <w:sz w:val="18"/>
                <w:szCs w:val="18"/>
              </w:rPr>
              <w:t xml:space="preserve">Avión Jet Falcon </w:t>
            </w:r>
          </w:p>
        </w:tc>
        <w:tc>
          <w:tcPr>
            <w:tcW w:w="81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0471</w:t>
            </w:r>
          </w:p>
        </w:tc>
        <w:tc>
          <w:tcPr>
            <w:tcW w:w="108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XC-HIX</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1986</w:t>
            </w:r>
          </w:p>
        </w:tc>
        <w:tc>
          <w:tcPr>
            <w:tcW w:w="135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2</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9</w:t>
            </w:r>
          </w:p>
        </w:tc>
        <w:tc>
          <w:tcPr>
            <w:tcW w:w="1602" w:type="dxa"/>
            <w:vAlign w:val="center"/>
            <w:hideMark/>
          </w:tcPr>
          <w:p w:rsidR="007108EC" w:rsidRPr="005E7AC8" w:rsidRDefault="007108EC" w:rsidP="00457784">
            <w:pPr>
              <w:spacing w:line="276" w:lineRule="auto"/>
              <w:jc w:val="right"/>
              <w:rPr>
                <w:rFonts w:ascii="Arial" w:hAnsi="Arial" w:cs="Arial"/>
                <w:sz w:val="18"/>
                <w:szCs w:val="18"/>
              </w:rPr>
            </w:pPr>
            <w:r w:rsidRPr="005E7AC8">
              <w:rPr>
                <w:rFonts w:ascii="Arial" w:hAnsi="Arial" w:cs="Arial"/>
                <w:sz w:val="18"/>
                <w:szCs w:val="18"/>
              </w:rPr>
              <w:t xml:space="preserve"> </w:t>
            </w:r>
            <w:r w:rsidR="00457784">
              <w:rPr>
                <w:rFonts w:ascii="Arial" w:hAnsi="Arial" w:cs="Arial"/>
                <w:sz w:val="18"/>
                <w:szCs w:val="18"/>
              </w:rPr>
              <w:t>50</w:t>
            </w:r>
            <w:r w:rsidRPr="005E7AC8">
              <w:rPr>
                <w:rFonts w:ascii="Arial" w:hAnsi="Arial" w:cs="Arial"/>
                <w:sz w:val="18"/>
                <w:szCs w:val="18"/>
              </w:rPr>
              <w:t>,</w:t>
            </w:r>
            <w:r w:rsidR="00457784">
              <w:rPr>
                <w:rFonts w:ascii="Arial" w:hAnsi="Arial" w:cs="Arial"/>
                <w:sz w:val="18"/>
                <w:szCs w:val="18"/>
              </w:rPr>
              <w:t>0</w:t>
            </w:r>
            <w:r w:rsidRPr="005E7AC8">
              <w:rPr>
                <w:rFonts w:ascii="Arial" w:hAnsi="Arial" w:cs="Arial"/>
                <w:sz w:val="18"/>
                <w:szCs w:val="18"/>
              </w:rPr>
              <w:t>00,000.00</w:t>
            </w:r>
          </w:p>
        </w:tc>
      </w:tr>
      <w:tr w:rsidR="007108EC" w:rsidRPr="00D67ABD" w:rsidTr="00730036">
        <w:trPr>
          <w:trHeight w:val="493"/>
        </w:trPr>
        <w:tc>
          <w:tcPr>
            <w:tcW w:w="3155" w:type="dxa"/>
            <w:vAlign w:val="center"/>
            <w:hideMark/>
          </w:tcPr>
          <w:p w:rsidR="007108EC" w:rsidRPr="005E7AC8" w:rsidRDefault="007108EC" w:rsidP="00730036">
            <w:pPr>
              <w:spacing w:line="276" w:lineRule="auto"/>
              <w:rPr>
                <w:rFonts w:ascii="Arial" w:hAnsi="Arial" w:cs="Arial"/>
                <w:sz w:val="18"/>
                <w:szCs w:val="18"/>
              </w:rPr>
            </w:pPr>
            <w:r w:rsidRPr="005E7AC8">
              <w:rPr>
                <w:rFonts w:ascii="Arial" w:hAnsi="Arial" w:cs="Arial"/>
                <w:sz w:val="18"/>
                <w:szCs w:val="18"/>
              </w:rPr>
              <w:t xml:space="preserve">Avión </w:t>
            </w:r>
            <w:proofErr w:type="spellStart"/>
            <w:r w:rsidRPr="005E7AC8">
              <w:rPr>
                <w:rFonts w:ascii="Arial" w:hAnsi="Arial" w:cs="Arial"/>
                <w:sz w:val="18"/>
                <w:szCs w:val="18"/>
              </w:rPr>
              <w:t>Gulfstream</w:t>
            </w:r>
            <w:proofErr w:type="spellEnd"/>
            <w:r w:rsidRPr="005E7AC8">
              <w:rPr>
                <w:rFonts w:ascii="Arial" w:hAnsi="Arial" w:cs="Arial"/>
                <w:sz w:val="18"/>
                <w:szCs w:val="18"/>
              </w:rPr>
              <w:t xml:space="preserve"> </w:t>
            </w:r>
            <w:proofErr w:type="spellStart"/>
            <w:r w:rsidRPr="005E7AC8">
              <w:rPr>
                <w:rFonts w:ascii="Arial" w:hAnsi="Arial" w:cs="Arial"/>
                <w:sz w:val="18"/>
                <w:szCs w:val="18"/>
              </w:rPr>
              <w:t>Commander</w:t>
            </w:r>
            <w:proofErr w:type="spellEnd"/>
            <w:r w:rsidRPr="005E7AC8">
              <w:rPr>
                <w:rFonts w:ascii="Arial" w:hAnsi="Arial" w:cs="Arial"/>
                <w:sz w:val="18"/>
                <w:szCs w:val="18"/>
              </w:rPr>
              <w:t xml:space="preserve"> 690-B </w:t>
            </w:r>
          </w:p>
        </w:tc>
        <w:tc>
          <w:tcPr>
            <w:tcW w:w="81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11450</w:t>
            </w:r>
          </w:p>
        </w:tc>
        <w:tc>
          <w:tcPr>
            <w:tcW w:w="108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XC-HHS</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1978</w:t>
            </w:r>
          </w:p>
        </w:tc>
        <w:tc>
          <w:tcPr>
            <w:tcW w:w="135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2</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6</w:t>
            </w:r>
          </w:p>
        </w:tc>
        <w:tc>
          <w:tcPr>
            <w:tcW w:w="1602" w:type="dxa"/>
            <w:vAlign w:val="center"/>
            <w:hideMark/>
          </w:tcPr>
          <w:p w:rsidR="007108EC" w:rsidRPr="005E7AC8" w:rsidRDefault="007108EC" w:rsidP="00457784">
            <w:pPr>
              <w:spacing w:line="276" w:lineRule="auto"/>
              <w:jc w:val="right"/>
              <w:rPr>
                <w:rFonts w:ascii="Arial" w:hAnsi="Arial" w:cs="Arial"/>
                <w:sz w:val="18"/>
                <w:szCs w:val="18"/>
              </w:rPr>
            </w:pPr>
            <w:r w:rsidRPr="005E7AC8">
              <w:rPr>
                <w:rFonts w:ascii="Arial" w:hAnsi="Arial" w:cs="Arial"/>
                <w:sz w:val="18"/>
                <w:szCs w:val="18"/>
              </w:rPr>
              <w:t xml:space="preserve"> </w:t>
            </w:r>
            <w:r w:rsidR="00457784">
              <w:rPr>
                <w:rFonts w:ascii="Arial" w:hAnsi="Arial" w:cs="Arial"/>
                <w:sz w:val="18"/>
                <w:szCs w:val="18"/>
              </w:rPr>
              <w:t>12,0</w:t>
            </w:r>
            <w:r>
              <w:rPr>
                <w:rFonts w:ascii="Arial" w:hAnsi="Arial" w:cs="Arial"/>
                <w:sz w:val="18"/>
                <w:szCs w:val="18"/>
              </w:rPr>
              <w:t>0</w:t>
            </w:r>
            <w:r w:rsidRPr="005E7AC8">
              <w:rPr>
                <w:rFonts w:ascii="Arial" w:hAnsi="Arial" w:cs="Arial"/>
                <w:sz w:val="18"/>
                <w:szCs w:val="18"/>
              </w:rPr>
              <w:t>0,000.00</w:t>
            </w:r>
          </w:p>
        </w:tc>
      </w:tr>
      <w:tr w:rsidR="007108EC" w:rsidRPr="00D67ABD" w:rsidTr="00730036">
        <w:trPr>
          <w:trHeight w:val="503"/>
        </w:trPr>
        <w:tc>
          <w:tcPr>
            <w:tcW w:w="3155" w:type="dxa"/>
            <w:vAlign w:val="center"/>
            <w:hideMark/>
          </w:tcPr>
          <w:p w:rsidR="007108EC" w:rsidRPr="005E7AC8" w:rsidRDefault="007108EC" w:rsidP="00730036">
            <w:pPr>
              <w:spacing w:line="276" w:lineRule="auto"/>
              <w:rPr>
                <w:rFonts w:ascii="Arial" w:hAnsi="Arial" w:cs="Arial"/>
                <w:sz w:val="18"/>
                <w:szCs w:val="18"/>
              </w:rPr>
            </w:pPr>
            <w:r w:rsidRPr="005E7AC8">
              <w:rPr>
                <w:rFonts w:ascii="Arial" w:hAnsi="Arial" w:cs="Arial"/>
                <w:sz w:val="18"/>
                <w:szCs w:val="18"/>
              </w:rPr>
              <w:t xml:space="preserve">Helicóptero Agusta A109E </w:t>
            </w:r>
          </w:p>
        </w:tc>
        <w:tc>
          <w:tcPr>
            <w:tcW w:w="81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11104</w:t>
            </w:r>
          </w:p>
        </w:tc>
        <w:tc>
          <w:tcPr>
            <w:tcW w:w="108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XC-SIN</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2001</w:t>
            </w:r>
          </w:p>
        </w:tc>
        <w:tc>
          <w:tcPr>
            <w:tcW w:w="135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6</w:t>
            </w:r>
          </w:p>
        </w:tc>
        <w:tc>
          <w:tcPr>
            <w:tcW w:w="1602" w:type="dxa"/>
            <w:vAlign w:val="center"/>
            <w:hideMark/>
          </w:tcPr>
          <w:p w:rsidR="007108EC" w:rsidRPr="005E7AC8" w:rsidRDefault="00457784" w:rsidP="00457784">
            <w:pPr>
              <w:spacing w:line="276" w:lineRule="auto"/>
              <w:jc w:val="right"/>
              <w:rPr>
                <w:rFonts w:ascii="Arial" w:hAnsi="Arial" w:cs="Arial"/>
                <w:sz w:val="18"/>
                <w:szCs w:val="18"/>
              </w:rPr>
            </w:pPr>
            <w:r>
              <w:rPr>
                <w:rFonts w:ascii="Arial" w:hAnsi="Arial" w:cs="Arial"/>
                <w:sz w:val="18"/>
                <w:szCs w:val="18"/>
              </w:rPr>
              <w:t>26</w:t>
            </w:r>
            <w:r w:rsidR="007108EC">
              <w:rPr>
                <w:rFonts w:ascii="Arial" w:hAnsi="Arial" w:cs="Arial"/>
                <w:sz w:val="18"/>
                <w:szCs w:val="18"/>
              </w:rPr>
              <w:t>,</w:t>
            </w:r>
            <w:r>
              <w:rPr>
                <w:rFonts w:ascii="Arial" w:hAnsi="Arial" w:cs="Arial"/>
                <w:sz w:val="18"/>
                <w:szCs w:val="18"/>
              </w:rPr>
              <w:t>0</w:t>
            </w:r>
            <w:r w:rsidR="007108EC" w:rsidRPr="005E7AC8">
              <w:rPr>
                <w:rFonts w:ascii="Arial" w:hAnsi="Arial" w:cs="Arial"/>
                <w:sz w:val="18"/>
                <w:szCs w:val="18"/>
              </w:rPr>
              <w:t>00,000.00</w:t>
            </w:r>
          </w:p>
        </w:tc>
      </w:tr>
      <w:tr w:rsidR="007108EC" w:rsidRPr="00D67ABD" w:rsidTr="00730036">
        <w:trPr>
          <w:trHeight w:val="513"/>
        </w:trPr>
        <w:tc>
          <w:tcPr>
            <w:tcW w:w="3155" w:type="dxa"/>
            <w:vAlign w:val="center"/>
            <w:hideMark/>
          </w:tcPr>
          <w:p w:rsidR="007108EC" w:rsidRPr="005E7AC8" w:rsidRDefault="007108EC" w:rsidP="00730036">
            <w:pPr>
              <w:spacing w:line="276" w:lineRule="auto"/>
              <w:rPr>
                <w:rFonts w:ascii="Arial" w:hAnsi="Arial" w:cs="Arial"/>
                <w:sz w:val="18"/>
                <w:szCs w:val="18"/>
                <w:lang w:val="en-US"/>
              </w:rPr>
            </w:pPr>
            <w:proofErr w:type="spellStart"/>
            <w:r w:rsidRPr="005E7AC8">
              <w:rPr>
                <w:rFonts w:ascii="Arial" w:hAnsi="Arial" w:cs="Arial"/>
                <w:sz w:val="18"/>
                <w:szCs w:val="18"/>
                <w:lang w:val="en-US"/>
              </w:rPr>
              <w:t>Helicóptero</w:t>
            </w:r>
            <w:proofErr w:type="spellEnd"/>
            <w:r w:rsidRPr="005E7AC8">
              <w:rPr>
                <w:rFonts w:ascii="Arial" w:hAnsi="Arial" w:cs="Arial"/>
                <w:sz w:val="18"/>
                <w:szCs w:val="18"/>
                <w:lang w:val="en-US"/>
              </w:rPr>
              <w:t xml:space="preserve"> Bell 206-B Jet Ranger III </w:t>
            </w:r>
          </w:p>
        </w:tc>
        <w:tc>
          <w:tcPr>
            <w:tcW w:w="81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4640</w:t>
            </w:r>
          </w:p>
        </w:tc>
        <w:tc>
          <w:tcPr>
            <w:tcW w:w="1080" w:type="dxa"/>
            <w:vAlign w:val="center"/>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XC-MZT</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2007</w:t>
            </w:r>
          </w:p>
        </w:tc>
        <w:tc>
          <w:tcPr>
            <w:tcW w:w="135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1</w:t>
            </w:r>
          </w:p>
        </w:tc>
        <w:tc>
          <w:tcPr>
            <w:tcW w:w="990" w:type="dxa"/>
            <w:vAlign w:val="center"/>
            <w:hideMark/>
          </w:tcPr>
          <w:p w:rsidR="007108EC" w:rsidRPr="005E7AC8" w:rsidRDefault="007108EC" w:rsidP="00730036">
            <w:pPr>
              <w:spacing w:line="276" w:lineRule="auto"/>
              <w:jc w:val="center"/>
              <w:rPr>
                <w:rFonts w:ascii="Arial" w:hAnsi="Arial" w:cs="Arial"/>
                <w:sz w:val="18"/>
                <w:szCs w:val="18"/>
              </w:rPr>
            </w:pPr>
            <w:r w:rsidRPr="005E7AC8">
              <w:rPr>
                <w:rFonts w:ascii="Arial" w:hAnsi="Arial" w:cs="Arial"/>
                <w:sz w:val="18"/>
                <w:szCs w:val="18"/>
              </w:rPr>
              <w:t>4</w:t>
            </w:r>
          </w:p>
        </w:tc>
        <w:tc>
          <w:tcPr>
            <w:tcW w:w="1602" w:type="dxa"/>
            <w:vAlign w:val="center"/>
          </w:tcPr>
          <w:p w:rsidR="007108EC" w:rsidRPr="005E7AC8" w:rsidRDefault="00457784" w:rsidP="00730036">
            <w:pPr>
              <w:spacing w:line="276" w:lineRule="auto"/>
              <w:jc w:val="right"/>
              <w:rPr>
                <w:rFonts w:ascii="Arial" w:hAnsi="Arial" w:cs="Arial"/>
                <w:sz w:val="18"/>
                <w:szCs w:val="18"/>
              </w:rPr>
            </w:pPr>
            <w:r>
              <w:rPr>
                <w:rFonts w:ascii="Arial" w:hAnsi="Arial" w:cs="Arial"/>
                <w:sz w:val="18"/>
                <w:szCs w:val="18"/>
              </w:rPr>
              <w:t>16,0</w:t>
            </w:r>
            <w:r w:rsidR="007108EC" w:rsidRPr="005E7AC8">
              <w:rPr>
                <w:rFonts w:ascii="Arial" w:hAnsi="Arial" w:cs="Arial"/>
                <w:sz w:val="18"/>
                <w:szCs w:val="18"/>
              </w:rPr>
              <w:t>00,000.00</w:t>
            </w:r>
          </w:p>
        </w:tc>
      </w:tr>
    </w:tbl>
    <w:p w:rsidR="00CC6611" w:rsidRPr="00CC6611" w:rsidRDefault="002E471A" w:rsidP="00CC6611">
      <w:pPr>
        <w:pStyle w:val="Ttulo2"/>
        <w:jc w:val="both"/>
        <w:rPr>
          <w:rFonts w:ascii="Arial" w:hAnsi="Arial" w:cs="Arial"/>
          <w:b w:val="0"/>
          <w:bCs w:val="0"/>
          <w:i w:val="0"/>
          <w:color w:val="0070C0"/>
          <w:sz w:val="20"/>
          <w:szCs w:val="20"/>
        </w:rPr>
      </w:pPr>
      <w:r w:rsidRPr="00AF6685">
        <w:rPr>
          <w:rFonts w:ascii="Arial" w:hAnsi="Arial" w:cs="Arial"/>
          <w:b w:val="0"/>
          <w:bCs w:val="0"/>
          <w:i w:val="0"/>
          <w:color w:val="0070C0"/>
          <w:sz w:val="20"/>
          <w:szCs w:val="20"/>
        </w:rPr>
        <w:t xml:space="preserve">Se deberá de respetar las sumas aseguradas solicitadas de cada aeronave, </w:t>
      </w:r>
      <w:r w:rsidR="00CC6611">
        <w:rPr>
          <w:rFonts w:ascii="Arial" w:hAnsi="Arial" w:cs="Arial"/>
          <w:b w:val="0"/>
          <w:bCs w:val="0"/>
          <w:i w:val="0"/>
          <w:color w:val="0070C0"/>
          <w:sz w:val="20"/>
          <w:szCs w:val="20"/>
        </w:rPr>
        <w:t xml:space="preserve">considerando que estos son </w:t>
      </w:r>
      <w:r w:rsidRPr="00AF6685">
        <w:rPr>
          <w:rFonts w:ascii="Arial" w:hAnsi="Arial" w:cs="Arial"/>
          <w:b w:val="0"/>
          <w:bCs w:val="0"/>
          <w:i w:val="0"/>
          <w:color w:val="0070C0"/>
          <w:sz w:val="20"/>
          <w:szCs w:val="20"/>
        </w:rPr>
        <w:t xml:space="preserve">los valores registrados en el </w:t>
      </w:r>
      <w:r w:rsidR="00FE649B" w:rsidRPr="00AF6685">
        <w:rPr>
          <w:rFonts w:ascii="Arial" w:hAnsi="Arial" w:cs="Arial"/>
          <w:b w:val="0"/>
          <w:bCs w:val="0"/>
          <w:i w:val="0"/>
          <w:color w:val="0070C0"/>
          <w:sz w:val="20"/>
          <w:szCs w:val="20"/>
        </w:rPr>
        <w:t>“</w:t>
      </w:r>
      <w:proofErr w:type="spellStart"/>
      <w:r w:rsidR="00FE649B" w:rsidRPr="00AF6685">
        <w:rPr>
          <w:rFonts w:ascii="Arial" w:hAnsi="Arial" w:cs="Arial"/>
          <w:b w:val="0"/>
          <w:bCs w:val="0"/>
          <w:i w:val="0"/>
          <w:color w:val="0070C0"/>
          <w:sz w:val="20"/>
          <w:szCs w:val="20"/>
        </w:rPr>
        <w:t>Aircraft</w:t>
      </w:r>
      <w:proofErr w:type="spellEnd"/>
      <w:r w:rsidR="00FE649B" w:rsidRPr="00AF6685">
        <w:rPr>
          <w:rFonts w:ascii="Arial" w:hAnsi="Arial" w:cs="Arial"/>
          <w:b w:val="0"/>
          <w:bCs w:val="0"/>
          <w:i w:val="0"/>
          <w:color w:val="0070C0"/>
          <w:sz w:val="20"/>
          <w:szCs w:val="20"/>
        </w:rPr>
        <w:t xml:space="preserve"> </w:t>
      </w:r>
      <w:proofErr w:type="spellStart"/>
      <w:r w:rsidR="00FE649B" w:rsidRPr="00AF6685">
        <w:rPr>
          <w:rFonts w:ascii="Arial" w:hAnsi="Arial" w:cs="Arial"/>
          <w:b w:val="0"/>
          <w:bCs w:val="0"/>
          <w:i w:val="0"/>
          <w:color w:val="0070C0"/>
          <w:sz w:val="20"/>
          <w:szCs w:val="20"/>
        </w:rPr>
        <w:t>Bluebook</w:t>
      </w:r>
      <w:proofErr w:type="spellEnd"/>
      <w:r w:rsidR="00FE649B" w:rsidRPr="00AF6685">
        <w:rPr>
          <w:rFonts w:ascii="Arial" w:hAnsi="Arial" w:cs="Arial"/>
          <w:b w:val="0"/>
          <w:bCs w:val="0"/>
          <w:i w:val="0"/>
          <w:color w:val="0070C0"/>
          <w:sz w:val="20"/>
          <w:szCs w:val="20"/>
        </w:rPr>
        <w:t>” (Libro Azul de Aeronaves)</w:t>
      </w:r>
      <w:r w:rsidR="00CC6611">
        <w:rPr>
          <w:rFonts w:ascii="Arial" w:hAnsi="Arial" w:cs="Arial"/>
          <w:b w:val="0"/>
          <w:bCs w:val="0"/>
          <w:i w:val="0"/>
          <w:color w:val="0070C0"/>
          <w:sz w:val="20"/>
          <w:szCs w:val="20"/>
        </w:rPr>
        <w:t>, en su edición jul-2022.</w:t>
      </w:r>
    </w:p>
    <w:p w:rsidR="00CC6611" w:rsidRPr="001B268C" w:rsidRDefault="00CC6611" w:rsidP="00CC6611">
      <w:pPr>
        <w:rPr>
          <w:sz w:val="16"/>
          <w:szCs w:val="16"/>
        </w:rPr>
      </w:pPr>
    </w:p>
    <w:p w:rsidR="00D67ABD" w:rsidRPr="007108EC" w:rsidRDefault="00D67ABD" w:rsidP="007108EC">
      <w:pPr>
        <w:rPr>
          <w:rFonts w:ascii="Arial" w:hAnsi="Arial" w:cs="Arial"/>
          <w:b/>
          <w:bCs/>
          <w:i/>
          <w:sz w:val="20"/>
          <w:szCs w:val="20"/>
        </w:rPr>
      </w:pPr>
      <w:r w:rsidRPr="007108EC">
        <w:rPr>
          <w:rFonts w:ascii="Arial" w:hAnsi="Arial" w:cs="Arial"/>
          <w:sz w:val="20"/>
          <w:szCs w:val="20"/>
        </w:rPr>
        <w:t xml:space="preserve">USO: </w:t>
      </w:r>
      <w:r w:rsidR="004053B5" w:rsidRPr="007108EC">
        <w:rPr>
          <w:rFonts w:ascii="Arial" w:hAnsi="Arial" w:cs="Arial"/>
          <w:sz w:val="20"/>
          <w:szCs w:val="20"/>
        </w:rPr>
        <w:tab/>
      </w:r>
      <w:r w:rsidR="004053B5" w:rsidRPr="007108EC">
        <w:rPr>
          <w:rFonts w:ascii="Arial" w:hAnsi="Arial" w:cs="Arial"/>
          <w:sz w:val="20"/>
          <w:szCs w:val="20"/>
        </w:rPr>
        <w:tab/>
      </w:r>
      <w:r w:rsidR="004053B5" w:rsidRPr="007108EC">
        <w:rPr>
          <w:rFonts w:ascii="Arial" w:hAnsi="Arial" w:cs="Arial"/>
          <w:sz w:val="20"/>
          <w:szCs w:val="20"/>
        </w:rPr>
        <w:tab/>
      </w:r>
      <w:r w:rsidR="00873C53" w:rsidRPr="007108EC">
        <w:rPr>
          <w:rFonts w:ascii="Arial" w:hAnsi="Arial" w:cs="Arial"/>
          <w:sz w:val="20"/>
          <w:szCs w:val="20"/>
        </w:rPr>
        <w:tab/>
      </w:r>
      <w:r w:rsidR="00E85586" w:rsidRPr="007108EC">
        <w:rPr>
          <w:rFonts w:ascii="Arial" w:hAnsi="Arial" w:cs="Arial"/>
          <w:sz w:val="20"/>
          <w:szCs w:val="20"/>
        </w:rPr>
        <w:t>Oficial y lucha contra el narcotráfico.</w:t>
      </w:r>
    </w:p>
    <w:p w:rsidR="00E85586" w:rsidRPr="007108EC" w:rsidRDefault="00E85586" w:rsidP="007108EC">
      <w:pPr>
        <w:rPr>
          <w:rFonts w:ascii="Arial" w:hAnsi="Arial" w:cs="Arial"/>
          <w:sz w:val="6"/>
          <w:szCs w:val="6"/>
        </w:rPr>
      </w:pPr>
    </w:p>
    <w:p w:rsidR="00D67ABD" w:rsidRPr="007108EC" w:rsidRDefault="00D67ABD" w:rsidP="007108EC">
      <w:pPr>
        <w:rPr>
          <w:rFonts w:ascii="Arial" w:hAnsi="Arial" w:cs="Arial"/>
          <w:bCs/>
          <w:snapToGrid w:val="0"/>
          <w:spacing w:val="-2"/>
          <w:sz w:val="20"/>
          <w:szCs w:val="20"/>
        </w:rPr>
      </w:pPr>
      <w:r w:rsidRPr="007108EC">
        <w:rPr>
          <w:rFonts w:ascii="Arial" w:hAnsi="Arial" w:cs="Arial"/>
          <w:bCs/>
          <w:snapToGrid w:val="0"/>
          <w:spacing w:val="-2"/>
          <w:sz w:val="20"/>
          <w:szCs w:val="20"/>
        </w:rPr>
        <w:t xml:space="preserve">RIESGOS CUBIERTOS: </w:t>
      </w:r>
      <w:r w:rsidR="00D2026C" w:rsidRPr="007108EC">
        <w:rPr>
          <w:rFonts w:ascii="Arial" w:hAnsi="Arial" w:cs="Arial"/>
          <w:bCs/>
          <w:snapToGrid w:val="0"/>
          <w:spacing w:val="-2"/>
          <w:sz w:val="20"/>
          <w:szCs w:val="20"/>
        </w:rPr>
        <w:tab/>
      </w:r>
      <w:r w:rsidRPr="007108EC">
        <w:rPr>
          <w:rFonts w:ascii="Arial" w:hAnsi="Arial" w:cs="Arial"/>
          <w:bCs/>
          <w:snapToGrid w:val="0"/>
          <w:spacing w:val="-2"/>
          <w:sz w:val="20"/>
          <w:szCs w:val="20"/>
        </w:rPr>
        <w:t xml:space="preserve">Todo riesgo en tierra, anclado, </w:t>
      </w:r>
      <w:proofErr w:type="spellStart"/>
      <w:r w:rsidRPr="007108EC">
        <w:rPr>
          <w:rFonts w:ascii="Arial" w:hAnsi="Arial" w:cs="Arial"/>
          <w:bCs/>
          <w:snapToGrid w:val="0"/>
          <w:spacing w:val="-2"/>
          <w:sz w:val="20"/>
          <w:szCs w:val="20"/>
        </w:rPr>
        <w:t>taxeo</w:t>
      </w:r>
      <w:proofErr w:type="spellEnd"/>
      <w:r w:rsidRPr="007108EC">
        <w:rPr>
          <w:rFonts w:ascii="Arial" w:hAnsi="Arial" w:cs="Arial"/>
          <w:bCs/>
          <w:snapToGrid w:val="0"/>
          <w:spacing w:val="-2"/>
          <w:sz w:val="20"/>
          <w:szCs w:val="20"/>
        </w:rPr>
        <w:t>, vuelo e ingestión.</w:t>
      </w:r>
    </w:p>
    <w:p w:rsidR="00D67ABD" w:rsidRPr="007108EC" w:rsidRDefault="00D67ABD" w:rsidP="007108EC">
      <w:pPr>
        <w:rPr>
          <w:rFonts w:ascii="Arial" w:hAnsi="Arial" w:cs="Arial"/>
          <w:b/>
          <w:bCs/>
          <w:i/>
          <w:sz w:val="20"/>
          <w:szCs w:val="20"/>
        </w:rPr>
      </w:pPr>
      <w:r w:rsidRPr="007108EC">
        <w:rPr>
          <w:rFonts w:ascii="Arial" w:hAnsi="Arial" w:cs="Arial"/>
          <w:sz w:val="20"/>
          <w:szCs w:val="20"/>
        </w:rPr>
        <w:t xml:space="preserve">AEROPUERTO BASE: </w:t>
      </w:r>
      <w:r w:rsidR="00D2026C" w:rsidRPr="007108EC">
        <w:rPr>
          <w:rFonts w:ascii="Arial" w:hAnsi="Arial" w:cs="Arial"/>
          <w:sz w:val="20"/>
          <w:szCs w:val="20"/>
        </w:rPr>
        <w:tab/>
      </w:r>
      <w:r w:rsidR="00D2026C" w:rsidRPr="007108EC">
        <w:rPr>
          <w:rFonts w:ascii="Arial" w:hAnsi="Arial" w:cs="Arial"/>
          <w:sz w:val="20"/>
          <w:szCs w:val="20"/>
        </w:rPr>
        <w:tab/>
      </w:r>
      <w:r w:rsidRPr="007108EC">
        <w:rPr>
          <w:rFonts w:ascii="Arial" w:hAnsi="Arial" w:cs="Arial"/>
          <w:sz w:val="20"/>
          <w:szCs w:val="20"/>
        </w:rPr>
        <w:t>Culiacán, Sinaloa</w:t>
      </w:r>
      <w:r w:rsidR="00950513">
        <w:rPr>
          <w:rFonts w:ascii="Arial" w:hAnsi="Arial" w:cs="Arial"/>
          <w:sz w:val="20"/>
          <w:szCs w:val="20"/>
        </w:rPr>
        <w:t xml:space="preserve"> (CUL)</w:t>
      </w:r>
    </w:p>
    <w:p w:rsidR="00D67ABD" w:rsidRPr="00D67ABD" w:rsidRDefault="00D67ABD" w:rsidP="00D67ABD">
      <w:pPr>
        <w:rPr>
          <w:rFonts w:ascii="Arial" w:hAnsi="Arial" w:cs="Arial"/>
          <w:b/>
          <w:bCs/>
          <w:snapToGrid w:val="0"/>
          <w:spacing w:val="-2"/>
          <w:sz w:val="16"/>
          <w:szCs w:val="16"/>
        </w:rPr>
      </w:pPr>
      <w:r w:rsidRPr="007108EC">
        <w:rPr>
          <w:rFonts w:ascii="Arial" w:hAnsi="Arial" w:cs="Arial"/>
          <w:bCs/>
          <w:snapToGrid w:val="0"/>
          <w:spacing w:val="-2"/>
          <w:sz w:val="20"/>
          <w:szCs w:val="20"/>
        </w:rPr>
        <w:lastRenderedPageBreak/>
        <w:t>TIPOS DE AEROPUERTOS:</w:t>
      </w:r>
      <w:r w:rsidR="00D2026C" w:rsidRPr="007108EC">
        <w:rPr>
          <w:rFonts w:ascii="Arial" w:hAnsi="Arial" w:cs="Arial"/>
          <w:bCs/>
          <w:snapToGrid w:val="0"/>
          <w:spacing w:val="-2"/>
          <w:sz w:val="20"/>
          <w:szCs w:val="20"/>
        </w:rPr>
        <w:tab/>
      </w:r>
      <w:r w:rsidRPr="007108EC">
        <w:rPr>
          <w:rFonts w:ascii="Arial" w:hAnsi="Arial" w:cs="Arial"/>
          <w:bCs/>
          <w:snapToGrid w:val="0"/>
          <w:spacing w:val="-2"/>
          <w:sz w:val="20"/>
          <w:szCs w:val="20"/>
        </w:rPr>
        <w:t>Cualquiera autorizado por DGAC</w:t>
      </w:r>
    </w:p>
    <w:p w:rsidR="00D67ABD" w:rsidRPr="00AF6685" w:rsidRDefault="00D67ABD" w:rsidP="00AF6685">
      <w:pPr>
        <w:ind w:left="2832" w:hanging="2832"/>
        <w:rPr>
          <w:rFonts w:ascii="Arial" w:hAnsi="Arial" w:cs="Arial"/>
          <w:bCs/>
          <w:snapToGrid w:val="0"/>
          <w:color w:val="0070C0"/>
          <w:spacing w:val="-2"/>
          <w:sz w:val="20"/>
          <w:szCs w:val="20"/>
        </w:rPr>
      </w:pPr>
      <w:r w:rsidRPr="00D67ABD">
        <w:rPr>
          <w:rFonts w:ascii="Arial" w:hAnsi="Arial" w:cs="Arial"/>
          <w:bCs/>
          <w:snapToGrid w:val="0"/>
          <w:spacing w:val="-2"/>
          <w:sz w:val="20"/>
          <w:szCs w:val="20"/>
        </w:rPr>
        <w:t xml:space="preserve">LÍMITES GEOGRAFICOS: </w:t>
      </w:r>
      <w:r w:rsidR="00B64AE0">
        <w:rPr>
          <w:rFonts w:ascii="Arial" w:hAnsi="Arial" w:cs="Arial"/>
          <w:bCs/>
          <w:snapToGrid w:val="0"/>
          <w:spacing w:val="-2"/>
          <w:sz w:val="20"/>
          <w:szCs w:val="20"/>
        </w:rPr>
        <w:tab/>
      </w:r>
      <w:r w:rsidRPr="00D67ABD">
        <w:rPr>
          <w:rFonts w:ascii="Arial" w:hAnsi="Arial" w:cs="Arial"/>
          <w:bCs/>
          <w:snapToGrid w:val="0"/>
          <w:spacing w:val="-2"/>
          <w:sz w:val="20"/>
          <w:szCs w:val="20"/>
        </w:rPr>
        <w:t>Continente Americano</w:t>
      </w:r>
      <w:r w:rsidR="007B718D">
        <w:rPr>
          <w:rFonts w:ascii="Arial" w:hAnsi="Arial" w:cs="Arial"/>
          <w:bCs/>
          <w:snapToGrid w:val="0"/>
          <w:spacing w:val="-2"/>
          <w:sz w:val="20"/>
          <w:szCs w:val="20"/>
        </w:rPr>
        <w:t xml:space="preserve">, </w:t>
      </w:r>
      <w:r w:rsidR="007B718D" w:rsidRPr="00AF6685">
        <w:rPr>
          <w:rFonts w:ascii="Arial" w:hAnsi="Arial" w:cs="Arial"/>
          <w:bCs/>
          <w:snapToGrid w:val="0"/>
          <w:color w:val="0070C0"/>
          <w:spacing w:val="-2"/>
          <w:sz w:val="20"/>
          <w:szCs w:val="20"/>
        </w:rPr>
        <w:t>e</w:t>
      </w:r>
      <w:r w:rsidR="00B64AE0" w:rsidRPr="00AF6685">
        <w:rPr>
          <w:rFonts w:ascii="Arial" w:hAnsi="Arial" w:cs="Arial"/>
          <w:bCs/>
          <w:snapToGrid w:val="0"/>
          <w:color w:val="0070C0"/>
          <w:spacing w:val="-2"/>
          <w:sz w:val="20"/>
          <w:szCs w:val="20"/>
        </w:rPr>
        <w:t xml:space="preserve">xcluyendo </w:t>
      </w:r>
      <w:r w:rsidR="007B718D" w:rsidRPr="00AF6685">
        <w:rPr>
          <w:rFonts w:ascii="Arial" w:hAnsi="Arial" w:cs="Arial"/>
          <w:bCs/>
          <w:snapToGrid w:val="0"/>
          <w:color w:val="0070C0"/>
          <w:spacing w:val="-2"/>
          <w:sz w:val="20"/>
          <w:szCs w:val="20"/>
        </w:rPr>
        <w:t xml:space="preserve">Cuba y Venezuela (que pertenecen a los </w:t>
      </w:r>
      <w:r w:rsidR="007B718D" w:rsidRPr="00AF6685">
        <w:rPr>
          <w:rFonts w:ascii="Arial" w:hAnsi="Arial" w:cs="Arial"/>
          <w:bCs/>
          <w:snapToGrid w:val="0"/>
          <w:color w:val="0070C0"/>
          <w:spacing w:val="-2"/>
          <w:sz w:val="20"/>
          <w:szCs w:val="20"/>
        </w:rPr>
        <w:br/>
        <w:t xml:space="preserve">países sancionados por la OFAC en </w:t>
      </w:r>
      <w:r w:rsidR="00D2026C" w:rsidRPr="00AF6685">
        <w:rPr>
          <w:rFonts w:ascii="Arial" w:hAnsi="Arial" w:cs="Arial"/>
          <w:bCs/>
          <w:snapToGrid w:val="0"/>
          <w:color w:val="0070C0"/>
          <w:spacing w:val="-2"/>
          <w:sz w:val="20"/>
          <w:szCs w:val="20"/>
        </w:rPr>
        <w:t>el Continente Americano</w:t>
      </w:r>
      <w:r w:rsidR="007B718D" w:rsidRPr="00AF6685">
        <w:rPr>
          <w:rFonts w:ascii="Arial" w:hAnsi="Arial" w:cs="Arial"/>
          <w:bCs/>
          <w:snapToGrid w:val="0"/>
          <w:color w:val="0070C0"/>
          <w:spacing w:val="-2"/>
          <w:sz w:val="20"/>
          <w:szCs w:val="20"/>
        </w:rPr>
        <w:t>)</w:t>
      </w:r>
    </w:p>
    <w:p w:rsidR="00D67ABD" w:rsidRPr="007108EC" w:rsidRDefault="00D67ABD" w:rsidP="00D67ABD">
      <w:pPr>
        <w:pStyle w:val="Ttulo2"/>
        <w:rPr>
          <w:rFonts w:ascii="Arial" w:hAnsi="Arial" w:cs="Arial"/>
          <w:i w:val="0"/>
          <w:sz w:val="20"/>
          <w:szCs w:val="20"/>
        </w:rPr>
      </w:pPr>
      <w:r w:rsidRPr="007108EC">
        <w:rPr>
          <w:rFonts w:ascii="Arial" w:hAnsi="Arial" w:cs="Arial"/>
          <w:i w:val="0"/>
          <w:sz w:val="20"/>
          <w:szCs w:val="20"/>
        </w:rPr>
        <w:t>SUMAS ASEGURADAS POR AERONAVE:</w:t>
      </w:r>
    </w:p>
    <w:tbl>
      <w:tblPr>
        <w:tblW w:w="0" w:type="auto"/>
        <w:tblInd w:w="108" w:type="dxa"/>
        <w:tblLook w:val="04A0" w:firstRow="1" w:lastRow="0" w:firstColumn="1" w:lastColumn="0" w:noHBand="0" w:noVBand="1"/>
      </w:tblPr>
      <w:tblGrid>
        <w:gridCol w:w="2682"/>
        <w:gridCol w:w="4831"/>
      </w:tblGrid>
      <w:tr w:rsidR="00D67ABD" w:rsidRPr="00D67ABD" w:rsidTr="00AF6685">
        <w:tc>
          <w:tcPr>
            <w:tcW w:w="2682" w:type="dxa"/>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 xml:space="preserve">Responsabilidad Civil:    </w:t>
            </w:r>
          </w:p>
        </w:tc>
        <w:tc>
          <w:tcPr>
            <w:tcW w:w="4831" w:type="dxa"/>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$ 40,000,000.00 M.N.</w:t>
            </w:r>
          </w:p>
        </w:tc>
      </w:tr>
      <w:tr w:rsidR="00D67ABD" w:rsidRPr="00D67ABD" w:rsidTr="00AF6685">
        <w:tc>
          <w:tcPr>
            <w:tcW w:w="2682" w:type="dxa"/>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rPr>
              <w:t>Gastos Médicos:</w:t>
            </w:r>
          </w:p>
        </w:tc>
        <w:tc>
          <w:tcPr>
            <w:tcW w:w="4831" w:type="dxa"/>
            <w:hideMark/>
          </w:tcPr>
          <w:p w:rsidR="00D67ABD" w:rsidRPr="00D67ABD" w:rsidRDefault="00D67ABD">
            <w:pPr>
              <w:spacing w:line="276" w:lineRule="auto"/>
              <w:rPr>
                <w:rFonts w:ascii="Arial" w:hAnsi="Arial" w:cs="Arial"/>
                <w:bCs/>
                <w:snapToGrid w:val="0"/>
                <w:spacing w:val="-2"/>
                <w:sz w:val="20"/>
                <w:szCs w:val="20"/>
              </w:rPr>
            </w:pPr>
            <w:r w:rsidRPr="00D67ABD">
              <w:rPr>
                <w:rFonts w:ascii="Arial" w:hAnsi="Arial" w:cs="Arial"/>
                <w:bCs/>
                <w:snapToGrid w:val="0"/>
                <w:spacing w:val="-2"/>
                <w:sz w:val="20"/>
                <w:szCs w:val="20"/>
              </w:rPr>
              <w:t xml:space="preserve">$ </w:t>
            </w:r>
            <w:r w:rsidR="00D2026C">
              <w:rPr>
                <w:rFonts w:ascii="Arial" w:hAnsi="Arial" w:cs="Arial"/>
                <w:bCs/>
                <w:snapToGrid w:val="0"/>
                <w:spacing w:val="-2"/>
                <w:sz w:val="20"/>
                <w:szCs w:val="20"/>
              </w:rPr>
              <w:t xml:space="preserve">  </w:t>
            </w:r>
            <w:r w:rsidRPr="00D67ABD">
              <w:rPr>
                <w:rFonts w:ascii="Arial" w:hAnsi="Arial" w:cs="Arial"/>
                <w:bCs/>
                <w:snapToGrid w:val="0"/>
                <w:spacing w:val="-2"/>
                <w:sz w:val="20"/>
                <w:szCs w:val="20"/>
              </w:rPr>
              <w:t>2,000,000.00 M.N. por pasajero o tripulante</w:t>
            </w:r>
          </w:p>
        </w:tc>
      </w:tr>
      <w:tr w:rsidR="00D67ABD" w:rsidRPr="00D67ABD" w:rsidTr="00AF6685">
        <w:tc>
          <w:tcPr>
            <w:tcW w:w="2682" w:type="dxa"/>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rPr>
              <w:t>Pagos Voluntarios :</w:t>
            </w:r>
          </w:p>
        </w:tc>
        <w:tc>
          <w:tcPr>
            <w:tcW w:w="4831" w:type="dxa"/>
            <w:hideMark/>
          </w:tcPr>
          <w:p w:rsidR="00DC26FD" w:rsidRDefault="00D67ABD">
            <w:pPr>
              <w:spacing w:line="276" w:lineRule="auto"/>
              <w:rPr>
                <w:rFonts w:ascii="Arial" w:hAnsi="Arial" w:cs="Arial"/>
                <w:bCs/>
                <w:snapToGrid w:val="0"/>
                <w:spacing w:val="-2"/>
                <w:sz w:val="20"/>
                <w:szCs w:val="20"/>
              </w:rPr>
            </w:pPr>
            <w:r w:rsidRPr="00D67ABD">
              <w:rPr>
                <w:rFonts w:ascii="Arial" w:hAnsi="Arial" w:cs="Arial"/>
                <w:bCs/>
                <w:snapToGrid w:val="0"/>
                <w:spacing w:val="-2"/>
                <w:sz w:val="20"/>
                <w:szCs w:val="20"/>
              </w:rPr>
              <w:t xml:space="preserve">$ </w:t>
            </w:r>
            <w:r w:rsidR="00D2026C">
              <w:rPr>
                <w:rFonts w:ascii="Arial" w:hAnsi="Arial" w:cs="Arial"/>
                <w:bCs/>
                <w:snapToGrid w:val="0"/>
                <w:spacing w:val="-2"/>
                <w:sz w:val="20"/>
                <w:szCs w:val="20"/>
              </w:rPr>
              <w:t xml:space="preserve">  </w:t>
            </w:r>
            <w:r w:rsidR="00FE649B">
              <w:rPr>
                <w:rFonts w:ascii="Arial" w:hAnsi="Arial" w:cs="Arial"/>
                <w:bCs/>
                <w:snapToGrid w:val="0"/>
                <w:spacing w:val="-2"/>
                <w:sz w:val="20"/>
                <w:szCs w:val="20"/>
              </w:rPr>
              <w:t>7</w:t>
            </w:r>
            <w:r w:rsidRPr="00D67ABD">
              <w:rPr>
                <w:rFonts w:ascii="Arial" w:hAnsi="Arial" w:cs="Arial"/>
                <w:bCs/>
                <w:snapToGrid w:val="0"/>
                <w:spacing w:val="-2"/>
                <w:sz w:val="20"/>
                <w:szCs w:val="20"/>
              </w:rPr>
              <w:t>,000,000.00 M.N. por pasajero o tripulante.</w:t>
            </w:r>
          </w:p>
          <w:p w:rsidR="00DC26FD" w:rsidRPr="00AF6685" w:rsidRDefault="00DC26FD" w:rsidP="00AF6685">
            <w:pPr>
              <w:spacing w:line="276" w:lineRule="auto"/>
              <w:ind w:left="-2625"/>
              <w:rPr>
                <w:rFonts w:ascii="Arial" w:hAnsi="Arial" w:cs="Arial"/>
                <w:bCs/>
                <w:snapToGrid w:val="0"/>
                <w:spacing w:val="-2"/>
                <w:sz w:val="20"/>
                <w:szCs w:val="20"/>
              </w:rPr>
            </w:pPr>
            <w:r>
              <w:rPr>
                <w:rFonts w:ascii="Arial" w:hAnsi="Arial" w:cs="Arial"/>
                <w:bCs/>
                <w:snapToGrid w:val="0"/>
                <w:spacing w:val="-2"/>
                <w:sz w:val="20"/>
                <w:szCs w:val="20"/>
              </w:rPr>
              <w:t xml:space="preserve">(Gastos </w:t>
            </w:r>
          </w:p>
        </w:tc>
      </w:tr>
    </w:tbl>
    <w:p w:rsidR="00D67ABD" w:rsidRPr="00AF6685" w:rsidRDefault="00DC26FD" w:rsidP="00D67ABD">
      <w:pPr>
        <w:rPr>
          <w:rFonts w:ascii="Arial" w:hAnsi="Arial" w:cs="Arial"/>
          <w:color w:val="0070C0"/>
          <w:sz w:val="20"/>
          <w:szCs w:val="20"/>
        </w:rPr>
      </w:pPr>
      <w:r w:rsidRPr="00AF6685">
        <w:rPr>
          <w:rFonts w:ascii="Arial" w:hAnsi="Arial" w:cs="Arial"/>
          <w:color w:val="0070C0"/>
          <w:sz w:val="20"/>
          <w:szCs w:val="20"/>
        </w:rPr>
        <w:t>Las sumas aseguradas de Gastos Médicos y Pagos Voluntarios deberán de cumplir con lo requerido por la “DGAC” (Dirección General de Aeronáutica Civil)</w:t>
      </w:r>
    </w:p>
    <w:p w:rsidR="00DC26FD" w:rsidRDefault="00DC26FD" w:rsidP="00D67ABD">
      <w:pPr>
        <w:rPr>
          <w:rFonts w:ascii="Arial" w:hAnsi="Arial" w:cs="Arial"/>
          <w:sz w:val="16"/>
          <w:szCs w:val="16"/>
        </w:rPr>
      </w:pPr>
    </w:p>
    <w:p w:rsidR="00371707" w:rsidRPr="00D67ABD" w:rsidRDefault="00371707" w:rsidP="00D67ABD">
      <w:pPr>
        <w:rPr>
          <w:rFonts w:ascii="Arial" w:hAnsi="Arial" w:cs="Arial"/>
          <w:sz w:val="16"/>
          <w:szCs w:val="16"/>
        </w:rPr>
      </w:pPr>
    </w:p>
    <w:p w:rsidR="00D67ABD" w:rsidRPr="00D67ABD" w:rsidRDefault="00D2026C" w:rsidP="00D67ABD">
      <w:pPr>
        <w:rPr>
          <w:rFonts w:ascii="Arial" w:hAnsi="Arial" w:cs="Arial"/>
          <w:bCs/>
          <w:snapToGrid w:val="0"/>
          <w:spacing w:val="-2"/>
          <w:sz w:val="20"/>
          <w:szCs w:val="20"/>
        </w:rPr>
      </w:pPr>
      <w:r w:rsidRPr="00D67ABD">
        <w:rPr>
          <w:rFonts w:ascii="Arial" w:hAnsi="Arial" w:cs="Arial"/>
          <w:bCs/>
          <w:snapToGrid w:val="0"/>
          <w:spacing w:val="-2"/>
          <w:sz w:val="20"/>
          <w:szCs w:val="20"/>
        </w:rPr>
        <w:t>DEDUCIBLES</w:t>
      </w:r>
      <w:r w:rsidR="00D67ABD" w:rsidRPr="00D67ABD">
        <w:rPr>
          <w:rFonts w:ascii="Arial" w:hAnsi="Arial" w:cs="Arial"/>
          <w:bCs/>
          <w:snapToGrid w:val="0"/>
          <w:spacing w:val="-2"/>
          <w:sz w:val="20"/>
          <w:szCs w:val="20"/>
        </w:rPr>
        <w:t>:</w:t>
      </w:r>
    </w:p>
    <w:p w:rsidR="00D67ABD" w:rsidRPr="00D67ABD" w:rsidRDefault="00D67ABD">
      <w:pPr>
        <w:numPr>
          <w:ilvl w:val="0"/>
          <w:numId w:val="9"/>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Ala Fija: 8% del valor acordado de la aeronave, en toda y cada reclamación.</w:t>
      </w:r>
    </w:p>
    <w:p w:rsidR="00D67ABD" w:rsidRPr="00D67ABD" w:rsidRDefault="00D67ABD">
      <w:pPr>
        <w:numPr>
          <w:ilvl w:val="0"/>
          <w:numId w:val="9"/>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Rotores en Movimiento: 8% del valor acordado de la aeronave, en toda y cada reclamación.</w:t>
      </w:r>
    </w:p>
    <w:p w:rsidR="00D67ABD" w:rsidRPr="00D67ABD" w:rsidRDefault="00D67ABD">
      <w:pPr>
        <w:numPr>
          <w:ilvl w:val="0"/>
          <w:numId w:val="9"/>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Rotores sin Movimiento: 5% del valor acordado de la aeronave, en toda y cada reclamación.</w:t>
      </w:r>
    </w:p>
    <w:p w:rsidR="00D67ABD" w:rsidRDefault="00D67ABD">
      <w:pPr>
        <w:numPr>
          <w:ilvl w:val="0"/>
          <w:numId w:val="9"/>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Responsabilidad civil, pagos voluntarios y gastos médicos: Sin deducible.</w:t>
      </w:r>
    </w:p>
    <w:p w:rsidR="00371707" w:rsidRPr="00D67ABD" w:rsidRDefault="00371707" w:rsidP="00371707">
      <w:pPr>
        <w:spacing w:line="276" w:lineRule="auto"/>
        <w:ind w:left="284"/>
        <w:rPr>
          <w:rFonts w:ascii="Arial" w:hAnsi="Arial" w:cs="Arial"/>
          <w:bCs/>
          <w:snapToGrid w:val="0"/>
          <w:spacing w:val="-2"/>
          <w:sz w:val="20"/>
          <w:szCs w:val="20"/>
        </w:rPr>
      </w:pPr>
    </w:p>
    <w:p w:rsidR="00D67ABD" w:rsidRPr="00D67ABD" w:rsidRDefault="00D67ABD" w:rsidP="00D67ABD">
      <w:pPr>
        <w:rPr>
          <w:rFonts w:ascii="Arial" w:hAnsi="Arial" w:cs="Arial"/>
          <w:bCs/>
          <w:snapToGrid w:val="0"/>
          <w:spacing w:val="-2"/>
          <w:sz w:val="16"/>
          <w:szCs w:val="16"/>
          <w:highlight w:val="yellow"/>
        </w:rPr>
      </w:pPr>
    </w:p>
    <w:p w:rsidR="00D67ABD" w:rsidRPr="00D67ABD" w:rsidRDefault="00D2026C" w:rsidP="00D67ABD">
      <w:pPr>
        <w:rPr>
          <w:rFonts w:ascii="Arial" w:hAnsi="Arial" w:cs="Arial"/>
          <w:bCs/>
          <w:snapToGrid w:val="0"/>
          <w:spacing w:val="-2"/>
          <w:sz w:val="20"/>
          <w:szCs w:val="20"/>
        </w:rPr>
      </w:pPr>
      <w:r w:rsidRPr="00D67ABD">
        <w:rPr>
          <w:rFonts w:ascii="Arial" w:hAnsi="Arial" w:cs="Arial"/>
          <w:bCs/>
          <w:snapToGrid w:val="0"/>
          <w:spacing w:val="-2"/>
          <w:sz w:val="20"/>
          <w:szCs w:val="20"/>
        </w:rPr>
        <w:t>CONDICIONES ADICIONALES</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Cláusula de Reinstalación de sumas aseguradas al 100%</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Cláusula de valor convenido AVN 61</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Partes y refacciones ( cláusula LPO344C ) (10% del Valor del Casco, Refacciones con mayor valor será bajo previo con la Aseguradora)</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Ingestión de Motores AVN56</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Gastos extra por Aeronave de reemplazo (Límite $ 6,000,000.00 M.N., $ 100,000.00 M.N. por día, 60 días como Máximo c/ periodo de espera 7 días)</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Gastos extra por renta temporal de partes (Límite $ 2,000,000.00 M.N. / 7 Días periodo de Reemplazo, cada Ocurrencia)</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 xml:space="preserve">Riesgos aliados de </w:t>
      </w:r>
      <w:r w:rsidR="00E03C1C">
        <w:rPr>
          <w:rFonts w:ascii="Arial" w:hAnsi="Arial" w:cs="Arial"/>
          <w:bCs/>
          <w:snapToGrid w:val="0"/>
          <w:spacing w:val="-2"/>
          <w:sz w:val="20"/>
          <w:szCs w:val="20"/>
        </w:rPr>
        <w:t>C</w:t>
      </w:r>
      <w:r w:rsidRPr="00D67ABD">
        <w:rPr>
          <w:rFonts w:ascii="Arial" w:hAnsi="Arial" w:cs="Arial"/>
          <w:bCs/>
          <w:snapToGrid w:val="0"/>
          <w:spacing w:val="-2"/>
          <w:sz w:val="20"/>
          <w:szCs w:val="20"/>
        </w:rPr>
        <w:t>asco LSW555D</w:t>
      </w:r>
    </w:p>
    <w:p w:rsidR="00D67ABD" w:rsidRPr="00D67ABD" w:rsidRDefault="00D67ABD">
      <w:pPr>
        <w:numPr>
          <w:ilvl w:val="0"/>
          <w:numId w:val="10"/>
        </w:numPr>
        <w:spacing w:line="276" w:lineRule="auto"/>
        <w:ind w:left="284" w:hanging="284"/>
        <w:rPr>
          <w:rFonts w:ascii="Arial" w:hAnsi="Arial" w:cs="Arial"/>
          <w:bCs/>
          <w:snapToGrid w:val="0"/>
          <w:spacing w:val="-2"/>
          <w:sz w:val="20"/>
          <w:szCs w:val="20"/>
        </w:rPr>
      </w:pPr>
      <w:r w:rsidRPr="00D67ABD">
        <w:rPr>
          <w:rFonts w:ascii="Arial" w:hAnsi="Arial" w:cs="Arial"/>
          <w:bCs/>
          <w:snapToGrid w:val="0"/>
          <w:spacing w:val="-2"/>
          <w:sz w:val="20"/>
          <w:szCs w:val="20"/>
        </w:rPr>
        <w:t xml:space="preserve">Extensión de cubierta </w:t>
      </w:r>
      <w:r w:rsidR="00E03C1C">
        <w:rPr>
          <w:rFonts w:ascii="Arial" w:hAnsi="Arial" w:cs="Arial"/>
          <w:bCs/>
          <w:snapToGrid w:val="0"/>
          <w:spacing w:val="-2"/>
          <w:sz w:val="20"/>
          <w:szCs w:val="20"/>
        </w:rPr>
        <w:t>R</w:t>
      </w:r>
      <w:r w:rsidRPr="00D67ABD">
        <w:rPr>
          <w:rFonts w:ascii="Arial" w:hAnsi="Arial" w:cs="Arial"/>
          <w:bCs/>
          <w:snapToGrid w:val="0"/>
          <w:spacing w:val="-2"/>
          <w:sz w:val="20"/>
          <w:szCs w:val="20"/>
        </w:rPr>
        <w:t xml:space="preserve">esponsabilidad </w:t>
      </w:r>
      <w:r w:rsidR="00E03C1C">
        <w:rPr>
          <w:rFonts w:ascii="Arial" w:hAnsi="Arial" w:cs="Arial"/>
          <w:bCs/>
          <w:snapToGrid w:val="0"/>
          <w:spacing w:val="-2"/>
          <w:sz w:val="20"/>
          <w:szCs w:val="20"/>
        </w:rPr>
        <w:t>C</w:t>
      </w:r>
      <w:r w:rsidRPr="00D67ABD">
        <w:rPr>
          <w:rFonts w:ascii="Arial" w:hAnsi="Arial" w:cs="Arial"/>
          <w:bCs/>
          <w:snapToGrid w:val="0"/>
          <w:spacing w:val="-2"/>
          <w:sz w:val="20"/>
          <w:szCs w:val="20"/>
        </w:rPr>
        <w:t>ivil AVN52E</w:t>
      </w:r>
    </w:p>
    <w:p w:rsidR="00D67ABD" w:rsidRDefault="00D67ABD" w:rsidP="00D67ABD">
      <w:pPr>
        <w:ind w:hanging="851"/>
        <w:rPr>
          <w:rFonts w:ascii="Arial" w:hAnsi="Arial" w:cs="Arial"/>
          <w:b/>
          <w:sz w:val="20"/>
          <w:szCs w:val="20"/>
          <w:highlight w:val="yellow"/>
        </w:rPr>
      </w:pPr>
    </w:p>
    <w:p w:rsidR="00371707" w:rsidRDefault="00371707" w:rsidP="00D67ABD">
      <w:pPr>
        <w:ind w:hanging="851"/>
        <w:rPr>
          <w:rFonts w:ascii="Arial" w:hAnsi="Arial" w:cs="Arial"/>
          <w:b/>
          <w:sz w:val="20"/>
          <w:szCs w:val="20"/>
          <w:highlight w:val="yellow"/>
        </w:rPr>
      </w:pPr>
    </w:p>
    <w:p w:rsidR="00D67ABD" w:rsidRDefault="00D2026C" w:rsidP="00727538">
      <w:pPr>
        <w:ind w:hanging="450"/>
        <w:rPr>
          <w:rFonts w:ascii="Arial" w:hAnsi="Arial" w:cs="Arial"/>
          <w:b/>
          <w:sz w:val="20"/>
          <w:szCs w:val="20"/>
        </w:rPr>
      </w:pPr>
      <w:r w:rsidRPr="00D67ABD">
        <w:rPr>
          <w:rFonts w:ascii="Arial" w:hAnsi="Arial" w:cs="Arial"/>
          <w:b/>
          <w:sz w:val="20"/>
          <w:szCs w:val="20"/>
        </w:rPr>
        <w:t xml:space="preserve">SERVICIOS </w:t>
      </w:r>
      <w:r w:rsidR="00371707">
        <w:rPr>
          <w:rFonts w:ascii="Arial" w:hAnsi="Arial" w:cs="Arial"/>
          <w:b/>
          <w:sz w:val="20"/>
          <w:szCs w:val="20"/>
        </w:rPr>
        <w:t xml:space="preserve">A </w:t>
      </w:r>
      <w:r w:rsidRPr="00D67ABD">
        <w:rPr>
          <w:rFonts w:ascii="Arial" w:hAnsi="Arial" w:cs="Arial"/>
          <w:b/>
          <w:sz w:val="20"/>
          <w:szCs w:val="20"/>
        </w:rPr>
        <w:t>AERONAVES.</w:t>
      </w:r>
    </w:p>
    <w:p w:rsidR="00727538" w:rsidRDefault="00727538" w:rsidP="00727538">
      <w:pPr>
        <w:ind w:hanging="450"/>
        <w:rPr>
          <w:rFonts w:ascii="Arial" w:hAnsi="Arial" w:cs="Arial"/>
          <w:b/>
          <w:sz w:val="20"/>
          <w:szCs w:val="20"/>
        </w:rPr>
      </w:pPr>
    </w:p>
    <w:tbl>
      <w:tblPr>
        <w:tblW w:w="10710" w:type="dxa"/>
        <w:tblInd w:w="-450"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0"/>
        <w:gridCol w:w="3060"/>
        <w:gridCol w:w="630"/>
        <w:gridCol w:w="900"/>
        <w:gridCol w:w="1260"/>
        <w:gridCol w:w="3240"/>
        <w:gridCol w:w="1170"/>
      </w:tblGrid>
      <w:tr w:rsidR="007108EC" w:rsidRPr="00847722" w:rsidTr="00727538">
        <w:trPr>
          <w:trHeight w:val="602"/>
        </w:trPr>
        <w:tc>
          <w:tcPr>
            <w:tcW w:w="450" w:type="dxa"/>
            <w:shd w:val="clear" w:color="auto" w:fill="EEECE1"/>
            <w:tcMar>
              <w:left w:w="0" w:type="dxa"/>
              <w:right w:w="0" w:type="dxa"/>
            </w:tcMar>
            <w:vAlign w:val="center"/>
            <w:hideMark/>
          </w:tcPr>
          <w:p w:rsidR="007108EC" w:rsidRPr="005E7AC8" w:rsidRDefault="007108EC" w:rsidP="00730036">
            <w:pPr>
              <w:spacing w:line="276" w:lineRule="auto"/>
              <w:jc w:val="center"/>
              <w:rPr>
                <w:rFonts w:ascii="Arial" w:hAnsi="Arial" w:cs="Arial"/>
                <w:b/>
                <w:sz w:val="16"/>
                <w:szCs w:val="16"/>
              </w:rPr>
            </w:pPr>
            <w:r w:rsidRPr="005E7AC8">
              <w:rPr>
                <w:rFonts w:ascii="Arial" w:hAnsi="Arial" w:cs="Arial"/>
                <w:b/>
                <w:sz w:val="16"/>
                <w:szCs w:val="16"/>
              </w:rPr>
              <w:t>Núm.</w:t>
            </w:r>
          </w:p>
        </w:tc>
        <w:tc>
          <w:tcPr>
            <w:tcW w:w="3060" w:type="dxa"/>
            <w:shd w:val="clear" w:color="auto" w:fill="EEECE1"/>
            <w:tcMar>
              <w:left w:w="0" w:type="dxa"/>
              <w:right w:w="0" w:type="dxa"/>
            </w:tcMar>
            <w:vAlign w:val="center"/>
            <w:hideMark/>
          </w:tcPr>
          <w:p w:rsidR="007108EC" w:rsidRPr="005E7AC8" w:rsidRDefault="007108EC" w:rsidP="00730036">
            <w:pPr>
              <w:spacing w:line="276" w:lineRule="auto"/>
              <w:jc w:val="center"/>
              <w:rPr>
                <w:rFonts w:ascii="Arial" w:hAnsi="Arial" w:cs="Arial"/>
                <w:b/>
                <w:sz w:val="16"/>
                <w:szCs w:val="16"/>
              </w:rPr>
            </w:pPr>
            <w:r w:rsidRPr="005E7AC8">
              <w:rPr>
                <w:rFonts w:ascii="Arial" w:hAnsi="Arial" w:cs="Arial"/>
                <w:b/>
                <w:sz w:val="16"/>
                <w:szCs w:val="16"/>
              </w:rPr>
              <w:t>Descripción</w:t>
            </w:r>
          </w:p>
        </w:tc>
        <w:tc>
          <w:tcPr>
            <w:tcW w:w="630" w:type="dxa"/>
            <w:shd w:val="clear" w:color="auto" w:fill="EEECE1"/>
            <w:tcMar>
              <w:left w:w="0" w:type="dxa"/>
              <w:right w:w="0" w:type="dxa"/>
            </w:tcMar>
            <w:vAlign w:val="center"/>
            <w:hideMark/>
          </w:tcPr>
          <w:p w:rsidR="007108EC" w:rsidRPr="005E7AC8" w:rsidRDefault="007108EC" w:rsidP="00730036">
            <w:pPr>
              <w:spacing w:line="276" w:lineRule="auto"/>
              <w:jc w:val="center"/>
              <w:rPr>
                <w:rFonts w:ascii="Arial" w:hAnsi="Arial" w:cs="Arial"/>
                <w:b/>
                <w:sz w:val="16"/>
                <w:szCs w:val="16"/>
              </w:rPr>
            </w:pPr>
            <w:r w:rsidRPr="005E7AC8">
              <w:rPr>
                <w:rFonts w:ascii="Arial" w:hAnsi="Arial" w:cs="Arial"/>
                <w:b/>
                <w:sz w:val="16"/>
                <w:szCs w:val="16"/>
              </w:rPr>
              <w:t>Mod</w:t>
            </w:r>
          </w:p>
        </w:tc>
        <w:tc>
          <w:tcPr>
            <w:tcW w:w="900" w:type="dxa"/>
            <w:shd w:val="clear" w:color="auto" w:fill="EEECE1"/>
            <w:tcMar>
              <w:left w:w="0" w:type="dxa"/>
              <w:right w:w="0" w:type="dxa"/>
            </w:tcMar>
            <w:vAlign w:val="center"/>
            <w:hideMark/>
          </w:tcPr>
          <w:p w:rsidR="007108EC" w:rsidRPr="005E7AC8" w:rsidRDefault="007108EC" w:rsidP="00730036">
            <w:pPr>
              <w:spacing w:line="276" w:lineRule="auto"/>
              <w:jc w:val="center"/>
              <w:rPr>
                <w:rFonts w:ascii="Arial" w:hAnsi="Arial" w:cs="Arial"/>
                <w:b/>
                <w:sz w:val="16"/>
                <w:szCs w:val="16"/>
              </w:rPr>
            </w:pPr>
            <w:r w:rsidRPr="005E7AC8">
              <w:rPr>
                <w:rFonts w:ascii="Arial" w:hAnsi="Arial" w:cs="Arial"/>
                <w:b/>
                <w:sz w:val="16"/>
                <w:szCs w:val="16"/>
              </w:rPr>
              <w:t>Horas de vuelo 2020</w:t>
            </w:r>
          </w:p>
        </w:tc>
        <w:tc>
          <w:tcPr>
            <w:tcW w:w="1260" w:type="dxa"/>
            <w:shd w:val="clear" w:color="auto" w:fill="EEECE1"/>
            <w:tcMar>
              <w:left w:w="0" w:type="dxa"/>
              <w:right w:w="0" w:type="dxa"/>
            </w:tcMar>
            <w:vAlign w:val="center"/>
            <w:hideMark/>
          </w:tcPr>
          <w:p w:rsidR="007108EC" w:rsidRPr="005E7AC8" w:rsidRDefault="007108EC" w:rsidP="00730036">
            <w:pPr>
              <w:spacing w:line="276" w:lineRule="auto"/>
              <w:jc w:val="center"/>
              <w:rPr>
                <w:rFonts w:ascii="Arial" w:hAnsi="Arial" w:cs="Arial"/>
                <w:b/>
                <w:sz w:val="16"/>
                <w:szCs w:val="16"/>
              </w:rPr>
            </w:pPr>
            <w:r w:rsidRPr="005E7AC8">
              <w:rPr>
                <w:rFonts w:ascii="Arial" w:hAnsi="Arial" w:cs="Arial"/>
                <w:b/>
                <w:sz w:val="16"/>
                <w:szCs w:val="16"/>
              </w:rPr>
              <w:t>Fecha</w:t>
            </w:r>
          </w:p>
        </w:tc>
        <w:tc>
          <w:tcPr>
            <w:tcW w:w="3240" w:type="dxa"/>
            <w:shd w:val="clear" w:color="auto" w:fill="EEECE1"/>
            <w:tcMar>
              <w:left w:w="0" w:type="dxa"/>
              <w:right w:w="0" w:type="dxa"/>
            </w:tcMar>
            <w:vAlign w:val="center"/>
            <w:hideMark/>
          </w:tcPr>
          <w:p w:rsidR="007108EC" w:rsidRDefault="007108EC" w:rsidP="00730036">
            <w:pPr>
              <w:spacing w:line="276" w:lineRule="auto"/>
              <w:jc w:val="center"/>
              <w:rPr>
                <w:rFonts w:ascii="Arial" w:hAnsi="Arial" w:cs="Arial"/>
                <w:b/>
                <w:sz w:val="16"/>
                <w:szCs w:val="16"/>
              </w:rPr>
            </w:pPr>
            <w:r w:rsidRPr="005E7AC8">
              <w:rPr>
                <w:rFonts w:ascii="Arial" w:hAnsi="Arial" w:cs="Arial"/>
                <w:b/>
                <w:sz w:val="16"/>
                <w:szCs w:val="16"/>
              </w:rPr>
              <w:t>Lugar</w:t>
            </w:r>
          </w:p>
          <w:p w:rsidR="00727538" w:rsidRPr="005E7AC8" w:rsidRDefault="00727538" w:rsidP="00730036">
            <w:pPr>
              <w:spacing w:line="276" w:lineRule="auto"/>
              <w:jc w:val="center"/>
              <w:rPr>
                <w:rFonts w:ascii="Arial" w:hAnsi="Arial" w:cs="Arial"/>
                <w:b/>
                <w:sz w:val="16"/>
                <w:szCs w:val="16"/>
              </w:rPr>
            </w:pPr>
            <w:r>
              <w:rPr>
                <w:rFonts w:ascii="Arial" w:hAnsi="Arial" w:cs="Arial"/>
                <w:b/>
                <w:sz w:val="16"/>
                <w:szCs w:val="16"/>
              </w:rPr>
              <w:t>Mantenimiento</w:t>
            </w:r>
          </w:p>
        </w:tc>
        <w:tc>
          <w:tcPr>
            <w:tcW w:w="1170" w:type="dxa"/>
            <w:shd w:val="clear" w:color="auto" w:fill="EEECE1"/>
            <w:tcMar>
              <w:left w:w="0" w:type="dxa"/>
              <w:right w:w="0" w:type="dxa"/>
            </w:tcMar>
            <w:vAlign w:val="center"/>
            <w:hideMark/>
          </w:tcPr>
          <w:p w:rsidR="007108EC" w:rsidRPr="005E7AC8" w:rsidRDefault="007108EC" w:rsidP="00730036">
            <w:pPr>
              <w:spacing w:line="276" w:lineRule="auto"/>
              <w:jc w:val="center"/>
              <w:rPr>
                <w:rFonts w:ascii="Arial" w:hAnsi="Arial" w:cs="Arial"/>
                <w:b/>
                <w:sz w:val="16"/>
                <w:szCs w:val="16"/>
              </w:rPr>
            </w:pPr>
            <w:r w:rsidRPr="005E7AC8">
              <w:rPr>
                <w:rFonts w:ascii="Arial" w:hAnsi="Arial" w:cs="Arial"/>
                <w:b/>
                <w:sz w:val="16"/>
                <w:szCs w:val="16"/>
              </w:rPr>
              <w:t>Vuelos a USA y lugares</w:t>
            </w:r>
          </w:p>
        </w:tc>
      </w:tr>
      <w:tr w:rsidR="007108EC" w:rsidRPr="00847722" w:rsidTr="00727538">
        <w:trPr>
          <w:trHeight w:val="692"/>
        </w:trPr>
        <w:tc>
          <w:tcPr>
            <w:tcW w:w="45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1</w:t>
            </w:r>
          </w:p>
        </w:tc>
        <w:tc>
          <w:tcPr>
            <w:tcW w:w="3060" w:type="dxa"/>
            <w:tcMar>
              <w:left w:w="0" w:type="dxa"/>
              <w:right w:w="0" w:type="dxa"/>
            </w:tcMar>
            <w:vAlign w:val="center"/>
            <w:hideMark/>
          </w:tcPr>
          <w:p w:rsidR="007108EC" w:rsidRPr="00847722" w:rsidRDefault="007108EC" w:rsidP="00730036">
            <w:pPr>
              <w:spacing w:line="276" w:lineRule="auto"/>
              <w:rPr>
                <w:rFonts w:ascii="Arial" w:hAnsi="Arial" w:cs="Arial"/>
                <w:sz w:val="18"/>
                <w:szCs w:val="18"/>
                <w:lang w:val="en-US"/>
              </w:rPr>
            </w:pPr>
            <w:r w:rsidRPr="00847722">
              <w:rPr>
                <w:rFonts w:ascii="Arial" w:hAnsi="Arial" w:cs="Arial"/>
                <w:sz w:val="18"/>
                <w:szCs w:val="18"/>
              </w:rPr>
              <w:t>Helicóptero</w:t>
            </w:r>
            <w:r w:rsidRPr="00847722">
              <w:rPr>
                <w:rFonts w:ascii="Arial" w:hAnsi="Arial" w:cs="Arial"/>
                <w:sz w:val="18"/>
                <w:szCs w:val="18"/>
                <w:lang w:val="en-US"/>
              </w:rPr>
              <w:t xml:space="preserve"> Bell 206-B Jet Ranger III, </w:t>
            </w:r>
            <w:r w:rsidRPr="00847722">
              <w:rPr>
                <w:rFonts w:ascii="Arial" w:hAnsi="Arial" w:cs="Arial"/>
                <w:sz w:val="18"/>
                <w:szCs w:val="18"/>
              </w:rPr>
              <w:t>Serie</w:t>
            </w:r>
            <w:r w:rsidRPr="00847722">
              <w:rPr>
                <w:rFonts w:ascii="Arial" w:hAnsi="Arial" w:cs="Arial"/>
                <w:sz w:val="18"/>
                <w:szCs w:val="18"/>
                <w:lang w:val="en-US"/>
              </w:rPr>
              <w:t xml:space="preserve"> </w:t>
            </w:r>
            <w:r w:rsidRPr="00727538">
              <w:rPr>
                <w:rFonts w:ascii="Arial" w:hAnsi="Arial" w:cs="Arial"/>
                <w:b/>
                <w:bCs/>
                <w:sz w:val="18"/>
                <w:szCs w:val="18"/>
                <w:lang w:val="en-US"/>
              </w:rPr>
              <w:t>4623</w:t>
            </w:r>
            <w:r w:rsidRPr="00847722">
              <w:rPr>
                <w:rFonts w:ascii="Arial" w:hAnsi="Arial" w:cs="Arial"/>
                <w:sz w:val="18"/>
                <w:szCs w:val="18"/>
                <w:lang w:val="en-US"/>
              </w:rPr>
              <w:t xml:space="preserve">, </w:t>
            </w:r>
            <w:r w:rsidRPr="00847722">
              <w:rPr>
                <w:rFonts w:ascii="Arial" w:hAnsi="Arial" w:cs="Arial"/>
                <w:sz w:val="18"/>
                <w:szCs w:val="18"/>
              </w:rPr>
              <w:t>Matricula</w:t>
            </w:r>
            <w:r w:rsidRPr="00847722">
              <w:rPr>
                <w:rFonts w:ascii="Arial" w:hAnsi="Arial" w:cs="Arial"/>
                <w:sz w:val="18"/>
                <w:szCs w:val="18"/>
                <w:lang w:val="en-US"/>
              </w:rPr>
              <w:t xml:space="preserve"> </w:t>
            </w:r>
            <w:r w:rsidRPr="00727538">
              <w:rPr>
                <w:rFonts w:ascii="Arial" w:hAnsi="Arial" w:cs="Arial"/>
                <w:b/>
                <w:bCs/>
                <w:sz w:val="18"/>
                <w:szCs w:val="18"/>
                <w:lang w:val="en-US"/>
              </w:rPr>
              <w:t>XC-CUL</w:t>
            </w:r>
          </w:p>
        </w:tc>
        <w:tc>
          <w:tcPr>
            <w:tcW w:w="63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2007</w:t>
            </w:r>
          </w:p>
        </w:tc>
        <w:tc>
          <w:tcPr>
            <w:tcW w:w="90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68</w:t>
            </w:r>
          </w:p>
        </w:tc>
        <w:tc>
          <w:tcPr>
            <w:tcW w:w="126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05/11/2020</w:t>
            </w:r>
          </w:p>
        </w:tc>
        <w:tc>
          <w:tcPr>
            <w:tcW w:w="324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proofErr w:type="spellStart"/>
            <w:r w:rsidRPr="00847722">
              <w:rPr>
                <w:rFonts w:ascii="Arial" w:hAnsi="Arial" w:cs="Arial"/>
                <w:sz w:val="18"/>
                <w:szCs w:val="18"/>
              </w:rPr>
              <w:t>Aerosignal</w:t>
            </w:r>
            <w:proofErr w:type="spellEnd"/>
            <w:r w:rsidRPr="00847722">
              <w:rPr>
                <w:rFonts w:ascii="Arial" w:hAnsi="Arial" w:cs="Arial"/>
                <w:sz w:val="18"/>
                <w:szCs w:val="18"/>
              </w:rPr>
              <w:t xml:space="preserve">, S.A. de C.V., </w:t>
            </w:r>
            <w:r>
              <w:rPr>
                <w:rFonts w:ascii="Arial" w:hAnsi="Arial" w:cs="Arial"/>
                <w:sz w:val="18"/>
                <w:szCs w:val="18"/>
              </w:rPr>
              <w:t xml:space="preserve"> </w:t>
            </w:r>
            <w:r w:rsidRPr="00847722">
              <w:rPr>
                <w:rFonts w:ascii="Arial" w:hAnsi="Arial" w:cs="Arial"/>
                <w:sz w:val="18"/>
                <w:szCs w:val="18"/>
              </w:rPr>
              <w:t>CD. MX.</w:t>
            </w:r>
          </w:p>
        </w:tc>
        <w:tc>
          <w:tcPr>
            <w:tcW w:w="117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No hay vuelos a USA</w:t>
            </w:r>
          </w:p>
        </w:tc>
      </w:tr>
      <w:tr w:rsidR="007108EC" w:rsidRPr="00847722" w:rsidTr="00727538">
        <w:trPr>
          <w:trHeight w:val="620"/>
        </w:trPr>
        <w:tc>
          <w:tcPr>
            <w:tcW w:w="45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2</w:t>
            </w:r>
          </w:p>
        </w:tc>
        <w:tc>
          <w:tcPr>
            <w:tcW w:w="3060" w:type="dxa"/>
            <w:tcMar>
              <w:left w:w="0" w:type="dxa"/>
              <w:right w:w="0" w:type="dxa"/>
            </w:tcMar>
            <w:vAlign w:val="center"/>
            <w:hideMark/>
          </w:tcPr>
          <w:p w:rsidR="007108EC" w:rsidRPr="00847722" w:rsidRDefault="007108EC" w:rsidP="00727538">
            <w:pPr>
              <w:spacing w:line="276" w:lineRule="auto"/>
              <w:rPr>
                <w:rFonts w:ascii="Arial" w:hAnsi="Arial" w:cs="Arial"/>
                <w:sz w:val="18"/>
                <w:szCs w:val="18"/>
              </w:rPr>
            </w:pPr>
            <w:r w:rsidRPr="00847722">
              <w:rPr>
                <w:rFonts w:ascii="Arial" w:hAnsi="Arial" w:cs="Arial"/>
                <w:sz w:val="18"/>
                <w:szCs w:val="18"/>
              </w:rPr>
              <w:t xml:space="preserve">Avión Jet Falcon 20, </w:t>
            </w:r>
            <w:r w:rsidR="00727538">
              <w:rPr>
                <w:rFonts w:ascii="Arial" w:hAnsi="Arial" w:cs="Arial"/>
                <w:sz w:val="18"/>
                <w:szCs w:val="18"/>
              </w:rPr>
              <w:t xml:space="preserve">                    </w:t>
            </w:r>
            <w:r w:rsidRPr="00847722">
              <w:rPr>
                <w:rFonts w:ascii="Arial" w:hAnsi="Arial" w:cs="Arial"/>
                <w:sz w:val="18"/>
                <w:szCs w:val="18"/>
              </w:rPr>
              <w:t xml:space="preserve">Serie </w:t>
            </w:r>
            <w:r w:rsidRPr="00727538">
              <w:rPr>
                <w:rFonts w:ascii="Arial" w:hAnsi="Arial" w:cs="Arial"/>
                <w:b/>
                <w:bCs/>
                <w:sz w:val="18"/>
                <w:szCs w:val="18"/>
              </w:rPr>
              <w:t>471</w:t>
            </w:r>
            <w:r w:rsidRPr="00847722">
              <w:rPr>
                <w:rFonts w:ascii="Arial" w:hAnsi="Arial" w:cs="Arial"/>
                <w:sz w:val="18"/>
                <w:szCs w:val="18"/>
              </w:rPr>
              <w:t>,</w:t>
            </w:r>
            <w:r w:rsidR="00727538">
              <w:rPr>
                <w:rFonts w:ascii="Arial" w:hAnsi="Arial" w:cs="Arial"/>
                <w:sz w:val="18"/>
                <w:szCs w:val="18"/>
              </w:rPr>
              <w:t xml:space="preserve"> </w:t>
            </w:r>
            <w:r w:rsidRPr="00847722">
              <w:rPr>
                <w:rFonts w:ascii="Arial" w:hAnsi="Arial" w:cs="Arial"/>
                <w:sz w:val="18"/>
                <w:szCs w:val="18"/>
              </w:rPr>
              <w:t xml:space="preserve">Matrícula </w:t>
            </w:r>
            <w:r w:rsidRPr="00727538">
              <w:rPr>
                <w:rFonts w:ascii="Arial" w:hAnsi="Arial" w:cs="Arial"/>
                <w:b/>
                <w:bCs/>
                <w:sz w:val="18"/>
                <w:szCs w:val="18"/>
              </w:rPr>
              <w:t>XC-HIX</w:t>
            </w:r>
          </w:p>
        </w:tc>
        <w:tc>
          <w:tcPr>
            <w:tcW w:w="63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1986</w:t>
            </w:r>
          </w:p>
        </w:tc>
        <w:tc>
          <w:tcPr>
            <w:tcW w:w="90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68</w:t>
            </w:r>
          </w:p>
        </w:tc>
        <w:tc>
          <w:tcPr>
            <w:tcW w:w="126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28/02/2021</w:t>
            </w:r>
          </w:p>
        </w:tc>
        <w:tc>
          <w:tcPr>
            <w:tcW w:w="324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r w:rsidRPr="00847722">
              <w:rPr>
                <w:rFonts w:ascii="Arial" w:hAnsi="Arial" w:cs="Arial"/>
                <w:sz w:val="18"/>
                <w:szCs w:val="18"/>
              </w:rPr>
              <w:t xml:space="preserve">Standard Aero Houston </w:t>
            </w:r>
            <w:proofErr w:type="spellStart"/>
            <w:r w:rsidRPr="00847722">
              <w:rPr>
                <w:rFonts w:ascii="Arial" w:hAnsi="Arial" w:cs="Arial"/>
                <w:sz w:val="18"/>
                <w:szCs w:val="18"/>
              </w:rPr>
              <w:t>Tx</w:t>
            </w:r>
            <w:proofErr w:type="spellEnd"/>
            <w:r w:rsidRPr="00847722">
              <w:rPr>
                <w:rFonts w:ascii="Arial" w:hAnsi="Arial" w:cs="Arial"/>
                <w:sz w:val="18"/>
                <w:szCs w:val="18"/>
              </w:rPr>
              <w:t>.</w:t>
            </w:r>
          </w:p>
        </w:tc>
        <w:tc>
          <w:tcPr>
            <w:tcW w:w="117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 xml:space="preserve">Tucson, AZ y Houston </w:t>
            </w:r>
            <w:proofErr w:type="spellStart"/>
            <w:r w:rsidRPr="00847722">
              <w:rPr>
                <w:rFonts w:ascii="Arial" w:hAnsi="Arial" w:cs="Arial"/>
                <w:sz w:val="18"/>
                <w:szCs w:val="18"/>
              </w:rPr>
              <w:t>Tx</w:t>
            </w:r>
            <w:proofErr w:type="spellEnd"/>
            <w:r w:rsidRPr="00847722">
              <w:rPr>
                <w:rFonts w:ascii="Arial" w:hAnsi="Arial" w:cs="Arial"/>
                <w:sz w:val="18"/>
                <w:szCs w:val="18"/>
              </w:rPr>
              <w:t>.</w:t>
            </w:r>
          </w:p>
        </w:tc>
      </w:tr>
      <w:tr w:rsidR="007108EC" w:rsidRPr="00847722" w:rsidTr="00727538">
        <w:trPr>
          <w:trHeight w:val="800"/>
        </w:trPr>
        <w:tc>
          <w:tcPr>
            <w:tcW w:w="45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3</w:t>
            </w:r>
          </w:p>
        </w:tc>
        <w:tc>
          <w:tcPr>
            <w:tcW w:w="3060" w:type="dxa"/>
            <w:tcMar>
              <w:left w:w="0" w:type="dxa"/>
              <w:right w:w="0" w:type="dxa"/>
            </w:tcMar>
            <w:vAlign w:val="center"/>
            <w:hideMark/>
          </w:tcPr>
          <w:p w:rsidR="007108EC" w:rsidRPr="00847722" w:rsidRDefault="007108EC" w:rsidP="00730036">
            <w:pPr>
              <w:spacing w:line="276" w:lineRule="auto"/>
              <w:rPr>
                <w:rFonts w:ascii="Arial" w:hAnsi="Arial" w:cs="Arial"/>
                <w:sz w:val="18"/>
                <w:szCs w:val="18"/>
                <w:lang w:val="en-US"/>
              </w:rPr>
            </w:pPr>
            <w:r w:rsidRPr="00847722">
              <w:rPr>
                <w:rFonts w:ascii="Arial" w:hAnsi="Arial" w:cs="Arial"/>
                <w:sz w:val="18"/>
                <w:szCs w:val="18"/>
              </w:rPr>
              <w:t>Avión</w:t>
            </w:r>
            <w:r w:rsidRPr="00847722">
              <w:rPr>
                <w:rFonts w:ascii="Arial" w:hAnsi="Arial" w:cs="Arial"/>
                <w:sz w:val="18"/>
                <w:szCs w:val="18"/>
                <w:lang w:val="en-US"/>
              </w:rPr>
              <w:t xml:space="preserve"> Gulfstream Commander 690-B, </w:t>
            </w:r>
            <w:r w:rsidRPr="00847722">
              <w:rPr>
                <w:rFonts w:ascii="Arial" w:hAnsi="Arial" w:cs="Arial"/>
                <w:sz w:val="18"/>
                <w:szCs w:val="18"/>
              </w:rPr>
              <w:t>Serie</w:t>
            </w:r>
            <w:r w:rsidRPr="00847722">
              <w:rPr>
                <w:rFonts w:ascii="Arial" w:hAnsi="Arial" w:cs="Arial"/>
                <w:sz w:val="18"/>
                <w:szCs w:val="18"/>
                <w:lang w:val="en-US"/>
              </w:rPr>
              <w:t xml:space="preserve"> </w:t>
            </w:r>
            <w:r w:rsidRPr="00727538">
              <w:rPr>
                <w:rFonts w:ascii="Arial" w:hAnsi="Arial" w:cs="Arial"/>
                <w:b/>
                <w:bCs/>
                <w:sz w:val="18"/>
                <w:szCs w:val="18"/>
                <w:lang w:val="en-US"/>
              </w:rPr>
              <w:t>11450</w:t>
            </w:r>
            <w:r w:rsidRPr="00847722">
              <w:rPr>
                <w:rFonts w:ascii="Arial" w:hAnsi="Arial" w:cs="Arial"/>
                <w:sz w:val="18"/>
                <w:szCs w:val="18"/>
                <w:lang w:val="en-US"/>
              </w:rPr>
              <w:t xml:space="preserve">, </w:t>
            </w:r>
            <w:r w:rsidRPr="00847722">
              <w:rPr>
                <w:rFonts w:ascii="Arial" w:hAnsi="Arial" w:cs="Arial"/>
                <w:sz w:val="18"/>
                <w:szCs w:val="18"/>
              </w:rPr>
              <w:t>Matricula</w:t>
            </w:r>
            <w:r w:rsidRPr="00847722">
              <w:rPr>
                <w:rFonts w:ascii="Arial" w:hAnsi="Arial" w:cs="Arial"/>
                <w:sz w:val="18"/>
                <w:szCs w:val="18"/>
                <w:lang w:val="en-US"/>
              </w:rPr>
              <w:t xml:space="preserve"> </w:t>
            </w:r>
            <w:r w:rsidRPr="00727538">
              <w:rPr>
                <w:rFonts w:ascii="Arial" w:hAnsi="Arial" w:cs="Arial"/>
                <w:b/>
                <w:bCs/>
                <w:sz w:val="18"/>
                <w:szCs w:val="18"/>
                <w:lang w:val="en-US"/>
              </w:rPr>
              <w:t>XC-HHS</w:t>
            </w:r>
          </w:p>
        </w:tc>
        <w:tc>
          <w:tcPr>
            <w:tcW w:w="63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1976</w:t>
            </w:r>
          </w:p>
        </w:tc>
        <w:tc>
          <w:tcPr>
            <w:tcW w:w="90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74</w:t>
            </w:r>
          </w:p>
        </w:tc>
        <w:tc>
          <w:tcPr>
            <w:tcW w:w="126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18/11/2020</w:t>
            </w:r>
          </w:p>
        </w:tc>
        <w:tc>
          <w:tcPr>
            <w:tcW w:w="324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proofErr w:type="spellStart"/>
            <w:r w:rsidRPr="00847722">
              <w:rPr>
                <w:rFonts w:ascii="Arial" w:hAnsi="Arial" w:cs="Arial"/>
                <w:sz w:val="18"/>
                <w:szCs w:val="18"/>
              </w:rPr>
              <w:t>Aircraft</w:t>
            </w:r>
            <w:proofErr w:type="spellEnd"/>
            <w:r w:rsidRPr="00847722">
              <w:rPr>
                <w:rFonts w:ascii="Arial" w:hAnsi="Arial" w:cs="Arial"/>
                <w:sz w:val="18"/>
                <w:szCs w:val="18"/>
              </w:rPr>
              <w:t xml:space="preserve"> </w:t>
            </w:r>
            <w:proofErr w:type="spellStart"/>
            <w:r w:rsidRPr="00847722">
              <w:rPr>
                <w:rFonts w:ascii="Arial" w:hAnsi="Arial" w:cs="Arial"/>
                <w:sz w:val="18"/>
                <w:szCs w:val="18"/>
              </w:rPr>
              <w:t>Logistic</w:t>
            </w:r>
            <w:proofErr w:type="spellEnd"/>
            <w:r w:rsidRPr="00847722">
              <w:rPr>
                <w:rFonts w:ascii="Arial" w:hAnsi="Arial" w:cs="Arial"/>
                <w:sz w:val="18"/>
                <w:szCs w:val="18"/>
              </w:rPr>
              <w:t xml:space="preserve"> </w:t>
            </w:r>
            <w:proofErr w:type="spellStart"/>
            <w:r w:rsidRPr="00847722">
              <w:rPr>
                <w:rFonts w:ascii="Arial" w:hAnsi="Arial" w:cs="Arial"/>
                <w:sz w:val="18"/>
                <w:szCs w:val="18"/>
              </w:rPr>
              <w:t>Avitron</w:t>
            </w:r>
            <w:proofErr w:type="spellEnd"/>
            <w:r w:rsidRPr="00847722">
              <w:rPr>
                <w:rFonts w:ascii="Arial" w:hAnsi="Arial" w:cs="Arial"/>
                <w:sz w:val="18"/>
                <w:szCs w:val="18"/>
              </w:rPr>
              <w:t xml:space="preserve"> S.A. de C.V., Toluca, Mex.</w:t>
            </w:r>
          </w:p>
        </w:tc>
        <w:tc>
          <w:tcPr>
            <w:tcW w:w="117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No hay vuelos a USA</w:t>
            </w:r>
          </w:p>
        </w:tc>
      </w:tr>
      <w:tr w:rsidR="007108EC" w:rsidRPr="00847722" w:rsidTr="00727538">
        <w:trPr>
          <w:trHeight w:val="710"/>
        </w:trPr>
        <w:tc>
          <w:tcPr>
            <w:tcW w:w="45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4</w:t>
            </w:r>
          </w:p>
        </w:tc>
        <w:tc>
          <w:tcPr>
            <w:tcW w:w="306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r w:rsidRPr="00847722">
              <w:rPr>
                <w:rFonts w:ascii="Arial" w:hAnsi="Arial" w:cs="Arial"/>
                <w:sz w:val="18"/>
                <w:szCs w:val="18"/>
              </w:rPr>
              <w:t xml:space="preserve">Helicóptero Agusta A109E, </w:t>
            </w:r>
            <w:r w:rsidR="00727538">
              <w:rPr>
                <w:rFonts w:ascii="Arial" w:hAnsi="Arial" w:cs="Arial"/>
                <w:sz w:val="18"/>
                <w:szCs w:val="18"/>
              </w:rPr>
              <w:t xml:space="preserve">          </w:t>
            </w:r>
            <w:r w:rsidRPr="00847722">
              <w:rPr>
                <w:rFonts w:ascii="Arial" w:hAnsi="Arial" w:cs="Arial"/>
                <w:sz w:val="18"/>
                <w:szCs w:val="18"/>
              </w:rPr>
              <w:t xml:space="preserve">Serie </w:t>
            </w:r>
            <w:r w:rsidRPr="00727538">
              <w:rPr>
                <w:rFonts w:ascii="Arial" w:hAnsi="Arial" w:cs="Arial"/>
                <w:b/>
                <w:bCs/>
                <w:sz w:val="18"/>
                <w:szCs w:val="18"/>
              </w:rPr>
              <w:t>11104</w:t>
            </w:r>
            <w:r w:rsidRPr="00847722">
              <w:rPr>
                <w:rFonts w:ascii="Arial" w:hAnsi="Arial" w:cs="Arial"/>
                <w:sz w:val="18"/>
                <w:szCs w:val="18"/>
              </w:rPr>
              <w:t>, Mat.</w:t>
            </w:r>
            <w:r w:rsidR="00727538">
              <w:rPr>
                <w:rFonts w:ascii="Arial" w:hAnsi="Arial" w:cs="Arial"/>
                <w:sz w:val="18"/>
                <w:szCs w:val="18"/>
              </w:rPr>
              <w:t xml:space="preserve"> </w:t>
            </w:r>
            <w:r w:rsidRPr="00727538">
              <w:rPr>
                <w:rFonts w:ascii="Arial" w:hAnsi="Arial" w:cs="Arial"/>
                <w:b/>
                <w:bCs/>
                <w:sz w:val="18"/>
                <w:szCs w:val="18"/>
              </w:rPr>
              <w:t>XC-SIN</w:t>
            </w:r>
          </w:p>
        </w:tc>
        <w:tc>
          <w:tcPr>
            <w:tcW w:w="63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2001</w:t>
            </w:r>
          </w:p>
        </w:tc>
        <w:tc>
          <w:tcPr>
            <w:tcW w:w="90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130</w:t>
            </w:r>
          </w:p>
        </w:tc>
        <w:tc>
          <w:tcPr>
            <w:tcW w:w="126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lang w:val="en-US"/>
              </w:rPr>
            </w:pPr>
            <w:r w:rsidRPr="00847722">
              <w:rPr>
                <w:rFonts w:ascii="Arial" w:hAnsi="Arial" w:cs="Arial"/>
                <w:sz w:val="18"/>
                <w:szCs w:val="18"/>
                <w:lang w:val="en-US"/>
              </w:rPr>
              <w:t>11/12/2020</w:t>
            </w:r>
          </w:p>
        </w:tc>
        <w:tc>
          <w:tcPr>
            <w:tcW w:w="324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r w:rsidRPr="00847722">
              <w:rPr>
                <w:rFonts w:ascii="Arial" w:hAnsi="Arial" w:cs="Arial"/>
                <w:sz w:val="18"/>
                <w:szCs w:val="18"/>
              </w:rPr>
              <w:t>ASESA, S.A. de C.V.</w:t>
            </w:r>
          </w:p>
        </w:tc>
        <w:tc>
          <w:tcPr>
            <w:tcW w:w="117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No hay vuelos a USA</w:t>
            </w:r>
          </w:p>
        </w:tc>
      </w:tr>
      <w:tr w:rsidR="007108EC" w:rsidRPr="00847722" w:rsidTr="00727538">
        <w:trPr>
          <w:trHeight w:val="791"/>
        </w:trPr>
        <w:tc>
          <w:tcPr>
            <w:tcW w:w="45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5</w:t>
            </w:r>
          </w:p>
        </w:tc>
        <w:tc>
          <w:tcPr>
            <w:tcW w:w="306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r w:rsidRPr="00847722">
              <w:rPr>
                <w:rFonts w:ascii="Arial" w:hAnsi="Arial" w:cs="Arial"/>
                <w:sz w:val="18"/>
                <w:szCs w:val="18"/>
              </w:rPr>
              <w:t>Helicóptero</w:t>
            </w:r>
            <w:r w:rsidRPr="00847722">
              <w:rPr>
                <w:rFonts w:ascii="Arial" w:hAnsi="Arial" w:cs="Arial"/>
                <w:sz w:val="18"/>
                <w:szCs w:val="18"/>
                <w:lang w:val="en-US"/>
              </w:rPr>
              <w:t xml:space="preserve"> Bell 206-B Jet Ranger III, </w:t>
            </w:r>
            <w:r w:rsidRPr="00847722">
              <w:rPr>
                <w:rFonts w:ascii="Arial" w:hAnsi="Arial" w:cs="Arial"/>
                <w:sz w:val="18"/>
                <w:szCs w:val="18"/>
              </w:rPr>
              <w:t>Serie</w:t>
            </w:r>
            <w:r w:rsidRPr="00847722">
              <w:rPr>
                <w:rFonts w:ascii="Arial" w:hAnsi="Arial" w:cs="Arial"/>
                <w:sz w:val="18"/>
                <w:szCs w:val="18"/>
                <w:lang w:val="en-US"/>
              </w:rPr>
              <w:t xml:space="preserve"> </w:t>
            </w:r>
            <w:r w:rsidRPr="00727538">
              <w:rPr>
                <w:rFonts w:ascii="Arial" w:hAnsi="Arial" w:cs="Arial"/>
                <w:b/>
                <w:bCs/>
                <w:sz w:val="18"/>
                <w:szCs w:val="18"/>
                <w:lang w:val="en-US"/>
              </w:rPr>
              <w:t>4640</w:t>
            </w:r>
            <w:r w:rsidRPr="00847722">
              <w:rPr>
                <w:rFonts w:ascii="Arial" w:hAnsi="Arial" w:cs="Arial"/>
                <w:sz w:val="18"/>
                <w:szCs w:val="18"/>
                <w:lang w:val="en-US"/>
              </w:rPr>
              <w:t xml:space="preserve">, </w:t>
            </w:r>
            <w:r w:rsidRPr="00847722">
              <w:rPr>
                <w:rFonts w:ascii="Arial" w:hAnsi="Arial" w:cs="Arial"/>
                <w:sz w:val="18"/>
                <w:szCs w:val="18"/>
              </w:rPr>
              <w:t>Matrícula</w:t>
            </w:r>
            <w:r w:rsidRPr="00847722">
              <w:rPr>
                <w:rFonts w:ascii="Arial" w:hAnsi="Arial" w:cs="Arial"/>
                <w:sz w:val="18"/>
                <w:szCs w:val="18"/>
                <w:lang w:val="en-US"/>
              </w:rPr>
              <w:t xml:space="preserve"> </w:t>
            </w:r>
            <w:r w:rsidRPr="00727538">
              <w:rPr>
                <w:rFonts w:ascii="Arial" w:hAnsi="Arial" w:cs="Arial"/>
                <w:b/>
                <w:bCs/>
                <w:sz w:val="18"/>
                <w:szCs w:val="18"/>
                <w:lang w:val="en-US"/>
              </w:rPr>
              <w:t>XC-MZT</w:t>
            </w:r>
          </w:p>
        </w:tc>
        <w:tc>
          <w:tcPr>
            <w:tcW w:w="63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lang w:val="en-US"/>
              </w:rPr>
              <w:t>2007</w:t>
            </w:r>
          </w:p>
        </w:tc>
        <w:tc>
          <w:tcPr>
            <w:tcW w:w="90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84</w:t>
            </w:r>
          </w:p>
        </w:tc>
        <w:tc>
          <w:tcPr>
            <w:tcW w:w="126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06/04/2021</w:t>
            </w:r>
          </w:p>
        </w:tc>
        <w:tc>
          <w:tcPr>
            <w:tcW w:w="3240" w:type="dxa"/>
            <w:tcMar>
              <w:left w:w="0" w:type="dxa"/>
              <w:right w:w="0" w:type="dxa"/>
            </w:tcMar>
            <w:vAlign w:val="center"/>
            <w:hideMark/>
          </w:tcPr>
          <w:p w:rsidR="007108EC" w:rsidRPr="00847722" w:rsidRDefault="007108EC" w:rsidP="00730036">
            <w:pPr>
              <w:spacing w:line="276" w:lineRule="auto"/>
              <w:rPr>
                <w:rFonts w:ascii="Arial" w:hAnsi="Arial" w:cs="Arial"/>
                <w:sz w:val="18"/>
                <w:szCs w:val="18"/>
              </w:rPr>
            </w:pPr>
            <w:proofErr w:type="spellStart"/>
            <w:r w:rsidRPr="00847722">
              <w:rPr>
                <w:rFonts w:ascii="Arial" w:hAnsi="Arial" w:cs="Arial"/>
                <w:sz w:val="18"/>
                <w:szCs w:val="18"/>
              </w:rPr>
              <w:t>Aerosignal</w:t>
            </w:r>
            <w:proofErr w:type="spellEnd"/>
            <w:r w:rsidRPr="00847722">
              <w:rPr>
                <w:rFonts w:ascii="Arial" w:hAnsi="Arial" w:cs="Arial"/>
                <w:sz w:val="18"/>
                <w:szCs w:val="18"/>
              </w:rPr>
              <w:t>, S.A. de C.V., CD. MX.</w:t>
            </w:r>
          </w:p>
        </w:tc>
        <w:tc>
          <w:tcPr>
            <w:tcW w:w="1170" w:type="dxa"/>
            <w:tcMar>
              <w:left w:w="0" w:type="dxa"/>
              <w:right w:w="0" w:type="dxa"/>
            </w:tcMar>
            <w:vAlign w:val="center"/>
            <w:hideMark/>
          </w:tcPr>
          <w:p w:rsidR="007108EC" w:rsidRPr="00847722" w:rsidRDefault="007108EC" w:rsidP="00730036">
            <w:pPr>
              <w:spacing w:line="276" w:lineRule="auto"/>
              <w:jc w:val="center"/>
              <w:rPr>
                <w:rFonts w:ascii="Arial" w:hAnsi="Arial" w:cs="Arial"/>
                <w:sz w:val="18"/>
                <w:szCs w:val="18"/>
              </w:rPr>
            </w:pPr>
            <w:r w:rsidRPr="00847722">
              <w:rPr>
                <w:rFonts w:ascii="Arial" w:hAnsi="Arial" w:cs="Arial"/>
                <w:sz w:val="18"/>
                <w:szCs w:val="18"/>
              </w:rPr>
              <w:t>No hay vuelos a USA</w:t>
            </w:r>
          </w:p>
        </w:tc>
      </w:tr>
    </w:tbl>
    <w:p w:rsidR="00D67ABD" w:rsidRPr="00AF6685" w:rsidRDefault="00611762" w:rsidP="00AF6685">
      <w:pPr>
        <w:ind w:hanging="540"/>
        <w:rPr>
          <w:rFonts w:ascii="Arial" w:hAnsi="Arial" w:cs="Arial"/>
          <w:b/>
          <w:sz w:val="22"/>
          <w:szCs w:val="22"/>
          <w:u w:val="single"/>
        </w:rPr>
      </w:pPr>
      <w:r>
        <w:rPr>
          <w:rFonts w:ascii="Arial" w:hAnsi="Arial" w:cs="Arial"/>
          <w:b/>
          <w:sz w:val="22"/>
          <w:szCs w:val="22"/>
          <w:u w:val="single"/>
        </w:rPr>
        <w:lastRenderedPageBreak/>
        <w:t>INFORMACIÓN PILOTOS</w:t>
      </w:r>
    </w:p>
    <w:tbl>
      <w:tblPr>
        <w:tblW w:w="16810" w:type="dxa"/>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1107"/>
        <w:gridCol w:w="236"/>
        <w:gridCol w:w="1016"/>
        <w:gridCol w:w="374"/>
        <w:gridCol w:w="393"/>
        <w:gridCol w:w="2372"/>
        <w:gridCol w:w="1076"/>
      </w:tblGrid>
      <w:tr w:rsidR="00517BE5" w:rsidRPr="00E85586" w:rsidTr="007A47DF">
        <w:tc>
          <w:tcPr>
            <w:tcW w:w="236"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11117" w:type="dxa"/>
            <w:tcBorders>
              <w:top w:val="nil"/>
              <w:left w:val="nil"/>
              <w:bottom w:val="single" w:sz="4" w:space="0" w:color="auto"/>
              <w:right w:val="nil"/>
            </w:tcBorders>
          </w:tcPr>
          <w:p w:rsidR="00D67ABD" w:rsidRDefault="00D67ABD" w:rsidP="00371707">
            <w:pPr>
              <w:spacing w:line="276" w:lineRule="auto"/>
              <w:rPr>
                <w:rFonts w:ascii="Arial" w:hAnsi="Arial" w:cs="Arial"/>
                <w:sz w:val="18"/>
                <w:szCs w:val="18"/>
              </w:rPr>
            </w:pP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1507"/>
              <w:gridCol w:w="1101"/>
              <w:gridCol w:w="1017"/>
              <w:gridCol w:w="410"/>
              <w:gridCol w:w="779"/>
              <w:gridCol w:w="1117"/>
              <w:gridCol w:w="2254"/>
              <w:gridCol w:w="2328"/>
            </w:tblGrid>
            <w:tr w:rsidR="00371707" w:rsidRPr="00E85586" w:rsidTr="007A47DF">
              <w:tc>
                <w:tcPr>
                  <w:tcW w:w="402"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c>
                <w:tcPr>
                  <w:tcW w:w="1507"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c>
                <w:tcPr>
                  <w:tcW w:w="1101"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c>
                <w:tcPr>
                  <w:tcW w:w="1017"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c>
                <w:tcPr>
                  <w:tcW w:w="410"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c>
                <w:tcPr>
                  <w:tcW w:w="779"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c>
                <w:tcPr>
                  <w:tcW w:w="3371" w:type="dxa"/>
                  <w:gridSpan w:val="2"/>
                  <w:tcBorders>
                    <w:top w:val="single" w:sz="4" w:space="0" w:color="000000"/>
                    <w:left w:val="nil"/>
                    <w:bottom w:val="single" w:sz="4" w:space="0" w:color="000000"/>
                    <w:right w:val="nil"/>
                  </w:tcBorders>
                  <w:shd w:val="clear" w:color="auto" w:fill="EEECE1"/>
                  <w:hideMark/>
                </w:tcPr>
                <w:p w:rsidR="00371707" w:rsidRPr="00E85586" w:rsidRDefault="00371707" w:rsidP="00371707">
                  <w:pPr>
                    <w:spacing w:line="276" w:lineRule="auto"/>
                    <w:jc w:val="center"/>
                    <w:rPr>
                      <w:rFonts w:ascii="Arial" w:hAnsi="Arial" w:cs="Arial"/>
                      <w:b/>
                      <w:sz w:val="18"/>
                      <w:szCs w:val="18"/>
                    </w:rPr>
                  </w:pPr>
                  <w:r w:rsidRPr="00E85586">
                    <w:rPr>
                      <w:rFonts w:ascii="Arial" w:hAnsi="Arial" w:cs="Arial"/>
                      <w:b/>
                      <w:sz w:val="18"/>
                      <w:szCs w:val="18"/>
                    </w:rPr>
                    <w:t>Entrenamiento</w:t>
                  </w:r>
                </w:p>
              </w:tc>
              <w:tc>
                <w:tcPr>
                  <w:tcW w:w="2328" w:type="dxa"/>
                  <w:tcBorders>
                    <w:top w:val="nil"/>
                    <w:left w:val="nil"/>
                    <w:bottom w:val="single" w:sz="4" w:space="0" w:color="auto"/>
                    <w:right w:val="nil"/>
                  </w:tcBorders>
                </w:tcPr>
                <w:p w:rsidR="00371707" w:rsidRPr="00E85586" w:rsidRDefault="00371707" w:rsidP="00371707">
                  <w:pPr>
                    <w:spacing w:line="276" w:lineRule="auto"/>
                    <w:jc w:val="center"/>
                    <w:rPr>
                      <w:rFonts w:ascii="Arial" w:hAnsi="Arial" w:cs="Arial"/>
                      <w:sz w:val="18"/>
                      <w:szCs w:val="18"/>
                    </w:rPr>
                  </w:pPr>
                </w:p>
              </w:tc>
            </w:tr>
            <w:tr w:rsidR="00371707" w:rsidRPr="00E85586" w:rsidTr="007A47DF">
              <w:tc>
                <w:tcPr>
                  <w:tcW w:w="3010" w:type="dxa"/>
                  <w:gridSpan w:val="3"/>
                  <w:tcBorders>
                    <w:top w:val="single" w:sz="4" w:space="0" w:color="auto"/>
                    <w:left w:val="nil"/>
                    <w:bottom w:val="single" w:sz="4" w:space="0" w:color="000000"/>
                    <w:right w:val="nil"/>
                  </w:tcBorders>
                  <w:shd w:val="clear" w:color="auto" w:fill="EEECE1"/>
                  <w:hideMark/>
                </w:tcPr>
                <w:p w:rsidR="00371707" w:rsidRPr="00E85586" w:rsidRDefault="00371707" w:rsidP="007A47DF">
                  <w:pPr>
                    <w:spacing w:line="276" w:lineRule="auto"/>
                    <w:ind w:left="-183"/>
                    <w:jc w:val="center"/>
                    <w:rPr>
                      <w:rFonts w:ascii="Arial" w:hAnsi="Arial" w:cs="Arial"/>
                      <w:b/>
                      <w:sz w:val="18"/>
                      <w:szCs w:val="18"/>
                    </w:rPr>
                  </w:pPr>
                  <w:r w:rsidRPr="00E85586">
                    <w:rPr>
                      <w:rFonts w:ascii="Arial" w:hAnsi="Arial" w:cs="Arial"/>
                      <w:b/>
                      <w:sz w:val="18"/>
                      <w:szCs w:val="18"/>
                    </w:rPr>
                    <w:t>Piloto</w:t>
                  </w:r>
                </w:p>
              </w:tc>
              <w:tc>
                <w:tcPr>
                  <w:tcW w:w="1017" w:type="dxa"/>
                  <w:tcBorders>
                    <w:top w:val="single" w:sz="4" w:space="0" w:color="auto"/>
                    <w:left w:val="nil"/>
                    <w:bottom w:val="single" w:sz="4" w:space="0" w:color="000000"/>
                    <w:right w:val="nil"/>
                  </w:tcBorders>
                  <w:shd w:val="clear" w:color="auto" w:fill="EEECE1"/>
                  <w:hideMark/>
                </w:tcPr>
                <w:p w:rsidR="00371707" w:rsidRPr="00E85586" w:rsidRDefault="00371707" w:rsidP="00371707">
                  <w:pPr>
                    <w:spacing w:line="276" w:lineRule="auto"/>
                    <w:jc w:val="center"/>
                    <w:rPr>
                      <w:rFonts w:ascii="Arial" w:hAnsi="Arial" w:cs="Arial"/>
                      <w:b/>
                      <w:sz w:val="18"/>
                      <w:szCs w:val="18"/>
                    </w:rPr>
                  </w:pPr>
                  <w:r w:rsidRPr="00E85586">
                    <w:rPr>
                      <w:rFonts w:ascii="Arial" w:hAnsi="Arial" w:cs="Arial"/>
                      <w:b/>
                      <w:sz w:val="18"/>
                      <w:szCs w:val="18"/>
                    </w:rPr>
                    <w:t>Horas totales</w:t>
                  </w:r>
                </w:p>
              </w:tc>
              <w:tc>
                <w:tcPr>
                  <w:tcW w:w="1189" w:type="dxa"/>
                  <w:gridSpan w:val="2"/>
                  <w:tcBorders>
                    <w:top w:val="single" w:sz="4" w:space="0" w:color="auto"/>
                    <w:left w:val="nil"/>
                    <w:bottom w:val="single" w:sz="4" w:space="0" w:color="000000"/>
                    <w:right w:val="nil"/>
                  </w:tcBorders>
                  <w:shd w:val="clear" w:color="auto" w:fill="EEECE1"/>
                  <w:hideMark/>
                </w:tcPr>
                <w:p w:rsidR="00371707" w:rsidRPr="00E85586" w:rsidRDefault="00371707" w:rsidP="00371707">
                  <w:pPr>
                    <w:spacing w:line="276" w:lineRule="auto"/>
                    <w:jc w:val="center"/>
                    <w:rPr>
                      <w:rFonts w:ascii="Arial" w:hAnsi="Arial" w:cs="Arial"/>
                      <w:b/>
                      <w:sz w:val="18"/>
                      <w:szCs w:val="18"/>
                    </w:rPr>
                  </w:pPr>
                  <w:r w:rsidRPr="00E85586">
                    <w:rPr>
                      <w:rFonts w:ascii="Arial" w:hAnsi="Arial" w:cs="Arial"/>
                      <w:b/>
                      <w:sz w:val="18"/>
                      <w:szCs w:val="18"/>
                    </w:rPr>
                    <w:t>Horas de vuelo 202</w:t>
                  </w:r>
                  <w:r>
                    <w:rPr>
                      <w:rFonts w:ascii="Arial" w:hAnsi="Arial" w:cs="Arial"/>
                      <w:b/>
                      <w:sz w:val="18"/>
                      <w:szCs w:val="18"/>
                    </w:rPr>
                    <w:t>1</w:t>
                  </w:r>
                </w:p>
              </w:tc>
              <w:tc>
                <w:tcPr>
                  <w:tcW w:w="1117" w:type="dxa"/>
                  <w:tcBorders>
                    <w:top w:val="single" w:sz="4" w:space="0" w:color="000000"/>
                    <w:left w:val="nil"/>
                    <w:bottom w:val="single" w:sz="4" w:space="0" w:color="000000"/>
                    <w:right w:val="nil"/>
                  </w:tcBorders>
                  <w:shd w:val="clear" w:color="auto" w:fill="EEECE1"/>
                  <w:vAlign w:val="center"/>
                  <w:hideMark/>
                </w:tcPr>
                <w:p w:rsidR="00371707" w:rsidRPr="00E85586" w:rsidRDefault="00371707" w:rsidP="00371707">
                  <w:pPr>
                    <w:spacing w:line="276" w:lineRule="auto"/>
                    <w:jc w:val="center"/>
                    <w:rPr>
                      <w:rFonts w:ascii="Arial" w:hAnsi="Arial" w:cs="Arial"/>
                      <w:b/>
                      <w:sz w:val="18"/>
                      <w:szCs w:val="18"/>
                    </w:rPr>
                  </w:pPr>
                  <w:r w:rsidRPr="00E85586">
                    <w:rPr>
                      <w:rFonts w:ascii="Arial" w:hAnsi="Arial" w:cs="Arial"/>
                      <w:b/>
                      <w:sz w:val="18"/>
                      <w:szCs w:val="18"/>
                    </w:rPr>
                    <w:t>Fecha</w:t>
                  </w:r>
                </w:p>
              </w:tc>
              <w:tc>
                <w:tcPr>
                  <w:tcW w:w="2254" w:type="dxa"/>
                  <w:tcBorders>
                    <w:top w:val="single" w:sz="4" w:space="0" w:color="000000"/>
                    <w:left w:val="nil"/>
                    <w:bottom w:val="single" w:sz="4" w:space="0" w:color="000000"/>
                    <w:right w:val="nil"/>
                  </w:tcBorders>
                  <w:shd w:val="clear" w:color="auto" w:fill="EEECE1"/>
                  <w:vAlign w:val="center"/>
                  <w:hideMark/>
                </w:tcPr>
                <w:p w:rsidR="00371707" w:rsidRPr="00E85586" w:rsidRDefault="00371707" w:rsidP="00371707">
                  <w:pPr>
                    <w:spacing w:line="276" w:lineRule="auto"/>
                    <w:jc w:val="center"/>
                    <w:rPr>
                      <w:rFonts w:ascii="Arial" w:hAnsi="Arial" w:cs="Arial"/>
                      <w:b/>
                      <w:sz w:val="18"/>
                      <w:szCs w:val="18"/>
                    </w:rPr>
                  </w:pPr>
                  <w:r w:rsidRPr="00E85586">
                    <w:rPr>
                      <w:rFonts w:ascii="Arial" w:hAnsi="Arial" w:cs="Arial"/>
                      <w:b/>
                      <w:sz w:val="18"/>
                      <w:szCs w:val="18"/>
                    </w:rPr>
                    <w:t>Lugar</w:t>
                  </w:r>
                </w:p>
              </w:tc>
              <w:tc>
                <w:tcPr>
                  <w:tcW w:w="2328" w:type="dxa"/>
                  <w:tcBorders>
                    <w:top w:val="single" w:sz="4" w:space="0" w:color="auto"/>
                    <w:left w:val="nil"/>
                    <w:bottom w:val="single" w:sz="4" w:space="0" w:color="000000"/>
                    <w:right w:val="nil"/>
                  </w:tcBorders>
                  <w:shd w:val="clear" w:color="auto" w:fill="EEECE1"/>
                  <w:hideMark/>
                </w:tcPr>
                <w:p w:rsidR="00371707" w:rsidRPr="00E85586" w:rsidRDefault="00371707" w:rsidP="00371707">
                  <w:pPr>
                    <w:spacing w:line="276" w:lineRule="auto"/>
                    <w:jc w:val="center"/>
                    <w:rPr>
                      <w:rFonts w:ascii="Arial" w:hAnsi="Arial" w:cs="Arial"/>
                      <w:b/>
                      <w:sz w:val="18"/>
                      <w:szCs w:val="18"/>
                    </w:rPr>
                  </w:pPr>
                  <w:r w:rsidRPr="00E85586">
                    <w:rPr>
                      <w:rFonts w:ascii="Arial" w:hAnsi="Arial" w:cs="Arial"/>
                      <w:b/>
                      <w:sz w:val="18"/>
                      <w:szCs w:val="18"/>
                    </w:rPr>
                    <w:t>Horas en marca y modelo</w:t>
                  </w:r>
                </w:p>
              </w:tc>
            </w:tr>
            <w:tr w:rsidR="00371707" w:rsidRPr="00DE08BA" w:rsidTr="007A47DF">
              <w:trPr>
                <w:trHeight w:val="359"/>
              </w:trPr>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lang w:val="en-US"/>
                    </w:rPr>
                  </w:pPr>
                  <w:r w:rsidRPr="00727538">
                    <w:rPr>
                      <w:rFonts w:ascii="Arial" w:hAnsi="Arial" w:cs="Arial"/>
                      <w:sz w:val="18"/>
                      <w:szCs w:val="18"/>
                    </w:rPr>
                    <w:t>Mauricio Camarena Robles</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lang w:val="es-MX" w:eastAsia="es-MX"/>
                    </w:rPr>
                  </w:pPr>
                  <w:r w:rsidRPr="00727538">
                    <w:rPr>
                      <w:rFonts w:ascii="Arial" w:hAnsi="Arial" w:cs="Arial"/>
                      <w:color w:val="000000"/>
                      <w:sz w:val="18"/>
                      <w:szCs w:val="18"/>
                    </w:rPr>
                    <w:t>5,883.0</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lang w:val="en-US"/>
                    </w:rPr>
                  </w:pPr>
                  <w:r w:rsidRPr="00727538">
                    <w:rPr>
                      <w:rFonts w:ascii="Arial" w:hAnsi="Arial" w:cs="Arial"/>
                      <w:sz w:val="18"/>
                      <w:szCs w:val="18"/>
                      <w:lang w:val="en-US"/>
                    </w:rPr>
                    <w:t>105.30</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lang w:val="en-US"/>
                    </w:rPr>
                  </w:pPr>
                  <w:r w:rsidRPr="00727538">
                    <w:rPr>
                      <w:rFonts w:ascii="Arial" w:hAnsi="Arial" w:cs="Arial"/>
                      <w:sz w:val="18"/>
                      <w:szCs w:val="18"/>
                      <w:lang w:val="en-US"/>
                    </w:rPr>
                    <w:t>24/06/2021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proofErr w:type="spellStart"/>
                  <w:r w:rsidRPr="00727538">
                    <w:rPr>
                      <w:rFonts w:ascii="Arial" w:hAnsi="Arial" w:cs="Arial"/>
                      <w:sz w:val="18"/>
                      <w:szCs w:val="18"/>
                    </w:rPr>
                    <w:t>Paramount</w:t>
                  </w:r>
                  <w:proofErr w:type="spellEnd"/>
                  <w:r w:rsidRPr="00727538">
                    <w:rPr>
                      <w:rFonts w:ascii="Arial" w:hAnsi="Arial" w:cs="Arial"/>
                      <w:sz w:val="18"/>
                      <w:szCs w:val="18"/>
                    </w:rPr>
                    <w:t xml:space="preserve"> </w:t>
                  </w:r>
                  <w:proofErr w:type="spellStart"/>
                  <w:r w:rsidRPr="00727538">
                    <w:rPr>
                      <w:rFonts w:ascii="Arial" w:hAnsi="Arial" w:cs="Arial"/>
                      <w:sz w:val="18"/>
                      <w:szCs w:val="18"/>
                    </w:rPr>
                    <w:t>Aviatión</w:t>
                  </w:r>
                  <w:proofErr w:type="spellEnd"/>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 xml:space="preserve">3,500.00 </w:t>
                  </w:r>
                  <w:proofErr w:type="spellStart"/>
                  <w:r w:rsidRPr="00727538">
                    <w:rPr>
                      <w:rFonts w:ascii="Arial" w:hAnsi="Arial" w:cs="Arial"/>
                      <w:sz w:val="18"/>
                      <w:szCs w:val="18"/>
                    </w:rPr>
                    <w:t>hrs</w:t>
                  </w:r>
                  <w:proofErr w:type="spellEnd"/>
                  <w:r w:rsidRPr="00727538">
                    <w:rPr>
                      <w:rFonts w:ascii="Arial" w:hAnsi="Arial" w:cs="Arial"/>
                      <w:sz w:val="18"/>
                      <w:szCs w:val="18"/>
                    </w:rPr>
                    <w:t>/</w:t>
                  </w:r>
                  <w:proofErr w:type="spellStart"/>
                  <w:r w:rsidRPr="00727538">
                    <w:rPr>
                      <w:rFonts w:ascii="Arial" w:hAnsi="Arial" w:cs="Arial"/>
                      <w:sz w:val="18"/>
                      <w:szCs w:val="18"/>
                    </w:rPr>
                    <w:t>Falcon</w:t>
                  </w:r>
                  <w:proofErr w:type="spellEnd"/>
                  <w:r w:rsidRPr="00727538">
                    <w:rPr>
                      <w:rFonts w:ascii="Arial" w:hAnsi="Arial" w:cs="Arial"/>
                      <w:sz w:val="18"/>
                      <w:szCs w:val="18"/>
                    </w:rPr>
                    <w:t xml:space="preserve"> 20</w:t>
                  </w:r>
                </w:p>
              </w:tc>
            </w:tr>
            <w:tr w:rsidR="00371707" w:rsidRPr="00DE08BA" w:rsidTr="007A47DF">
              <w:trPr>
                <w:trHeight w:val="341"/>
              </w:trPr>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lang w:val="en-US"/>
                    </w:rPr>
                  </w:pPr>
                  <w:r w:rsidRPr="00727538">
                    <w:rPr>
                      <w:rFonts w:ascii="Arial" w:hAnsi="Arial" w:cs="Arial"/>
                      <w:sz w:val="18"/>
                      <w:szCs w:val="18"/>
                    </w:rPr>
                    <w:t xml:space="preserve">Jorge Ignacio </w:t>
                  </w:r>
                  <w:proofErr w:type="spellStart"/>
                  <w:r w:rsidRPr="00727538">
                    <w:rPr>
                      <w:rFonts w:ascii="Arial" w:hAnsi="Arial" w:cs="Arial"/>
                      <w:sz w:val="18"/>
                      <w:szCs w:val="18"/>
                    </w:rPr>
                    <w:t>Yñigo</w:t>
                  </w:r>
                  <w:proofErr w:type="spellEnd"/>
                  <w:r w:rsidRPr="00727538">
                    <w:rPr>
                      <w:rFonts w:ascii="Arial" w:hAnsi="Arial" w:cs="Arial"/>
                      <w:sz w:val="18"/>
                      <w:szCs w:val="18"/>
                    </w:rPr>
                    <w:t xml:space="preserve"> Riesgo</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6,608.3</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lang w:val="en-US"/>
                    </w:rPr>
                  </w:pPr>
                  <w:r w:rsidRPr="00727538">
                    <w:rPr>
                      <w:rFonts w:ascii="Arial" w:hAnsi="Arial" w:cs="Arial"/>
                      <w:sz w:val="18"/>
                      <w:szCs w:val="18"/>
                      <w:lang w:val="en-US"/>
                    </w:rPr>
                    <w:t>76.00</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lang w:val="en-US"/>
                    </w:rPr>
                  </w:pPr>
                  <w:r w:rsidRPr="00727538">
                    <w:rPr>
                      <w:rFonts w:ascii="Arial" w:hAnsi="Arial" w:cs="Arial"/>
                      <w:sz w:val="18"/>
                      <w:szCs w:val="18"/>
                      <w:lang w:val="en-US"/>
                    </w:rPr>
                    <w:t>21/05/2021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proofErr w:type="spellStart"/>
                  <w:r w:rsidRPr="00727538">
                    <w:rPr>
                      <w:rFonts w:ascii="Arial" w:hAnsi="Arial" w:cs="Arial"/>
                      <w:sz w:val="18"/>
                      <w:szCs w:val="18"/>
                    </w:rPr>
                    <w:t>Simcom</w:t>
                  </w:r>
                  <w:proofErr w:type="spellEnd"/>
                  <w:r w:rsidRPr="00727538">
                    <w:rPr>
                      <w:rFonts w:ascii="Arial" w:hAnsi="Arial" w:cs="Arial"/>
                      <w:sz w:val="18"/>
                      <w:szCs w:val="18"/>
                    </w:rPr>
                    <w:t xml:space="preserve"> International, </w:t>
                  </w:r>
                  <w:proofErr w:type="spellStart"/>
                  <w:r w:rsidRPr="00727538">
                    <w:rPr>
                      <w:rFonts w:ascii="Arial" w:hAnsi="Arial" w:cs="Arial"/>
                      <w:sz w:val="18"/>
                      <w:szCs w:val="18"/>
                    </w:rPr>
                    <w:t>Inc</w:t>
                  </w:r>
                  <w:proofErr w:type="spellEnd"/>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 xml:space="preserve">4,670.00 </w:t>
                  </w:r>
                  <w:proofErr w:type="spellStart"/>
                  <w:r w:rsidRPr="00727538">
                    <w:rPr>
                      <w:rFonts w:ascii="Arial" w:hAnsi="Arial" w:cs="Arial"/>
                      <w:sz w:val="18"/>
                      <w:szCs w:val="18"/>
                    </w:rPr>
                    <w:t>hrs</w:t>
                  </w:r>
                  <w:proofErr w:type="spellEnd"/>
                  <w:r w:rsidRPr="00727538">
                    <w:rPr>
                      <w:rFonts w:ascii="Arial" w:hAnsi="Arial" w:cs="Arial"/>
                      <w:sz w:val="18"/>
                      <w:szCs w:val="18"/>
                    </w:rPr>
                    <w:t>/TC 690-B</w:t>
                  </w:r>
                </w:p>
              </w:tc>
            </w:tr>
            <w:tr w:rsidR="00371707" w:rsidRPr="00DE08BA" w:rsidTr="007A47DF">
              <w:trPr>
                <w:trHeight w:val="359"/>
              </w:trPr>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Jeffry Cárdenas Terraza</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1,488.6</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131.42</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lang w:val="en-US"/>
                    </w:rPr>
                  </w:pPr>
                  <w:r w:rsidRPr="00727538">
                    <w:rPr>
                      <w:rFonts w:ascii="Arial" w:hAnsi="Arial" w:cs="Arial"/>
                      <w:sz w:val="18"/>
                      <w:szCs w:val="18"/>
                      <w:lang w:val="en-US"/>
                    </w:rPr>
                    <w:t>24/06/2021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proofErr w:type="spellStart"/>
                  <w:r w:rsidRPr="00727538">
                    <w:rPr>
                      <w:rFonts w:ascii="Arial" w:hAnsi="Arial" w:cs="Arial"/>
                      <w:sz w:val="18"/>
                      <w:szCs w:val="18"/>
                    </w:rPr>
                    <w:t>Paramount</w:t>
                  </w:r>
                  <w:proofErr w:type="spellEnd"/>
                  <w:r w:rsidRPr="00727538">
                    <w:rPr>
                      <w:rFonts w:ascii="Arial" w:hAnsi="Arial" w:cs="Arial"/>
                      <w:sz w:val="18"/>
                      <w:szCs w:val="18"/>
                    </w:rPr>
                    <w:t xml:space="preserve"> </w:t>
                  </w:r>
                  <w:proofErr w:type="spellStart"/>
                  <w:r w:rsidRPr="00727538">
                    <w:rPr>
                      <w:rFonts w:ascii="Arial" w:hAnsi="Arial" w:cs="Arial"/>
                      <w:sz w:val="18"/>
                      <w:szCs w:val="18"/>
                    </w:rPr>
                    <w:t>Aviatión</w:t>
                  </w:r>
                  <w:proofErr w:type="spellEnd"/>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 xml:space="preserve">90.00 </w:t>
                  </w:r>
                  <w:proofErr w:type="spellStart"/>
                  <w:r w:rsidRPr="00727538">
                    <w:rPr>
                      <w:rFonts w:ascii="Arial" w:hAnsi="Arial" w:cs="Arial"/>
                      <w:sz w:val="18"/>
                      <w:szCs w:val="18"/>
                    </w:rPr>
                    <w:t>hrs</w:t>
                  </w:r>
                  <w:proofErr w:type="spellEnd"/>
                  <w:r w:rsidRPr="00727538">
                    <w:rPr>
                      <w:rFonts w:ascii="Arial" w:hAnsi="Arial" w:cs="Arial"/>
                      <w:sz w:val="18"/>
                      <w:szCs w:val="18"/>
                    </w:rPr>
                    <w:t>/</w:t>
                  </w:r>
                  <w:proofErr w:type="spellStart"/>
                  <w:r w:rsidRPr="00727538">
                    <w:rPr>
                      <w:rFonts w:ascii="Arial" w:hAnsi="Arial" w:cs="Arial"/>
                      <w:sz w:val="18"/>
                      <w:szCs w:val="18"/>
                    </w:rPr>
                    <w:t>Falcon</w:t>
                  </w:r>
                  <w:proofErr w:type="spellEnd"/>
                  <w:r w:rsidRPr="00727538">
                    <w:rPr>
                      <w:rFonts w:ascii="Arial" w:hAnsi="Arial" w:cs="Arial"/>
                      <w:sz w:val="18"/>
                      <w:szCs w:val="18"/>
                    </w:rPr>
                    <w:t xml:space="preserve"> 20</w:t>
                  </w:r>
                </w:p>
              </w:tc>
            </w:tr>
            <w:tr w:rsidR="00371707" w:rsidRPr="00DE08BA" w:rsidTr="007A47DF">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lang w:val="en-US"/>
                    </w:rPr>
                    <w:t>Jose Arturo Ruelas Islas</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8,006.48</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106.24</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06/09/2021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 xml:space="preserve">Leonardo </w:t>
                  </w:r>
                  <w:proofErr w:type="spellStart"/>
                  <w:r w:rsidRPr="00727538">
                    <w:rPr>
                      <w:rFonts w:ascii="Arial" w:hAnsi="Arial" w:cs="Arial"/>
                      <w:sz w:val="18"/>
                      <w:szCs w:val="18"/>
                    </w:rPr>
                    <w:t>Helicopters</w:t>
                  </w:r>
                  <w:proofErr w:type="spellEnd"/>
                  <w:r w:rsidRPr="00727538">
                    <w:rPr>
                      <w:rFonts w:ascii="Arial" w:hAnsi="Arial" w:cs="Arial"/>
                      <w:sz w:val="18"/>
                      <w:szCs w:val="18"/>
                    </w:rPr>
                    <w:t xml:space="preserve"> </w:t>
                  </w:r>
                  <w:proofErr w:type="spellStart"/>
                  <w:r w:rsidRPr="00727538">
                    <w:rPr>
                      <w:rFonts w:ascii="Arial" w:hAnsi="Arial" w:cs="Arial"/>
                      <w:sz w:val="18"/>
                      <w:szCs w:val="18"/>
                    </w:rPr>
                    <w:t>Triaining</w:t>
                  </w:r>
                  <w:proofErr w:type="spellEnd"/>
                  <w:r w:rsidRPr="00727538">
                    <w:rPr>
                      <w:rFonts w:ascii="Arial" w:hAnsi="Arial" w:cs="Arial"/>
                      <w:sz w:val="18"/>
                      <w:szCs w:val="18"/>
                    </w:rPr>
                    <w:t xml:space="preserve"> Center</w:t>
                  </w:r>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 xml:space="preserve">3,248.00 </w:t>
                  </w:r>
                  <w:proofErr w:type="spellStart"/>
                  <w:r w:rsidRPr="00727538">
                    <w:rPr>
                      <w:rFonts w:ascii="Arial" w:hAnsi="Arial" w:cs="Arial"/>
                      <w:sz w:val="18"/>
                      <w:szCs w:val="18"/>
                    </w:rPr>
                    <w:t>hrs</w:t>
                  </w:r>
                  <w:proofErr w:type="spellEnd"/>
                  <w:r w:rsidRPr="00727538">
                    <w:rPr>
                      <w:rFonts w:ascii="Arial" w:hAnsi="Arial" w:cs="Arial"/>
                      <w:sz w:val="18"/>
                      <w:szCs w:val="18"/>
                    </w:rPr>
                    <w:t>/</w:t>
                  </w:r>
                  <w:proofErr w:type="spellStart"/>
                  <w:r w:rsidRPr="00727538">
                    <w:rPr>
                      <w:rFonts w:ascii="Arial" w:hAnsi="Arial" w:cs="Arial"/>
                      <w:sz w:val="18"/>
                      <w:szCs w:val="18"/>
                    </w:rPr>
                    <w:t>Agusta</w:t>
                  </w:r>
                  <w:proofErr w:type="spellEnd"/>
                  <w:r w:rsidRPr="00727538">
                    <w:rPr>
                      <w:rFonts w:ascii="Arial" w:hAnsi="Arial" w:cs="Arial"/>
                      <w:sz w:val="18"/>
                      <w:szCs w:val="18"/>
                    </w:rPr>
                    <w:t xml:space="preserve"> A109E</w:t>
                  </w:r>
                </w:p>
              </w:tc>
            </w:tr>
            <w:tr w:rsidR="00371707" w:rsidRPr="00DE08BA" w:rsidTr="007A47DF">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lang w:val="en-US"/>
                    </w:rPr>
                  </w:pPr>
                  <w:r w:rsidRPr="00727538">
                    <w:rPr>
                      <w:rFonts w:ascii="Arial" w:hAnsi="Arial" w:cs="Arial"/>
                      <w:sz w:val="18"/>
                      <w:szCs w:val="18"/>
                      <w:lang w:val="en-US"/>
                    </w:rPr>
                    <w:t xml:space="preserve">Omar </w:t>
                  </w:r>
                  <w:proofErr w:type="spellStart"/>
                  <w:r w:rsidRPr="00727538">
                    <w:rPr>
                      <w:rFonts w:ascii="Arial" w:hAnsi="Arial" w:cs="Arial"/>
                      <w:sz w:val="18"/>
                      <w:szCs w:val="18"/>
                      <w:lang w:val="en-US"/>
                    </w:rPr>
                    <w:t>Pizano</w:t>
                  </w:r>
                  <w:proofErr w:type="spellEnd"/>
                  <w:r w:rsidRPr="00727538">
                    <w:rPr>
                      <w:rFonts w:ascii="Arial" w:hAnsi="Arial" w:cs="Arial"/>
                      <w:sz w:val="18"/>
                      <w:szCs w:val="18"/>
                      <w:lang w:val="en-US"/>
                    </w:rPr>
                    <w:t xml:space="preserve"> Gomez</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5,320.00</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106.24</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06/09/2021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 xml:space="preserve">Leonardo </w:t>
                  </w:r>
                  <w:proofErr w:type="spellStart"/>
                  <w:r w:rsidRPr="00727538">
                    <w:rPr>
                      <w:rFonts w:ascii="Arial" w:hAnsi="Arial" w:cs="Arial"/>
                      <w:sz w:val="18"/>
                      <w:szCs w:val="18"/>
                    </w:rPr>
                    <w:t>Helicopters</w:t>
                  </w:r>
                  <w:proofErr w:type="spellEnd"/>
                  <w:r w:rsidRPr="00727538">
                    <w:rPr>
                      <w:rFonts w:ascii="Arial" w:hAnsi="Arial" w:cs="Arial"/>
                      <w:sz w:val="18"/>
                      <w:szCs w:val="18"/>
                    </w:rPr>
                    <w:t xml:space="preserve"> </w:t>
                  </w:r>
                  <w:proofErr w:type="spellStart"/>
                  <w:r w:rsidRPr="00727538">
                    <w:rPr>
                      <w:rFonts w:ascii="Arial" w:hAnsi="Arial" w:cs="Arial"/>
                      <w:sz w:val="18"/>
                      <w:szCs w:val="18"/>
                    </w:rPr>
                    <w:t>Triaining</w:t>
                  </w:r>
                  <w:proofErr w:type="spellEnd"/>
                  <w:r w:rsidRPr="00727538">
                    <w:rPr>
                      <w:rFonts w:ascii="Arial" w:hAnsi="Arial" w:cs="Arial"/>
                      <w:sz w:val="18"/>
                      <w:szCs w:val="18"/>
                    </w:rPr>
                    <w:t xml:space="preserve"> Center</w:t>
                  </w:r>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 xml:space="preserve">2,300.00 </w:t>
                  </w:r>
                  <w:proofErr w:type="spellStart"/>
                  <w:r w:rsidRPr="00727538">
                    <w:rPr>
                      <w:rFonts w:ascii="Arial" w:hAnsi="Arial" w:cs="Arial"/>
                      <w:sz w:val="18"/>
                      <w:szCs w:val="18"/>
                    </w:rPr>
                    <w:t>hrs</w:t>
                  </w:r>
                  <w:proofErr w:type="spellEnd"/>
                  <w:r w:rsidRPr="00727538">
                    <w:rPr>
                      <w:rFonts w:ascii="Arial" w:hAnsi="Arial" w:cs="Arial"/>
                      <w:sz w:val="18"/>
                      <w:szCs w:val="18"/>
                    </w:rPr>
                    <w:t>/</w:t>
                  </w:r>
                  <w:proofErr w:type="spellStart"/>
                  <w:r w:rsidRPr="00727538">
                    <w:rPr>
                      <w:rFonts w:ascii="Arial" w:hAnsi="Arial" w:cs="Arial"/>
                      <w:sz w:val="18"/>
                      <w:szCs w:val="18"/>
                    </w:rPr>
                    <w:t>Agusta</w:t>
                  </w:r>
                  <w:proofErr w:type="spellEnd"/>
                  <w:r w:rsidRPr="00727538">
                    <w:rPr>
                      <w:rFonts w:ascii="Arial" w:hAnsi="Arial" w:cs="Arial"/>
                      <w:sz w:val="18"/>
                      <w:szCs w:val="18"/>
                    </w:rPr>
                    <w:t xml:space="preserve"> 109E</w:t>
                  </w:r>
                </w:p>
              </w:tc>
            </w:tr>
            <w:tr w:rsidR="00371707" w:rsidRPr="00DE08BA" w:rsidTr="007A47DF">
              <w:trPr>
                <w:trHeight w:val="368"/>
              </w:trPr>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lang w:val="en-US"/>
                    </w:rPr>
                  </w:pPr>
                  <w:r w:rsidRPr="00727538">
                    <w:rPr>
                      <w:rFonts w:ascii="Arial" w:hAnsi="Arial" w:cs="Arial"/>
                      <w:sz w:val="18"/>
                      <w:szCs w:val="18"/>
                      <w:lang w:val="en-US"/>
                    </w:rPr>
                    <w:t>Antonio Aguirre Martinez</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12,211.18</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57.12</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lang w:val="en-US"/>
                    </w:rPr>
                    <w:t>02/07/2021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 xml:space="preserve">Universal </w:t>
                  </w:r>
                  <w:proofErr w:type="spellStart"/>
                  <w:r w:rsidRPr="00727538">
                    <w:rPr>
                      <w:rFonts w:ascii="Arial" w:hAnsi="Arial" w:cs="Arial"/>
                      <w:sz w:val="18"/>
                      <w:szCs w:val="18"/>
                    </w:rPr>
                    <w:t>Helicopters</w:t>
                  </w:r>
                  <w:proofErr w:type="spellEnd"/>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 xml:space="preserve">5,312.00 </w:t>
                  </w:r>
                  <w:proofErr w:type="spellStart"/>
                  <w:r w:rsidRPr="00727538">
                    <w:rPr>
                      <w:rFonts w:ascii="Arial" w:hAnsi="Arial" w:cs="Arial"/>
                      <w:sz w:val="18"/>
                      <w:szCs w:val="18"/>
                    </w:rPr>
                    <w:t>hrs</w:t>
                  </w:r>
                  <w:proofErr w:type="spellEnd"/>
                  <w:r w:rsidRPr="00727538">
                    <w:rPr>
                      <w:rFonts w:ascii="Arial" w:hAnsi="Arial" w:cs="Arial"/>
                      <w:sz w:val="18"/>
                      <w:szCs w:val="18"/>
                    </w:rPr>
                    <w:t>/Bell 206B</w:t>
                  </w:r>
                </w:p>
              </w:tc>
            </w:tr>
            <w:tr w:rsidR="00371707" w:rsidRPr="00DE08BA" w:rsidTr="007A47DF">
              <w:trPr>
                <w:trHeight w:val="350"/>
              </w:trPr>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lang w:val="en-US"/>
                    </w:rPr>
                  </w:pPr>
                  <w:r w:rsidRPr="00727538">
                    <w:rPr>
                      <w:rFonts w:ascii="Arial" w:hAnsi="Arial" w:cs="Arial"/>
                      <w:sz w:val="18"/>
                      <w:szCs w:val="18"/>
                      <w:lang w:val="en-US"/>
                    </w:rPr>
                    <w:t>Ramiro Estudillo Perez</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6,512.70</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109.80</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lang w:val="en-US"/>
                    </w:rPr>
                    <w:t>02/07/2021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 xml:space="preserve">Universal </w:t>
                  </w:r>
                  <w:proofErr w:type="spellStart"/>
                  <w:r w:rsidRPr="00727538">
                    <w:rPr>
                      <w:rFonts w:ascii="Arial" w:hAnsi="Arial" w:cs="Arial"/>
                      <w:sz w:val="18"/>
                      <w:szCs w:val="18"/>
                    </w:rPr>
                    <w:t>Helicopters</w:t>
                  </w:r>
                  <w:proofErr w:type="spellEnd"/>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 xml:space="preserve">2,223.30 </w:t>
                  </w:r>
                  <w:proofErr w:type="spellStart"/>
                  <w:r w:rsidRPr="00727538">
                    <w:rPr>
                      <w:rFonts w:ascii="Arial" w:hAnsi="Arial" w:cs="Arial"/>
                      <w:sz w:val="18"/>
                      <w:szCs w:val="18"/>
                    </w:rPr>
                    <w:t>hrs</w:t>
                  </w:r>
                  <w:proofErr w:type="spellEnd"/>
                  <w:r w:rsidRPr="00727538">
                    <w:rPr>
                      <w:rFonts w:ascii="Arial" w:hAnsi="Arial" w:cs="Arial"/>
                      <w:sz w:val="18"/>
                      <w:szCs w:val="18"/>
                    </w:rPr>
                    <w:t>/Bell 206B</w:t>
                  </w:r>
                </w:p>
              </w:tc>
            </w:tr>
            <w:tr w:rsidR="00371707" w:rsidRPr="00DE08BA" w:rsidTr="007A47DF">
              <w:trPr>
                <w:trHeight w:val="440"/>
              </w:trPr>
              <w:tc>
                <w:tcPr>
                  <w:tcW w:w="3010" w:type="dxa"/>
                  <w:gridSpan w:val="3"/>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lang w:val="en-US"/>
                    </w:rPr>
                  </w:pPr>
                  <w:r w:rsidRPr="00727538">
                    <w:rPr>
                      <w:rFonts w:ascii="Arial" w:hAnsi="Arial" w:cs="Arial"/>
                      <w:sz w:val="18"/>
                      <w:szCs w:val="18"/>
                      <w:lang w:val="en-US"/>
                    </w:rPr>
                    <w:t>Jose Antonio Bustamante Salazar</w:t>
                  </w:r>
                </w:p>
              </w:tc>
              <w:tc>
                <w:tcPr>
                  <w:tcW w:w="10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8,047.44</w:t>
                  </w:r>
                </w:p>
              </w:tc>
              <w:tc>
                <w:tcPr>
                  <w:tcW w:w="1189" w:type="dxa"/>
                  <w:gridSpan w:val="2"/>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75.06</w:t>
                  </w:r>
                </w:p>
              </w:tc>
              <w:tc>
                <w:tcPr>
                  <w:tcW w:w="1117"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lang w:val="en-US"/>
                    </w:rPr>
                    <w:t>02/07/2021</w:t>
                  </w:r>
                </w:p>
              </w:tc>
              <w:tc>
                <w:tcPr>
                  <w:tcW w:w="2254" w:type="dxa"/>
                  <w:tcBorders>
                    <w:top w:val="single" w:sz="4" w:space="0" w:color="000000"/>
                    <w:left w:val="nil"/>
                    <w:bottom w:val="single" w:sz="4" w:space="0" w:color="000000"/>
                    <w:right w:val="nil"/>
                  </w:tcBorders>
                  <w:vAlign w:val="center"/>
                  <w:hideMark/>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 xml:space="preserve">Universal </w:t>
                  </w:r>
                  <w:proofErr w:type="spellStart"/>
                  <w:r w:rsidRPr="00727538">
                    <w:rPr>
                      <w:rFonts w:ascii="Arial" w:hAnsi="Arial" w:cs="Arial"/>
                      <w:sz w:val="18"/>
                      <w:szCs w:val="18"/>
                    </w:rPr>
                    <w:t>Helicopters</w:t>
                  </w:r>
                  <w:proofErr w:type="spellEnd"/>
                </w:p>
              </w:tc>
              <w:tc>
                <w:tcPr>
                  <w:tcW w:w="2328" w:type="dxa"/>
                  <w:tcBorders>
                    <w:top w:val="single" w:sz="4" w:space="0" w:color="000000"/>
                    <w:left w:val="nil"/>
                    <w:bottom w:val="single" w:sz="4" w:space="0" w:color="000000"/>
                    <w:right w:val="nil"/>
                  </w:tcBorders>
                  <w:hideMark/>
                </w:tcPr>
                <w:p w:rsidR="00371707" w:rsidRPr="00727538" w:rsidRDefault="00371707" w:rsidP="00371707">
                  <w:pPr>
                    <w:spacing w:line="276" w:lineRule="auto"/>
                    <w:rPr>
                      <w:rFonts w:ascii="Arial" w:hAnsi="Arial" w:cs="Arial"/>
                      <w:sz w:val="18"/>
                      <w:szCs w:val="18"/>
                    </w:rPr>
                  </w:pPr>
                  <w:r w:rsidRPr="00727538">
                    <w:rPr>
                      <w:rFonts w:ascii="Arial" w:hAnsi="Arial" w:cs="Arial"/>
                      <w:sz w:val="18"/>
                      <w:szCs w:val="18"/>
                    </w:rPr>
                    <w:t xml:space="preserve">713.18 </w:t>
                  </w:r>
                  <w:proofErr w:type="spellStart"/>
                  <w:r w:rsidRPr="00727538">
                    <w:rPr>
                      <w:rFonts w:ascii="Arial" w:hAnsi="Arial" w:cs="Arial"/>
                      <w:sz w:val="18"/>
                      <w:szCs w:val="18"/>
                    </w:rPr>
                    <w:t>hrs</w:t>
                  </w:r>
                  <w:proofErr w:type="spellEnd"/>
                  <w:r w:rsidRPr="00727538">
                    <w:rPr>
                      <w:rFonts w:ascii="Arial" w:hAnsi="Arial" w:cs="Arial"/>
                      <w:sz w:val="18"/>
                      <w:szCs w:val="18"/>
                    </w:rPr>
                    <w:t>/Bell 206B</w:t>
                  </w:r>
                </w:p>
              </w:tc>
            </w:tr>
            <w:tr w:rsidR="00371707" w:rsidRPr="00E85586" w:rsidTr="007A47DF">
              <w:trPr>
                <w:trHeight w:val="431"/>
              </w:trPr>
              <w:tc>
                <w:tcPr>
                  <w:tcW w:w="3010" w:type="dxa"/>
                  <w:gridSpan w:val="3"/>
                  <w:tcBorders>
                    <w:top w:val="single" w:sz="4" w:space="0" w:color="000000"/>
                    <w:left w:val="nil"/>
                    <w:bottom w:val="single" w:sz="4" w:space="0" w:color="000000"/>
                    <w:right w:val="nil"/>
                  </w:tcBorders>
                </w:tcPr>
                <w:p w:rsidR="00371707" w:rsidRPr="00727538" w:rsidRDefault="00371707" w:rsidP="00371707">
                  <w:pPr>
                    <w:spacing w:line="276" w:lineRule="auto"/>
                    <w:rPr>
                      <w:rFonts w:ascii="Arial" w:hAnsi="Arial" w:cs="Arial"/>
                      <w:sz w:val="18"/>
                      <w:szCs w:val="18"/>
                      <w:lang w:val="es-MX"/>
                    </w:rPr>
                  </w:pPr>
                  <w:r w:rsidRPr="00727538">
                    <w:rPr>
                      <w:rFonts w:ascii="Arial" w:hAnsi="Arial" w:cs="Arial"/>
                      <w:sz w:val="18"/>
                      <w:szCs w:val="18"/>
                      <w:lang w:val="es-MX"/>
                    </w:rPr>
                    <w:t>Javier Eduardo Carey López</w:t>
                  </w:r>
                  <w:r w:rsidR="007A47DF">
                    <w:rPr>
                      <w:rFonts w:ascii="Arial" w:hAnsi="Arial" w:cs="Arial"/>
                      <w:sz w:val="18"/>
                      <w:szCs w:val="18"/>
                      <w:lang w:val="es-MX"/>
                    </w:rPr>
                    <w:t xml:space="preserve"> </w:t>
                  </w:r>
                  <w:r w:rsidRPr="00727538">
                    <w:rPr>
                      <w:rFonts w:ascii="Arial" w:hAnsi="Arial" w:cs="Arial"/>
                      <w:sz w:val="18"/>
                      <w:szCs w:val="18"/>
                      <w:lang w:val="es-MX"/>
                    </w:rPr>
                    <w:t>L</w:t>
                  </w:r>
                  <w:r w:rsidR="007A47DF">
                    <w:rPr>
                      <w:rFonts w:ascii="Arial" w:hAnsi="Arial" w:cs="Arial"/>
                      <w:sz w:val="18"/>
                      <w:szCs w:val="18"/>
                      <w:lang w:val="es-MX"/>
                    </w:rPr>
                    <w:t>.</w:t>
                  </w:r>
                </w:p>
              </w:tc>
              <w:tc>
                <w:tcPr>
                  <w:tcW w:w="1017" w:type="dxa"/>
                  <w:tcBorders>
                    <w:top w:val="single" w:sz="4" w:space="0" w:color="000000"/>
                    <w:left w:val="nil"/>
                    <w:bottom w:val="single" w:sz="4" w:space="0" w:color="000000"/>
                    <w:right w:val="nil"/>
                  </w:tcBorders>
                  <w:vAlign w:val="center"/>
                </w:tcPr>
                <w:p w:rsidR="00371707" w:rsidRPr="00727538" w:rsidRDefault="00371707" w:rsidP="00371707">
                  <w:pPr>
                    <w:spacing w:line="276" w:lineRule="auto"/>
                    <w:jc w:val="right"/>
                    <w:rPr>
                      <w:rFonts w:ascii="Arial" w:hAnsi="Arial" w:cs="Arial"/>
                      <w:color w:val="000000"/>
                      <w:sz w:val="18"/>
                      <w:szCs w:val="18"/>
                    </w:rPr>
                  </w:pPr>
                  <w:r w:rsidRPr="00727538">
                    <w:rPr>
                      <w:rFonts w:ascii="Arial" w:hAnsi="Arial" w:cs="Arial"/>
                      <w:color w:val="000000"/>
                      <w:sz w:val="18"/>
                      <w:szCs w:val="18"/>
                    </w:rPr>
                    <w:t>559.22</w:t>
                  </w:r>
                </w:p>
              </w:tc>
              <w:tc>
                <w:tcPr>
                  <w:tcW w:w="1189" w:type="dxa"/>
                  <w:gridSpan w:val="2"/>
                  <w:tcBorders>
                    <w:top w:val="single" w:sz="4" w:space="0" w:color="000000"/>
                    <w:left w:val="nil"/>
                    <w:bottom w:val="single" w:sz="4" w:space="0" w:color="000000"/>
                    <w:right w:val="nil"/>
                  </w:tcBorders>
                  <w:vAlign w:val="center"/>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55.54</w:t>
                  </w:r>
                </w:p>
              </w:tc>
              <w:tc>
                <w:tcPr>
                  <w:tcW w:w="1117" w:type="dxa"/>
                  <w:tcBorders>
                    <w:top w:val="single" w:sz="4" w:space="0" w:color="000000"/>
                    <w:left w:val="nil"/>
                    <w:bottom w:val="single" w:sz="4" w:space="0" w:color="000000"/>
                    <w:right w:val="nil"/>
                  </w:tcBorders>
                  <w:vAlign w:val="center"/>
                </w:tcPr>
                <w:p w:rsidR="00371707" w:rsidRPr="00727538" w:rsidRDefault="00371707" w:rsidP="00371707">
                  <w:pPr>
                    <w:spacing w:line="276" w:lineRule="auto"/>
                    <w:jc w:val="center"/>
                    <w:rPr>
                      <w:rFonts w:ascii="Arial" w:hAnsi="Arial" w:cs="Arial"/>
                      <w:sz w:val="18"/>
                      <w:szCs w:val="18"/>
                      <w:lang w:val="en-US"/>
                    </w:rPr>
                  </w:pPr>
                  <w:r w:rsidRPr="00727538">
                    <w:rPr>
                      <w:rFonts w:ascii="Arial" w:hAnsi="Arial" w:cs="Arial"/>
                      <w:sz w:val="18"/>
                      <w:szCs w:val="18"/>
                      <w:lang w:val="en-US"/>
                    </w:rPr>
                    <w:t>21/05/2021</w:t>
                  </w:r>
                </w:p>
              </w:tc>
              <w:tc>
                <w:tcPr>
                  <w:tcW w:w="2254" w:type="dxa"/>
                  <w:tcBorders>
                    <w:top w:val="single" w:sz="4" w:space="0" w:color="000000"/>
                    <w:left w:val="nil"/>
                    <w:bottom w:val="single" w:sz="4" w:space="0" w:color="000000"/>
                    <w:right w:val="nil"/>
                  </w:tcBorders>
                  <w:vAlign w:val="center"/>
                </w:tcPr>
                <w:p w:rsidR="00371707" w:rsidRPr="00727538" w:rsidRDefault="00371707" w:rsidP="00371707">
                  <w:pPr>
                    <w:spacing w:line="276" w:lineRule="auto"/>
                    <w:jc w:val="center"/>
                    <w:rPr>
                      <w:rFonts w:ascii="Arial" w:hAnsi="Arial" w:cs="Arial"/>
                      <w:sz w:val="18"/>
                      <w:szCs w:val="18"/>
                    </w:rPr>
                  </w:pPr>
                  <w:proofErr w:type="spellStart"/>
                  <w:r w:rsidRPr="00727538">
                    <w:rPr>
                      <w:rFonts w:ascii="Arial" w:hAnsi="Arial" w:cs="Arial"/>
                      <w:sz w:val="18"/>
                      <w:szCs w:val="18"/>
                    </w:rPr>
                    <w:t>Simcom</w:t>
                  </w:r>
                  <w:proofErr w:type="spellEnd"/>
                  <w:r w:rsidRPr="00727538">
                    <w:rPr>
                      <w:rFonts w:ascii="Arial" w:hAnsi="Arial" w:cs="Arial"/>
                      <w:sz w:val="18"/>
                      <w:szCs w:val="18"/>
                    </w:rPr>
                    <w:t xml:space="preserve"> International, </w:t>
                  </w:r>
                  <w:proofErr w:type="spellStart"/>
                  <w:r w:rsidRPr="00727538">
                    <w:rPr>
                      <w:rFonts w:ascii="Arial" w:hAnsi="Arial" w:cs="Arial"/>
                      <w:sz w:val="18"/>
                      <w:szCs w:val="18"/>
                    </w:rPr>
                    <w:t>Inc</w:t>
                  </w:r>
                  <w:proofErr w:type="spellEnd"/>
                </w:p>
              </w:tc>
              <w:tc>
                <w:tcPr>
                  <w:tcW w:w="2328" w:type="dxa"/>
                  <w:tcBorders>
                    <w:top w:val="single" w:sz="4" w:space="0" w:color="000000"/>
                    <w:left w:val="nil"/>
                    <w:bottom w:val="single" w:sz="4" w:space="0" w:color="000000"/>
                    <w:right w:val="nil"/>
                  </w:tcBorders>
                </w:tcPr>
                <w:p w:rsidR="00371707" w:rsidRPr="00727538" w:rsidRDefault="00371707" w:rsidP="00371707">
                  <w:pPr>
                    <w:spacing w:line="276" w:lineRule="auto"/>
                    <w:jc w:val="center"/>
                    <w:rPr>
                      <w:rFonts w:ascii="Arial" w:hAnsi="Arial" w:cs="Arial"/>
                      <w:sz w:val="18"/>
                      <w:szCs w:val="18"/>
                    </w:rPr>
                  </w:pPr>
                  <w:r w:rsidRPr="00727538">
                    <w:rPr>
                      <w:rFonts w:ascii="Arial" w:hAnsi="Arial" w:cs="Arial"/>
                      <w:sz w:val="18"/>
                      <w:szCs w:val="18"/>
                    </w:rPr>
                    <w:t xml:space="preserve">55.54 </w:t>
                  </w:r>
                  <w:proofErr w:type="spellStart"/>
                  <w:r w:rsidRPr="00727538">
                    <w:rPr>
                      <w:rFonts w:ascii="Arial" w:hAnsi="Arial" w:cs="Arial"/>
                      <w:sz w:val="18"/>
                      <w:szCs w:val="18"/>
                    </w:rPr>
                    <w:t>hrs</w:t>
                  </w:r>
                  <w:proofErr w:type="spellEnd"/>
                  <w:r w:rsidRPr="00727538">
                    <w:rPr>
                      <w:rFonts w:ascii="Arial" w:hAnsi="Arial" w:cs="Arial"/>
                      <w:sz w:val="18"/>
                      <w:szCs w:val="18"/>
                    </w:rPr>
                    <w:t>/TC 690B</w:t>
                  </w:r>
                </w:p>
              </w:tc>
            </w:tr>
          </w:tbl>
          <w:p w:rsidR="00371707" w:rsidRPr="00E85586" w:rsidRDefault="00371707" w:rsidP="00371707">
            <w:pPr>
              <w:spacing w:line="276" w:lineRule="auto"/>
              <w:rPr>
                <w:rFonts w:ascii="Arial" w:hAnsi="Arial" w:cs="Arial"/>
                <w:sz w:val="18"/>
                <w:szCs w:val="18"/>
              </w:rPr>
            </w:pPr>
          </w:p>
        </w:tc>
        <w:tc>
          <w:tcPr>
            <w:tcW w:w="222"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1017"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374" w:type="dxa"/>
            <w:tcBorders>
              <w:top w:val="nil"/>
              <w:left w:val="nil"/>
              <w:bottom w:val="single" w:sz="4" w:space="0" w:color="auto"/>
              <w:right w:val="nil"/>
            </w:tcBorders>
          </w:tcPr>
          <w:p w:rsidR="00D67ABD" w:rsidRPr="00E85586" w:rsidRDefault="00D67ABD">
            <w:pPr>
              <w:spacing w:line="276" w:lineRule="auto"/>
              <w:jc w:val="center"/>
              <w:rPr>
                <w:rFonts w:ascii="Arial" w:hAnsi="Arial" w:cs="Arial"/>
                <w:sz w:val="18"/>
                <w:szCs w:val="18"/>
              </w:rPr>
            </w:pPr>
          </w:p>
        </w:tc>
        <w:tc>
          <w:tcPr>
            <w:tcW w:w="393" w:type="dxa"/>
            <w:tcBorders>
              <w:top w:val="nil"/>
              <w:left w:val="nil"/>
              <w:bottom w:val="single" w:sz="4" w:space="0" w:color="auto"/>
              <w:right w:val="single" w:sz="4" w:space="0" w:color="auto"/>
            </w:tcBorders>
          </w:tcPr>
          <w:p w:rsidR="00D67ABD" w:rsidRPr="00E85586" w:rsidRDefault="00D67ABD">
            <w:pPr>
              <w:spacing w:line="276" w:lineRule="auto"/>
              <w:jc w:val="center"/>
              <w:rPr>
                <w:rFonts w:ascii="Arial" w:hAnsi="Arial" w:cs="Arial"/>
                <w:sz w:val="18"/>
                <w:szCs w:val="18"/>
              </w:rPr>
            </w:pPr>
          </w:p>
        </w:tc>
        <w:tc>
          <w:tcPr>
            <w:tcW w:w="2374" w:type="dxa"/>
            <w:tcBorders>
              <w:top w:val="single" w:sz="4" w:space="0" w:color="000000"/>
              <w:left w:val="single" w:sz="4" w:space="0" w:color="auto"/>
              <w:bottom w:val="single" w:sz="4" w:space="0" w:color="000000"/>
              <w:right w:val="single" w:sz="4" w:space="0" w:color="auto"/>
            </w:tcBorders>
            <w:shd w:val="clear" w:color="auto" w:fill="EEECE1"/>
            <w:hideMark/>
          </w:tcPr>
          <w:p w:rsidR="00D67ABD" w:rsidRPr="00E85586" w:rsidRDefault="00D67ABD">
            <w:pPr>
              <w:spacing w:line="276" w:lineRule="auto"/>
              <w:jc w:val="center"/>
              <w:rPr>
                <w:rFonts w:ascii="Arial" w:hAnsi="Arial" w:cs="Arial"/>
                <w:b/>
                <w:sz w:val="18"/>
                <w:szCs w:val="18"/>
              </w:rPr>
            </w:pPr>
            <w:r w:rsidRPr="00E85586">
              <w:rPr>
                <w:rFonts w:ascii="Arial" w:hAnsi="Arial" w:cs="Arial"/>
                <w:b/>
                <w:sz w:val="18"/>
                <w:szCs w:val="18"/>
              </w:rPr>
              <w:t>Entrenamiento</w:t>
            </w:r>
          </w:p>
        </w:tc>
        <w:tc>
          <w:tcPr>
            <w:tcW w:w="1077" w:type="dxa"/>
            <w:tcBorders>
              <w:top w:val="nil"/>
              <w:left w:val="single" w:sz="4" w:space="0" w:color="auto"/>
              <w:bottom w:val="single" w:sz="4" w:space="0" w:color="auto"/>
              <w:right w:val="nil"/>
            </w:tcBorders>
          </w:tcPr>
          <w:p w:rsidR="00D67ABD" w:rsidRPr="00E85586" w:rsidRDefault="00D67ABD">
            <w:pPr>
              <w:spacing w:line="276" w:lineRule="auto"/>
              <w:jc w:val="center"/>
              <w:rPr>
                <w:rFonts w:ascii="Arial" w:hAnsi="Arial" w:cs="Arial"/>
                <w:sz w:val="18"/>
                <w:szCs w:val="18"/>
              </w:rPr>
            </w:pPr>
          </w:p>
        </w:tc>
      </w:tr>
    </w:tbl>
    <w:p w:rsidR="00D67ABD" w:rsidRDefault="00D67ABD" w:rsidP="00D67ABD">
      <w:pPr>
        <w:rPr>
          <w:rFonts w:ascii="Arial" w:hAnsi="Arial" w:cs="Arial"/>
          <w:sz w:val="20"/>
          <w:szCs w:val="20"/>
        </w:rPr>
      </w:pPr>
    </w:p>
    <w:p w:rsidR="007A47DF" w:rsidRPr="00D67ABD" w:rsidRDefault="007A47DF" w:rsidP="00D67ABD">
      <w:pPr>
        <w:rPr>
          <w:rFonts w:ascii="Arial" w:hAnsi="Arial" w:cs="Arial"/>
          <w:sz w:val="20"/>
          <w:szCs w:val="20"/>
        </w:rPr>
      </w:pPr>
    </w:p>
    <w:p w:rsidR="00D67ABD" w:rsidRDefault="00D67ABD" w:rsidP="00D67ABD">
      <w:pPr>
        <w:tabs>
          <w:tab w:val="left" w:pos="1785"/>
        </w:tabs>
        <w:rPr>
          <w:rFonts w:ascii="Arial" w:hAnsi="Arial" w:cs="Arial"/>
          <w:b/>
          <w:sz w:val="20"/>
          <w:szCs w:val="20"/>
        </w:rPr>
      </w:pPr>
      <w:r w:rsidRPr="00D67ABD">
        <w:rPr>
          <w:rFonts w:ascii="Arial" w:hAnsi="Arial" w:cs="Arial"/>
          <w:b/>
          <w:sz w:val="20"/>
          <w:szCs w:val="20"/>
        </w:rPr>
        <w:t>Garantía Abierta para Pilotos no nombrados:</w:t>
      </w:r>
    </w:p>
    <w:p w:rsidR="007A47DF" w:rsidRPr="00D67ABD" w:rsidRDefault="007A47DF" w:rsidP="00D67ABD">
      <w:pPr>
        <w:tabs>
          <w:tab w:val="left" w:pos="1785"/>
        </w:tabs>
        <w:rPr>
          <w:rFonts w:ascii="Arial" w:hAnsi="Arial" w:cs="Arial"/>
          <w:b/>
          <w:sz w:val="20"/>
          <w:szCs w:val="20"/>
        </w:rPr>
      </w:pPr>
    </w:p>
    <w:tbl>
      <w:tblPr>
        <w:tblW w:w="0" w:type="auto"/>
        <w:tblInd w:w="67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695"/>
        <w:gridCol w:w="2692"/>
        <w:gridCol w:w="3118"/>
      </w:tblGrid>
      <w:tr w:rsidR="00D67ABD" w:rsidRPr="00371707" w:rsidTr="007A47DF">
        <w:trPr>
          <w:trHeight w:val="404"/>
        </w:trPr>
        <w:tc>
          <w:tcPr>
            <w:tcW w:w="2695" w:type="dxa"/>
            <w:hideMark/>
          </w:tcPr>
          <w:p w:rsidR="00D67ABD" w:rsidRPr="00371707" w:rsidRDefault="00D67ABD">
            <w:pPr>
              <w:spacing w:line="276" w:lineRule="auto"/>
              <w:rPr>
                <w:rFonts w:ascii="Arial" w:hAnsi="Arial" w:cs="Arial"/>
                <w:b/>
                <w:bCs/>
                <w:sz w:val="20"/>
                <w:szCs w:val="20"/>
              </w:rPr>
            </w:pPr>
            <w:proofErr w:type="spellStart"/>
            <w:r w:rsidRPr="00371707">
              <w:rPr>
                <w:rFonts w:ascii="Arial" w:hAnsi="Arial" w:cs="Arial"/>
                <w:b/>
                <w:bCs/>
                <w:sz w:val="20"/>
                <w:szCs w:val="20"/>
                <w:lang w:val="en-US"/>
              </w:rPr>
              <w:t>Helicóptero</w:t>
            </w:r>
            <w:proofErr w:type="spellEnd"/>
          </w:p>
        </w:tc>
        <w:tc>
          <w:tcPr>
            <w:tcW w:w="2692" w:type="dxa"/>
            <w:hideMark/>
          </w:tcPr>
          <w:p w:rsidR="00D67ABD" w:rsidRPr="00371707" w:rsidRDefault="00D67ABD">
            <w:pPr>
              <w:spacing w:line="276" w:lineRule="auto"/>
              <w:rPr>
                <w:rFonts w:ascii="Arial" w:hAnsi="Arial" w:cs="Arial"/>
                <w:b/>
                <w:bCs/>
                <w:sz w:val="20"/>
                <w:szCs w:val="20"/>
              </w:rPr>
            </w:pPr>
            <w:r w:rsidRPr="00371707">
              <w:rPr>
                <w:rFonts w:ascii="Arial" w:hAnsi="Arial" w:cs="Arial"/>
                <w:b/>
                <w:bCs/>
                <w:sz w:val="20"/>
                <w:szCs w:val="20"/>
                <w:lang w:val="en-US"/>
              </w:rPr>
              <w:t>Jet (</w:t>
            </w:r>
            <w:proofErr w:type="spellStart"/>
            <w:r w:rsidRPr="00371707">
              <w:rPr>
                <w:rFonts w:ascii="Arial" w:hAnsi="Arial" w:cs="Arial"/>
                <w:b/>
                <w:bCs/>
                <w:sz w:val="20"/>
                <w:szCs w:val="20"/>
                <w:lang w:val="en-US"/>
              </w:rPr>
              <w:t>Piloto</w:t>
            </w:r>
            <w:proofErr w:type="spellEnd"/>
            <w:r w:rsidRPr="00371707">
              <w:rPr>
                <w:rFonts w:ascii="Arial" w:hAnsi="Arial" w:cs="Arial"/>
                <w:b/>
                <w:bCs/>
                <w:sz w:val="20"/>
                <w:szCs w:val="20"/>
                <w:lang w:val="en-US"/>
              </w:rPr>
              <w:t>)</w:t>
            </w:r>
          </w:p>
        </w:tc>
        <w:tc>
          <w:tcPr>
            <w:tcW w:w="3118" w:type="dxa"/>
            <w:hideMark/>
          </w:tcPr>
          <w:p w:rsidR="00D67ABD" w:rsidRPr="00371707" w:rsidRDefault="00D67ABD">
            <w:pPr>
              <w:spacing w:line="276" w:lineRule="auto"/>
              <w:rPr>
                <w:rFonts w:ascii="Arial" w:hAnsi="Arial" w:cs="Arial"/>
                <w:b/>
                <w:bCs/>
                <w:sz w:val="20"/>
                <w:szCs w:val="20"/>
              </w:rPr>
            </w:pPr>
            <w:r w:rsidRPr="00371707">
              <w:rPr>
                <w:rFonts w:ascii="Arial" w:hAnsi="Arial" w:cs="Arial"/>
                <w:b/>
                <w:bCs/>
                <w:snapToGrid w:val="0"/>
                <w:spacing w:val="-2"/>
                <w:sz w:val="20"/>
                <w:szCs w:val="20"/>
                <w:lang w:val="en-US"/>
              </w:rPr>
              <w:t>Jet (</w:t>
            </w:r>
            <w:proofErr w:type="spellStart"/>
            <w:r w:rsidRPr="00371707">
              <w:rPr>
                <w:rFonts w:ascii="Arial" w:hAnsi="Arial" w:cs="Arial"/>
                <w:b/>
                <w:bCs/>
                <w:snapToGrid w:val="0"/>
                <w:spacing w:val="-2"/>
                <w:sz w:val="20"/>
                <w:szCs w:val="20"/>
                <w:lang w:val="en-US"/>
              </w:rPr>
              <w:t>Copiloto</w:t>
            </w:r>
            <w:proofErr w:type="spellEnd"/>
            <w:r w:rsidRPr="00371707">
              <w:rPr>
                <w:rFonts w:ascii="Arial" w:hAnsi="Arial" w:cs="Arial"/>
                <w:b/>
                <w:bCs/>
                <w:snapToGrid w:val="0"/>
                <w:spacing w:val="-2"/>
                <w:sz w:val="20"/>
                <w:szCs w:val="20"/>
                <w:lang w:val="en-US"/>
              </w:rPr>
              <w:t>)</w:t>
            </w:r>
          </w:p>
        </w:tc>
      </w:tr>
      <w:tr w:rsidR="00D67ABD" w:rsidRPr="00D67ABD" w:rsidTr="007A47DF">
        <w:trPr>
          <w:trHeight w:val="440"/>
        </w:trPr>
        <w:tc>
          <w:tcPr>
            <w:tcW w:w="2695"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 xml:space="preserve">2,000 Horas Totales                </w:t>
            </w:r>
          </w:p>
        </w:tc>
        <w:tc>
          <w:tcPr>
            <w:tcW w:w="2692"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 xml:space="preserve">2,000 Horas Totales                             </w:t>
            </w:r>
          </w:p>
        </w:tc>
        <w:tc>
          <w:tcPr>
            <w:tcW w:w="3118"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1,500 Horas Totales</w:t>
            </w:r>
          </w:p>
        </w:tc>
      </w:tr>
      <w:tr w:rsidR="00D67ABD" w:rsidRPr="00D67ABD" w:rsidTr="007A47DF">
        <w:trPr>
          <w:trHeight w:val="440"/>
        </w:trPr>
        <w:tc>
          <w:tcPr>
            <w:tcW w:w="2695"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lang w:val="es-ES_tradnl"/>
              </w:rPr>
              <w:t>1,500 Turbina</w:t>
            </w:r>
            <w:r w:rsidRPr="00D67ABD">
              <w:rPr>
                <w:rFonts w:ascii="Arial" w:hAnsi="Arial" w:cs="Arial"/>
                <w:bCs/>
                <w:sz w:val="20"/>
                <w:szCs w:val="20"/>
              </w:rPr>
              <w:t xml:space="preserve">                               </w:t>
            </w:r>
          </w:p>
        </w:tc>
        <w:tc>
          <w:tcPr>
            <w:tcW w:w="2692"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lang w:val="es-ES_tradnl"/>
              </w:rPr>
              <w:t>1,500 Turbina</w:t>
            </w:r>
            <w:r w:rsidRPr="00D67ABD">
              <w:rPr>
                <w:rFonts w:ascii="Arial" w:hAnsi="Arial" w:cs="Arial"/>
                <w:bCs/>
                <w:sz w:val="20"/>
                <w:szCs w:val="20"/>
              </w:rPr>
              <w:t xml:space="preserve">                                            </w:t>
            </w:r>
          </w:p>
        </w:tc>
        <w:tc>
          <w:tcPr>
            <w:tcW w:w="3118"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lang w:val="es-ES_tradnl"/>
              </w:rPr>
              <w:t>1,000 Turbina</w:t>
            </w:r>
          </w:p>
        </w:tc>
      </w:tr>
      <w:tr w:rsidR="00D67ABD" w:rsidRPr="00D67ABD" w:rsidTr="007A47DF">
        <w:trPr>
          <w:trHeight w:val="440"/>
        </w:trPr>
        <w:tc>
          <w:tcPr>
            <w:tcW w:w="2695" w:type="dxa"/>
            <w:vAlign w:val="center"/>
            <w:hideMark/>
          </w:tcPr>
          <w:p w:rsidR="00D67ABD" w:rsidRPr="00D67ABD" w:rsidRDefault="00D67ABD" w:rsidP="00E85586">
            <w:pPr>
              <w:spacing w:line="276" w:lineRule="auto"/>
              <w:rPr>
                <w:rFonts w:ascii="Arial" w:hAnsi="Arial" w:cs="Arial"/>
                <w:sz w:val="20"/>
                <w:szCs w:val="20"/>
              </w:rPr>
            </w:pPr>
            <w:r w:rsidRPr="00D67ABD">
              <w:rPr>
                <w:rFonts w:ascii="Arial" w:hAnsi="Arial" w:cs="Arial"/>
                <w:bCs/>
                <w:snapToGrid w:val="0"/>
                <w:spacing w:val="-2"/>
                <w:sz w:val="20"/>
                <w:szCs w:val="20"/>
                <w:lang w:val="es-ES_tradnl"/>
              </w:rPr>
              <w:t xml:space="preserve">1,000 Marca </w:t>
            </w:r>
            <w:r w:rsidR="00E85586">
              <w:rPr>
                <w:rFonts w:ascii="Arial" w:hAnsi="Arial" w:cs="Arial"/>
                <w:bCs/>
                <w:snapToGrid w:val="0"/>
                <w:spacing w:val="-2"/>
                <w:sz w:val="20"/>
                <w:szCs w:val="20"/>
                <w:lang w:val="es-ES_tradnl"/>
              </w:rPr>
              <w:t>y</w:t>
            </w:r>
            <w:r w:rsidRPr="00D67ABD">
              <w:rPr>
                <w:rFonts w:ascii="Arial" w:hAnsi="Arial" w:cs="Arial"/>
                <w:bCs/>
                <w:snapToGrid w:val="0"/>
                <w:spacing w:val="-2"/>
                <w:sz w:val="20"/>
                <w:szCs w:val="20"/>
                <w:lang w:val="es-ES_tradnl"/>
              </w:rPr>
              <w:t xml:space="preserve"> Modelo</w:t>
            </w:r>
            <w:r w:rsidRPr="00D67ABD">
              <w:rPr>
                <w:rFonts w:ascii="Arial" w:hAnsi="Arial" w:cs="Arial"/>
                <w:bCs/>
                <w:sz w:val="20"/>
                <w:szCs w:val="20"/>
              </w:rPr>
              <w:t xml:space="preserve">             </w:t>
            </w:r>
          </w:p>
        </w:tc>
        <w:tc>
          <w:tcPr>
            <w:tcW w:w="2692"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napToGrid w:val="0"/>
                <w:spacing w:val="-2"/>
                <w:sz w:val="20"/>
                <w:szCs w:val="20"/>
                <w:lang w:val="es-ES_tradnl"/>
              </w:rPr>
              <w:t>1,000 Marca Y Modelo</w:t>
            </w:r>
            <w:r w:rsidRPr="00D67ABD">
              <w:rPr>
                <w:rFonts w:ascii="Arial" w:hAnsi="Arial" w:cs="Arial"/>
                <w:bCs/>
                <w:sz w:val="20"/>
                <w:szCs w:val="20"/>
              </w:rPr>
              <w:t xml:space="preserve">                         </w:t>
            </w:r>
          </w:p>
        </w:tc>
        <w:tc>
          <w:tcPr>
            <w:tcW w:w="3118" w:type="dxa"/>
            <w:vAlign w:val="center"/>
            <w:hideMark/>
          </w:tcPr>
          <w:p w:rsidR="00D67ABD" w:rsidRPr="00D67ABD" w:rsidRDefault="00D67ABD">
            <w:pPr>
              <w:spacing w:line="276" w:lineRule="auto"/>
              <w:rPr>
                <w:rFonts w:ascii="Arial" w:hAnsi="Arial" w:cs="Arial"/>
                <w:sz w:val="20"/>
                <w:szCs w:val="20"/>
              </w:rPr>
            </w:pPr>
            <w:r w:rsidRPr="00D67ABD">
              <w:rPr>
                <w:rFonts w:ascii="Arial" w:hAnsi="Arial" w:cs="Arial"/>
                <w:bCs/>
                <w:sz w:val="20"/>
                <w:szCs w:val="20"/>
              </w:rPr>
              <w:t>500 Marca Y Modelo</w:t>
            </w:r>
          </w:p>
        </w:tc>
      </w:tr>
    </w:tbl>
    <w:p w:rsidR="00A000C7" w:rsidRDefault="00A000C7" w:rsidP="00D67ABD">
      <w:pPr>
        <w:pStyle w:val="Encabezado"/>
        <w:rPr>
          <w:rFonts w:ascii="Arial" w:hAnsi="Arial" w:cs="Arial"/>
          <w:b/>
          <w:bCs/>
          <w:snapToGrid w:val="0"/>
          <w:spacing w:val="-2"/>
          <w:sz w:val="20"/>
          <w:szCs w:val="20"/>
        </w:rPr>
      </w:pPr>
    </w:p>
    <w:p w:rsidR="00D67ABD" w:rsidRPr="00D67ABD" w:rsidRDefault="00D67ABD" w:rsidP="00D67ABD">
      <w:pPr>
        <w:pStyle w:val="Encabezado"/>
        <w:rPr>
          <w:rFonts w:ascii="Arial" w:hAnsi="Arial" w:cs="Arial"/>
          <w:bCs/>
          <w:snapToGrid w:val="0"/>
          <w:spacing w:val="-2"/>
          <w:sz w:val="20"/>
          <w:szCs w:val="20"/>
        </w:rPr>
      </w:pPr>
      <w:r w:rsidRPr="00D67ABD">
        <w:rPr>
          <w:rFonts w:ascii="Arial" w:hAnsi="Arial" w:cs="Arial"/>
          <w:b/>
          <w:bCs/>
          <w:snapToGrid w:val="0"/>
          <w:spacing w:val="-2"/>
          <w:sz w:val="20"/>
          <w:szCs w:val="20"/>
        </w:rPr>
        <w:t>NOTA:</w:t>
      </w:r>
      <w:r w:rsidRPr="00D67ABD">
        <w:rPr>
          <w:rFonts w:ascii="Arial" w:hAnsi="Arial" w:cs="Arial"/>
          <w:bCs/>
          <w:snapToGrid w:val="0"/>
          <w:spacing w:val="-2"/>
          <w:sz w:val="20"/>
          <w:szCs w:val="20"/>
        </w:rPr>
        <w:t xml:space="preserve"> </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Se aclara garantía para pilotos no nombrados.</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 xml:space="preserve">Aviones y Helicóptero Agusta 100% uso oficial, Helicópteros </w:t>
      </w:r>
      <w:r w:rsidRPr="00D67ABD">
        <w:rPr>
          <w:rFonts w:ascii="Arial" w:hAnsi="Arial" w:cs="Arial"/>
          <w:bCs/>
          <w:snapToGrid w:val="0"/>
          <w:spacing w:val="-2"/>
          <w:sz w:val="20"/>
          <w:szCs w:val="20"/>
          <w:lang w:val="es-MX"/>
        </w:rPr>
        <w:t>B</w:t>
      </w:r>
      <w:proofErr w:type="spellStart"/>
      <w:r w:rsidRPr="00D67ABD">
        <w:rPr>
          <w:rFonts w:ascii="Arial" w:hAnsi="Arial" w:cs="Arial"/>
          <w:bCs/>
          <w:snapToGrid w:val="0"/>
          <w:spacing w:val="-2"/>
          <w:sz w:val="20"/>
          <w:szCs w:val="20"/>
        </w:rPr>
        <w:t>ell</w:t>
      </w:r>
      <w:proofErr w:type="spellEnd"/>
      <w:r w:rsidRPr="00D67ABD">
        <w:rPr>
          <w:rFonts w:ascii="Arial" w:hAnsi="Arial" w:cs="Arial"/>
          <w:bCs/>
          <w:snapToGrid w:val="0"/>
          <w:spacing w:val="-2"/>
          <w:sz w:val="20"/>
          <w:szCs w:val="20"/>
        </w:rPr>
        <w:t xml:space="preserve"> 206 90% uso oficial y 10% lucha contra narcotráfico.</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Aeronaves no cuentan con equipo especial.</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Principales áreas de operación mas no limitado al Estado de Sinaloa, vuelos a Estados Unidos por uso oficial y/o mantenimiento.</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Todas las unidades son propiedad del Gobierno del Estado y no cuentan con beneficiarios preferentes.</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vuelos nocturnos realizados con una frecuencia aproximada de 5%.</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Se pueden considerar condiciones generales y adicionales siempre que no se contraponga con lo solicitado en la presente  Convocatoria.</w:t>
      </w:r>
    </w:p>
    <w:p w:rsidR="00D67ABD" w:rsidRPr="00D67ABD" w:rsidRDefault="00D67ABD">
      <w:pPr>
        <w:pStyle w:val="Encabezado"/>
        <w:numPr>
          <w:ilvl w:val="0"/>
          <w:numId w:val="11"/>
        </w:numPr>
        <w:tabs>
          <w:tab w:val="clear" w:pos="4252"/>
          <w:tab w:val="center" w:pos="284"/>
          <w:tab w:val="center" w:pos="709"/>
        </w:tabs>
        <w:jc w:val="both"/>
        <w:rPr>
          <w:rFonts w:ascii="Arial" w:hAnsi="Arial" w:cs="Arial"/>
          <w:bCs/>
          <w:snapToGrid w:val="0"/>
          <w:spacing w:val="-2"/>
          <w:sz w:val="20"/>
          <w:szCs w:val="20"/>
        </w:rPr>
      </w:pPr>
      <w:r w:rsidRPr="00D67ABD">
        <w:rPr>
          <w:rFonts w:ascii="Arial" w:hAnsi="Arial" w:cs="Arial"/>
          <w:bCs/>
          <w:snapToGrid w:val="0"/>
          <w:spacing w:val="-2"/>
          <w:sz w:val="20"/>
          <w:szCs w:val="20"/>
        </w:rPr>
        <w:t>L</w:t>
      </w:r>
      <w:r w:rsidRPr="00D67ABD">
        <w:rPr>
          <w:rFonts w:ascii="Arial" w:hAnsi="Arial" w:cs="Arial"/>
          <w:sz w:val="20"/>
          <w:szCs w:val="20"/>
        </w:rPr>
        <w:t>as pólizas de seguros de las aeronaves deberán estar avaladas por la Dirección General de Aeronáutica Civil de la Secretaría de Comunicaciones y Transportes.</w:t>
      </w:r>
    </w:p>
    <w:p w:rsidR="00D67ABD" w:rsidRPr="00425A6D" w:rsidRDefault="00D67ABD" w:rsidP="00D67ABD">
      <w:pPr>
        <w:jc w:val="both"/>
        <w:rPr>
          <w:rFonts w:ascii="Arial" w:hAnsi="Arial" w:cs="Arial"/>
          <w:sz w:val="16"/>
          <w:szCs w:val="16"/>
        </w:rPr>
      </w:pPr>
    </w:p>
    <w:p w:rsidR="00D67ABD" w:rsidRPr="00D67ABD" w:rsidRDefault="00D67ABD" w:rsidP="00D67ABD">
      <w:pPr>
        <w:jc w:val="both"/>
        <w:rPr>
          <w:rFonts w:ascii="Arial" w:hAnsi="Arial" w:cs="Arial"/>
          <w:sz w:val="20"/>
          <w:szCs w:val="20"/>
        </w:rPr>
      </w:pPr>
      <w:r w:rsidRPr="00D67ABD">
        <w:rPr>
          <w:rFonts w:ascii="Arial" w:hAnsi="Arial" w:cs="Arial"/>
          <w:sz w:val="20"/>
          <w:szCs w:val="20"/>
        </w:rPr>
        <w:t>El proceso de certificación lo realizará la compañía de seguros que resulte adjudicada directamente en la Dirección General de Aeronáutica Civil de la Secretaría de Comunicaciones y Transportes, en la cual esta última la valida con sellos en las Pólizas de Seguros correspondientes.</w:t>
      </w:r>
    </w:p>
    <w:p w:rsidR="00D67ABD" w:rsidRDefault="00D67ABD" w:rsidP="00D67ABD">
      <w:pPr>
        <w:rPr>
          <w:sz w:val="16"/>
          <w:szCs w:val="16"/>
        </w:rPr>
      </w:pPr>
    </w:p>
    <w:p w:rsidR="00DC71B4" w:rsidRDefault="00DC71B4">
      <w:pPr>
        <w:rPr>
          <w:sz w:val="16"/>
          <w:szCs w:val="16"/>
        </w:rPr>
      </w:pPr>
      <w:r>
        <w:rPr>
          <w:sz w:val="16"/>
          <w:szCs w:val="16"/>
        </w:rPr>
        <w:br w:type="page"/>
      </w:r>
    </w:p>
    <w:p w:rsidR="00AB7BEA" w:rsidRDefault="00AB7BEA" w:rsidP="00D67ABD">
      <w:pPr>
        <w:rPr>
          <w:sz w:val="16"/>
          <w:szCs w:val="16"/>
        </w:rPr>
      </w:pPr>
    </w:p>
    <w:p w:rsidR="00281734" w:rsidRPr="00AF6685" w:rsidRDefault="0073231E" w:rsidP="00281734">
      <w:pPr>
        <w:jc w:val="both"/>
        <w:rPr>
          <w:rFonts w:ascii="Arial" w:hAnsi="Arial" w:cs="Arial"/>
          <w:b/>
          <w:sz w:val="32"/>
          <w:szCs w:val="32"/>
          <w:u w:val="single"/>
        </w:rPr>
      </w:pPr>
      <w:r w:rsidRPr="00AF6685">
        <w:rPr>
          <w:rFonts w:ascii="Arial" w:hAnsi="Arial" w:cs="Arial"/>
          <w:b/>
          <w:sz w:val="32"/>
          <w:szCs w:val="32"/>
          <w:highlight w:val="lightGray"/>
          <w:u w:val="single"/>
        </w:rPr>
        <w:t xml:space="preserve">Partida </w:t>
      </w:r>
      <w:r w:rsidR="00FA7592">
        <w:rPr>
          <w:rFonts w:ascii="Arial" w:hAnsi="Arial" w:cs="Arial"/>
          <w:b/>
          <w:sz w:val="32"/>
          <w:szCs w:val="32"/>
          <w:highlight w:val="lightGray"/>
          <w:u w:val="single"/>
        </w:rPr>
        <w:t>3</w:t>
      </w:r>
      <w:r w:rsidR="00281734" w:rsidRPr="00AF6685">
        <w:rPr>
          <w:rFonts w:ascii="Arial" w:hAnsi="Arial" w:cs="Arial"/>
          <w:b/>
          <w:sz w:val="32"/>
          <w:szCs w:val="32"/>
          <w:highlight w:val="lightGray"/>
          <w:u w:val="single"/>
        </w:rPr>
        <w:t>.- Edificios Públicos y Contenidos</w:t>
      </w:r>
    </w:p>
    <w:p w:rsidR="00A34EEA" w:rsidRDefault="00A34EEA" w:rsidP="00281734">
      <w:pPr>
        <w:jc w:val="both"/>
        <w:rPr>
          <w:rFonts w:ascii="Arial" w:hAnsi="Arial" w:cs="Arial"/>
          <w:b/>
          <w:sz w:val="20"/>
          <w:szCs w:val="20"/>
          <w:u w:val="single"/>
        </w:rPr>
      </w:pPr>
    </w:p>
    <w:p w:rsidR="001A4DB7" w:rsidRDefault="001A4DB7" w:rsidP="00281734">
      <w:pPr>
        <w:jc w:val="both"/>
        <w:rPr>
          <w:rFonts w:ascii="Arial" w:hAnsi="Arial" w:cs="Arial"/>
          <w:b/>
          <w:sz w:val="20"/>
          <w:szCs w:val="20"/>
          <w:u w:val="single"/>
        </w:rPr>
      </w:pPr>
    </w:p>
    <w:tbl>
      <w:tblPr>
        <w:tblW w:w="9540" w:type="dxa"/>
        <w:tblInd w:w="180"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720"/>
        <w:gridCol w:w="6840"/>
        <w:gridCol w:w="1980"/>
      </w:tblGrid>
      <w:tr w:rsidR="00DC71B4" w:rsidRPr="00D144A8" w:rsidTr="00730036">
        <w:tc>
          <w:tcPr>
            <w:tcW w:w="720" w:type="dxa"/>
            <w:shd w:val="clear" w:color="auto" w:fill="D9D9D9"/>
            <w:vAlign w:val="center"/>
          </w:tcPr>
          <w:p w:rsidR="00DC71B4" w:rsidRPr="00D144A8" w:rsidRDefault="00DC71B4" w:rsidP="00730036">
            <w:pPr>
              <w:rPr>
                <w:rFonts w:ascii="Arial" w:hAnsi="Arial" w:cs="Arial"/>
                <w:b/>
                <w:sz w:val="20"/>
                <w:szCs w:val="20"/>
              </w:rPr>
            </w:pPr>
          </w:p>
        </w:tc>
        <w:tc>
          <w:tcPr>
            <w:tcW w:w="6840" w:type="dxa"/>
            <w:shd w:val="clear" w:color="auto" w:fill="D9D9D9"/>
            <w:vAlign w:val="center"/>
          </w:tcPr>
          <w:p w:rsidR="00DC71B4" w:rsidRPr="00D144A8" w:rsidRDefault="00DC71B4" w:rsidP="00730036">
            <w:pPr>
              <w:rPr>
                <w:rFonts w:ascii="Arial" w:hAnsi="Arial" w:cs="Arial"/>
                <w:b/>
                <w:sz w:val="20"/>
                <w:szCs w:val="20"/>
              </w:rPr>
            </w:pPr>
            <w:r w:rsidRPr="00D144A8">
              <w:rPr>
                <w:rFonts w:ascii="Arial" w:hAnsi="Arial" w:cs="Arial"/>
                <w:b/>
                <w:sz w:val="20"/>
                <w:szCs w:val="20"/>
              </w:rPr>
              <w:t>Secciones</w:t>
            </w:r>
          </w:p>
        </w:tc>
        <w:tc>
          <w:tcPr>
            <w:tcW w:w="1980" w:type="dxa"/>
            <w:shd w:val="clear" w:color="auto" w:fill="D9D9D9"/>
            <w:vAlign w:val="center"/>
          </w:tcPr>
          <w:p w:rsidR="00DC71B4" w:rsidRPr="00D144A8" w:rsidRDefault="00DC71B4" w:rsidP="00730036">
            <w:pPr>
              <w:jc w:val="right"/>
              <w:rPr>
                <w:rFonts w:ascii="Arial" w:hAnsi="Arial" w:cs="Arial"/>
                <w:b/>
                <w:sz w:val="20"/>
                <w:szCs w:val="20"/>
              </w:rPr>
            </w:pPr>
            <w:r w:rsidRPr="00D144A8">
              <w:rPr>
                <w:rFonts w:ascii="Arial" w:hAnsi="Arial" w:cs="Arial"/>
                <w:b/>
                <w:sz w:val="20"/>
                <w:szCs w:val="20"/>
              </w:rPr>
              <w:t>Sumas Aseguradas</w:t>
            </w:r>
          </w:p>
        </w:tc>
      </w:tr>
      <w:tr w:rsidR="00DC71B4" w:rsidRPr="00D144A8" w:rsidTr="00730036">
        <w:trPr>
          <w:trHeight w:val="404"/>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I</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Edificios</w:t>
            </w:r>
          </w:p>
        </w:tc>
        <w:tc>
          <w:tcPr>
            <w:tcW w:w="1980" w:type="dxa"/>
          </w:tcPr>
          <w:p w:rsidR="00DC71B4" w:rsidRPr="00D144A8" w:rsidRDefault="00DC71B4" w:rsidP="00730036">
            <w:pPr>
              <w:jc w:val="right"/>
              <w:rPr>
                <w:rFonts w:ascii="Arial" w:hAnsi="Arial" w:cs="Arial"/>
                <w:sz w:val="20"/>
                <w:szCs w:val="20"/>
              </w:rPr>
            </w:pPr>
            <w:r w:rsidRPr="00D144A8">
              <w:rPr>
                <w:rFonts w:ascii="Arial" w:hAnsi="Arial" w:cs="Arial"/>
                <w:bCs/>
                <w:color w:val="000000"/>
                <w:sz w:val="20"/>
                <w:szCs w:val="20"/>
              </w:rPr>
              <w:t>2,</w:t>
            </w:r>
            <w:r w:rsidR="008A3143">
              <w:rPr>
                <w:rFonts w:ascii="Arial" w:hAnsi="Arial" w:cs="Arial"/>
                <w:bCs/>
                <w:color w:val="000000"/>
                <w:sz w:val="20"/>
                <w:szCs w:val="20"/>
              </w:rPr>
              <w:t>116</w:t>
            </w:r>
            <w:r w:rsidRPr="00D144A8">
              <w:rPr>
                <w:rFonts w:ascii="Arial" w:hAnsi="Arial" w:cs="Arial"/>
                <w:bCs/>
                <w:color w:val="000000"/>
                <w:sz w:val="20"/>
                <w:szCs w:val="20"/>
              </w:rPr>
              <w:t>,</w:t>
            </w:r>
            <w:r w:rsidR="008A3143">
              <w:rPr>
                <w:rFonts w:ascii="Arial" w:hAnsi="Arial" w:cs="Arial"/>
                <w:bCs/>
                <w:color w:val="000000"/>
                <w:sz w:val="20"/>
                <w:szCs w:val="20"/>
              </w:rPr>
              <w:t>220</w:t>
            </w:r>
            <w:r w:rsidRPr="00D144A8">
              <w:rPr>
                <w:rFonts w:ascii="Arial" w:hAnsi="Arial" w:cs="Arial"/>
                <w:bCs/>
                <w:color w:val="000000"/>
                <w:sz w:val="20"/>
                <w:szCs w:val="20"/>
              </w:rPr>
              <w:t>,</w:t>
            </w:r>
            <w:r w:rsidR="008A3143">
              <w:rPr>
                <w:rFonts w:ascii="Arial" w:hAnsi="Arial" w:cs="Arial"/>
                <w:bCs/>
                <w:color w:val="000000"/>
                <w:sz w:val="20"/>
                <w:szCs w:val="20"/>
              </w:rPr>
              <w:t>000</w:t>
            </w:r>
            <w:r w:rsidRPr="00D144A8">
              <w:rPr>
                <w:rFonts w:ascii="Arial" w:hAnsi="Arial" w:cs="Arial"/>
                <w:bCs/>
                <w:color w:val="000000"/>
                <w:sz w:val="20"/>
                <w:szCs w:val="20"/>
              </w:rPr>
              <w:t>.</w:t>
            </w:r>
            <w:r w:rsidR="008A3143">
              <w:rPr>
                <w:rFonts w:ascii="Arial" w:hAnsi="Arial" w:cs="Arial"/>
                <w:bCs/>
                <w:color w:val="000000"/>
                <w:sz w:val="20"/>
                <w:szCs w:val="20"/>
              </w:rPr>
              <w:t>00</w:t>
            </w:r>
          </w:p>
        </w:tc>
      </w:tr>
      <w:tr w:rsidR="00DC71B4" w:rsidRPr="00D144A8" w:rsidTr="00730036">
        <w:trPr>
          <w:trHeight w:val="350"/>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II</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Contenidos</w:t>
            </w:r>
          </w:p>
        </w:tc>
        <w:tc>
          <w:tcPr>
            <w:tcW w:w="1980" w:type="dxa"/>
            <w:tcMar>
              <w:top w:w="29" w:type="dxa"/>
              <w:left w:w="115" w:type="dxa"/>
              <w:right w:w="115" w:type="dxa"/>
            </w:tcMar>
          </w:tcPr>
          <w:p w:rsidR="00DC71B4" w:rsidRPr="00D144A8" w:rsidRDefault="00DC71B4" w:rsidP="00730036">
            <w:pPr>
              <w:jc w:val="right"/>
              <w:rPr>
                <w:rFonts w:ascii="Arial" w:hAnsi="Arial" w:cs="Arial"/>
                <w:bCs/>
                <w:color w:val="000000"/>
                <w:sz w:val="20"/>
                <w:szCs w:val="20"/>
                <w:lang w:eastAsia="es-MX"/>
              </w:rPr>
            </w:pPr>
            <w:r w:rsidRPr="00D144A8">
              <w:rPr>
                <w:rFonts w:ascii="Arial" w:hAnsi="Arial" w:cs="Arial"/>
                <w:bCs/>
                <w:color w:val="000000"/>
                <w:sz w:val="20"/>
                <w:szCs w:val="20"/>
              </w:rPr>
              <w:t xml:space="preserve">   </w:t>
            </w:r>
            <w:r w:rsidR="008A3143">
              <w:rPr>
                <w:rFonts w:ascii="Arial" w:hAnsi="Arial" w:cs="Arial"/>
                <w:bCs/>
                <w:color w:val="000000"/>
                <w:sz w:val="20"/>
                <w:szCs w:val="20"/>
              </w:rPr>
              <w:t>1’059,256</w:t>
            </w:r>
            <w:r w:rsidRPr="00D144A8">
              <w:rPr>
                <w:rFonts w:ascii="Arial" w:hAnsi="Arial" w:cs="Arial"/>
                <w:bCs/>
                <w:color w:val="000000"/>
                <w:sz w:val="20"/>
                <w:szCs w:val="20"/>
              </w:rPr>
              <w:t>,</w:t>
            </w:r>
            <w:r w:rsidR="008A3143">
              <w:rPr>
                <w:rFonts w:ascii="Arial" w:hAnsi="Arial" w:cs="Arial"/>
                <w:bCs/>
                <w:color w:val="000000"/>
                <w:sz w:val="20"/>
                <w:szCs w:val="20"/>
              </w:rPr>
              <w:t>989</w:t>
            </w:r>
            <w:r w:rsidRPr="00D144A8">
              <w:rPr>
                <w:rFonts w:ascii="Arial" w:hAnsi="Arial" w:cs="Arial"/>
                <w:bCs/>
                <w:color w:val="000000"/>
                <w:sz w:val="20"/>
                <w:szCs w:val="20"/>
              </w:rPr>
              <w:t>.</w:t>
            </w:r>
            <w:r w:rsidR="008A3143">
              <w:rPr>
                <w:rFonts w:ascii="Arial" w:hAnsi="Arial" w:cs="Arial"/>
                <w:bCs/>
                <w:color w:val="000000"/>
                <w:sz w:val="20"/>
                <w:szCs w:val="20"/>
              </w:rPr>
              <w:t>00</w:t>
            </w:r>
            <w:r w:rsidRPr="00D144A8">
              <w:rPr>
                <w:rFonts w:ascii="Arial" w:hAnsi="Arial" w:cs="Arial"/>
                <w:bCs/>
                <w:color w:val="000000"/>
                <w:sz w:val="20"/>
                <w:szCs w:val="20"/>
              </w:rPr>
              <w:t xml:space="preserve"> </w:t>
            </w:r>
          </w:p>
          <w:p w:rsidR="00DC71B4" w:rsidRPr="00D144A8" w:rsidRDefault="00DC71B4" w:rsidP="00730036">
            <w:pPr>
              <w:jc w:val="right"/>
              <w:rPr>
                <w:rFonts w:ascii="Arial" w:hAnsi="Arial" w:cs="Arial"/>
                <w:sz w:val="20"/>
                <w:szCs w:val="20"/>
              </w:rPr>
            </w:pPr>
          </w:p>
        </w:tc>
      </w:tr>
      <w:tr w:rsidR="00DC71B4" w:rsidRPr="005E7AC8" w:rsidTr="00730036">
        <w:trPr>
          <w:trHeight w:val="321"/>
        </w:trPr>
        <w:tc>
          <w:tcPr>
            <w:tcW w:w="720" w:type="dxa"/>
            <w:tcBorders>
              <w:bottom w:val="nil"/>
            </w:tcBorders>
          </w:tcPr>
          <w:p w:rsidR="00DC71B4" w:rsidRPr="005E7AC8" w:rsidRDefault="00DC71B4" w:rsidP="00730036">
            <w:pPr>
              <w:pStyle w:val="Sinespaciado"/>
              <w:rPr>
                <w:rFonts w:ascii="Arial" w:hAnsi="Arial" w:cs="Arial"/>
              </w:rPr>
            </w:pPr>
          </w:p>
        </w:tc>
        <w:tc>
          <w:tcPr>
            <w:tcW w:w="6840" w:type="dxa"/>
            <w:tcBorders>
              <w:bottom w:val="nil"/>
            </w:tcBorders>
          </w:tcPr>
          <w:p w:rsidR="00DC71B4" w:rsidRPr="005E7AC8" w:rsidRDefault="00DC71B4">
            <w:pPr>
              <w:pStyle w:val="Sinespaciado"/>
              <w:numPr>
                <w:ilvl w:val="0"/>
                <w:numId w:val="14"/>
              </w:numPr>
              <w:ind w:left="253" w:hanging="253"/>
              <w:rPr>
                <w:rFonts w:ascii="Arial" w:hAnsi="Arial" w:cs="Arial"/>
                <w:sz w:val="20"/>
                <w:szCs w:val="20"/>
              </w:rPr>
            </w:pPr>
            <w:r w:rsidRPr="005E7AC8">
              <w:rPr>
                <w:rFonts w:ascii="Arial" w:hAnsi="Arial" w:cs="Arial"/>
                <w:sz w:val="20"/>
                <w:szCs w:val="20"/>
              </w:rPr>
              <w:t>Remoción de escombros (5% edificios + contenidos)</w:t>
            </w:r>
          </w:p>
        </w:tc>
        <w:tc>
          <w:tcPr>
            <w:tcW w:w="1980" w:type="dxa"/>
            <w:tcBorders>
              <w:bottom w:val="nil"/>
            </w:tcBorders>
            <w:shd w:val="clear" w:color="auto" w:fill="auto"/>
            <w:tcMar>
              <w:top w:w="29" w:type="dxa"/>
              <w:left w:w="115" w:type="dxa"/>
              <w:right w:w="115" w:type="dxa"/>
            </w:tcMar>
          </w:tcPr>
          <w:p w:rsidR="00DC71B4" w:rsidRPr="005E7AC8" w:rsidRDefault="00DC71B4" w:rsidP="00730036">
            <w:pPr>
              <w:pStyle w:val="Sinespaciado"/>
              <w:jc w:val="right"/>
              <w:rPr>
                <w:rFonts w:ascii="Arial" w:hAnsi="Arial" w:cs="Arial"/>
                <w:sz w:val="20"/>
                <w:szCs w:val="20"/>
              </w:rPr>
            </w:pPr>
            <w:r w:rsidRPr="005E7AC8">
              <w:rPr>
                <w:rFonts w:ascii="Arial" w:hAnsi="Arial" w:cs="Arial"/>
                <w:bCs/>
                <w:color w:val="000000"/>
                <w:sz w:val="20"/>
                <w:szCs w:val="20"/>
              </w:rPr>
              <w:t xml:space="preserve">  1</w:t>
            </w:r>
            <w:r w:rsidR="008A3143">
              <w:rPr>
                <w:rFonts w:ascii="Arial" w:hAnsi="Arial" w:cs="Arial"/>
                <w:bCs/>
                <w:color w:val="000000"/>
                <w:sz w:val="20"/>
                <w:szCs w:val="20"/>
              </w:rPr>
              <w:t>58</w:t>
            </w:r>
            <w:r w:rsidRPr="005E7AC8">
              <w:rPr>
                <w:rFonts w:ascii="Arial" w:hAnsi="Arial" w:cs="Arial"/>
                <w:bCs/>
                <w:color w:val="000000"/>
                <w:sz w:val="20"/>
                <w:szCs w:val="20"/>
              </w:rPr>
              <w:t>,</w:t>
            </w:r>
            <w:r w:rsidR="008A3143">
              <w:rPr>
                <w:rFonts w:ascii="Arial" w:hAnsi="Arial" w:cs="Arial"/>
                <w:bCs/>
                <w:color w:val="000000"/>
                <w:sz w:val="20"/>
                <w:szCs w:val="20"/>
              </w:rPr>
              <w:t>614</w:t>
            </w:r>
            <w:r w:rsidRPr="005E7AC8">
              <w:rPr>
                <w:rFonts w:ascii="Arial" w:hAnsi="Arial" w:cs="Arial"/>
                <w:bCs/>
                <w:color w:val="000000"/>
                <w:sz w:val="20"/>
                <w:szCs w:val="20"/>
              </w:rPr>
              <w:t>,</w:t>
            </w:r>
            <w:r w:rsidR="008A3143">
              <w:rPr>
                <w:rFonts w:ascii="Arial" w:hAnsi="Arial" w:cs="Arial"/>
                <w:bCs/>
                <w:color w:val="000000"/>
                <w:sz w:val="20"/>
                <w:szCs w:val="20"/>
              </w:rPr>
              <w:t>286</w:t>
            </w:r>
            <w:r w:rsidRPr="005E7AC8">
              <w:rPr>
                <w:rFonts w:ascii="Arial" w:hAnsi="Arial" w:cs="Arial"/>
                <w:bCs/>
                <w:color w:val="000000"/>
                <w:sz w:val="20"/>
                <w:szCs w:val="20"/>
              </w:rPr>
              <w:t xml:space="preserve">.40 </w:t>
            </w:r>
          </w:p>
        </w:tc>
      </w:tr>
      <w:tr w:rsidR="00DC71B4" w:rsidRPr="00D144A8" w:rsidTr="00730036">
        <w:trPr>
          <w:trHeight w:val="574"/>
        </w:trPr>
        <w:tc>
          <w:tcPr>
            <w:tcW w:w="720" w:type="dxa"/>
            <w:tcBorders>
              <w:top w:val="nil"/>
            </w:tcBorders>
          </w:tcPr>
          <w:p w:rsidR="00DC71B4" w:rsidRPr="00D144A8" w:rsidRDefault="00DC71B4" w:rsidP="00730036">
            <w:pPr>
              <w:rPr>
                <w:rFonts w:ascii="Arial" w:hAnsi="Arial" w:cs="Arial"/>
                <w:sz w:val="20"/>
                <w:szCs w:val="20"/>
              </w:rPr>
            </w:pPr>
          </w:p>
        </w:tc>
        <w:tc>
          <w:tcPr>
            <w:tcW w:w="6840" w:type="dxa"/>
            <w:tcBorders>
              <w:top w:val="nil"/>
            </w:tcBorders>
          </w:tcPr>
          <w:p w:rsidR="00DC71B4" w:rsidRPr="005E7AC8" w:rsidRDefault="00DC71B4">
            <w:pPr>
              <w:pStyle w:val="Prrafodelista"/>
              <w:numPr>
                <w:ilvl w:val="0"/>
                <w:numId w:val="13"/>
              </w:numPr>
              <w:ind w:left="253" w:hanging="253"/>
              <w:rPr>
                <w:rFonts w:ascii="Arial" w:hAnsi="Arial" w:cs="Arial"/>
                <w:sz w:val="20"/>
                <w:szCs w:val="20"/>
              </w:rPr>
            </w:pPr>
            <w:r w:rsidRPr="005E7AC8">
              <w:rPr>
                <w:rFonts w:ascii="Arial" w:hAnsi="Arial" w:cs="Arial"/>
                <w:sz w:val="20"/>
                <w:szCs w:val="20"/>
              </w:rPr>
              <w:t xml:space="preserve">Bienes cubiertos mediante convenio expreso para FHM. </w:t>
            </w:r>
            <w:r w:rsidRPr="005E7AC8">
              <w:rPr>
                <w:rFonts w:ascii="Arial" w:hAnsi="Arial" w:cs="Arial"/>
                <w:sz w:val="20"/>
                <w:szCs w:val="20"/>
              </w:rPr>
              <w:br/>
            </w:r>
            <w:r w:rsidRPr="005E7AC8">
              <w:rPr>
                <w:rFonts w:ascii="Arial" w:hAnsi="Arial" w:cs="Arial"/>
                <w:i/>
                <w:iCs/>
                <w:sz w:val="20"/>
                <w:szCs w:val="20"/>
              </w:rPr>
              <w:t>(opera como Sublimite, LUC para todas las ubicaciones)</w:t>
            </w:r>
          </w:p>
        </w:tc>
        <w:tc>
          <w:tcPr>
            <w:tcW w:w="1980" w:type="dxa"/>
            <w:tcBorders>
              <w:top w:val="nil"/>
            </w:tcBorders>
            <w:shd w:val="clear" w:color="auto" w:fill="auto"/>
            <w:tcMar>
              <w:top w:w="29" w:type="dxa"/>
              <w:left w:w="115" w:type="dxa"/>
              <w:right w:w="115" w:type="dxa"/>
            </w:tcMar>
          </w:tcPr>
          <w:p w:rsidR="00DC71B4" w:rsidRPr="00D144A8" w:rsidRDefault="00DC71B4" w:rsidP="00730036">
            <w:pPr>
              <w:jc w:val="right"/>
              <w:rPr>
                <w:rFonts w:ascii="Arial" w:hAnsi="Arial" w:cs="Arial"/>
                <w:sz w:val="20"/>
                <w:szCs w:val="20"/>
              </w:rPr>
            </w:pPr>
            <w:r w:rsidRPr="00D144A8">
              <w:rPr>
                <w:rFonts w:ascii="Arial" w:hAnsi="Arial" w:cs="Arial"/>
                <w:sz w:val="20"/>
                <w:szCs w:val="20"/>
              </w:rPr>
              <w:t xml:space="preserve">       20,000,000.00 </w:t>
            </w:r>
          </w:p>
        </w:tc>
      </w:tr>
      <w:tr w:rsidR="00DC71B4" w:rsidRPr="00D144A8" w:rsidTr="00730036">
        <w:trPr>
          <w:trHeight w:val="332"/>
        </w:trPr>
        <w:tc>
          <w:tcPr>
            <w:tcW w:w="720" w:type="dxa"/>
            <w:tcBorders>
              <w:bottom w:val="nil"/>
            </w:tcBorders>
          </w:tcPr>
          <w:p w:rsidR="00DC71B4" w:rsidRPr="00D144A8" w:rsidRDefault="00DC71B4" w:rsidP="00730036">
            <w:pPr>
              <w:rPr>
                <w:rFonts w:ascii="Arial" w:hAnsi="Arial" w:cs="Arial"/>
                <w:sz w:val="20"/>
                <w:szCs w:val="20"/>
              </w:rPr>
            </w:pPr>
            <w:r>
              <w:rPr>
                <w:rFonts w:ascii="Arial" w:hAnsi="Arial" w:cs="Arial"/>
                <w:sz w:val="20"/>
                <w:szCs w:val="20"/>
              </w:rPr>
              <w:t>III</w:t>
            </w:r>
          </w:p>
        </w:tc>
        <w:tc>
          <w:tcPr>
            <w:tcW w:w="6840" w:type="dxa"/>
            <w:tcBorders>
              <w:bottom w:val="nil"/>
            </w:tcBorders>
          </w:tcPr>
          <w:p w:rsidR="00DC71B4" w:rsidRPr="00D144A8" w:rsidRDefault="00DC71B4" w:rsidP="00730036">
            <w:pPr>
              <w:rPr>
                <w:rFonts w:ascii="Arial" w:hAnsi="Arial" w:cs="Arial"/>
                <w:sz w:val="20"/>
                <w:szCs w:val="20"/>
              </w:rPr>
            </w:pPr>
            <w:r w:rsidRPr="00D144A8">
              <w:rPr>
                <w:rFonts w:ascii="Arial" w:hAnsi="Arial" w:cs="Arial"/>
                <w:sz w:val="20"/>
                <w:szCs w:val="20"/>
              </w:rPr>
              <w:t>Responsabilidad Civil General</w:t>
            </w:r>
          </w:p>
        </w:tc>
        <w:tc>
          <w:tcPr>
            <w:tcW w:w="1980" w:type="dxa"/>
            <w:tcBorders>
              <w:bottom w:val="nil"/>
            </w:tcBorders>
          </w:tcPr>
          <w:p w:rsidR="00DC71B4" w:rsidRPr="00D144A8" w:rsidRDefault="00DC71B4" w:rsidP="00730036">
            <w:pPr>
              <w:jc w:val="right"/>
              <w:rPr>
                <w:rFonts w:ascii="Arial" w:hAnsi="Arial" w:cs="Arial"/>
                <w:sz w:val="20"/>
                <w:szCs w:val="20"/>
              </w:rPr>
            </w:pPr>
            <w:r>
              <w:rPr>
                <w:rFonts w:ascii="Arial" w:hAnsi="Arial" w:cs="Arial"/>
                <w:sz w:val="20"/>
                <w:szCs w:val="20"/>
              </w:rPr>
              <w:t>5</w:t>
            </w:r>
            <w:r w:rsidRPr="00D144A8">
              <w:rPr>
                <w:rFonts w:ascii="Arial" w:hAnsi="Arial" w:cs="Arial"/>
                <w:sz w:val="20"/>
                <w:szCs w:val="20"/>
              </w:rPr>
              <w:t>0´000,000.00</w:t>
            </w:r>
          </w:p>
        </w:tc>
      </w:tr>
      <w:tr w:rsidR="00DC71B4" w:rsidRPr="0050736F" w:rsidTr="00730036">
        <w:trPr>
          <w:trHeight w:val="270"/>
        </w:trPr>
        <w:tc>
          <w:tcPr>
            <w:tcW w:w="720" w:type="dxa"/>
            <w:tcBorders>
              <w:top w:val="nil"/>
              <w:bottom w:val="nil"/>
            </w:tcBorders>
          </w:tcPr>
          <w:p w:rsidR="00DC71B4" w:rsidRPr="005E7AC8" w:rsidRDefault="00DC71B4" w:rsidP="00730036">
            <w:pPr>
              <w:pStyle w:val="Sinespaciado"/>
              <w:rPr>
                <w:rFonts w:ascii="Arial" w:hAnsi="Arial" w:cs="Arial"/>
                <w:sz w:val="20"/>
                <w:szCs w:val="20"/>
              </w:rPr>
            </w:pPr>
          </w:p>
        </w:tc>
        <w:tc>
          <w:tcPr>
            <w:tcW w:w="6840" w:type="dxa"/>
            <w:tcBorders>
              <w:top w:val="nil"/>
              <w:bottom w:val="nil"/>
            </w:tcBorders>
          </w:tcPr>
          <w:p w:rsidR="00DC71B4" w:rsidRDefault="00DC71B4">
            <w:pPr>
              <w:pStyle w:val="Sinespaciado"/>
              <w:numPr>
                <w:ilvl w:val="0"/>
                <w:numId w:val="13"/>
              </w:numPr>
              <w:ind w:left="253" w:hanging="180"/>
              <w:rPr>
                <w:rFonts w:ascii="Arial" w:hAnsi="Arial" w:cs="Arial"/>
                <w:sz w:val="20"/>
                <w:szCs w:val="20"/>
              </w:rPr>
            </w:pPr>
            <w:r w:rsidRPr="005E7AC8">
              <w:rPr>
                <w:rFonts w:ascii="Arial" w:hAnsi="Arial" w:cs="Arial"/>
                <w:sz w:val="20"/>
                <w:szCs w:val="20"/>
              </w:rPr>
              <w:t>Responsabilidad Civil Arrendatario (sum-limite)</w:t>
            </w:r>
          </w:p>
          <w:p w:rsidR="00DC71B4" w:rsidRPr="005E7AC8" w:rsidRDefault="00DC71B4" w:rsidP="00730036">
            <w:pPr>
              <w:pStyle w:val="Sinespaciado"/>
              <w:ind w:left="253" w:hanging="270"/>
              <w:rPr>
                <w:rFonts w:ascii="Arial" w:hAnsi="Arial" w:cs="Arial"/>
                <w:sz w:val="10"/>
                <w:szCs w:val="10"/>
              </w:rPr>
            </w:pPr>
          </w:p>
          <w:p w:rsidR="00DC71B4" w:rsidRDefault="00DC71B4" w:rsidP="00730036">
            <w:pPr>
              <w:pStyle w:val="Sinespaciado"/>
              <w:ind w:left="253" w:hanging="270"/>
              <w:rPr>
                <w:rFonts w:ascii="Arial" w:hAnsi="Arial" w:cs="Arial"/>
                <w:sz w:val="20"/>
                <w:szCs w:val="20"/>
              </w:rPr>
            </w:pPr>
            <w:r w:rsidRPr="00DE125C">
              <w:rPr>
                <w:rFonts w:ascii="Arial" w:hAnsi="Arial" w:cs="Arial"/>
                <w:sz w:val="20"/>
                <w:szCs w:val="20"/>
              </w:rPr>
              <w:t>(LUC para todas las ubicaciones y coberturas)</w:t>
            </w:r>
          </w:p>
          <w:p w:rsidR="00DC71B4" w:rsidRPr="005E7AC8" w:rsidRDefault="00DC71B4" w:rsidP="00730036">
            <w:pPr>
              <w:pStyle w:val="Sinespaciado"/>
              <w:ind w:left="253" w:hanging="270"/>
              <w:rPr>
                <w:rFonts w:ascii="Arial" w:hAnsi="Arial" w:cs="Arial"/>
                <w:sz w:val="10"/>
                <w:szCs w:val="10"/>
              </w:rPr>
            </w:pPr>
          </w:p>
        </w:tc>
        <w:tc>
          <w:tcPr>
            <w:tcW w:w="1980" w:type="dxa"/>
            <w:tcBorders>
              <w:top w:val="nil"/>
              <w:bottom w:val="nil"/>
            </w:tcBorders>
          </w:tcPr>
          <w:p w:rsidR="00DC71B4" w:rsidRPr="005E7AC8" w:rsidRDefault="00DC71B4" w:rsidP="00730036">
            <w:pPr>
              <w:pStyle w:val="Sinespaciado"/>
              <w:ind w:left="1688" w:hanging="1350"/>
              <w:jc w:val="right"/>
              <w:rPr>
                <w:rFonts w:ascii="Arial" w:hAnsi="Arial" w:cs="Arial"/>
                <w:sz w:val="20"/>
                <w:szCs w:val="20"/>
              </w:rPr>
            </w:pPr>
            <w:r w:rsidRPr="005E7AC8">
              <w:rPr>
                <w:rFonts w:ascii="Arial" w:hAnsi="Arial" w:cs="Arial"/>
                <w:sz w:val="20"/>
                <w:szCs w:val="20"/>
              </w:rPr>
              <w:t>20’000,000.00</w:t>
            </w:r>
          </w:p>
        </w:tc>
      </w:tr>
      <w:tr w:rsidR="00DC71B4" w:rsidRPr="00D144A8" w:rsidTr="00730036">
        <w:trPr>
          <w:trHeight w:val="405"/>
        </w:trPr>
        <w:tc>
          <w:tcPr>
            <w:tcW w:w="720" w:type="dxa"/>
            <w:tcBorders>
              <w:top w:val="nil"/>
            </w:tcBorders>
          </w:tcPr>
          <w:p w:rsidR="00DC71B4" w:rsidRPr="00D144A8" w:rsidRDefault="00DC71B4" w:rsidP="00730036">
            <w:pPr>
              <w:rPr>
                <w:rFonts w:ascii="Arial" w:hAnsi="Arial" w:cs="Arial"/>
                <w:sz w:val="20"/>
                <w:szCs w:val="20"/>
              </w:rPr>
            </w:pPr>
          </w:p>
        </w:tc>
        <w:tc>
          <w:tcPr>
            <w:tcW w:w="6840" w:type="dxa"/>
            <w:tcBorders>
              <w:top w:val="nil"/>
            </w:tcBorders>
          </w:tcPr>
          <w:p w:rsidR="00DC71B4" w:rsidRPr="005E7AC8" w:rsidRDefault="00DC71B4">
            <w:pPr>
              <w:pStyle w:val="Prrafodelista"/>
              <w:numPr>
                <w:ilvl w:val="0"/>
                <w:numId w:val="13"/>
              </w:numPr>
              <w:ind w:left="253" w:hanging="180"/>
              <w:rPr>
                <w:rFonts w:ascii="Arial" w:hAnsi="Arial" w:cs="Arial"/>
                <w:sz w:val="20"/>
                <w:szCs w:val="20"/>
              </w:rPr>
            </w:pPr>
            <w:r w:rsidRPr="005E7AC8">
              <w:rPr>
                <w:rFonts w:ascii="Arial" w:hAnsi="Arial" w:cs="Arial"/>
                <w:sz w:val="20"/>
                <w:szCs w:val="20"/>
              </w:rPr>
              <w:t>Responsabilidad Civil Exceso Automóviles</w:t>
            </w:r>
          </w:p>
        </w:tc>
        <w:tc>
          <w:tcPr>
            <w:tcW w:w="1980" w:type="dxa"/>
            <w:tcBorders>
              <w:top w:val="nil"/>
            </w:tcBorders>
          </w:tcPr>
          <w:p w:rsidR="00DC71B4" w:rsidRPr="00D144A8" w:rsidRDefault="00DC71B4" w:rsidP="00730036">
            <w:pPr>
              <w:jc w:val="right"/>
              <w:rPr>
                <w:rFonts w:ascii="Arial" w:hAnsi="Arial" w:cs="Arial"/>
                <w:sz w:val="20"/>
                <w:szCs w:val="20"/>
              </w:rPr>
            </w:pPr>
            <w:r w:rsidRPr="00D144A8">
              <w:rPr>
                <w:rFonts w:ascii="Arial" w:hAnsi="Arial" w:cs="Arial"/>
                <w:sz w:val="20"/>
                <w:szCs w:val="20"/>
              </w:rPr>
              <w:t>Amparada</w:t>
            </w:r>
          </w:p>
        </w:tc>
      </w:tr>
      <w:tr w:rsidR="00DC71B4" w:rsidRPr="00D144A8" w:rsidTr="00730036">
        <w:trPr>
          <w:trHeight w:val="449"/>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IV</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Rotura de Cristales</w:t>
            </w:r>
            <w:r>
              <w:rPr>
                <w:rFonts w:ascii="Arial" w:hAnsi="Arial" w:cs="Arial"/>
                <w:sz w:val="20"/>
                <w:szCs w:val="20"/>
              </w:rPr>
              <w:t xml:space="preserve">  (</w:t>
            </w:r>
            <w:r w:rsidRPr="00DE125C">
              <w:rPr>
                <w:rFonts w:ascii="Arial" w:hAnsi="Arial" w:cs="Arial"/>
                <w:i/>
                <w:iCs/>
                <w:sz w:val="20"/>
                <w:szCs w:val="20"/>
              </w:rPr>
              <w:t>LUC para todas las ubicaciones</w:t>
            </w:r>
            <w:r>
              <w:rPr>
                <w:rFonts w:ascii="Arial" w:hAnsi="Arial" w:cs="Arial"/>
                <w:i/>
                <w:iCs/>
                <w:sz w:val="20"/>
                <w:szCs w:val="20"/>
              </w:rPr>
              <w:t>)</w:t>
            </w:r>
          </w:p>
        </w:tc>
        <w:tc>
          <w:tcPr>
            <w:tcW w:w="1980" w:type="dxa"/>
          </w:tcPr>
          <w:p w:rsidR="00DC71B4" w:rsidRPr="00D144A8" w:rsidRDefault="00DC71B4" w:rsidP="00730036">
            <w:pPr>
              <w:jc w:val="right"/>
              <w:rPr>
                <w:rFonts w:ascii="Arial" w:hAnsi="Arial" w:cs="Arial"/>
                <w:sz w:val="20"/>
                <w:szCs w:val="20"/>
              </w:rPr>
            </w:pPr>
            <w:r w:rsidRPr="00D144A8">
              <w:rPr>
                <w:rFonts w:ascii="Arial" w:hAnsi="Arial" w:cs="Arial"/>
                <w:sz w:val="20"/>
                <w:szCs w:val="20"/>
              </w:rPr>
              <w:t xml:space="preserve"> </w:t>
            </w:r>
            <w:r w:rsidR="001A4DB7">
              <w:rPr>
                <w:rFonts w:ascii="Arial" w:hAnsi="Arial" w:cs="Arial"/>
                <w:sz w:val="20"/>
                <w:szCs w:val="20"/>
              </w:rPr>
              <w:t>5</w:t>
            </w:r>
            <w:r w:rsidRPr="00D144A8">
              <w:rPr>
                <w:rFonts w:ascii="Arial" w:hAnsi="Arial" w:cs="Arial"/>
                <w:sz w:val="20"/>
                <w:szCs w:val="20"/>
              </w:rPr>
              <w:t>00,000.00</w:t>
            </w:r>
          </w:p>
        </w:tc>
      </w:tr>
      <w:tr w:rsidR="00DC71B4" w:rsidRPr="00D144A8" w:rsidTr="00730036">
        <w:trPr>
          <w:trHeight w:val="440"/>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V</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Robo de Contenidos</w:t>
            </w:r>
            <w:r>
              <w:rPr>
                <w:rFonts w:ascii="Arial" w:hAnsi="Arial" w:cs="Arial"/>
                <w:sz w:val="20"/>
                <w:szCs w:val="20"/>
              </w:rPr>
              <w:t xml:space="preserve">  (</w:t>
            </w:r>
            <w:r w:rsidRPr="00DE125C">
              <w:rPr>
                <w:rFonts w:ascii="Arial" w:hAnsi="Arial" w:cs="Arial"/>
                <w:i/>
                <w:iCs/>
                <w:sz w:val="20"/>
                <w:szCs w:val="20"/>
              </w:rPr>
              <w:t>LUC para todas las ubicaciones</w:t>
            </w:r>
            <w:r>
              <w:rPr>
                <w:rFonts w:ascii="Arial" w:hAnsi="Arial" w:cs="Arial"/>
                <w:i/>
                <w:iCs/>
                <w:sz w:val="20"/>
                <w:szCs w:val="20"/>
              </w:rPr>
              <w:t>)</w:t>
            </w:r>
          </w:p>
        </w:tc>
        <w:tc>
          <w:tcPr>
            <w:tcW w:w="1980" w:type="dxa"/>
          </w:tcPr>
          <w:p w:rsidR="00DC71B4" w:rsidRPr="00D144A8" w:rsidRDefault="00DC71B4" w:rsidP="00730036">
            <w:pPr>
              <w:jc w:val="right"/>
              <w:rPr>
                <w:rFonts w:ascii="Arial" w:hAnsi="Arial" w:cs="Arial"/>
                <w:sz w:val="20"/>
                <w:szCs w:val="20"/>
              </w:rPr>
            </w:pPr>
            <w:r w:rsidRPr="00D144A8">
              <w:rPr>
                <w:rFonts w:ascii="Arial" w:hAnsi="Arial" w:cs="Arial"/>
                <w:sz w:val="20"/>
                <w:szCs w:val="20"/>
              </w:rPr>
              <w:t xml:space="preserve"> 1´500,000.00</w:t>
            </w:r>
          </w:p>
        </w:tc>
      </w:tr>
      <w:tr w:rsidR="00DC71B4" w:rsidRPr="00D144A8" w:rsidTr="00730036">
        <w:trPr>
          <w:trHeight w:val="431"/>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VI</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Dinero y Valores (dentro y fuera</w:t>
            </w:r>
            <w:r>
              <w:rPr>
                <w:rFonts w:ascii="Arial" w:hAnsi="Arial" w:cs="Arial"/>
                <w:sz w:val="20"/>
                <w:szCs w:val="20"/>
              </w:rPr>
              <w:t>) (</w:t>
            </w:r>
            <w:r w:rsidRPr="00DE125C">
              <w:rPr>
                <w:rFonts w:ascii="Arial" w:hAnsi="Arial" w:cs="Arial"/>
                <w:i/>
                <w:iCs/>
                <w:sz w:val="20"/>
                <w:szCs w:val="20"/>
              </w:rPr>
              <w:t>LUC para todas las ubicaciones</w:t>
            </w:r>
            <w:r>
              <w:rPr>
                <w:rFonts w:ascii="Arial" w:hAnsi="Arial" w:cs="Arial"/>
                <w:i/>
                <w:iCs/>
                <w:sz w:val="20"/>
                <w:szCs w:val="20"/>
              </w:rPr>
              <w:t>)</w:t>
            </w:r>
          </w:p>
        </w:tc>
        <w:tc>
          <w:tcPr>
            <w:tcW w:w="1980" w:type="dxa"/>
          </w:tcPr>
          <w:p w:rsidR="00DC71B4" w:rsidRPr="00D144A8" w:rsidRDefault="00DC71B4" w:rsidP="00730036">
            <w:pPr>
              <w:jc w:val="right"/>
              <w:rPr>
                <w:rFonts w:ascii="Arial" w:hAnsi="Arial" w:cs="Arial"/>
                <w:sz w:val="20"/>
                <w:szCs w:val="20"/>
              </w:rPr>
            </w:pPr>
            <w:r w:rsidRPr="00D144A8">
              <w:rPr>
                <w:rFonts w:ascii="Arial" w:hAnsi="Arial" w:cs="Arial"/>
                <w:sz w:val="20"/>
                <w:szCs w:val="20"/>
              </w:rPr>
              <w:t xml:space="preserve"> 500,000.00</w:t>
            </w:r>
          </w:p>
        </w:tc>
      </w:tr>
      <w:tr w:rsidR="00DC71B4" w:rsidRPr="00D144A8" w:rsidTr="00730036">
        <w:trPr>
          <w:trHeight w:val="431"/>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VII</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Equipo Electrónico</w:t>
            </w:r>
          </w:p>
        </w:tc>
        <w:tc>
          <w:tcPr>
            <w:tcW w:w="1980" w:type="dxa"/>
          </w:tcPr>
          <w:p w:rsidR="00DC71B4" w:rsidRPr="00D144A8" w:rsidRDefault="00DC71B4" w:rsidP="00730036">
            <w:pPr>
              <w:jc w:val="right"/>
              <w:rPr>
                <w:rFonts w:ascii="Arial" w:hAnsi="Arial" w:cs="Arial"/>
                <w:sz w:val="20"/>
                <w:szCs w:val="20"/>
              </w:rPr>
            </w:pPr>
            <w:r w:rsidRPr="00D144A8">
              <w:rPr>
                <w:rFonts w:ascii="Arial" w:hAnsi="Arial" w:cs="Arial"/>
                <w:sz w:val="20"/>
                <w:szCs w:val="20"/>
              </w:rPr>
              <w:t xml:space="preserve"> 115,344,490.26</w:t>
            </w:r>
          </w:p>
        </w:tc>
      </w:tr>
      <w:tr w:rsidR="00DC71B4" w:rsidRPr="00D144A8" w:rsidTr="00730036">
        <w:trPr>
          <w:trHeight w:val="440"/>
        </w:trPr>
        <w:tc>
          <w:tcPr>
            <w:tcW w:w="720" w:type="dxa"/>
          </w:tcPr>
          <w:p w:rsidR="00DC71B4" w:rsidRPr="00D144A8" w:rsidRDefault="00DC71B4" w:rsidP="00730036">
            <w:pPr>
              <w:rPr>
                <w:rFonts w:ascii="Arial" w:hAnsi="Arial" w:cs="Arial"/>
                <w:sz w:val="20"/>
                <w:szCs w:val="20"/>
              </w:rPr>
            </w:pPr>
            <w:r>
              <w:rPr>
                <w:rFonts w:ascii="Arial" w:hAnsi="Arial" w:cs="Arial"/>
                <w:sz w:val="20"/>
                <w:szCs w:val="20"/>
              </w:rPr>
              <w:t>VIII</w:t>
            </w:r>
          </w:p>
        </w:tc>
        <w:tc>
          <w:tcPr>
            <w:tcW w:w="6840" w:type="dxa"/>
          </w:tcPr>
          <w:p w:rsidR="00DC71B4" w:rsidRPr="00D144A8" w:rsidRDefault="00DC71B4" w:rsidP="00730036">
            <w:pPr>
              <w:rPr>
                <w:rFonts w:ascii="Arial" w:hAnsi="Arial" w:cs="Arial"/>
                <w:sz w:val="20"/>
                <w:szCs w:val="20"/>
              </w:rPr>
            </w:pPr>
            <w:r w:rsidRPr="00D144A8">
              <w:rPr>
                <w:rFonts w:ascii="Arial" w:hAnsi="Arial" w:cs="Arial"/>
                <w:sz w:val="20"/>
                <w:szCs w:val="20"/>
              </w:rPr>
              <w:t>Rotura de Maquinaria</w:t>
            </w:r>
          </w:p>
        </w:tc>
        <w:tc>
          <w:tcPr>
            <w:tcW w:w="1980" w:type="dxa"/>
          </w:tcPr>
          <w:p w:rsidR="00DC71B4" w:rsidRPr="00D144A8" w:rsidRDefault="00DC71B4" w:rsidP="00730036">
            <w:pPr>
              <w:jc w:val="right"/>
              <w:rPr>
                <w:rFonts w:ascii="Arial" w:hAnsi="Arial" w:cs="Arial"/>
                <w:sz w:val="20"/>
                <w:szCs w:val="20"/>
              </w:rPr>
            </w:pPr>
            <w:r w:rsidRPr="00D144A8">
              <w:rPr>
                <w:rFonts w:ascii="Arial" w:hAnsi="Arial" w:cs="Arial"/>
                <w:sz w:val="20"/>
                <w:szCs w:val="20"/>
              </w:rPr>
              <w:t xml:space="preserve"> 7´839,846.00</w:t>
            </w:r>
          </w:p>
        </w:tc>
      </w:tr>
    </w:tbl>
    <w:p w:rsidR="00DC71B4" w:rsidRDefault="00DC71B4" w:rsidP="00281734">
      <w:pPr>
        <w:jc w:val="both"/>
        <w:rPr>
          <w:rFonts w:ascii="Arial" w:hAnsi="Arial" w:cs="Arial"/>
          <w:b/>
          <w:sz w:val="20"/>
          <w:szCs w:val="20"/>
          <w:u w:val="single"/>
        </w:rPr>
      </w:pPr>
    </w:p>
    <w:p w:rsidR="007A0C14" w:rsidRPr="007A0C14" w:rsidRDefault="007A0C14">
      <w:pPr>
        <w:rPr>
          <w:rFonts w:ascii="Arial" w:hAnsi="Arial" w:cs="Arial"/>
          <w:b/>
          <w:bCs/>
          <w:sz w:val="20"/>
          <w:szCs w:val="20"/>
        </w:rPr>
      </w:pPr>
      <w:r w:rsidRPr="007A0C14">
        <w:rPr>
          <w:rFonts w:ascii="Arial" w:hAnsi="Arial" w:cs="Arial"/>
          <w:b/>
          <w:bCs/>
          <w:sz w:val="20"/>
          <w:szCs w:val="20"/>
        </w:rPr>
        <w:t xml:space="preserve">SLIP </w:t>
      </w:r>
      <w:r>
        <w:rPr>
          <w:rFonts w:ascii="Arial" w:hAnsi="Arial" w:cs="Arial"/>
          <w:b/>
          <w:bCs/>
          <w:sz w:val="20"/>
          <w:szCs w:val="20"/>
        </w:rPr>
        <w:t>PARA COTIZACION  *</w:t>
      </w:r>
      <w:r w:rsidRPr="007A0C14">
        <w:rPr>
          <w:rFonts w:ascii="Arial" w:hAnsi="Arial" w:cs="Arial"/>
          <w:b/>
          <w:bCs/>
          <w:sz w:val="20"/>
          <w:szCs w:val="20"/>
        </w:rPr>
        <w:t xml:space="preserve"> SUMAS ASEGURADAS, COBERTURAS, CONDICIONES, ETC.</w:t>
      </w:r>
    </w:p>
    <w:p w:rsidR="007A0C14" w:rsidRDefault="007A0C14">
      <w:pPr>
        <w:rPr>
          <w:rFonts w:ascii="Arial" w:hAnsi="Arial" w:cs="Arial"/>
          <w:sz w:val="20"/>
          <w:szCs w:val="20"/>
        </w:rPr>
      </w:pPr>
    </w:p>
    <w:tbl>
      <w:tblPr>
        <w:tblpPr w:leftFromText="141" w:rightFromText="141" w:vertAnchor="text" w:tblpX="-639" w:tblpY="1"/>
        <w:tblOverlap w:val="never"/>
        <w:tblW w:w="10890" w:type="dxa"/>
        <w:tblBorders>
          <w:top w:val="nil"/>
          <w:left w:val="nil"/>
          <w:bottom w:val="nil"/>
          <w:right w:val="nil"/>
        </w:tblBorders>
        <w:tblLayout w:type="fixed"/>
        <w:tblCellMar>
          <w:top w:w="28" w:type="dxa"/>
        </w:tblCellMar>
        <w:tblLook w:val="0000" w:firstRow="0" w:lastRow="0" w:firstColumn="0" w:lastColumn="0" w:noHBand="0" w:noVBand="0"/>
      </w:tblPr>
      <w:tblGrid>
        <w:gridCol w:w="180"/>
        <w:gridCol w:w="1260"/>
        <w:gridCol w:w="9450"/>
      </w:tblGrid>
      <w:tr w:rsidR="00E07C18" w:rsidRPr="00317A73" w:rsidTr="00E07C18">
        <w:trPr>
          <w:gridBefore w:val="1"/>
          <w:wBefore w:w="180" w:type="dxa"/>
          <w:trHeight w:val="500"/>
        </w:trPr>
        <w:tc>
          <w:tcPr>
            <w:tcW w:w="10710" w:type="dxa"/>
            <w:gridSpan w:val="2"/>
            <w:tcBorders>
              <w:top w:val="single" w:sz="6" w:space="0" w:color="000000"/>
              <w:left w:val="nil"/>
              <w:bottom w:val="single" w:sz="6" w:space="0" w:color="000000"/>
              <w:right w:val="nil"/>
            </w:tcBorders>
            <w:shd w:val="clear" w:color="auto" w:fill="auto"/>
            <w:vAlign w:val="center"/>
          </w:tcPr>
          <w:p w:rsidR="00E07C18" w:rsidRPr="00317A73" w:rsidRDefault="00E07C18" w:rsidP="00091EB3">
            <w:pPr>
              <w:pStyle w:val="Default"/>
              <w:rPr>
                <w:b/>
                <w:color w:val="auto"/>
                <w:spacing w:val="300"/>
                <w:sz w:val="32"/>
                <w:szCs w:val="18"/>
              </w:rPr>
            </w:pPr>
            <w:r w:rsidRPr="00317A73">
              <w:rPr>
                <w:b/>
                <w:color w:val="auto"/>
                <w:spacing w:val="300"/>
                <w:sz w:val="32"/>
                <w:szCs w:val="18"/>
              </w:rPr>
              <w:t>INCENDIO</w:t>
            </w:r>
          </w:p>
        </w:tc>
      </w:tr>
      <w:tr w:rsidR="00E07C18" w:rsidRPr="00042483" w:rsidTr="00E07C18">
        <w:trPr>
          <w:trHeight w:val="3466"/>
        </w:trPr>
        <w:tc>
          <w:tcPr>
            <w:tcW w:w="1440" w:type="dxa"/>
            <w:gridSpan w:val="2"/>
            <w:tcBorders>
              <w:top w:val="single" w:sz="6" w:space="0" w:color="000000"/>
              <w:left w:val="nil"/>
              <w:bottom w:val="single" w:sz="6" w:space="0" w:color="000000"/>
              <w:right w:val="nil"/>
            </w:tcBorders>
            <w:shd w:val="clear" w:color="auto" w:fill="auto"/>
          </w:tcPr>
          <w:p w:rsidR="00E07C18" w:rsidRDefault="00E07C18" w:rsidP="00091EB3">
            <w:pPr>
              <w:pStyle w:val="Default"/>
              <w:rPr>
                <w:b/>
                <w:bCs/>
                <w:sz w:val="18"/>
                <w:szCs w:val="18"/>
              </w:rPr>
            </w:pPr>
            <w:r>
              <w:rPr>
                <w:b/>
                <w:bCs/>
                <w:sz w:val="18"/>
                <w:szCs w:val="18"/>
              </w:rPr>
              <w:t xml:space="preserve">DAÑOS MATERIALES A </w:t>
            </w:r>
          </w:p>
          <w:p w:rsidR="00E07C18" w:rsidRDefault="00E07C18" w:rsidP="00091EB3">
            <w:pPr>
              <w:pStyle w:val="Default"/>
              <w:rPr>
                <w:b/>
                <w:bCs/>
                <w:sz w:val="18"/>
                <w:szCs w:val="18"/>
              </w:rPr>
            </w:pPr>
            <w:r>
              <w:rPr>
                <w:b/>
                <w:bCs/>
                <w:sz w:val="18"/>
                <w:szCs w:val="18"/>
              </w:rPr>
              <w:t>LA PROPIEDAD</w:t>
            </w:r>
          </w:p>
          <w:p w:rsidR="00E07C18" w:rsidRDefault="00E07C18" w:rsidP="00091EB3">
            <w:pPr>
              <w:pStyle w:val="Default"/>
              <w:rPr>
                <w:b/>
                <w:bCs/>
                <w:sz w:val="18"/>
                <w:szCs w:val="18"/>
              </w:rPr>
            </w:pPr>
          </w:p>
          <w:p w:rsidR="00E07C18" w:rsidRPr="003E3C8A" w:rsidRDefault="00E07C18" w:rsidP="00091EB3">
            <w:pPr>
              <w:pStyle w:val="Default"/>
              <w:rPr>
                <w:sz w:val="18"/>
                <w:szCs w:val="18"/>
              </w:rPr>
            </w:pPr>
            <w:r w:rsidRPr="003E3C8A">
              <w:rPr>
                <w:sz w:val="18"/>
                <w:szCs w:val="18"/>
              </w:rPr>
              <w:t>EDIFICIOS &amp;</w:t>
            </w:r>
          </w:p>
          <w:p w:rsidR="00E07C18" w:rsidRPr="00914EAD" w:rsidRDefault="00E07C18" w:rsidP="00091EB3">
            <w:pPr>
              <w:pStyle w:val="Default"/>
              <w:rPr>
                <w:b/>
                <w:bCs/>
                <w:sz w:val="18"/>
                <w:szCs w:val="18"/>
              </w:rPr>
            </w:pPr>
            <w:r w:rsidRPr="003E3C8A">
              <w:rPr>
                <w:sz w:val="18"/>
                <w:szCs w:val="18"/>
              </w:rPr>
              <w:t>CONTENIDOS</w:t>
            </w:r>
          </w:p>
        </w:tc>
        <w:tc>
          <w:tcPr>
            <w:tcW w:w="9450" w:type="dxa"/>
            <w:tcBorders>
              <w:top w:val="single" w:sz="6" w:space="0" w:color="000000"/>
              <w:left w:val="nil"/>
              <w:bottom w:val="single" w:sz="6" w:space="0" w:color="000000"/>
              <w:right w:val="nil"/>
            </w:tcBorders>
            <w:shd w:val="clear" w:color="auto" w:fill="auto"/>
          </w:tcPr>
          <w:p w:rsidR="00E07C18" w:rsidRDefault="00E07C18" w:rsidP="00091EB3">
            <w:pPr>
              <w:jc w:val="both"/>
              <w:rPr>
                <w:rFonts w:ascii="Arial Narrow" w:hAnsi="Arial Narrow"/>
                <w:color w:val="000000"/>
                <w:sz w:val="16"/>
                <w:szCs w:val="18"/>
              </w:rPr>
            </w:pPr>
            <w:r>
              <w:rPr>
                <w:rFonts w:ascii="Arial Narrow" w:hAnsi="Arial Narrow"/>
                <w:color w:val="000000"/>
                <w:sz w:val="16"/>
                <w:szCs w:val="18"/>
              </w:rPr>
              <w:t>S</w:t>
            </w:r>
            <w:r w:rsidRPr="00147F84">
              <w:rPr>
                <w:rFonts w:ascii="Arial Narrow" w:hAnsi="Arial Narrow"/>
                <w:color w:val="000000"/>
                <w:sz w:val="16"/>
                <w:szCs w:val="18"/>
              </w:rPr>
              <w:t xml:space="preserve">OBRE EN CONJUNTO DE TODOS LOS BIENES </w:t>
            </w:r>
            <w:r w:rsidRPr="00264B72">
              <w:rPr>
                <w:rFonts w:ascii="Arial Narrow" w:hAnsi="Arial Narrow"/>
                <w:color w:val="000000"/>
                <w:sz w:val="16"/>
                <w:szCs w:val="18"/>
                <w:u w:val="single"/>
              </w:rPr>
              <w:t>MUEBLES</w:t>
            </w:r>
            <w:r w:rsidRPr="00147F84">
              <w:rPr>
                <w:rFonts w:ascii="Arial Narrow" w:hAnsi="Arial Narrow"/>
                <w:color w:val="000000"/>
                <w:sz w:val="16"/>
                <w:szCs w:val="18"/>
              </w:rPr>
              <w:t xml:space="preserve"> E </w:t>
            </w:r>
            <w:r w:rsidRPr="00264B72">
              <w:rPr>
                <w:rFonts w:ascii="Arial Narrow" w:hAnsi="Arial Narrow"/>
                <w:color w:val="000000"/>
                <w:sz w:val="16"/>
                <w:szCs w:val="18"/>
                <w:u w:val="single"/>
              </w:rPr>
              <w:t>INMUEBLES</w:t>
            </w:r>
            <w:r w:rsidRPr="00147F84">
              <w:rPr>
                <w:rFonts w:ascii="Arial Narrow" w:hAnsi="Arial Narrow"/>
                <w:color w:val="000000"/>
                <w:sz w:val="16"/>
                <w:szCs w:val="18"/>
              </w:rPr>
              <w:t xml:space="preserve"> </w:t>
            </w:r>
            <w:r>
              <w:t xml:space="preserve"> </w:t>
            </w:r>
            <w:r w:rsidRPr="00A33296">
              <w:rPr>
                <w:rFonts w:ascii="Arial Narrow" w:hAnsi="Arial Narrow"/>
                <w:color w:val="000000"/>
                <w:sz w:val="16"/>
                <w:szCs w:val="18"/>
              </w:rPr>
              <w:t>PROPIEDAD, A CARGO, EN COMODATO, ARRENDADO, BAJO RESPONSABILIDAD, CUSTODIA O EN DONDE EXISTA INTERÉS ASEGURABLE</w:t>
            </w:r>
            <w:r>
              <w:rPr>
                <w:rFonts w:ascii="Arial Narrow" w:hAnsi="Arial Narrow"/>
                <w:color w:val="000000"/>
                <w:sz w:val="16"/>
                <w:szCs w:val="18"/>
              </w:rPr>
              <w:t>,</w:t>
            </w:r>
            <w:r w:rsidRPr="00A33296">
              <w:rPr>
                <w:rFonts w:ascii="Arial Narrow" w:hAnsi="Arial Narrow"/>
                <w:color w:val="000000"/>
                <w:sz w:val="16"/>
                <w:szCs w:val="18"/>
              </w:rPr>
              <w:t xml:space="preserve"> DE EL ASEGURADO </w:t>
            </w:r>
            <w:r>
              <w:rPr>
                <w:rFonts w:ascii="Arial Narrow" w:hAnsi="Arial Narrow"/>
                <w:color w:val="000000"/>
                <w:sz w:val="16"/>
                <w:szCs w:val="18"/>
              </w:rPr>
              <w:t xml:space="preserve">PUDIENDO SER </w:t>
            </w:r>
            <w:r w:rsidRPr="00147F84">
              <w:rPr>
                <w:rFonts w:ascii="Arial Narrow" w:hAnsi="Arial Narrow"/>
                <w:color w:val="000000"/>
                <w:sz w:val="16"/>
                <w:szCs w:val="18"/>
              </w:rPr>
              <w:t>DE CUALQUIER TIPO Y DESCRIPCIÓN CON LA INCLUSIÓN DE CUALQUIER MEJORA O ADAPTACIÓN PROPIAS PARA LAS NECESIDADES DE OPERACIÓN SIN LA LIMITACIÓN EN NINGÚN MOMENTO DE LOS MATERIALES DE QUE ESTÉN CONSTRUIDOS EN SUS MUROS Y TECHOS, INCLUYENDO</w:t>
            </w:r>
            <w:r>
              <w:rPr>
                <w:rFonts w:ascii="Arial Narrow" w:hAnsi="Arial Narrow"/>
                <w:color w:val="000000"/>
                <w:sz w:val="16"/>
                <w:szCs w:val="18"/>
              </w:rPr>
              <w:t>,</w:t>
            </w:r>
            <w:r w:rsidRPr="00147F84">
              <w:rPr>
                <w:rFonts w:ascii="Arial Narrow" w:hAnsi="Arial Narrow"/>
                <w:color w:val="000000"/>
                <w:sz w:val="16"/>
                <w:szCs w:val="18"/>
              </w:rPr>
              <w:t xml:space="preserve"> PERO NO LIMITADO A</w:t>
            </w:r>
            <w:r>
              <w:rPr>
                <w:rFonts w:ascii="Arial Narrow" w:hAnsi="Arial Narrow"/>
                <w:color w:val="000000"/>
                <w:sz w:val="16"/>
                <w:szCs w:val="18"/>
              </w:rPr>
              <w:t>,</w:t>
            </w:r>
            <w:r w:rsidRPr="00147F84">
              <w:rPr>
                <w:rFonts w:ascii="Arial Narrow" w:hAnsi="Arial Narrow"/>
                <w:color w:val="000000"/>
                <w:sz w:val="16"/>
                <w:szCs w:val="18"/>
              </w:rPr>
              <w:t xml:space="preserve"> LOS </w:t>
            </w:r>
            <w:r w:rsidRPr="00264B72">
              <w:rPr>
                <w:rFonts w:ascii="Arial Narrow" w:hAnsi="Arial Narrow"/>
                <w:color w:val="000000"/>
                <w:sz w:val="16"/>
                <w:szCs w:val="18"/>
                <w:u w:val="single"/>
              </w:rPr>
              <w:t>EDIFICIOS</w:t>
            </w:r>
            <w:r w:rsidRPr="00147F84">
              <w:rPr>
                <w:rFonts w:ascii="Arial Narrow" w:hAnsi="Arial Narrow"/>
                <w:color w:val="000000"/>
                <w:sz w:val="16"/>
                <w:szCs w:val="18"/>
              </w:rPr>
              <w:t>, PAREDES, FALSOS TECHOS, BARDAS, CERCAS Y MUROS INDEPENDIENTE, INSTALACIONES FIJAS Y DE AGUA, SANEAMIENTO Y RED DE ILUMINACIÓN, ANTENAS PARABÓLICAS, MAQUINAS PARA EL CORRECTO FUNCIONAMIENTO DE LOS EDIFICIOS Y DE CADA PUNTO FIJO A LA CONSTRUCCIÓN</w:t>
            </w:r>
            <w:r>
              <w:rPr>
                <w:rFonts w:ascii="Arial Narrow" w:hAnsi="Arial Narrow"/>
                <w:color w:val="000000"/>
                <w:sz w:val="16"/>
                <w:szCs w:val="18"/>
              </w:rPr>
              <w:t xml:space="preserve">; LOS </w:t>
            </w:r>
            <w:r w:rsidRPr="00264B72">
              <w:rPr>
                <w:rFonts w:ascii="Arial Narrow" w:hAnsi="Arial Narrow"/>
                <w:color w:val="000000"/>
                <w:sz w:val="16"/>
                <w:szCs w:val="18"/>
                <w:u w:val="single"/>
              </w:rPr>
              <w:t>CONTENIDOS</w:t>
            </w:r>
            <w:r>
              <w:rPr>
                <w:rFonts w:ascii="Arial Narrow" w:hAnsi="Arial Narrow"/>
                <w:color w:val="000000"/>
                <w:sz w:val="16"/>
                <w:szCs w:val="18"/>
              </w:rPr>
              <w:t xml:space="preserve"> COMO </w:t>
            </w:r>
            <w:r w:rsidRPr="00147F84">
              <w:rPr>
                <w:rFonts w:ascii="Arial Narrow" w:hAnsi="Arial Narrow"/>
                <w:color w:val="000000"/>
                <w:sz w:val="16"/>
                <w:szCs w:val="18"/>
              </w:rPr>
              <w:t>MOBILIARIO Y EQUIPO</w:t>
            </w:r>
            <w:r>
              <w:rPr>
                <w:rFonts w:ascii="Arial Narrow" w:hAnsi="Arial Narrow"/>
                <w:color w:val="000000"/>
                <w:sz w:val="16"/>
                <w:szCs w:val="18"/>
              </w:rPr>
              <w:t xml:space="preserve"> O CUALQUIER OTRO RELACIONADO CON LAS ACTIVIDADES DE LOS ASEGURADOS</w:t>
            </w:r>
            <w:r w:rsidRPr="00147F84">
              <w:rPr>
                <w:rFonts w:ascii="Arial Narrow" w:hAnsi="Arial Narrow"/>
                <w:color w:val="000000"/>
                <w:sz w:val="16"/>
                <w:szCs w:val="18"/>
              </w:rPr>
              <w:t xml:space="preserve">, </w:t>
            </w:r>
            <w:r>
              <w:rPr>
                <w:rFonts w:ascii="Arial Narrow" w:hAnsi="Arial Narrow"/>
                <w:color w:val="000000"/>
                <w:sz w:val="16"/>
                <w:szCs w:val="18"/>
              </w:rPr>
              <w:t xml:space="preserve">YA SEAN PROPIAS, </w:t>
            </w:r>
            <w:r>
              <w:t xml:space="preserve"> </w:t>
            </w:r>
            <w:r w:rsidRPr="00FF566E">
              <w:rPr>
                <w:rFonts w:ascii="Arial Narrow" w:hAnsi="Arial Narrow"/>
                <w:color w:val="000000"/>
                <w:sz w:val="16"/>
                <w:szCs w:val="18"/>
              </w:rPr>
              <w:t>AJEN</w:t>
            </w:r>
            <w:r>
              <w:rPr>
                <w:rFonts w:ascii="Arial Narrow" w:hAnsi="Arial Narrow"/>
                <w:color w:val="000000"/>
                <w:sz w:val="16"/>
                <w:szCs w:val="18"/>
              </w:rPr>
              <w:t>A</w:t>
            </w:r>
            <w:r w:rsidRPr="00FF566E">
              <w:rPr>
                <w:rFonts w:ascii="Arial Narrow" w:hAnsi="Arial Narrow"/>
                <w:color w:val="000000"/>
                <w:sz w:val="16"/>
                <w:szCs w:val="18"/>
              </w:rPr>
              <w:t xml:space="preserve">S O DE TERCEROS QUE SE ENCUENTREN BAJO SU RESPONSABILIDAD Y/O CUSTODIA O POR LOS CUALES TENGA UN INTERÉS ASEGURABLE </w:t>
            </w:r>
            <w:r w:rsidRPr="00147F84">
              <w:rPr>
                <w:rFonts w:ascii="Arial Narrow" w:hAnsi="Arial Narrow"/>
                <w:color w:val="000000"/>
                <w:sz w:val="16"/>
                <w:szCs w:val="18"/>
              </w:rPr>
              <w:t>O CONSIGNADO DENTRO DE SUS UBICACIONES Y DE LOS CUALES EL ASEGURADO SEA LEGALMENTE RESPONSABLE, MIENTRAS NO ESTE ESPECÍFICAMENTE EXCLUIDO</w:t>
            </w:r>
            <w:r>
              <w:rPr>
                <w:rFonts w:ascii="Arial Narrow" w:hAnsi="Arial Narrow"/>
                <w:color w:val="000000"/>
                <w:sz w:val="16"/>
                <w:szCs w:val="18"/>
              </w:rPr>
              <w:t>;</w:t>
            </w:r>
            <w:r w:rsidRPr="00147F84">
              <w:rPr>
                <w:rFonts w:ascii="Arial Narrow" w:hAnsi="Arial Narrow"/>
                <w:color w:val="000000"/>
                <w:sz w:val="16"/>
                <w:szCs w:val="18"/>
              </w:rPr>
              <w:t xml:space="preserve"> INSTALACIONES RECREATIVAS, JARDINES</w:t>
            </w:r>
            <w:r>
              <w:rPr>
                <w:rFonts w:ascii="Arial Narrow" w:hAnsi="Arial Narrow"/>
                <w:color w:val="000000"/>
                <w:sz w:val="16"/>
                <w:szCs w:val="18"/>
              </w:rPr>
              <w:t>, SISTEMAS DE RIEGO PARA JARDINES</w:t>
            </w:r>
            <w:r w:rsidRPr="00147F84">
              <w:rPr>
                <w:rFonts w:ascii="Arial Narrow" w:hAnsi="Arial Narrow"/>
                <w:color w:val="000000"/>
                <w:sz w:val="16"/>
                <w:szCs w:val="18"/>
              </w:rPr>
              <w:t xml:space="preserve"> Y ÁREAS DE CAMPO, INCLUYENDO LAS CALLES PRINCIPALES, PATIOS, TELEVISIONES, CÁMARAS, CIRCUITO CERRADO, REDES INALÁMBRICAS, TORRES DE ENFRIAMIENTO, ANTENAS DE RADIO, SUBESTACIONES ELÉCTRICAS, CHIMENEAS, PAREDES, CERCAS, ILUMINACIÓN EXTERIOR, POSTES, LOS ANUNCIOS Y AVISOS, EQUIPOS DE RIEGO, LOS BIENES SITUADOS EN BODEGAS Y SÓTANOS BAJO EL NIVEL DEL SUELO, MANUSCRITOS, PLANOS, CROQUIS, DIBUJO, PATRONES, MODELOS, MOLDES, OBRAS DE ARTE, FUNDACIONES, PAREDES, PATIOS Y ESCALERAS EXTERIORES, ASÍ COMO FALSOS TECHOS, BARDAS, CERCAS Y MUROS INDEPENDIENTES DE LOS EDIFICIOS Y CONSTRUCCIONES ADICIONALES Y CUALESQUIERA OTRAS CONSTRUCCIONES SEPARADAS DE LOS EDIFICIOS O CONSTRUCCIONES Y DE</w:t>
            </w:r>
            <w:r>
              <w:rPr>
                <w:rFonts w:ascii="Arial Narrow" w:hAnsi="Arial Narrow"/>
                <w:color w:val="000000"/>
                <w:sz w:val="16"/>
                <w:szCs w:val="18"/>
              </w:rPr>
              <w:t xml:space="preserve"> LAS</w:t>
            </w:r>
            <w:r w:rsidRPr="00147F84">
              <w:rPr>
                <w:rFonts w:ascii="Arial Narrow" w:hAnsi="Arial Narrow"/>
                <w:color w:val="000000"/>
                <w:sz w:val="16"/>
                <w:szCs w:val="18"/>
              </w:rPr>
              <w:t xml:space="preserve"> INTERRUPCIÓN DE ACTIVIDADES COMERCIALES </w:t>
            </w:r>
            <w:r>
              <w:rPr>
                <w:rFonts w:ascii="Arial Narrow" w:hAnsi="Arial Narrow"/>
                <w:color w:val="000000"/>
                <w:sz w:val="16"/>
                <w:szCs w:val="18"/>
              </w:rPr>
              <w:t xml:space="preserve">U OFICIALES </w:t>
            </w:r>
            <w:r w:rsidRPr="00147F84">
              <w:rPr>
                <w:rFonts w:ascii="Arial Narrow" w:hAnsi="Arial Narrow"/>
                <w:color w:val="000000"/>
                <w:sz w:val="16"/>
                <w:szCs w:val="18"/>
              </w:rPr>
              <w:t>EN RELACIÓN CON LA OCUPACIÓN DEL ASEGURADO.</w:t>
            </w:r>
          </w:p>
          <w:p w:rsidR="00E07C18" w:rsidRPr="00042483" w:rsidRDefault="00E07C18" w:rsidP="00091EB3">
            <w:pPr>
              <w:spacing w:line="276" w:lineRule="auto"/>
              <w:jc w:val="both"/>
              <w:rPr>
                <w:rFonts w:ascii="Arial Narrow" w:hAnsi="Arial Narrow"/>
                <w:sz w:val="16"/>
                <w:szCs w:val="18"/>
                <w:lang w:val="es-MX"/>
              </w:rPr>
            </w:pPr>
          </w:p>
        </w:tc>
      </w:tr>
      <w:tr w:rsidR="00E07C18" w:rsidRPr="00042483" w:rsidTr="00E07C18">
        <w:trPr>
          <w:trHeight w:val="485"/>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lang w:val="es-ES_tradnl"/>
              </w:rPr>
            </w:pPr>
            <w:r w:rsidRPr="00042483">
              <w:rPr>
                <w:sz w:val="16"/>
                <w:szCs w:val="16"/>
              </w:rPr>
              <w:t>UBICACIONES ASEGURADAS</w:t>
            </w:r>
          </w:p>
        </w:tc>
        <w:tc>
          <w:tcPr>
            <w:tcW w:w="9450" w:type="dxa"/>
            <w:tcBorders>
              <w:top w:val="single" w:sz="6" w:space="0" w:color="000000"/>
              <w:left w:val="nil"/>
              <w:bottom w:val="single" w:sz="6" w:space="0" w:color="000000"/>
              <w:right w:val="nil"/>
            </w:tcBorders>
            <w:shd w:val="clear" w:color="auto" w:fill="auto"/>
          </w:tcPr>
          <w:p w:rsidR="00E07C18" w:rsidRPr="00042483" w:rsidRDefault="00E07C18" w:rsidP="008D6C20">
            <w:pPr>
              <w:pStyle w:val="Default"/>
              <w:rPr>
                <w:sz w:val="16"/>
                <w:szCs w:val="16"/>
              </w:rPr>
            </w:pPr>
            <w:r w:rsidRPr="00042483">
              <w:rPr>
                <w:sz w:val="16"/>
                <w:szCs w:val="16"/>
              </w:rPr>
              <w:t xml:space="preserve">VARIAS </w:t>
            </w:r>
            <w:r>
              <w:rPr>
                <w:sz w:val="16"/>
                <w:szCs w:val="16"/>
              </w:rPr>
              <w:t>EN EL ESTADO DE SINALOA Y OTRAS EN DIFERENTES PUNTOS DE</w:t>
            </w:r>
            <w:r w:rsidRPr="00042483">
              <w:rPr>
                <w:sz w:val="16"/>
                <w:szCs w:val="16"/>
              </w:rPr>
              <w:t xml:space="preserve"> LA REPÚBLICA MEXICANA (</w:t>
            </w:r>
            <w:r>
              <w:rPr>
                <w:sz w:val="16"/>
                <w:szCs w:val="16"/>
              </w:rPr>
              <w:t>VER</w:t>
            </w:r>
            <w:r w:rsidR="008D6C20">
              <w:rPr>
                <w:sz w:val="16"/>
                <w:szCs w:val="16"/>
              </w:rPr>
              <w:t xml:space="preserve"> </w:t>
            </w:r>
            <w:r w:rsidR="00036E1E">
              <w:rPr>
                <w:sz w:val="16"/>
                <w:szCs w:val="16"/>
              </w:rPr>
              <w:t xml:space="preserve">ANEXO </w:t>
            </w:r>
            <w:r w:rsidR="008D6C20" w:rsidRPr="008D6C20">
              <w:rPr>
                <w:b/>
                <w:sz w:val="16"/>
                <w:szCs w:val="16"/>
              </w:rPr>
              <w:t>PARTIDA 3</w:t>
            </w:r>
            <w:r w:rsidRPr="00042483">
              <w:rPr>
                <w:sz w:val="16"/>
                <w:szCs w:val="16"/>
              </w:rPr>
              <w:t>)</w:t>
            </w:r>
          </w:p>
        </w:tc>
      </w:tr>
      <w:tr w:rsidR="00E07C18" w:rsidRPr="00042483" w:rsidTr="00E07C18">
        <w:trPr>
          <w:trHeight w:val="1131"/>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color w:val="auto"/>
                <w:sz w:val="16"/>
                <w:szCs w:val="16"/>
              </w:rPr>
            </w:pPr>
            <w:r w:rsidRPr="00042483">
              <w:rPr>
                <w:color w:val="auto"/>
                <w:sz w:val="16"/>
                <w:szCs w:val="16"/>
              </w:rPr>
              <w:lastRenderedPageBreak/>
              <w:t>TIPOS CONSTRUCTIVOS</w:t>
            </w:r>
          </w:p>
        </w:tc>
        <w:tc>
          <w:tcPr>
            <w:tcW w:w="9450" w:type="dxa"/>
            <w:tcBorders>
              <w:top w:val="single" w:sz="6" w:space="0" w:color="000000"/>
              <w:left w:val="nil"/>
              <w:bottom w:val="single" w:sz="6" w:space="0" w:color="000000"/>
              <w:right w:val="nil"/>
            </w:tcBorders>
            <w:shd w:val="clear" w:color="auto" w:fill="auto"/>
          </w:tcPr>
          <w:p w:rsidR="00E07C18" w:rsidRPr="003441D0" w:rsidRDefault="00E07C18" w:rsidP="00091EB3">
            <w:pPr>
              <w:autoSpaceDE w:val="0"/>
              <w:autoSpaceDN w:val="0"/>
              <w:adjustRightInd w:val="0"/>
              <w:spacing w:line="276" w:lineRule="auto"/>
              <w:jc w:val="both"/>
              <w:rPr>
                <w:rFonts w:ascii="Arial Narrow" w:eastAsia="Calibri" w:hAnsi="Arial Narrow" w:cs="MicrosoftSansSerif"/>
                <w:b/>
                <w:bCs/>
                <w:sz w:val="16"/>
                <w:szCs w:val="16"/>
                <w:lang w:val="es-MX" w:eastAsia="en-US"/>
              </w:rPr>
            </w:pPr>
            <w:r w:rsidRPr="003441D0">
              <w:rPr>
                <w:rFonts w:ascii="Arial Narrow" w:eastAsia="Calibri" w:hAnsi="Arial Narrow" w:cs="MicrosoftSansSerif"/>
                <w:b/>
                <w:bCs/>
                <w:sz w:val="16"/>
                <w:szCs w:val="16"/>
                <w:lang w:val="es-MX" w:eastAsia="en-US"/>
              </w:rPr>
              <w:t>EDIFICIOS PROPIOS</w:t>
            </w:r>
          </w:p>
          <w:p w:rsidR="00E07C18" w:rsidRPr="003370C6" w:rsidRDefault="00E07C18" w:rsidP="00E07C18">
            <w:pPr>
              <w:pStyle w:val="Prrafodelista"/>
              <w:numPr>
                <w:ilvl w:val="0"/>
                <w:numId w:val="44"/>
              </w:numPr>
              <w:autoSpaceDE w:val="0"/>
              <w:autoSpaceDN w:val="0"/>
              <w:adjustRightInd w:val="0"/>
              <w:spacing w:after="0" w:line="240" w:lineRule="auto"/>
              <w:ind w:left="218" w:hanging="218"/>
              <w:jc w:val="both"/>
              <w:rPr>
                <w:rFonts w:ascii="Arial Narrow" w:hAnsi="Arial Narrow" w:cs="MicrosoftSansSerif"/>
                <w:sz w:val="16"/>
                <w:szCs w:val="16"/>
                <w:lang w:val="es-MX"/>
              </w:rPr>
            </w:pPr>
            <w:r w:rsidRPr="003370C6">
              <w:rPr>
                <w:rFonts w:ascii="Arial Narrow" w:hAnsi="Arial Narrow" w:cs="MicrosoftSansSerif"/>
                <w:sz w:val="16"/>
                <w:szCs w:val="16"/>
                <w:lang w:val="es-MX"/>
              </w:rPr>
              <w:t>MUROS Y TECHOS MACIZOS DE 1 A 5 NIVELES, INCLUYENDO SÓTANOS Y OTROS TIPOS CONSTRUCTIVOS MACIZOS EN SU MAYORÍA</w:t>
            </w:r>
          </w:p>
          <w:p w:rsidR="00E07C18" w:rsidRPr="003370C6" w:rsidRDefault="00E07C18" w:rsidP="00E07C18">
            <w:pPr>
              <w:pStyle w:val="Prrafodelista"/>
              <w:numPr>
                <w:ilvl w:val="0"/>
                <w:numId w:val="44"/>
              </w:numPr>
              <w:autoSpaceDE w:val="0"/>
              <w:autoSpaceDN w:val="0"/>
              <w:adjustRightInd w:val="0"/>
              <w:spacing w:after="0"/>
              <w:ind w:left="218" w:hanging="218"/>
              <w:jc w:val="both"/>
              <w:rPr>
                <w:rFonts w:ascii="Arial Narrow" w:hAnsi="Arial Narrow" w:cs="MicrosoftSansSerif"/>
                <w:sz w:val="16"/>
                <w:szCs w:val="16"/>
                <w:lang w:val="es-MX"/>
              </w:rPr>
            </w:pPr>
            <w:r w:rsidRPr="003370C6">
              <w:rPr>
                <w:rFonts w:ascii="Arial Narrow" w:hAnsi="Arial Narrow" w:cs="MicrosoftSansSerif"/>
                <w:sz w:val="16"/>
                <w:szCs w:val="16"/>
                <w:lang w:val="es-MX"/>
              </w:rPr>
              <w:t>PROTECCIÓN CONTRA INCENDIOS: EXTINTORES TIPOS A, B, C DE POLVO QUÍMICO, HIDRANTES, VIDEO VIGILANCIA Y DETECTORES DE HUMO.</w:t>
            </w:r>
          </w:p>
          <w:p w:rsidR="00E07C18" w:rsidRPr="003441D0" w:rsidRDefault="00E07C18" w:rsidP="00091EB3">
            <w:pPr>
              <w:autoSpaceDE w:val="0"/>
              <w:autoSpaceDN w:val="0"/>
              <w:adjustRightInd w:val="0"/>
              <w:spacing w:line="276" w:lineRule="auto"/>
              <w:jc w:val="both"/>
              <w:rPr>
                <w:rFonts w:ascii="Arial Narrow" w:eastAsia="Calibri" w:hAnsi="Arial Narrow" w:cs="MicrosoftSansSerif"/>
                <w:b/>
                <w:bCs/>
                <w:sz w:val="16"/>
                <w:szCs w:val="16"/>
                <w:lang w:val="es-MX" w:eastAsia="en-US"/>
              </w:rPr>
            </w:pPr>
            <w:r w:rsidRPr="003441D0">
              <w:rPr>
                <w:rFonts w:ascii="Arial Narrow" w:eastAsia="Calibri" w:hAnsi="Arial Narrow" w:cs="MicrosoftSansSerif"/>
                <w:b/>
                <w:bCs/>
                <w:sz w:val="16"/>
                <w:szCs w:val="16"/>
                <w:lang w:val="es-MX" w:eastAsia="en-US"/>
              </w:rPr>
              <w:t>EDIFICIOS ARRENDADOS</w:t>
            </w:r>
          </w:p>
          <w:p w:rsidR="00E07C18" w:rsidRPr="003370C6" w:rsidRDefault="00E07C18" w:rsidP="00E07C18">
            <w:pPr>
              <w:pStyle w:val="Prrafodelista"/>
              <w:numPr>
                <w:ilvl w:val="0"/>
                <w:numId w:val="45"/>
              </w:numPr>
              <w:autoSpaceDE w:val="0"/>
              <w:autoSpaceDN w:val="0"/>
              <w:adjustRightInd w:val="0"/>
              <w:spacing w:after="0" w:line="240" w:lineRule="auto"/>
              <w:ind w:left="218" w:hanging="218"/>
              <w:jc w:val="both"/>
              <w:rPr>
                <w:rFonts w:ascii="Arial Narrow" w:hAnsi="Arial Narrow" w:cs="MicrosoftSansSerif"/>
                <w:sz w:val="16"/>
                <w:szCs w:val="16"/>
                <w:lang w:val="es-MX"/>
              </w:rPr>
            </w:pPr>
            <w:r w:rsidRPr="003370C6">
              <w:rPr>
                <w:rFonts w:ascii="Arial Narrow" w:hAnsi="Arial Narrow" w:cs="MicrosoftSansSerif"/>
                <w:sz w:val="16"/>
                <w:szCs w:val="16"/>
                <w:lang w:val="es-MX"/>
              </w:rPr>
              <w:t>MUROS Y TECHOS MACIZOS EN SU MAYORIA.</w:t>
            </w:r>
          </w:p>
          <w:p w:rsidR="00E07C18" w:rsidRPr="003370C6" w:rsidRDefault="00E07C18" w:rsidP="00E07C18">
            <w:pPr>
              <w:pStyle w:val="Prrafodelista"/>
              <w:numPr>
                <w:ilvl w:val="0"/>
                <w:numId w:val="45"/>
              </w:numPr>
              <w:autoSpaceDE w:val="0"/>
              <w:autoSpaceDN w:val="0"/>
              <w:adjustRightInd w:val="0"/>
              <w:spacing w:after="0" w:line="240" w:lineRule="auto"/>
              <w:ind w:left="218" w:hanging="218"/>
              <w:jc w:val="both"/>
              <w:rPr>
                <w:rFonts w:ascii="Arial Narrow" w:hAnsi="Arial Narrow" w:cs="MicrosoftSansSerif"/>
                <w:sz w:val="16"/>
                <w:szCs w:val="16"/>
                <w:lang w:val="es-MX"/>
              </w:rPr>
            </w:pPr>
            <w:r w:rsidRPr="003370C6">
              <w:rPr>
                <w:rFonts w:ascii="Arial Narrow" w:hAnsi="Arial Narrow" w:cs="MicrosoftSansSerif"/>
                <w:sz w:val="16"/>
                <w:szCs w:val="16"/>
                <w:lang w:val="es-MX"/>
              </w:rPr>
              <w:t>PROTECCIÓN CONTRA INCENDIOS: EXTINTORES TIPOS A, B, C DE POLVO QUÍMICO.</w:t>
            </w:r>
          </w:p>
          <w:p w:rsidR="00E07C18" w:rsidRPr="00042483" w:rsidRDefault="00E07C18" w:rsidP="00091EB3">
            <w:pPr>
              <w:autoSpaceDE w:val="0"/>
              <w:autoSpaceDN w:val="0"/>
              <w:adjustRightInd w:val="0"/>
              <w:spacing w:line="276" w:lineRule="auto"/>
              <w:jc w:val="both"/>
              <w:rPr>
                <w:rFonts w:ascii="Arial Narrow" w:eastAsia="Calibri" w:hAnsi="Arial Narrow" w:cs="MicrosoftSansSerif"/>
                <w:sz w:val="16"/>
                <w:szCs w:val="16"/>
                <w:lang w:val="es-MX" w:eastAsia="en-US"/>
              </w:rPr>
            </w:pPr>
          </w:p>
        </w:tc>
      </w:tr>
      <w:tr w:rsidR="00E07C18" w:rsidRPr="00042483" w:rsidTr="00E07C18">
        <w:trPr>
          <w:trHeight w:val="393"/>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ACTIVIDAD O GIRO</w:t>
            </w:r>
          </w:p>
        </w:tc>
        <w:tc>
          <w:tcPr>
            <w:tcW w:w="9450" w:type="dxa"/>
            <w:tcBorders>
              <w:top w:val="single" w:sz="6" w:space="0" w:color="000000"/>
              <w:left w:val="nil"/>
              <w:bottom w:val="single" w:sz="6" w:space="0" w:color="000000"/>
              <w:right w:val="nil"/>
            </w:tcBorders>
            <w:shd w:val="clear" w:color="auto" w:fill="auto"/>
          </w:tcPr>
          <w:p w:rsidR="00E07C18" w:rsidRPr="00042483" w:rsidRDefault="00E07C18" w:rsidP="00091EB3">
            <w:pPr>
              <w:autoSpaceDE w:val="0"/>
              <w:autoSpaceDN w:val="0"/>
              <w:adjustRightInd w:val="0"/>
              <w:jc w:val="both"/>
              <w:rPr>
                <w:rFonts w:ascii="Arial Narrow" w:eastAsia="Calibri" w:hAnsi="Arial Narrow" w:cs="MicrosoftSansSerif"/>
                <w:sz w:val="16"/>
                <w:szCs w:val="16"/>
                <w:lang w:val="es-MX" w:eastAsia="en-US"/>
              </w:rPr>
            </w:pPr>
            <w:r>
              <w:rPr>
                <w:rFonts w:ascii="Arial Narrow" w:eastAsia="Calibri" w:hAnsi="Arial Narrow" w:cs="MicrosoftSansSerif"/>
                <w:sz w:val="16"/>
                <w:szCs w:val="16"/>
                <w:lang w:val="es-MX" w:eastAsia="en-US"/>
              </w:rPr>
              <w:t>OFICINAS DE GOBIERNO, ADMINISTRATIVAS, DEPENDENCIAS Y DE OTRAS DIFERENTES ACTIVIDADES OFICIALES</w:t>
            </w:r>
          </w:p>
          <w:p w:rsidR="00E07C18" w:rsidRPr="00C8148A" w:rsidRDefault="00E07C18" w:rsidP="00091EB3">
            <w:pPr>
              <w:autoSpaceDE w:val="0"/>
              <w:autoSpaceDN w:val="0"/>
              <w:adjustRightInd w:val="0"/>
              <w:rPr>
                <w:rFonts w:ascii="Arial Narrow" w:eastAsia="Calibri" w:hAnsi="Arial Narrow" w:cs="MicrosoftSansSerif"/>
                <w:sz w:val="12"/>
                <w:lang w:val="es-MX" w:eastAsia="en-US"/>
              </w:rPr>
            </w:pPr>
          </w:p>
        </w:tc>
      </w:tr>
      <w:tr w:rsidR="00E07C18" w:rsidRPr="00042483" w:rsidTr="00E07C18">
        <w:trPr>
          <w:trHeight w:val="377"/>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lang w:val="es-ES_tradnl"/>
              </w:rPr>
            </w:pPr>
            <w:r w:rsidRPr="00042483">
              <w:rPr>
                <w:sz w:val="16"/>
                <w:szCs w:val="16"/>
                <w:lang w:val="es-ES_tradnl"/>
              </w:rPr>
              <w:t>MONEDA</w:t>
            </w:r>
          </w:p>
        </w:tc>
        <w:tc>
          <w:tcPr>
            <w:tcW w:w="9450" w:type="dxa"/>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PESOS MEXICANOS</w:t>
            </w:r>
          </w:p>
        </w:tc>
      </w:tr>
      <w:tr w:rsidR="00E07C18" w:rsidRPr="00042483" w:rsidTr="00E07C18">
        <w:trPr>
          <w:trHeight w:val="323"/>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VIGENCIA</w:t>
            </w:r>
          </w:p>
        </w:tc>
        <w:tc>
          <w:tcPr>
            <w:tcW w:w="9450" w:type="dxa"/>
            <w:tcBorders>
              <w:top w:val="single" w:sz="6" w:space="0" w:color="000000"/>
              <w:left w:val="nil"/>
              <w:bottom w:val="single" w:sz="6" w:space="0" w:color="auto"/>
              <w:right w:val="nil"/>
            </w:tcBorders>
            <w:shd w:val="clear" w:color="auto" w:fill="auto"/>
          </w:tcPr>
          <w:p w:rsidR="00E07C18" w:rsidRDefault="00E07C18" w:rsidP="00091EB3">
            <w:pPr>
              <w:pStyle w:val="Default"/>
              <w:rPr>
                <w:sz w:val="16"/>
                <w:szCs w:val="16"/>
              </w:rPr>
            </w:pPr>
            <w:r>
              <w:rPr>
                <w:sz w:val="16"/>
                <w:szCs w:val="16"/>
              </w:rPr>
              <w:t>30-SEPTIEMBRE-2022   AL   30-SEPTIEMBRE-2023</w:t>
            </w:r>
          </w:p>
          <w:p w:rsidR="00E07C18" w:rsidRPr="00042483" w:rsidRDefault="00E07C18" w:rsidP="00091EB3">
            <w:pPr>
              <w:pStyle w:val="Default"/>
              <w:rPr>
                <w:sz w:val="16"/>
                <w:szCs w:val="16"/>
              </w:rPr>
            </w:pPr>
          </w:p>
        </w:tc>
      </w:tr>
      <w:tr w:rsidR="00E07C18" w:rsidRPr="00C72754" w:rsidTr="00E07C18">
        <w:trPr>
          <w:trHeight w:val="2080"/>
        </w:trPr>
        <w:tc>
          <w:tcPr>
            <w:tcW w:w="1440" w:type="dxa"/>
            <w:gridSpan w:val="2"/>
            <w:tcBorders>
              <w:top w:val="single" w:sz="6" w:space="0" w:color="000000"/>
              <w:left w:val="nil"/>
              <w:bottom w:val="single" w:sz="6" w:space="0" w:color="auto"/>
              <w:right w:val="nil"/>
            </w:tcBorders>
            <w:shd w:val="clear" w:color="auto" w:fill="auto"/>
          </w:tcPr>
          <w:p w:rsidR="00E07C18" w:rsidRDefault="00E07C18" w:rsidP="00091EB3">
            <w:pPr>
              <w:pStyle w:val="Default"/>
              <w:rPr>
                <w:sz w:val="16"/>
                <w:szCs w:val="16"/>
              </w:rPr>
            </w:pPr>
            <w:r w:rsidRPr="00042483">
              <w:rPr>
                <w:sz w:val="16"/>
                <w:szCs w:val="16"/>
              </w:rPr>
              <w:t xml:space="preserve">VALORES  </w:t>
            </w:r>
          </w:p>
          <w:p w:rsidR="00E07C18" w:rsidRPr="00042483" w:rsidRDefault="00E07C18" w:rsidP="00091EB3">
            <w:pPr>
              <w:pStyle w:val="Default"/>
              <w:rPr>
                <w:sz w:val="16"/>
                <w:szCs w:val="16"/>
              </w:rPr>
            </w:pPr>
            <w:r w:rsidRPr="00042483">
              <w:rPr>
                <w:sz w:val="16"/>
                <w:szCs w:val="16"/>
              </w:rPr>
              <w:t xml:space="preserve">GLOBALES </w:t>
            </w:r>
          </w:p>
          <w:p w:rsidR="00E07C18" w:rsidRPr="00967BD8" w:rsidRDefault="00E07C18" w:rsidP="00091EB3">
            <w:pPr>
              <w:pStyle w:val="Default"/>
              <w:rPr>
                <w:sz w:val="16"/>
                <w:szCs w:val="16"/>
              </w:rPr>
            </w:pPr>
            <w:r w:rsidRPr="00042483">
              <w:rPr>
                <w:sz w:val="16"/>
                <w:szCs w:val="16"/>
              </w:rPr>
              <w:t>AL 100%</w:t>
            </w:r>
          </w:p>
        </w:tc>
        <w:tc>
          <w:tcPr>
            <w:tcW w:w="9450" w:type="dxa"/>
            <w:tcBorders>
              <w:top w:val="single" w:sz="6" w:space="0" w:color="auto"/>
              <w:left w:val="nil"/>
              <w:bottom w:val="nil"/>
              <w:right w:val="nil"/>
            </w:tcBorders>
            <w:shd w:val="clear" w:color="auto" w:fill="auto"/>
          </w:tcPr>
          <w:tbl>
            <w:tblPr>
              <w:tblStyle w:val="Tablaconcuadrcula"/>
              <w:tblW w:w="9377"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gridCol w:w="248"/>
              <w:gridCol w:w="2152"/>
              <w:gridCol w:w="1908"/>
            </w:tblGrid>
            <w:tr w:rsidR="00E07C18" w:rsidRPr="00E31FB3" w:rsidTr="00091EB3">
              <w:trPr>
                <w:trHeight w:val="143"/>
              </w:trPr>
              <w:tc>
                <w:tcPr>
                  <w:tcW w:w="5317" w:type="dxa"/>
                  <w:gridSpan w:val="2"/>
                </w:tcPr>
                <w:p w:rsidR="00E07C18" w:rsidRPr="00E31FB3" w:rsidRDefault="00E07C18" w:rsidP="00A60948">
                  <w:pPr>
                    <w:pStyle w:val="Default"/>
                    <w:framePr w:hSpace="141" w:wrap="around" w:vAnchor="text" w:hAnchor="text" w:x="-639" w:y="1"/>
                    <w:ind w:left="-12" w:hanging="68"/>
                    <w:suppressOverlap/>
                    <w:rPr>
                      <w:b/>
                      <w:spacing w:val="58"/>
                      <w:sz w:val="22"/>
                      <w:szCs w:val="16"/>
                    </w:rPr>
                  </w:pPr>
                  <w:r w:rsidRPr="00643109">
                    <w:rPr>
                      <w:b/>
                      <w:color w:val="auto"/>
                      <w:spacing w:val="58"/>
                      <w:sz w:val="22"/>
                      <w:szCs w:val="16"/>
                    </w:rPr>
                    <w:t>EDIFICIOS</w:t>
                  </w:r>
                  <w:r w:rsidRPr="00E31FB3">
                    <w:rPr>
                      <w:b/>
                      <w:spacing w:val="58"/>
                      <w:sz w:val="22"/>
                      <w:szCs w:val="16"/>
                    </w:rPr>
                    <w:t>:</w:t>
                  </w:r>
                </w:p>
              </w:tc>
              <w:tc>
                <w:tcPr>
                  <w:tcW w:w="4060" w:type="dxa"/>
                  <w:gridSpan w:val="2"/>
                </w:tcPr>
                <w:p w:rsidR="00E07C18" w:rsidRPr="00E31FB3" w:rsidRDefault="00E07C18" w:rsidP="00A60948">
                  <w:pPr>
                    <w:pStyle w:val="Default"/>
                    <w:framePr w:hSpace="141" w:wrap="around" w:vAnchor="text" w:hAnchor="text" w:x="-639" w:y="1"/>
                    <w:suppressOverlap/>
                    <w:rPr>
                      <w:b/>
                      <w:spacing w:val="58"/>
                      <w:sz w:val="22"/>
                      <w:szCs w:val="16"/>
                    </w:rPr>
                  </w:pPr>
                </w:p>
              </w:tc>
            </w:tr>
            <w:tr w:rsidR="00E07C18" w:rsidRPr="00E31FB3" w:rsidTr="00091EB3">
              <w:trPr>
                <w:gridAfter w:val="1"/>
                <w:wAfter w:w="1908" w:type="dxa"/>
                <w:trHeight w:val="143"/>
              </w:trPr>
              <w:tc>
                <w:tcPr>
                  <w:tcW w:w="5069" w:type="dxa"/>
                </w:tcPr>
                <w:p w:rsidR="00E07C18" w:rsidRPr="000A0A61" w:rsidRDefault="00E07C18" w:rsidP="00A60948">
                  <w:pPr>
                    <w:pStyle w:val="Default"/>
                    <w:framePr w:hSpace="141" w:wrap="around" w:vAnchor="text" w:hAnchor="text" w:x="-639" w:y="1"/>
                    <w:ind w:left="-12" w:hanging="68"/>
                    <w:suppressOverlap/>
                    <w:rPr>
                      <w:sz w:val="16"/>
                      <w:szCs w:val="16"/>
                    </w:rPr>
                  </w:pPr>
                  <w:r w:rsidRPr="00E31FB3">
                    <w:rPr>
                      <w:sz w:val="16"/>
                      <w:szCs w:val="16"/>
                    </w:rPr>
                    <w:t>HASTA LA SUMA DE:………………………..…</w:t>
                  </w:r>
                  <w:r>
                    <w:rPr>
                      <w:sz w:val="16"/>
                      <w:szCs w:val="16"/>
                    </w:rPr>
                    <w:t>.</w:t>
                  </w:r>
                  <w:r w:rsidRPr="00E31FB3">
                    <w:rPr>
                      <w:sz w:val="16"/>
                      <w:szCs w:val="16"/>
                    </w:rPr>
                    <w:t>……</w:t>
                  </w:r>
                  <w:r>
                    <w:rPr>
                      <w:sz w:val="16"/>
                      <w:szCs w:val="16"/>
                    </w:rPr>
                    <w:t>….</w:t>
                  </w:r>
                  <w:r w:rsidRPr="00E31FB3">
                    <w:rPr>
                      <w:sz w:val="16"/>
                      <w:szCs w:val="16"/>
                    </w:rPr>
                    <w:t>…………..</w:t>
                  </w:r>
                  <w:r>
                    <w:rPr>
                      <w:sz w:val="16"/>
                      <w:szCs w:val="16"/>
                    </w:rPr>
                    <w:t>……....</w:t>
                  </w:r>
                </w:p>
              </w:tc>
              <w:tc>
                <w:tcPr>
                  <w:tcW w:w="2400" w:type="dxa"/>
                  <w:gridSpan w:val="2"/>
                </w:tcPr>
                <w:p w:rsidR="00E07C18" w:rsidRDefault="00E07C18" w:rsidP="00A60948">
                  <w:pPr>
                    <w:pStyle w:val="Default"/>
                    <w:framePr w:hSpace="141" w:wrap="around" w:vAnchor="text" w:hAnchor="text" w:x="-639" w:y="1"/>
                    <w:suppressOverlap/>
                    <w:rPr>
                      <w:b/>
                      <w:sz w:val="16"/>
                      <w:szCs w:val="16"/>
                    </w:rPr>
                  </w:pPr>
                  <w:r>
                    <w:rPr>
                      <w:b/>
                      <w:sz w:val="18"/>
                      <w:szCs w:val="16"/>
                    </w:rPr>
                    <w:t xml:space="preserve">             </w:t>
                  </w:r>
                  <w:r>
                    <w:rPr>
                      <w:b/>
                      <w:sz w:val="20"/>
                      <w:szCs w:val="18"/>
                    </w:rPr>
                    <w:t>2</w:t>
                  </w:r>
                  <w:r w:rsidRPr="00135411">
                    <w:rPr>
                      <w:b/>
                      <w:sz w:val="20"/>
                      <w:szCs w:val="18"/>
                    </w:rPr>
                    <w:t>,</w:t>
                  </w:r>
                  <w:r>
                    <w:rPr>
                      <w:b/>
                      <w:sz w:val="20"/>
                      <w:szCs w:val="18"/>
                    </w:rPr>
                    <w:t>116</w:t>
                  </w:r>
                  <w:r w:rsidRPr="00135411">
                    <w:rPr>
                      <w:b/>
                      <w:sz w:val="20"/>
                      <w:szCs w:val="18"/>
                    </w:rPr>
                    <w:t>’</w:t>
                  </w:r>
                  <w:r>
                    <w:rPr>
                      <w:b/>
                      <w:sz w:val="20"/>
                      <w:szCs w:val="18"/>
                    </w:rPr>
                    <w:t>220</w:t>
                  </w:r>
                  <w:r w:rsidRPr="00135411">
                    <w:rPr>
                      <w:b/>
                      <w:sz w:val="20"/>
                      <w:szCs w:val="18"/>
                    </w:rPr>
                    <w:t xml:space="preserve">,000.00 </w:t>
                  </w:r>
                  <w:r w:rsidRPr="00135411">
                    <w:rPr>
                      <w:b/>
                      <w:sz w:val="18"/>
                      <w:szCs w:val="18"/>
                    </w:rPr>
                    <w:t>M.N.</w:t>
                  </w:r>
                </w:p>
                <w:p w:rsidR="00E07C18" w:rsidRPr="00E31FB3" w:rsidRDefault="00E07C18" w:rsidP="00A60948">
                  <w:pPr>
                    <w:pStyle w:val="Default"/>
                    <w:framePr w:hSpace="141" w:wrap="around" w:vAnchor="text" w:hAnchor="text" w:x="-639" w:y="1"/>
                    <w:suppressOverlap/>
                    <w:jc w:val="right"/>
                    <w:rPr>
                      <w:b/>
                      <w:sz w:val="16"/>
                      <w:szCs w:val="16"/>
                    </w:rPr>
                  </w:pPr>
                </w:p>
              </w:tc>
            </w:tr>
            <w:tr w:rsidR="00E07C18" w:rsidRPr="00E31FB3" w:rsidTr="00091EB3">
              <w:trPr>
                <w:gridAfter w:val="1"/>
                <w:wAfter w:w="1908" w:type="dxa"/>
                <w:trHeight w:val="143"/>
              </w:trPr>
              <w:tc>
                <w:tcPr>
                  <w:tcW w:w="5069" w:type="dxa"/>
                </w:tcPr>
                <w:p w:rsidR="00E07C18" w:rsidRPr="00E31FB3" w:rsidRDefault="00E07C18" w:rsidP="00A60948">
                  <w:pPr>
                    <w:pStyle w:val="Default"/>
                    <w:framePr w:hSpace="141" w:wrap="around" w:vAnchor="text" w:hAnchor="text" w:x="-639" w:y="1"/>
                    <w:ind w:left="-12" w:hanging="68"/>
                    <w:suppressOverlap/>
                    <w:rPr>
                      <w:b/>
                      <w:spacing w:val="60"/>
                      <w:sz w:val="22"/>
                      <w:szCs w:val="16"/>
                    </w:rPr>
                  </w:pPr>
                  <w:r w:rsidRPr="00643109">
                    <w:rPr>
                      <w:b/>
                      <w:color w:val="auto"/>
                      <w:spacing w:val="60"/>
                      <w:sz w:val="22"/>
                      <w:szCs w:val="16"/>
                    </w:rPr>
                    <w:t>CONTENIDOS</w:t>
                  </w:r>
                  <w:r w:rsidRPr="00E31FB3">
                    <w:rPr>
                      <w:b/>
                      <w:spacing w:val="60"/>
                      <w:sz w:val="22"/>
                      <w:szCs w:val="16"/>
                    </w:rPr>
                    <w:t>:</w:t>
                  </w:r>
                </w:p>
              </w:tc>
              <w:tc>
                <w:tcPr>
                  <w:tcW w:w="2400" w:type="dxa"/>
                  <w:gridSpan w:val="2"/>
                </w:tcPr>
                <w:p w:rsidR="00E07C18" w:rsidRPr="00E31FB3" w:rsidRDefault="00E07C18" w:rsidP="00A60948">
                  <w:pPr>
                    <w:pStyle w:val="Default"/>
                    <w:framePr w:hSpace="141" w:wrap="around" w:vAnchor="text" w:hAnchor="text" w:x="-639" w:y="1"/>
                    <w:suppressOverlap/>
                    <w:jc w:val="right"/>
                    <w:rPr>
                      <w:b/>
                      <w:spacing w:val="60"/>
                      <w:sz w:val="22"/>
                      <w:szCs w:val="16"/>
                    </w:rPr>
                  </w:pPr>
                </w:p>
              </w:tc>
            </w:tr>
            <w:tr w:rsidR="00E07C18" w:rsidRPr="00E31FB3" w:rsidTr="00091EB3">
              <w:trPr>
                <w:gridAfter w:val="1"/>
                <w:wAfter w:w="1908" w:type="dxa"/>
                <w:trHeight w:val="332"/>
              </w:trPr>
              <w:tc>
                <w:tcPr>
                  <w:tcW w:w="5069" w:type="dxa"/>
                </w:tcPr>
                <w:p w:rsidR="00E07C18" w:rsidRPr="00E31FB3" w:rsidRDefault="00E07C18" w:rsidP="00A60948">
                  <w:pPr>
                    <w:pStyle w:val="Default"/>
                    <w:framePr w:hSpace="141" w:wrap="around" w:vAnchor="text" w:hAnchor="text" w:x="-639" w:y="1"/>
                    <w:ind w:left="-12" w:hanging="68"/>
                    <w:suppressOverlap/>
                    <w:rPr>
                      <w:b/>
                      <w:sz w:val="16"/>
                      <w:szCs w:val="16"/>
                    </w:rPr>
                  </w:pPr>
                  <w:r w:rsidRPr="00E31FB3">
                    <w:rPr>
                      <w:sz w:val="16"/>
                      <w:szCs w:val="16"/>
                    </w:rPr>
                    <w:t xml:space="preserve">HASTA LA SUMA DE:……………..……………………………………….....  </w:t>
                  </w:r>
                </w:p>
              </w:tc>
              <w:tc>
                <w:tcPr>
                  <w:tcW w:w="2400" w:type="dxa"/>
                  <w:gridSpan w:val="2"/>
                </w:tcPr>
                <w:p w:rsidR="00E07C18" w:rsidRPr="00135411" w:rsidRDefault="00E07C18" w:rsidP="00A60948">
                  <w:pPr>
                    <w:pStyle w:val="Default"/>
                    <w:framePr w:hSpace="141" w:wrap="around" w:vAnchor="text" w:hAnchor="text" w:x="-639" w:y="1"/>
                    <w:suppressOverlap/>
                    <w:jc w:val="center"/>
                    <w:rPr>
                      <w:b/>
                      <w:sz w:val="18"/>
                      <w:szCs w:val="18"/>
                    </w:rPr>
                  </w:pPr>
                  <w:r>
                    <w:rPr>
                      <w:b/>
                      <w:sz w:val="20"/>
                      <w:szCs w:val="18"/>
                    </w:rPr>
                    <w:t xml:space="preserve">           1,059</w:t>
                  </w:r>
                  <w:r w:rsidRPr="00135411">
                    <w:rPr>
                      <w:b/>
                      <w:sz w:val="20"/>
                      <w:szCs w:val="18"/>
                    </w:rPr>
                    <w:t>’</w:t>
                  </w:r>
                  <w:r>
                    <w:rPr>
                      <w:b/>
                      <w:sz w:val="20"/>
                      <w:szCs w:val="18"/>
                    </w:rPr>
                    <w:t>256</w:t>
                  </w:r>
                  <w:r w:rsidRPr="00135411">
                    <w:rPr>
                      <w:b/>
                      <w:sz w:val="20"/>
                      <w:szCs w:val="18"/>
                    </w:rPr>
                    <w:t>,</w:t>
                  </w:r>
                  <w:r>
                    <w:rPr>
                      <w:b/>
                      <w:sz w:val="20"/>
                      <w:szCs w:val="18"/>
                    </w:rPr>
                    <w:t>989</w:t>
                  </w:r>
                  <w:r w:rsidRPr="00135411">
                    <w:rPr>
                      <w:b/>
                      <w:sz w:val="20"/>
                      <w:szCs w:val="18"/>
                    </w:rPr>
                    <w:t xml:space="preserve">.00 </w:t>
                  </w:r>
                  <w:r w:rsidRPr="00135411">
                    <w:rPr>
                      <w:b/>
                      <w:sz w:val="18"/>
                      <w:szCs w:val="18"/>
                    </w:rPr>
                    <w:t>M.N.</w:t>
                  </w:r>
                </w:p>
                <w:p w:rsidR="00E07C18" w:rsidRPr="00E31FB3" w:rsidRDefault="00E07C18" w:rsidP="00A60948">
                  <w:pPr>
                    <w:pStyle w:val="Default"/>
                    <w:framePr w:hSpace="141" w:wrap="around" w:vAnchor="text" w:hAnchor="text" w:x="-639" w:y="1"/>
                    <w:suppressOverlap/>
                    <w:jc w:val="right"/>
                    <w:rPr>
                      <w:b/>
                      <w:sz w:val="16"/>
                      <w:szCs w:val="16"/>
                    </w:rPr>
                  </w:pPr>
                </w:p>
              </w:tc>
            </w:tr>
            <w:tr w:rsidR="00E07C18" w:rsidRPr="00E31FB3" w:rsidTr="00091EB3">
              <w:trPr>
                <w:gridAfter w:val="1"/>
                <w:wAfter w:w="1908" w:type="dxa"/>
                <w:trHeight w:val="755"/>
              </w:trPr>
              <w:tc>
                <w:tcPr>
                  <w:tcW w:w="5069" w:type="dxa"/>
                  <w:vAlign w:val="center"/>
                </w:tcPr>
                <w:p w:rsidR="00E07C18" w:rsidRPr="00E31FB3" w:rsidRDefault="00E07C18" w:rsidP="00A60948">
                  <w:pPr>
                    <w:pStyle w:val="Default"/>
                    <w:framePr w:hSpace="141" w:wrap="around" w:vAnchor="text" w:hAnchor="text" w:x="-639" w:y="1"/>
                    <w:ind w:left="-12" w:hanging="68"/>
                    <w:suppressOverlap/>
                    <w:rPr>
                      <w:b/>
                      <w:spacing w:val="60"/>
                      <w:sz w:val="22"/>
                      <w:szCs w:val="16"/>
                    </w:rPr>
                  </w:pPr>
                  <w:r w:rsidRPr="00E31FB3">
                    <w:rPr>
                      <w:b/>
                      <w:sz w:val="22"/>
                      <w:szCs w:val="16"/>
                    </w:rPr>
                    <w:t>TOTA</w:t>
                  </w:r>
                  <w:r>
                    <w:rPr>
                      <w:b/>
                      <w:sz w:val="22"/>
                      <w:szCs w:val="16"/>
                    </w:rPr>
                    <w:t>L EDIFICIOS + CONTENIDOS</w:t>
                  </w:r>
                  <w:r>
                    <w:rPr>
                      <w:sz w:val="18"/>
                      <w:szCs w:val="16"/>
                    </w:rPr>
                    <w:t>……….…………...</w:t>
                  </w:r>
                </w:p>
              </w:tc>
              <w:tc>
                <w:tcPr>
                  <w:tcW w:w="2400" w:type="dxa"/>
                  <w:gridSpan w:val="2"/>
                  <w:vAlign w:val="center"/>
                </w:tcPr>
                <w:p w:rsidR="00E07C18" w:rsidRPr="00B22F60" w:rsidRDefault="00E07C18" w:rsidP="00A60948">
                  <w:pPr>
                    <w:pStyle w:val="Default"/>
                    <w:framePr w:hSpace="141" w:wrap="around" w:vAnchor="text" w:hAnchor="text" w:x="-639" w:y="1"/>
                    <w:suppressOverlap/>
                    <w:jc w:val="right"/>
                    <w:rPr>
                      <w:b/>
                      <w:sz w:val="20"/>
                      <w:szCs w:val="14"/>
                    </w:rPr>
                  </w:pPr>
                  <w:r w:rsidRPr="00135411">
                    <w:rPr>
                      <w:b/>
                      <w:sz w:val="20"/>
                      <w:szCs w:val="14"/>
                    </w:rPr>
                    <w:t xml:space="preserve"> </w:t>
                  </w:r>
                  <w:r>
                    <w:rPr>
                      <w:b/>
                      <w:sz w:val="20"/>
                      <w:szCs w:val="14"/>
                    </w:rPr>
                    <w:t>3</w:t>
                  </w:r>
                  <w:r w:rsidRPr="00135411">
                    <w:rPr>
                      <w:b/>
                      <w:sz w:val="20"/>
                      <w:szCs w:val="14"/>
                    </w:rPr>
                    <w:t>,</w:t>
                  </w:r>
                  <w:r>
                    <w:rPr>
                      <w:b/>
                      <w:sz w:val="20"/>
                      <w:szCs w:val="14"/>
                    </w:rPr>
                    <w:t>175</w:t>
                  </w:r>
                  <w:r w:rsidRPr="00135411">
                    <w:rPr>
                      <w:b/>
                      <w:sz w:val="20"/>
                      <w:szCs w:val="14"/>
                    </w:rPr>
                    <w:t>’</w:t>
                  </w:r>
                  <w:r>
                    <w:rPr>
                      <w:b/>
                      <w:sz w:val="20"/>
                      <w:szCs w:val="14"/>
                    </w:rPr>
                    <w:t>477</w:t>
                  </w:r>
                  <w:r w:rsidRPr="00135411">
                    <w:rPr>
                      <w:b/>
                      <w:sz w:val="20"/>
                      <w:szCs w:val="14"/>
                    </w:rPr>
                    <w:t>,</w:t>
                  </w:r>
                  <w:r>
                    <w:rPr>
                      <w:b/>
                      <w:sz w:val="20"/>
                      <w:szCs w:val="14"/>
                    </w:rPr>
                    <w:t>466</w:t>
                  </w:r>
                  <w:r w:rsidRPr="00135411">
                    <w:rPr>
                      <w:b/>
                      <w:sz w:val="20"/>
                      <w:szCs w:val="14"/>
                    </w:rPr>
                    <w:t>.00 M.N.</w:t>
                  </w:r>
                </w:p>
              </w:tc>
            </w:tr>
          </w:tbl>
          <w:p w:rsidR="00E07C18" w:rsidRPr="00992E7D" w:rsidRDefault="00E07C18" w:rsidP="00091EB3">
            <w:pPr>
              <w:pStyle w:val="Default"/>
              <w:rPr>
                <w:sz w:val="12"/>
                <w:szCs w:val="16"/>
              </w:rPr>
            </w:pPr>
          </w:p>
        </w:tc>
      </w:tr>
      <w:tr w:rsidR="00E07C18" w:rsidRPr="00042483" w:rsidTr="00E07C18">
        <w:trPr>
          <w:trHeight w:val="807"/>
        </w:trPr>
        <w:tc>
          <w:tcPr>
            <w:tcW w:w="1440" w:type="dxa"/>
            <w:gridSpan w:val="2"/>
            <w:tcBorders>
              <w:top w:val="single" w:sz="6" w:space="0" w:color="auto"/>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TIPO DE ASEGURAMIENTO</w:t>
            </w:r>
          </w:p>
        </w:tc>
        <w:tc>
          <w:tcPr>
            <w:tcW w:w="9450" w:type="dxa"/>
            <w:tcBorders>
              <w:top w:val="nil"/>
              <w:left w:val="nil"/>
              <w:bottom w:val="single" w:sz="6" w:space="0" w:color="000000"/>
              <w:right w:val="nil"/>
            </w:tcBorders>
            <w:shd w:val="clear" w:color="auto" w:fill="auto"/>
          </w:tcPr>
          <w:p w:rsidR="00E07C18" w:rsidRDefault="00E07C18" w:rsidP="00091EB3">
            <w:pPr>
              <w:pStyle w:val="Default"/>
              <w:spacing w:line="276" w:lineRule="auto"/>
              <w:jc w:val="both"/>
              <w:rPr>
                <w:sz w:val="16"/>
                <w:szCs w:val="16"/>
                <w:lang w:val="es-ES_tradnl"/>
              </w:rPr>
            </w:pPr>
            <w:r w:rsidRPr="00042483">
              <w:rPr>
                <w:sz w:val="16"/>
                <w:szCs w:val="16"/>
                <w:lang w:val="es-ES_tradnl"/>
              </w:rPr>
              <w:t xml:space="preserve">SEGURO A PRIMER RIESGO–TODO RIESGO PARA INCENDIO </w:t>
            </w:r>
            <w:r w:rsidRPr="00275CF7">
              <w:rPr>
                <w:sz w:val="16"/>
                <w:szCs w:val="16"/>
                <w:u w:val="single"/>
                <w:lang w:val="es-ES_tradnl"/>
              </w:rPr>
              <w:t>EDIFICIOS</w:t>
            </w:r>
            <w:r w:rsidRPr="00042483">
              <w:rPr>
                <w:sz w:val="16"/>
                <w:szCs w:val="16"/>
                <w:lang w:val="es-ES_tradnl"/>
              </w:rPr>
              <w:t xml:space="preserve"> e INCENDIO </w:t>
            </w:r>
            <w:r w:rsidRPr="00275CF7">
              <w:rPr>
                <w:sz w:val="16"/>
                <w:szCs w:val="16"/>
                <w:u w:val="single"/>
                <w:lang w:val="es-ES_tradnl"/>
              </w:rPr>
              <w:t>CONTENIDOS</w:t>
            </w:r>
            <w:r>
              <w:rPr>
                <w:sz w:val="16"/>
                <w:szCs w:val="16"/>
                <w:lang w:val="es-ES_tradnl"/>
              </w:rPr>
              <w:t>, C</w:t>
            </w:r>
            <w:r w:rsidRPr="00042483">
              <w:rPr>
                <w:sz w:val="16"/>
                <w:szCs w:val="16"/>
                <w:lang w:val="es-ES_tradnl"/>
              </w:rPr>
              <w:t xml:space="preserve">ONFORME AL 100% DE LOS VALORES ASEGURABLES DECLARADOS. DAÑO FÍSICO, INCLUYENDO </w:t>
            </w:r>
            <w:r w:rsidRPr="00042483">
              <w:rPr>
                <w:sz w:val="16"/>
                <w:szCs w:val="16"/>
              </w:rPr>
              <w:t>FENÓMENOS HIDROMETEOROLÓGICOS</w:t>
            </w:r>
            <w:r>
              <w:rPr>
                <w:sz w:val="16"/>
                <w:szCs w:val="16"/>
              </w:rPr>
              <w:t xml:space="preserve">, </w:t>
            </w:r>
            <w:r>
              <w:rPr>
                <w:sz w:val="16"/>
                <w:szCs w:val="16"/>
                <w:lang w:val="es-ES_tradnl"/>
              </w:rPr>
              <w:t>TERREMOTO y ERUPCION VOLCANICA PARA</w:t>
            </w:r>
            <w:r w:rsidRPr="00042483">
              <w:rPr>
                <w:sz w:val="16"/>
                <w:szCs w:val="16"/>
                <w:lang w:val="es-ES_tradnl"/>
              </w:rPr>
              <w:t xml:space="preserve"> TODAS LAS UBICACIONES INDICADAS </w:t>
            </w:r>
            <w:r>
              <w:rPr>
                <w:sz w:val="16"/>
                <w:szCs w:val="16"/>
                <w:lang w:val="es-ES_tradnl"/>
              </w:rPr>
              <w:t xml:space="preserve">EN </w:t>
            </w:r>
            <w:r w:rsidR="008D6C20">
              <w:rPr>
                <w:sz w:val="16"/>
                <w:szCs w:val="16"/>
                <w:lang w:val="es-ES_tradnl"/>
              </w:rPr>
              <w:t>LA</w:t>
            </w:r>
            <w:r w:rsidRPr="00042483">
              <w:rPr>
                <w:sz w:val="16"/>
                <w:szCs w:val="16"/>
                <w:lang w:val="es-ES_tradnl"/>
              </w:rPr>
              <w:t xml:space="preserve"> </w:t>
            </w:r>
            <w:r w:rsidR="008D6C20">
              <w:rPr>
                <w:sz w:val="16"/>
                <w:szCs w:val="16"/>
                <w:lang w:val="es-ES_tradnl"/>
              </w:rPr>
              <w:t>PARTIDA 3</w:t>
            </w:r>
            <w:r>
              <w:rPr>
                <w:sz w:val="16"/>
                <w:szCs w:val="16"/>
                <w:lang w:val="es-ES_tradnl"/>
              </w:rPr>
              <w:t>.</w:t>
            </w:r>
          </w:p>
          <w:p w:rsidR="00E07C18" w:rsidRPr="00042483" w:rsidRDefault="00E07C18" w:rsidP="00091EB3">
            <w:pPr>
              <w:pStyle w:val="Default"/>
              <w:rPr>
                <w:sz w:val="16"/>
                <w:szCs w:val="16"/>
                <w:lang w:val="es-ES_tradnl"/>
              </w:rPr>
            </w:pPr>
          </w:p>
        </w:tc>
      </w:tr>
      <w:tr w:rsidR="00E07C18" w:rsidRPr="003A7BE7" w:rsidTr="00E07C18">
        <w:trPr>
          <w:trHeight w:val="1432"/>
        </w:trPr>
        <w:tc>
          <w:tcPr>
            <w:tcW w:w="1440" w:type="dxa"/>
            <w:gridSpan w:val="2"/>
            <w:tcBorders>
              <w:top w:val="single" w:sz="6" w:space="0" w:color="000000"/>
              <w:left w:val="nil"/>
              <w:bottom w:val="single" w:sz="6" w:space="0" w:color="000000"/>
              <w:right w:val="nil"/>
            </w:tcBorders>
            <w:shd w:val="clear" w:color="auto" w:fill="auto"/>
          </w:tcPr>
          <w:p w:rsidR="00E07C18" w:rsidRDefault="00E07C18" w:rsidP="00091EB3">
            <w:pPr>
              <w:pStyle w:val="Default"/>
              <w:rPr>
                <w:sz w:val="16"/>
                <w:szCs w:val="16"/>
              </w:rPr>
            </w:pPr>
            <w:r w:rsidRPr="00042483">
              <w:rPr>
                <w:sz w:val="16"/>
                <w:szCs w:val="16"/>
              </w:rPr>
              <w:t xml:space="preserve">PRIMER </w:t>
            </w:r>
          </w:p>
          <w:p w:rsidR="00E07C18" w:rsidRPr="00042483" w:rsidRDefault="00E07C18" w:rsidP="00091EB3">
            <w:pPr>
              <w:pStyle w:val="Default"/>
              <w:rPr>
                <w:sz w:val="16"/>
                <w:szCs w:val="16"/>
              </w:rPr>
            </w:pPr>
            <w:r w:rsidRPr="00042483">
              <w:rPr>
                <w:sz w:val="16"/>
                <w:szCs w:val="16"/>
              </w:rPr>
              <w:t xml:space="preserve">RIESGO </w:t>
            </w:r>
          </w:p>
        </w:tc>
        <w:tc>
          <w:tcPr>
            <w:tcW w:w="9450" w:type="dxa"/>
            <w:tcBorders>
              <w:top w:val="single" w:sz="6" w:space="0" w:color="000000"/>
              <w:left w:val="nil"/>
              <w:bottom w:val="single" w:sz="6" w:space="0" w:color="000000"/>
              <w:right w:val="nil"/>
            </w:tcBorders>
            <w:shd w:val="clear" w:color="auto" w:fill="auto"/>
          </w:tcPr>
          <w:p w:rsidR="00E07C18" w:rsidRDefault="00E07C18" w:rsidP="00036E1E">
            <w:pPr>
              <w:pStyle w:val="Default"/>
              <w:spacing w:line="276" w:lineRule="auto"/>
              <w:jc w:val="both"/>
              <w:rPr>
                <w:bCs/>
                <w:sz w:val="16"/>
                <w:szCs w:val="12"/>
              </w:rPr>
            </w:pPr>
            <w:r>
              <w:rPr>
                <w:rFonts w:cs="Arial"/>
                <w:sz w:val="16"/>
                <w:szCs w:val="16"/>
              </w:rPr>
              <w:t>LIMITE MAXIMO DE RESPONSABILIDAD</w:t>
            </w:r>
            <w:r w:rsidRPr="00C63E4F">
              <w:rPr>
                <w:sz w:val="22"/>
                <w:szCs w:val="14"/>
              </w:rPr>
              <w:t>:</w:t>
            </w:r>
            <w:r>
              <w:rPr>
                <w:sz w:val="22"/>
                <w:szCs w:val="14"/>
              </w:rPr>
              <w:t xml:space="preserve"> </w:t>
            </w:r>
            <w:r w:rsidRPr="00C63E4F">
              <w:rPr>
                <w:b/>
                <w:sz w:val="22"/>
                <w:szCs w:val="14"/>
              </w:rPr>
              <w:t xml:space="preserve">$ 712’000,000.00 </w:t>
            </w:r>
            <w:r w:rsidRPr="00A963E5">
              <w:rPr>
                <w:bCs/>
                <w:sz w:val="16"/>
                <w:szCs w:val="8"/>
              </w:rPr>
              <w:t>M.N.</w:t>
            </w:r>
            <w:r w:rsidRPr="0009428C">
              <w:rPr>
                <w:bCs/>
                <w:sz w:val="22"/>
                <w:szCs w:val="14"/>
              </w:rPr>
              <w:t>,</w:t>
            </w:r>
            <w:r>
              <w:rPr>
                <w:b/>
                <w:sz w:val="22"/>
                <w:szCs w:val="14"/>
              </w:rPr>
              <w:t xml:space="preserve"> </w:t>
            </w:r>
            <w:r w:rsidRPr="003E4ED1">
              <w:rPr>
                <w:bCs/>
                <w:sz w:val="16"/>
                <w:szCs w:val="12"/>
              </w:rPr>
              <w:t xml:space="preserve">SUMA ASEGURADA PARA EDIFICIOS y CONTENIDOS, COMO LIMITE MÁXIMO DE RESPONSABILIDAD </w:t>
            </w:r>
            <w:r>
              <w:rPr>
                <w:bCs/>
                <w:sz w:val="16"/>
                <w:szCs w:val="12"/>
              </w:rPr>
              <w:t>DE</w:t>
            </w:r>
            <w:r w:rsidRPr="003E4ED1">
              <w:rPr>
                <w:bCs/>
                <w:sz w:val="16"/>
                <w:szCs w:val="12"/>
              </w:rPr>
              <w:t xml:space="preserve"> LA COMPAÑÍA</w:t>
            </w:r>
            <w:r>
              <w:rPr>
                <w:bCs/>
                <w:sz w:val="16"/>
                <w:szCs w:val="12"/>
              </w:rPr>
              <w:t>,</w:t>
            </w:r>
            <w:r w:rsidRPr="003E4ED1">
              <w:rPr>
                <w:bCs/>
                <w:sz w:val="16"/>
                <w:szCs w:val="12"/>
              </w:rPr>
              <w:t xml:space="preserve"> OPERANDO A PRIMER RIESGO ABSOLUTO INCLUYENDO LOS SUBLIMITES DE BIENES A LA INTEMPERIE, REMOCION DE ESCOMBROS CONTRATADO; POR UN EVENTO Y/O EL TOTAL DE ELLOS DURANTE LA VIGENCIA DE LA PÓLIZA, COMO LIMITE ÚNICO Y COMBINADO, PERO SIN EXCEDER DE LOS VALORES DE CADA UBICACIÓN COMO SE DESCRIBE EN </w:t>
            </w:r>
            <w:r w:rsidR="008D6C20">
              <w:rPr>
                <w:bCs/>
                <w:sz w:val="16"/>
                <w:szCs w:val="12"/>
              </w:rPr>
              <w:t>LA</w:t>
            </w:r>
            <w:r w:rsidRPr="003E4ED1">
              <w:rPr>
                <w:bCs/>
                <w:sz w:val="16"/>
                <w:szCs w:val="12"/>
              </w:rPr>
              <w:t xml:space="preserve"> </w:t>
            </w:r>
            <w:r w:rsidR="008D6C20">
              <w:rPr>
                <w:bCs/>
                <w:sz w:val="16"/>
                <w:szCs w:val="12"/>
              </w:rPr>
              <w:t xml:space="preserve">PARTIDA </w:t>
            </w:r>
            <w:r w:rsidRPr="003E4ED1">
              <w:rPr>
                <w:bCs/>
                <w:sz w:val="16"/>
                <w:szCs w:val="12"/>
              </w:rPr>
              <w:t>3.</w:t>
            </w:r>
            <w:r>
              <w:rPr>
                <w:bCs/>
                <w:sz w:val="16"/>
                <w:szCs w:val="12"/>
              </w:rPr>
              <w:t xml:space="preserve"> </w:t>
            </w:r>
            <w:r w:rsidRPr="003E4ED1">
              <w:rPr>
                <w:bCs/>
                <w:sz w:val="16"/>
                <w:szCs w:val="12"/>
              </w:rPr>
              <w:t>NO OBSTANTE</w:t>
            </w:r>
            <w:r>
              <w:rPr>
                <w:bCs/>
                <w:sz w:val="16"/>
                <w:szCs w:val="12"/>
              </w:rPr>
              <w:t xml:space="preserve"> </w:t>
            </w:r>
            <w:r w:rsidRPr="003E4ED1">
              <w:rPr>
                <w:bCs/>
                <w:sz w:val="16"/>
                <w:szCs w:val="12"/>
              </w:rPr>
              <w:t>LO ASENTADO EN LA CLASULA DE PRIMER RIESGO, NO APLICARA LA CLAUSULA DE PROPORCION INDEMNIZABLE</w:t>
            </w:r>
            <w:r>
              <w:rPr>
                <w:bCs/>
                <w:sz w:val="16"/>
                <w:szCs w:val="12"/>
              </w:rPr>
              <w:t xml:space="preserve"> EN LA PRESENTE POLIZA.</w:t>
            </w:r>
          </w:p>
          <w:p w:rsidR="00E07C18" w:rsidRPr="00B22F60" w:rsidRDefault="00E07C18" w:rsidP="00091EB3">
            <w:pPr>
              <w:pStyle w:val="Default"/>
              <w:jc w:val="both"/>
              <w:rPr>
                <w:bCs/>
                <w:sz w:val="16"/>
                <w:szCs w:val="12"/>
              </w:rPr>
            </w:pPr>
          </w:p>
        </w:tc>
      </w:tr>
      <w:tr w:rsidR="00E07C18" w:rsidRPr="007F7598" w:rsidTr="00E07C18">
        <w:trPr>
          <w:trHeight w:val="5177"/>
        </w:trPr>
        <w:tc>
          <w:tcPr>
            <w:tcW w:w="1440" w:type="dxa"/>
            <w:gridSpan w:val="2"/>
            <w:tcBorders>
              <w:top w:val="single" w:sz="6" w:space="0" w:color="000000"/>
              <w:left w:val="nil"/>
              <w:bottom w:val="single" w:sz="4" w:space="0" w:color="auto"/>
              <w:right w:val="nil"/>
            </w:tcBorders>
            <w:shd w:val="clear" w:color="auto" w:fill="auto"/>
          </w:tcPr>
          <w:p w:rsidR="00E07C18" w:rsidRPr="00042483" w:rsidRDefault="00E07C18" w:rsidP="00091EB3">
            <w:pPr>
              <w:pStyle w:val="Default"/>
              <w:rPr>
                <w:sz w:val="16"/>
                <w:szCs w:val="16"/>
              </w:rPr>
            </w:pPr>
            <w:r w:rsidRPr="00042483">
              <w:rPr>
                <w:sz w:val="16"/>
                <w:szCs w:val="16"/>
              </w:rPr>
              <w:t>COBERTURA</w:t>
            </w:r>
          </w:p>
        </w:tc>
        <w:tc>
          <w:tcPr>
            <w:tcW w:w="9450" w:type="dxa"/>
            <w:tcBorders>
              <w:top w:val="single" w:sz="6" w:space="0" w:color="000000"/>
              <w:left w:val="nil"/>
              <w:bottom w:val="single" w:sz="4" w:space="0" w:color="auto"/>
              <w:right w:val="nil"/>
            </w:tcBorders>
            <w:shd w:val="clear" w:color="auto" w:fill="auto"/>
          </w:tcPr>
          <w:p w:rsidR="00E07C18" w:rsidRDefault="00E07C18" w:rsidP="00091EB3">
            <w:pPr>
              <w:pStyle w:val="Default"/>
              <w:spacing w:line="276" w:lineRule="auto"/>
              <w:ind w:left="218"/>
              <w:jc w:val="both"/>
              <w:rPr>
                <w:sz w:val="16"/>
                <w:szCs w:val="16"/>
              </w:rPr>
            </w:pPr>
            <w:r w:rsidRPr="00397C49">
              <w:rPr>
                <w:sz w:val="16"/>
                <w:szCs w:val="16"/>
              </w:rPr>
              <w:t>SE AMPARA “</w:t>
            </w:r>
            <w:r w:rsidRPr="00AD19E0">
              <w:rPr>
                <w:sz w:val="16"/>
                <w:szCs w:val="16"/>
                <w:u w:val="single"/>
              </w:rPr>
              <w:t>TODO BIEN A TODO RIESGO A PRIMER RIESGO</w:t>
            </w:r>
            <w:r w:rsidRPr="00397C49">
              <w:rPr>
                <w:sz w:val="16"/>
                <w:szCs w:val="16"/>
              </w:rPr>
              <w:t>”</w:t>
            </w:r>
            <w:r w:rsidRPr="00042483">
              <w:rPr>
                <w:sz w:val="16"/>
                <w:szCs w:val="16"/>
              </w:rPr>
              <w:t xml:space="preserve"> DE DAÑO FÍSICO MATERIAL CAUSADO DIRECTAMENTE EN FORMA ACCIDENTAL, SÚBITA E IMPREVISTA</w:t>
            </w:r>
            <w:r>
              <w:rPr>
                <w:sz w:val="16"/>
                <w:szCs w:val="16"/>
              </w:rPr>
              <w:t>;</w:t>
            </w:r>
            <w:r w:rsidRPr="00397C49">
              <w:rPr>
                <w:sz w:val="16"/>
                <w:szCs w:val="16"/>
              </w:rPr>
              <w:t xml:space="preserve"> A VALOR DE REPOSICIÓN</w:t>
            </w:r>
            <w:r>
              <w:rPr>
                <w:sz w:val="16"/>
                <w:szCs w:val="16"/>
              </w:rPr>
              <w:t>.</w:t>
            </w:r>
            <w:r w:rsidRPr="00397C49">
              <w:rPr>
                <w:sz w:val="16"/>
                <w:szCs w:val="16"/>
              </w:rPr>
              <w:t xml:space="preserve"> “LA COMPAÑÍA” INDEMNIZARÁ A “EL</w:t>
            </w:r>
            <w:r>
              <w:rPr>
                <w:sz w:val="16"/>
                <w:szCs w:val="16"/>
              </w:rPr>
              <w:t xml:space="preserve"> </w:t>
            </w:r>
            <w:r w:rsidRPr="00397C49">
              <w:rPr>
                <w:sz w:val="16"/>
                <w:szCs w:val="16"/>
              </w:rPr>
              <w:t>ASEGURADO”, TODO RIESGO</w:t>
            </w:r>
            <w:r>
              <w:rPr>
                <w:sz w:val="16"/>
                <w:szCs w:val="16"/>
              </w:rPr>
              <w:t xml:space="preserve"> </w:t>
            </w:r>
            <w:r w:rsidRPr="00397C49">
              <w:rPr>
                <w:sz w:val="16"/>
                <w:szCs w:val="16"/>
              </w:rPr>
              <w:t>DE PÉRDIDA O DAÑO TOTAL O PARCIAL, INCLUYENDO TODOS LOS RIESGOS QUE ESTÉN AMPARADOS</w:t>
            </w:r>
            <w:r>
              <w:rPr>
                <w:sz w:val="16"/>
                <w:szCs w:val="16"/>
              </w:rPr>
              <w:t xml:space="preserve"> </w:t>
            </w:r>
            <w:r w:rsidRPr="00397C49">
              <w:rPr>
                <w:sz w:val="16"/>
                <w:szCs w:val="16"/>
              </w:rPr>
              <w:t>EN ESTAS CONDICIONES ÚNICAS DE OPERACIÓN, CONDICIONES ESPECIALES TALES COMO, PERO NO LIMITADAS A: INCENDIO,</w:t>
            </w:r>
            <w:r>
              <w:rPr>
                <w:sz w:val="16"/>
                <w:szCs w:val="16"/>
              </w:rPr>
              <w:t xml:space="preserve"> </w:t>
            </w:r>
            <w:r w:rsidRPr="00397C49">
              <w:rPr>
                <w:sz w:val="16"/>
                <w:szCs w:val="16"/>
              </w:rPr>
              <w:t xml:space="preserve">RAYO Y/O EXPLOSIÓN, </w:t>
            </w:r>
            <w:r>
              <w:rPr>
                <w:sz w:val="16"/>
                <w:szCs w:val="16"/>
              </w:rPr>
              <w:t>RIESGOS INCLUIDOS EN LA EXTENSION DE CUBIERTA</w:t>
            </w:r>
            <w:r w:rsidRPr="00397C49">
              <w:rPr>
                <w:sz w:val="16"/>
                <w:szCs w:val="16"/>
              </w:rPr>
              <w:t>, DERRAME DE EQUIPOS DE PROTECCIONES CONTRA INCENDIO, ROTURAS O FILTRACIONES</w:t>
            </w:r>
            <w:r>
              <w:rPr>
                <w:sz w:val="16"/>
                <w:szCs w:val="16"/>
              </w:rPr>
              <w:t xml:space="preserve"> </w:t>
            </w:r>
            <w:r w:rsidRPr="00397C49">
              <w:rPr>
                <w:sz w:val="16"/>
                <w:szCs w:val="16"/>
              </w:rPr>
              <w:t>ACCIDENTALES DE CUALQUIER TIPO DE TUBERÍAS, DAÑOS POR AGUA, DESCARGAS ACCIDENTALES O DERRAMES DE AGUA, CAÍDAS</w:t>
            </w:r>
            <w:r>
              <w:rPr>
                <w:sz w:val="16"/>
                <w:szCs w:val="16"/>
              </w:rPr>
              <w:t xml:space="preserve"> </w:t>
            </w:r>
            <w:r w:rsidRPr="00397C49">
              <w:rPr>
                <w:sz w:val="16"/>
                <w:szCs w:val="16"/>
              </w:rPr>
              <w:t>DE ÁRBOLES Y/O ANTENAS PARABÓLICAS,</w:t>
            </w:r>
            <w:r>
              <w:rPr>
                <w:sz w:val="16"/>
                <w:szCs w:val="16"/>
              </w:rPr>
              <w:t xml:space="preserve"> INCLUYENDO LOS RIESGOS CATASTROFICOS DE </w:t>
            </w:r>
            <w:r w:rsidRPr="001449F5">
              <w:rPr>
                <w:sz w:val="16"/>
                <w:szCs w:val="16"/>
                <w:u w:val="single"/>
              </w:rPr>
              <w:t>TERREMOTO</w:t>
            </w:r>
            <w:r w:rsidRPr="00397C49">
              <w:rPr>
                <w:sz w:val="16"/>
                <w:szCs w:val="16"/>
              </w:rPr>
              <w:t xml:space="preserve"> Y/O ERUPCIÓN VOLCÁNICA, </w:t>
            </w:r>
            <w:r w:rsidRPr="001449F5">
              <w:rPr>
                <w:sz w:val="16"/>
                <w:szCs w:val="16"/>
                <w:u w:val="single"/>
              </w:rPr>
              <w:t>FENOMENOS HIDROMETEOROLOGICOS,</w:t>
            </w:r>
            <w:r>
              <w:rPr>
                <w:sz w:val="16"/>
                <w:szCs w:val="16"/>
              </w:rPr>
              <w:t xml:space="preserve">  </w:t>
            </w:r>
            <w:r w:rsidRPr="00397C49">
              <w:rPr>
                <w:sz w:val="16"/>
                <w:szCs w:val="16"/>
              </w:rPr>
              <w:t>HURACÁN, GRANIZO, CICLÓN O VIENTOS TEMPESTUOSOS,</w:t>
            </w:r>
            <w:r>
              <w:rPr>
                <w:sz w:val="16"/>
                <w:szCs w:val="16"/>
              </w:rPr>
              <w:t xml:space="preserve"> </w:t>
            </w:r>
            <w:r w:rsidRPr="00397C49">
              <w:rPr>
                <w:sz w:val="16"/>
                <w:szCs w:val="16"/>
              </w:rPr>
              <w:t xml:space="preserve">OBSTRUCCIÓN EN LAS BAJADAS DE AGUAS PLUVIALES INUNDACIÓN POR </w:t>
            </w:r>
            <w:r>
              <w:rPr>
                <w:sz w:val="16"/>
                <w:szCs w:val="16"/>
              </w:rPr>
              <w:t xml:space="preserve"> D</w:t>
            </w:r>
            <w:r w:rsidRPr="00397C49">
              <w:rPr>
                <w:sz w:val="16"/>
                <w:szCs w:val="16"/>
              </w:rPr>
              <w:t>ESBORDAMIENTO DE PRESAS, ESTANQUES, DIQUES, RÍOS, LAGOS O</w:t>
            </w:r>
            <w:r>
              <w:rPr>
                <w:sz w:val="16"/>
                <w:szCs w:val="16"/>
              </w:rPr>
              <w:t xml:space="preserve"> </w:t>
            </w:r>
            <w:r w:rsidRPr="00397C49">
              <w:rPr>
                <w:sz w:val="16"/>
                <w:szCs w:val="16"/>
              </w:rPr>
              <w:t>CUALQUIER DEPÓSITO DE AGUA NATURAL O NO NATURAL, INUNDACIÓN POR LLUVIA,</w:t>
            </w:r>
            <w:r>
              <w:rPr>
                <w:sz w:val="16"/>
                <w:szCs w:val="16"/>
              </w:rPr>
              <w:t xml:space="preserve"> </w:t>
            </w:r>
            <w:r w:rsidRPr="00397C49">
              <w:rPr>
                <w:sz w:val="16"/>
                <w:szCs w:val="16"/>
              </w:rPr>
              <w:t>GOLPE DE MAR, MAREJADA Y OTROS</w:t>
            </w:r>
            <w:r>
              <w:rPr>
                <w:sz w:val="16"/>
                <w:szCs w:val="16"/>
              </w:rPr>
              <w:t xml:space="preserve"> SIEMPRE Y CUANDO NO ESTEN ESPECIFICAMENTE EXCLUIDOS EN LAS CONDICIONES GENERALES.</w:t>
            </w:r>
          </w:p>
          <w:p w:rsidR="00E07C18" w:rsidRDefault="00E07C18" w:rsidP="00091EB3">
            <w:pPr>
              <w:pStyle w:val="Default"/>
              <w:ind w:left="218"/>
              <w:jc w:val="both"/>
              <w:rPr>
                <w:sz w:val="16"/>
                <w:szCs w:val="16"/>
              </w:rPr>
            </w:pPr>
          </w:p>
          <w:p w:rsidR="00E07C18" w:rsidRDefault="00E07C18" w:rsidP="00091EB3">
            <w:pPr>
              <w:pStyle w:val="Default"/>
              <w:ind w:left="218"/>
              <w:jc w:val="both"/>
              <w:rPr>
                <w:sz w:val="16"/>
                <w:szCs w:val="16"/>
              </w:rPr>
            </w:pPr>
            <w:r w:rsidRPr="003E3C8A">
              <w:rPr>
                <w:b/>
                <w:sz w:val="16"/>
                <w:szCs w:val="16"/>
              </w:rPr>
              <w:t>RIESGOS INCLUIDOS PARA LA SECCION DE EDIFICIOS Y CONTENIDOS</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INCENDIO Y/O RAYO</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EXTENSIÓN DE CUBIERTA</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TERREMOTO Y/O ERUPCIÓN VOLCÁNICA</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FENÓMENOS HIDROMETEOROLÓGICOS</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CUALQUIER OTRO RIESGO NO MENCIONADO Y QUE NO SE ENCUENTRE EXPRESAMENTE EXCLUIDO EN ESTAS CONDICIONES ÚNICAS DE OPERACIÓN</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ERRORES Y OMISIONES, GRAVÁMENES, PERMISOS; HONORARIOS A PROFESIONISTAS, LIBROS Y REGISTROS, HONORARIOS A ARQUITECTOS, CINCUENTA METROS Y TRADUCCIÓN.</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RENUNCIA DE INVENTARIOS AL 10%</w:t>
            </w:r>
          </w:p>
          <w:p w:rsidR="00E07C18" w:rsidRPr="00222ABD" w:rsidRDefault="00E07C18" w:rsidP="00091EB3">
            <w:pPr>
              <w:pStyle w:val="Default"/>
              <w:spacing w:line="276" w:lineRule="auto"/>
              <w:ind w:left="360" w:hanging="180"/>
              <w:jc w:val="both"/>
              <w:rPr>
                <w:sz w:val="16"/>
                <w:szCs w:val="16"/>
              </w:rPr>
            </w:pPr>
            <w:r w:rsidRPr="00222ABD">
              <w:rPr>
                <w:sz w:val="16"/>
                <w:szCs w:val="16"/>
              </w:rPr>
              <w:t>•</w:t>
            </w:r>
            <w:r w:rsidRPr="00222ABD">
              <w:rPr>
                <w:sz w:val="16"/>
                <w:szCs w:val="16"/>
              </w:rPr>
              <w:tab/>
              <w:t>ANULACIÓN DE LA CLÁUSULA DE PROPORCIÓN INDEMNIZABLE</w:t>
            </w:r>
          </w:p>
          <w:p w:rsidR="00E07C18" w:rsidRPr="000349CD" w:rsidRDefault="00E07C18" w:rsidP="00E07C18">
            <w:pPr>
              <w:pStyle w:val="Default"/>
              <w:spacing w:line="276" w:lineRule="auto"/>
              <w:ind w:left="360" w:hanging="180"/>
              <w:jc w:val="both"/>
              <w:rPr>
                <w:sz w:val="16"/>
                <w:szCs w:val="16"/>
              </w:rPr>
            </w:pPr>
            <w:r w:rsidRPr="00222ABD">
              <w:rPr>
                <w:sz w:val="16"/>
                <w:szCs w:val="16"/>
              </w:rPr>
              <w:t>•</w:t>
            </w:r>
            <w:r w:rsidRPr="00222ABD">
              <w:rPr>
                <w:sz w:val="16"/>
                <w:szCs w:val="16"/>
              </w:rPr>
              <w:tab/>
              <w:t>CLAUSULA DE PRELACION</w:t>
            </w:r>
          </w:p>
        </w:tc>
      </w:tr>
      <w:tr w:rsidR="00E07C18" w:rsidRPr="00042483" w:rsidTr="00E07C18">
        <w:trPr>
          <w:trHeight w:val="1773"/>
        </w:trPr>
        <w:tc>
          <w:tcPr>
            <w:tcW w:w="1440" w:type="dxa"/>
            <w:gridSpan w:val="2"/>
            <w:tcBorders>
              <w:top w:val="single" w:sz="4" w:space="0" w:color="auto"/>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lastRenderedPageBreak/>
              <w:t>CONVENIOS</w:t>
            </w:r>
          </w:p>
          <w:p w:rsidR="00E07C18" w:rsidRPr="00042483" w:rsidRDefault="00E07C18" w:rsidP="00091EB3">
            <w:pPr>
              <w:pStyle w:val="Default"/>
              <w:rPr>
                <w:sz w:val="16"/>
                <w:szCs w:val="16"/>
              </w:rPr>
            </w:pPr>
            <w:r w:rsidRPr="00042483">
              <w:rPr>
                <w:sz w:val="16"/>
                <w:szCs w:val="16"/>
              </w:rPr>
              <w:t>EXPRESOS</w:t>
            </w:r>
          </w:p>
        </w:tc>
        <w:tc>
          <w:tcPr>
            <w:tcW w:w="9450" w:type="dxa"/>
            <w:tcBorders>
              <w:top w:val="single" w:sz="4" w:space="0" w:color="auto"/>
              <w:left w:val="nil"/>
              <w:bottom w:val="single" w:sz="6" w:space="0" w:color="000000"/>
              <w:right w:val="nil"/>
            </w:tcBorders>
            <w:shd w:val="clear" w:color="auto" w:fill="auto"/>
          </w:tcPr>
          <w:p w:rsidR="00E07C18" w:rsidRPr="00042483" w:rsidRDefault="00E07C18" w:rsidP="00091EB3">
            <w:pPr>
              <w:pStyle w:val="Default"/>
              <w:spacing w:line="360" w:lineRule="auto"/>
              <w:ind w:left="128"/>
              <w:rPr>
                <w:b/>
                <w:sz w:val="16"/>
                <w:szCs w:val="16"/>
              </w:rPr>
            </w:pPr>
            <w:r w:rsidRPr="00042483">
              <w:rPr>
                <w:b/>
                <w:sz w:val="16"/>
                <w:szCs w:val="16"/>
              </w:rPr>
              <w:t xml:space="preserve">FENÓMENOS HIDROMETEOROLÓGICOS </w:t>
            </w:r>
          </w:p>
          <w:p w:rsidR="00E07C18" w:rsidRPr="00042483" w:rsidRDefault="00E07C18" w:rsidP="00091EB3">
            <w:pPr>
              <w:pStyle w:val="Default"/>
              <w:spacing w:line="276" w:lineRule="auto"/>
              <w:ind w:left="162"/>
              <w:jc w:val="both"/>
              <w:rPr>
                <w:sz w:val="16"/>
                <w:szCs w:val="16"/>
              </w:rPr>
            </w:pPr>
            <w:r w:rsidRPr="00042483">
              <w:rPr>
                <w:sz w:val="16"/>
                <w:szCs w:val="16"/>
              </w:rPr>
              <w:t>BIENES QUE POR SU PROPIA NATURALEZA DEBAN PERMANECER A LA INTEMPERIE, ASÍ COMO AQUELLAS CONSTRUCCIONES QUE CAREZCAN DE UNA O MAS PUERTAS, MUROS Y/O VENTANAS</w:t>
            </w:r>
            <w:r>
              <w:rPr>
                <w:sz w:val="16"/>
                <w:szCs w:val="16"/>
              </w:rPr>
              <w:t>,</w:t>
            </w:r>
            <w:r w:rsidRPr="00042483">
              <w:rPr>
                <w:sz w:val="16"/>
                <w:szCs w:val="16"/>
              </w:rPr>
              <w:t xml:space="preserve"> HASTA </w:t>
            </w:r>
            <w:r>
              <w:rPr>
                <w:sz w:val="16"/>
                <w:szCs w:val="16"/>
              </w:rPr>
              <w:t>EL SUBLIMITE CONTRATADO.</w:t>
            </w:r>
          </w:p>
          <w:p w:rsidR="00E07C18" w:rsidRDefault="00E07C18" w:rsidP="00091EB3">
            <w:pPr>
              <w:pStyle w:val="Default"/>
              <w:rPr>
                <w:sz w:val="8"/>
                <w:szCs w:val="16"/>
              </w:rPr>
            </w:pPr>
          </w:p>
          <w:p w:rsidR="00E07C18" w:rsidRPr="00042483" w:rsidRDefault="00E07C18" w:rsidP="00091EB3">
            <w:pPr>
              <w:pStyle w:val="Default"/>
              <w:rPr>
                <w:sz w:val="8"/>
                <w:szCs w:val="16"/>
              </w:rPr>
            </w:pPr>
          </w:p>
          <w:p w:rsidR="00E07C18" w:rsidRPr="00042483" w:rsidRDefault="00E07C18" w:rsidP="00091EB3">
            <w:pPr>
              <w:pStyle w:val="Default"/>
              <w:spacing w:line="276" w:lineRule="auto"/>
              <w:ind w:left="162"/>
              <w:rPr>
                <w:sz w:val="16"/>
                <w:szCs w:val="16"/>
              </w:rPr>
            </w:pPr>
            <w:r w:rsidRPr="00042483">
              <w:rPr>
                <w:b/>
                <w:sz w:val="16"/>
                <w:szCs w:val="16"/>
              </w:rPr>
              <w:t>NAVES AÉREAS, VEHÍCULOS Y HUMO</w:t>
            </w:r>
            <w:r w:rsidRPr="00042483">
              <w:rPr>
                <w:sz w:val="16"/>
                <w:szCs w:val="16"/>
              </w:rPr>
              <w:t>: CUBRIR MEDIANTE CONVENIO EXPRESO LOS DAÑOS CAUSADOS POR:</w:t>
            </w:r>
          </w:p>
          <w:p w:rsidR="00E07C18" w:rsidRPr="00042483" w:rsidRDefault="00E07C18" w:rsidP="00E07C18">
            <w:pPr>
              <w:pStyle w:val="Default"/>
              <w:numPr>
                <w:ilvl w:val="0"/>
                <w:numId w:val="36"/>
              </w:numPr>
              <w:tabs>
                <w:tab w:val="left" w:pos="72"/>
              </w:tabs>
              <w:spacing w:line="276" w:lineRule="auto"/>
              <w:ind w:left="560" w:hanging="398"/>
              <w:rPr>
                <w:sz w:val="16"/>
                <w:szCs w:val="16"/>
              </w:rPr>
            </w:pPr>
            <w:r w:rsidRPr="00042483">
              <w:rPr>
                <w:sz w:val="16"/>
                <w:szCs w:val="16"/>
              </w:rPr>
              <w:t>VEHÍCULOS O NAVES AÉREAS PROPIEDAD DEL ASEGURADO O A SU SERVICIO.</w:t>
            </w:r>
          </w:p>
          <w:p w:rsidR="00E07C18" w:rsidRPr="003872F6" w:rsidRDefault="00E07C18" w:rsidP="00E07C18">
            <w:pPr>
              <w:pStyle w:val="Default"/>
              <w:numPr>
                <w:ilvl w:val="0"/>
                <w:numId w:val="36"/>
              </w:numPr>
              <w:tabs>
                <w:tab w:val="left" w:pos="72"/>
              </w:tabs>
              <w:spacing w:line="276" w:lineRule="auto"/>
              <w:ind w:left="560" w:hanging="398"/>
              <w:rPr>
                <w:sz w:val="16"/>
                <w:szCs w:val="16"/>
              </w:rPr>
            </w:pPr>
            <w:r w:rsidRPr="00042483">
              <w:rPr>
                <w:sz w:val="16"/>
                <w:szCs w:val="16"/>
              </w:rPr>
              <w:t>VEHÍCULOS O NAVES AÉREAS PROPIEDAD O AL SERVICIO DE INQUILINOS</w:t>
            </w:r>
          </w:p>
        </w:tc>
      </w:tr>
      <w:tr w:rsidR="00E07C18" w:rsidRPr="00C75C69" w:rsidTr="00E07C18">
        <w:trPr>
          <w:trHeight w:val="2215"/>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Pr>
                <w:sz w:val="16"/>
                <w:szCs w:val="16"/>
              </w:rPr>
              <w:t>SUBLIMTES Y SUMAS ADICIONALES</w:t>
            </w:r>
          </w:p>
        </w:tc>
        <w:tc>
          <w:tcPr>
            <w:tcW w:w="9450" w:type="dxa"/>
            <w:tcBorders>
              <w:top w:val="single" w:sz="6" w:space="0" w:color="000000"/>
              <w:left w:val="nil"/>
              <w:bottom w:val="single" w:sz="6" w:space="0" w:color="000000"/>
              <w:right w:val="nil"/>
            </w:tcBorders>
            <w:shd w:val="clear" w:color="auto" w:fill="auto"/>
          </w:tcPr>
          <w:p w:rsidR="00E07C18" w:rsidRPr="00042483" w:rsidRDefault="00E07C18" w:rsidP="00E07C18">
            <w:pPr>
              <w:pStyle w:val="Default"/>
              <w:numPr>
                <w:ilvl w:val="0"/>
                <w:numId w:val="35"/>
              </w:numPr>
              <w:ind w:left="398"/>
              <w:rPr>
                <w:sz w:val="16"/>
                <w:szCs w:val="16"/>
              </w:rPr>
            </w:pPr>
            <w:r w:rsidRPr="00042483">
              <w:rPr>
                <w:b/>
                <w:sz w:val="16"/>
                <w:szCs w:val="16"/>
              </w:rPr>
              <w:t>REMOCIÓN DE ESCOMBROS</w:t>
            </w:r>
            <w:r w:rsidRPr="00042483">
              <w:rPr>
                <w:sz w:val="16"/>
                <w:szCs w:val="16"/>
              </w:rPr>
              <w:t>.</w:t>
            </w:r>
          </w:p>
          <w:p w:rsidR="00E07C18" w:rsidRPr="00C75C69" w:rsidRDefault="00E07C18" w:rsidP="00091EB3">
            <w:pPr>
              <w:pStyle w:val="Default"/>
              <w:ind w:left="398" w:hanging="360"/>
              <w:rPr>
                <w:sz w:val="4"/>
                <w:szCs w:val="16"/>
              </w:rPr>
            </w:pPr>
          </w:p>
          <w:p w:rsidR="00E07C18" w:rsidRDefault="00E07C18" w:rsidP="00E07C18">
            <w:pPr>
              <w:pStyle w:val="Default"/>
              <w:numPr>
                <w:ilvl w:val="0"/>
                <w:numId w:val="35"/>
              </w:numPr>
              <w:ind w:left="398"/>
              <w:rPr>
                <w:sz w:val="16"/>
                <w:szCs w:val="16"/>
              </w:rPr>
            </w:pPr>
            <w:r w:rsidRPr="00042483">
              <w:rPr>
                <w:sz w:val="16"/>
                <w:szCs w:val="16"/>
              </w:rPr>
              <w:t>POR UBICACIÓN, HASTA LA SUMA DE: ……</w:t>
            </w:r>
            <w:r>
              <w:rPr>
                <w:sz w:val="16"/>
                <w:szCs w:val="16"/>
              </w:rPr>
              <w:t>…..</w:t>
            </w:r>
            <w:r w:rsidRPr="00042483">
              <w:rPr>
                <w:sz w:val="16"/>
                <w:szCs w:val="16"/>
              </w:rPr>
              <w:t>……………</w:t>
            </w:r>
            <w:r>
              <w:rPr>
                <w:sz w:val="16"/>
                <w:szCs w:val="16"/>
              </w:rPr>
              <w:t>.</w:t>
            </w:r>
            <w:r w:rsidRPr="00042483">
              <w:rPr>
                <w:sz w:val="16"/>
                <w:szCs w:val="16"/>
              </w:rPr>
              <w:t>………………………</w:t>
            </w:r>
            <w:r>
              <w:rPr>
                <w:sz w:val="16"/>
                <w:szCs w:val="16"/>
              </w:rPr>
              <w:t>..</w:t>
            </w:r>
            <w:r w:rsidRPr="00042483">
              <w:rPr>
                <w:sz w:val="16"/>
                <w:szCs w:val="16"/>
              </w:rPr>
              <w:t xml:space="preserve">.……..  </w:t>
            </w:r>
            <w:r>
              <w:rPr>
                <w:sz w:val="16"/>
                <w:szCs w:val="16"/>
              </w:rPr>
              <w:t xml:space="preserve">  </w:t>
            </w:r>
            <w:r w:rsidRPr="00042483">
              <w:rPr>
                <w:sz w:val="16"/>
                <w:szCs w:val="16"/>
              </w:rPr>
              <w:t xml:space="preserve"> </w:t>
            </w:r>
            <w:r>
              <w:rPr>
                <w:sz w:val="16"/>
                <w:szCs w:val="16"/>
              </w:rPr>
              <w:t>$   158’614,286.00 M.N.</w:t>
            </w:r>
          </w:p>
          <w:p w:rsidR="00E07C18" w:rsidRPr="00042483" w:rsidRDefault="00E07C18" w:rsidP="00E07C18">
            <w:pPr>
              <w:pStyle w:val="Default"/>
              <w:numPr>
                <w:ilvl w:val="0"/>
                <w:numId w:val="35"/>
              </w:numPr>
              <w:ind w:left="398"/>
              <w:rPr>
                <w:sz w:val="16"/>
                <w:szCs w:val="16"/>
              </w:rPr>
            </w:pPr>
            <w:r>
              <w:rPr>
                <w:sz w:val="16"/>
                <w:szCs w:val="16"/>
              </w:rPr>
              <w:t xml:space="preserve">(aplica </w:t>
            </w:r>
            <w:r w:rsidRPr="00042483">
              <w:rPr>
                <w:sz w:val="16"/>
                <w:szCs w:val="16"/>
              </w:rPr>
              <w:t>5% de</w:t>
            </w:r>
            <w:r>
              <w:rPr>
                <w:sz w:val="16"/>
                <w:szCs w:val="16"/>
              </w:rPr>
              <w:t xml:space="preserve">l valor del </w:t>
            </w:r>
            <w:r w:rsidRPr="00042483">
              <w:rPr>
                <w:sz w:val="16"/>
                <w:szCs w:val="16"/>
              </w:rPr>
              <w:t xml:space="preserve"> </w:t>
            </w:r>
            <w:r>
              <w:rPr>
                <w:sz w:val="16"/>
                <w:szCs w:val="16"/>
              </w:rPr>
              <w:t xml:space="preserve">c/ </w:t>
            </w:r>
            <w:r w:rsidRPr="00042483">
              <w:rPr>
                <w:sz w:val="16"/>
                <w:szCs w:val="16"/>
              </w:rPr>
              <w:t>Edif</w:t>
            </w:r>
            <w:r>
              <w:rPr>
                <w:sz w:val="16"/>
                <w:szCs w:val="16"/>
              </w:rPr>
              <w:t>icio</w:t>
            </w:r>
            <w:r w:rsidRPr="00042483">
              <w:rPr>
                <w:sz w:val="16"/>
                <w:szCs w:val="16"/>
              </w:rPr>
              <w:t xml:space="preserve"> y </w:t>
            </w:r>
            <w:r>
              <w:rPr>
                <w:sz w:val="16"/>
                <w:szCs w:val="16"/>
              </w:rPr>
              <w:t xml:space="preserve">sus </w:t>
            </w:r>
            <w:r w:rsidRPr="00042483">
              <w:rPr>
                <w:sz w:val="16"/>
                <w:szCs w:val="16"/>
              </w:rPr>
              <w:t>Contenidos</w:t>
            </w:r>
            <w:r>
              <w:rPr>
                <w:sz w:val="16"/>
                <w:szCs w:val="16"/>
              </w:rPr>
              <w:t xml:space="preserve"> para cada ubicación)</w:t>
            </w:r>
          </w:p>
          <w:p w:rsidR="00E07C18" w:rsidRPr="00953CAE" w:rsidRDefault="00E07C18" w:rsidP="00091EB3">
            <w:pPr>
              <w:pStyle w:val="Default"/>
              <w:ind w:left="398" w:hanging="360"/>
              <w:rPr>
                <w:sz w:val="8"/>
                <w:szCs w:val="16"/>
              </w:rPr>
            </w:pPr>
          </w:p>
          <w:p w:rsidR="00E07C18" w:rsidRPr="00042483" w:rsidRDefault="00E07C18" w:rsidP="00E07C18">
            <w:pPr>
              <w:pStyle w:val="Default"/>
              <w:numPr>
                <w:ilvl w:val="0"/>
                <w:numId w:val="35"/>
              </w:numPr>
              <w:ind w:left="398"/>
              <w:rPr>
                <w:sz w:val="16"/>
                <w:szCs w:val="16"/>
              </w:rPr>
            </w:pPr>
            <w:r w:rsidRPr="00042483">
              <w:rPr>
                <w:sz w:val="16"/>
                <w:szCs w:val="16"/>
              </w:rPr>
              <w:t xml:space="preserve">COBERTURA AUTOMÁTICA PARA </w:t>
            </w:r>
            <w:r w:rsidRPr="00042483">
              <w:rPr>
                <w:b/>
                <w:sz w:val="16"/>
                <w:szCs w:val="16"/>
              </w:rPr>
              <w:t>INCISOS CONOCIDOS</w:t>
            </w:r>
            <w:r w:rsidRPr="00042483">
              <w:rPr>
                <w:sz w:val="16"/>
                <w:szCs w:val="16"/>
              </w:rPr>
              <w:t>.</w:t>
            </w:r>
          </w:p>
          <w:p w:rsidR="00E07C18" w:rsidRPr="00042483" w:rsidRDefault="00E07C18" w:rsidP="00E07C18">
            <w:pPr>
              <w:pStyle w:val="Default"/>
              <w:numPr>
                <w:ilvl w:val="0"/>
                <w:numId w:val="35"/>
              </w:numPr>
              <w:ind w:left="398"/>
              <w:rPr>
                <w:sz w:val="16"/>
                <w:szCs w:val="16"/>
              </w:rPr>
            </w:pPr>
            <w:r w:rsidRPr="00042483">
              <w:rPr>
                <w:sz w:val="16"/>
                <w:szCs w:val="16"/>
              </w:rPr>
              <w:t>HASTA LA SUMA DE:………………</w:t>
            </w:r>
            <w:r>
              <w:rPr>
                <w:sz w:val="16"/>
                <w:szCs w:val="16"/>
              </w:rPr>
              <w:t>…</w:t>
            </w:r>
            <w:r w:rsidRPr="00042483">
              <w:rPr>
                <w:sz w:val="16"/>
                <w:szCs w:val="16"/>
              </w:rPr>
              <w:t xml:space="preserve">…………………………………………………….…….…    $      </w:t>
            </w:r>
            <w:r>
              <w:rPr>
                <w:sz w:val="16"/>
                <w:szCs w:val="16"/>
              </w:rPr>
              <w:t>5</w:t>
            </w:r>
            <w:r w:rsidRPr="00042483">
              <w:rPr>
                <w:sz w:val="16"/>
                <w:szCs w:val="16"/>
              </w:rPr>
              <w:t>’</w:t>
            </w:r>
            <w:r>
              <w:rPr>
                <w:sz w:val="16"/>
                <w:szCs w:val="16"/>
              </w:rPr>
              <w:t>0</w:t>
            </w:r>
            <w:r w:rsidRPr="00042483">
              <w:rPr>
                <w:sz w:val="16"/>
                <w:szCs w:val="16"/>
              </w:rPr>
              <w:t>00,000.00 M.N.</w:t>
            </w:r>
          </w:p>
          <w:p w:rsidR="00E07C18" w:rsidRPr="00953CAE" w:rsidRDefault="00E07C18" w:rsidP="00091EB3">
            <w:pPr>
              <w:pStyle w:val="Default"/>
              <w:ind w:left="398" w:hanging="360"/>
              <w:rPr>
                <w:sz w:val="8"/>
                <w:szCs w:val="16"/>
              </w:rPr>
            </w:pPr>
          </w:p>
          <w:p w:rsidR="00E07C18" w:rsidRPr="00042483" w:rsidRDefault="00E07C18" w:rsidP="00E07C18">
            <w:pPr>
              <w:pStyle w:val="Default"/>
              <w:numPr>
                <w:ilvl w:val="0"/>
                <w:numId w:val="35"/>
              </w:numPr>
              <w:ind w:left="398"/>
              <w:rPr>
                <w:sz w:val="16"/>
                <w:szCs w:val="16"/>
              </w:rPr>
            </w:pPr>
            <w:r w:rsidRPr="00042483">
              <w:rPr>
                <w:sz w:val="16"/>
                <w:szCs w:val="16"/>
              </w:rPr>
              <w:t xml:space="preserve">COBERTURA AUTOMÁTICA PARA </w:t>
            </w:r>
            <w:r w:rsidRPr="00042483">
              <w:rPr>
                <w:b/>
                <w:sz w:val="16"/>
                <w:szCs w:val="16"/>
              </w:rPr>
              <w:t>INCISOS NUEVOS O NO CONOCIDOS</w:t>
            </w:r>
            <w:r w:rsidRPr="00042483">
              <w:rPr>
                <w:sz w:val="16"/>
                <w:szCs w:val="16"/>
              </w:rPr>
              <w:t xml:space="preserve">. </w:t>
            </w:r>
          </w:p>
          <w:p w:rsidR="00E07C18" w:rsidRDefault="00E07C18" w:rsidP="00091EB3">
            <w:pPr>
              <w:pStyle w:val="Default"/>
              <w:ind w:left="398"/>
              <w:rPr>
                <w:sz w:val="16"/>
                <w:szCs w:val="16"/>
              </w:rPr>
            </w:pPr>
            <w:r w:rsidRPr="00042483">
              <w:rPr>
                <w:sz w:val="16"/>
                <w:szCs w:val="16"/>
              </w:rPr>
              <w:t>HASTA LA SUMA DE:………………</w:t>
            </w:r>
            <w:r>
              <w:rPr>
                <w:sz w:val="16"/>
                <w:szCs w:val="16"/>
              </w:rPr>
              <w:t>…</w:t>
            </w:r>
            <w:r w:rsidRPr="00042483">
              <w:rPr>
                <w:sz w:val="16"/>
                <w:szCs w:val="16"/>
              </w:rPr>
              <w:t>…</w:t>
            </w:r>
            <w:r>
              <w:rPr>
                <w:sz w:val="16"/>
                <w:szCs w:val="16"/>
              </w:rPr>
              <w:t>…</w:t>
            </w:r>
            <w:r w:rsidRPr="00042483">
              <w:rPr>
                <w:sz w:val="16"/>
                <w:szCs w:val="16"/>
              </w:rPr>
              <w:t xml:space="preserve">…………….……………………….………….………    $      </w:t>
            </w:r>
            <w:r>
              <w:rPr>
                <w:sz w:val="16"/>
                <w:szCs w:val="16"/>
              </w:rPr>
              <w:t>5</w:t>
            </w:r>
            <w:r w:rsidRPr="00042483">
              <w:rPr>
                <w:sz w:val="16"/>
                <w:szCs w:val="16"/>
              </w:rPr>
              <w:t>’</w:t>
            </w:r>
            <w:r>
              <w:rPr>
                <w:sz w:val="16"/>
                <w:szCs w:val="16"/>
              </w:rPr>
              <w:t>0</w:t>
            </w:r>
            <w:r w:rsidRPr="00042483">
              <w:rPr>
                <w:sz w:val="16"/>
                <w:szCs w:val="16"/>
              </w:rPr>
              <w:t>00,000.00 M.N.</w:t>
            </w:r>
          </w:p>
          <w:p w:rsidR="00E07C18" w:rsidRDefault="00E07C18" w:rsidP="00091EB3">
            <w:pPr>
              <w:pStyle w:val="Default"/>
              <w:ind w:left="667" w:hanging="325"/>
              <w:rPr>
                <w:sz w:val="16"/>
                <w:szCs w:val="16"/>
              </w:rPr>
            </w:pPr>
          </w:p>
          <w:p w:rsidR="00E07C18" w:rsidRPr="00042483" w:rsidRDefault="00E07C18" w:rsidP="00091EB3">
            <w:pPr>
              <w:pStyle w:val="Default"/>
              <w:ind w:left="413"/>
              <w:rPr>
                <w:sz w:val="16"/>
                <w:szCs w:val="16"/>
              </w:rPr>
            </w:pPr>
            <w:r>
              <w:rPr>
                <w:sz w:val="16"/>
                <w:szCs w:val="16"/>
              </w:rPr>
              <w:t xml:space="preserve">LAS SUMAS ASEGURADAS QUE SE INDICAN EN INCISOS </w:t>
            </w:r>
            <w:r w:rsidRPr="00EE4086">
              <w:rPr>
                <w:sz w:val="16"/>
                <w:szCs w:val="16"/>
                <w:u w:val="single"/>
              </w:rPr>
              <w:t>CONOCIDOS</w:t>
            </w:r>
            <w:r>
              <w:rPr>
                <w:sz w:val="16"/>
                <w:szCs w:val="16"/>
              </w:rPr>
              <w:t xml:space="preserve"> Y LOS </w:t>
            </w:r>
            <w:r w:rsidRPr="00EE4086">
              <w:rPr>
                <w:sz w:val="16"/>
                <w:szCs w:val="16"/>
                <w:u w:val="single"/>
              </w:rPr>
              <w:t>NUEVOS O NO CONOCIDOS</w:t>
            </w:r>
            <w:r>
              <w:rPr>
                <w:sz w:val="16"/>
                <w:szCs w:val="16"/>
              </w:rPr>
              <w:t xml:space="preserve"> SON </w:t>
            </w:r>
            <w:r w:rsidRPr="00EE4086">
              <w:rPr>
                <w:b/>
                <w:sz w:val="16"/>
                <w:szCs w:val="16"/>
              </w:rPr>
              <w:t>ADICIONALES</w:t>
            </w:r>
            <w:r>
              <w:rPr>
                <w:sz w:val="16"/>
                <w:szCs w:val="16"/>
              </w:rPr>
              <w:t xml:space="preserve"> A LAS INDICADAS EN EDIFICIOS Y/O CONTENIDOS.</w:t>
            </w:r>
          </w:p>
          <w:p w:rsidR="00E07C18" w:rsidRPr="00042483" w:rsidRDefault="00E07C18" w:rsidP="00091EB3">
            <w:pPr>
              <w:pStyle w:val="Default"/>
              <w:spacing w:line="276" w:lineRule="auto"/>
              <w:rPr>
                <w:sz w:val="16"/>
                <w:szCs w:val="16"/>
              </w:rPr>
            </w:pPr>
          </w:p>
        </w:tc>
      </w:tr>
      <w:tr w:rsidR="00E07C18" w:rsidRPr="00042483" w:rsidTr="00E07C18">
        <w:trPr>
          <w:trHeight w:val="1881"/>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CONDICIONES</w:t>
            </w:r>
          </w:p>
          <w:p w:rsidR="00E07C18" w:rsidRPr="00042483" w:rsidRDefault="00E07C18" w:rsidP="00091EB3">
            <w:pPr>
              <w:pStyle w:val="Default"/>
              <w:spacing w:line="276" w:lineRule="auto"/>
              <w:rPr>
                <w:sz w:val="16"/>
                <w:szCs w:val="16"/>
              </w:rPr>
            </w:pPr>
            <w:r w:rsidRPr="00042483">
              <w:rPr>
                <w:sz w:val="16"/>
                <w:szCs w:val="16"/>
              </w:rPr>
              <w:t>ESPECIALES</w:t>
            </w:r>
          </w:p>
        </w:tc>
        <w:tc>
          <w:tcPr>
            <w:tcW w:w="9450" w:type="dxa"/>
            <w:tcBorders>
              <w:top w:val="single" w:sz="6" w:space="0" w:color="000000"/>
              <w:left w:val="nil"/>
              <w:bottom w:val="single" w:sz="6" w:space="0" w:color="000000"/>
              <w:right w:val="nil"/>
            </w:tcBorders>
            <w:shd w:val="clear" w:color="auto" w:fill="auto"/>
          </w:tcPr>
          <w:p w:rsidR="00E07C18" w:rsidRPr="00042483" w:rsidRDefault="00E07C18" w:rsidP="00E07C18">
            <w:pPr>
              <w:pStyle w:val="Default"/>
              <w:numPr>
                <w:ilvl w:val="0"/>
                <w:numId w:val="26"/>
              </w:numPr>
              <w:spacing w:before="40"/>
              <w:ind w:left="284" w:hanging="284"/>
              <w:rPr>
                <w:sz w:val="16"/>
                <w:szCs w:val="16"/>
              </w:rPr>
            </w:pPr>
            <w:r w:rsidRPr="00042483">
              <w:rPr>
                <w:sz w:val="16"/>
                <w:szCs w:val="16"/>
              </w:rPr>
              <w:t xml:space="preserve">SEGURO </w:t>
            </w:r>
            <w:r>
              <w:rPr>
                <w:sz w:val="16"/>
                <w:szCs w:val="16"/>
              </w:rPr>
              <w:t xml:space="preserve">TODO BIEN A TODO RIESGO </w:t>
            </w:r>
            <w:r w:rsidRPr="00042483">
              <w:rPr>
                <w:sz w:val="16"/>
                <w:szCs w:val="16"/>
              </w:rPr>
              <w:t>PRIMER RIESGO.</w:t>
            </w:r>
          </w:p>
          <w:p w:rsidR="00E07C18" w:rsidRPr="00953CAE" w:rsidRDefault="00E07C18" w:rsidP="00E07C18">
            <w:pPr>
              <w:pStyle w:val="Default"/>
              <w:numPr>
                <w:ilvl w:val="0"/>
                <w:numId w:val="26"/>
              </w:numPr>
              <w:spacing w:before="40"/>
              <w:ind w:left="284" w:hanging="284"/>
              <w:rPr>
                <w:sz w:val="16"/>
                <w:szCs w:val="16"/>
              </w:rPr>
            </w:pPr>
            <w:r w:rsidRPr="00042483">
              <w:rPr>
                <w:sz w:val="16"/>
                <w:szCs w:val="16"/>
              </w:rPr>
              <w:t xml:space="preserve">MARGEN DE ERROR </w:t>
            </w:r>
            <w:r>
              <w:rPr>
                <w:sz w:val="16"/>
                <w:szCs w:val="16"/>
              </w:rPr>
              <w:t>EN LOS</w:t>
            </w:r>
            <w:r w:rsidRPr="00042483">
              <w:rPr>
                <w:sz w:val="16"/>
                <w:szCs w:val="16"/>
              </w:rPr>
              <w:t xml:space="preserve"> VALORES DECLARADOS </w:t>
            </w:r>
            <w:r>
              <w:rPr>
                <w:sz w:val="16"/>
                <w:szCs w:val="16"/>
              </w:rPr>
              <w:t>AL</w:t>
            </w:r>
            <w:r w:rsidRPr="00042483">
              <w:rPr>
                <w:sz w:val="16"/>
                <w:szCs w:val="16"/>
              </w:rPr>
              <w:t xml:space="preserve"> 10</w:t>
            </w:r>
            <w:r>
              <w:rPr>
                <w:sz w:val="16"/>
                <w:szCs w:val="16"/>
              </w:rPr>
              <w:t>% (OPERA PARA CONTENIDOS).</w:t>
            </w:r>
          </w:p>
          <w:p w:rsidR="00E07C18" w:rsidRPr="006D1195" w:rsidRDefault="00E07C18" w:rsidP="00E07C18">
            <w:pPr>
              <w:pStyle w:val="Default"/>
              <w:numPr>
                <w:ilvl w:val="0"/>
                <w:numId w:val="26"/>
              </w:numPr>
              <w:spacing w:before="40"/>
              <w:ind w:left="284" w:hanging="284"/>
              <w:rPr>
                <w:sz w:val="16"/>
                <w:szCs w:val="16"/>
              </w:rPr>
            </w:pPr>
            <w:r w:rsidRPr="00042483">
              <w:rPr>
                <w:sz w:val="16"/>
                <w:szCs w:val="16"/>
              </w:rPr>
              <w:t xml:space="preserve">RENUNCIA DE INVENTARIOS AL 15% APLICABLE </w:t>
            </w:r>
            <w:r>
              <w:rPr>
                <w:sz w:val="16"/>
                <w:szCs w:val="16"/>
              </w:rPr>
              <w:t>AL VALOR DE CADA UBICACIÓN</w:t>
            </w:r>
            <w:r w:rsidRPr="00042483">
              <w:rPr>
                <w:sz w:val="16"/>
                <w:szCs w:val="16"/>
              </w:rPr>
              <w:t>.</w:t>
            </w:r>
          </w:p>
          <w:p w:rsidR="00E07C18" w:rsidRPr="00042483" w:rsidRDefault="00E07C18" w:rsidP="00E07C18">
            <w:pPr>
              <w:pStyle w:val="Default"/>
              <w:numPr>
                <w:ilvl w:val="0"/>
                <w:numId w:val="26"/>
              </w:numPr>
              <w:spacing w:before="40"/>
              <w:ind w:left="284" w:hanging="284"/>
              <w:rPr>
                <w:sz w:val="16"/>
                <w:szCs w:val="16"/>
              </w:rPr>
            </w:pPr>
            <w:r w:rsidRPr="00042483">
              <w:rPr>
                <w:sz w:val="16"/>
                <w:szCs w:val="16"/>
              </w:rPr>
              <w:t xml:space="preserve">COMPENSACIÓN DE SUMA ASEGURADA ENTRE INCISOS </w:t>
            </w:r>
            <w:r>
              <w:rPr>
                <w:sz w:val="16"/>
                <w:szCs w:val="16"/>
              </w:rPr>
              <w:t xml:space="preserve">PARA EDIFICIOS Y CONTENIDOS DE MISMA UBICACIÓN. </w:t>
            </w:r>
          </w:p>
          <w:p w:rsidR="00E07C18" w:rsidRDefault="00E07C18" w:rsidP="00E07C18">
            <w:pPr>
              <w:pStyle w:val="Default"/>
              <w:numPr>
                <w:ilvl w:val="0"/>
                <w:numId w:val="26"/>
              </w:numPr>
              <w:spacing w:before="40"/>
              <w:ind w:left="284" w:hanging="284"/>
              <w:rPr>
                <w:sz w:val="16"/>
                <w:szCs w:val="16"/>
              </w:rPr>
            </w:pPr>
            <w:r w:rsidRPr="00042483">
              <w:rPr>
                <w:sz w:val="16"/>
                <w:szCs w:val="16"/>
              </w:rPr>
              <w:t>NO SUBROGACIÓN DE DERECHOS EN CONTRA DE EMPRESAS FILIALES</w:t>
            </w:r>
            <w:r>
              <w:rPr>
                <w:sz w:val="16"/>
                <w:szCs w:val="16"/>
              </w:rPr>
              <w:t xml:space="preserve"> Y/O SUBSIDIARIAS.</w:t>
            </w:r>
          </w:p>
          <w:p w:rsidR="00E07C18" w:rsidRPr="0090328B" w:rsidRDefault="00E07C18" w:rsidP="00E07C18">
            <w:pPr>
              <w:pStyle w:val="Default"/>
              <w:numPr>
                <w:ilvl w:val="0"/>
                <w:numId w:val="26"/>
              </w:numPr>
              <w:spacing w:before="40"/>
              <w:ind w:left="284" w:hanging="284"/>
              <w:rPr>
                <w:sz w:val="16"/>
                <w:szCs w:val="16"/>
              </w:rPr>
            </w:pPr>
            <w:r w:rsidRPr="00394B58">
              <w:rPr>
                <w:sz w:val="16"/>
                <w:szCs w:val="16"/>
              </w:rPr>
              <w:t xml:space="preserve">REINSTALACIÓN AUTOMÁTICA </w:t>
            </w:r>
            <w:r>
              <w:rPr>
                <w:sz w:val="16"/>
                <w:szCs w:val="16"/>
              </w:rPr>
              <w:t xml:space="preserve">DE S.A. </w:t>
            </w:r>
            <w:r w:rsidRPr="00394B58">
              <w:rPr>
                <w:sz w:val="16"/>
                <w:szCs w:val="16"/>
              </w:rPr>
              <w:t>CON COBRO DE PRIMA P</w:t>
            </w:r>
            <w:r>
              <w:rPr>
                <w:sz w:val="16"/>
                <w:szCs w:val="16"/>
              </w:rPr>
              <w:t xml:space="preserve"> </w:t>
            </w:r>
            <w:r w:rsidRPr="00394B58">
              <w:rPr>
                <w:sz w:val="16"/>
                <w:szCs w:val="16"/>
              </w:rPr>
              <w:t>ARA TODAS LAS SECCIONES APLICABLES</w:t>
            </w:r>
          </w:p>
        </w:tc>
      </w:tr>
      <w:tr w:rsidR="00E07C18" w:rsidRPr="00042483" w:rsidTr="00E07C18">
        <w:trPr>
          <w:trHeight w:val="3375"/>
        </w:trPr>
        <w:tc>
          <w:tcPr>
            <w:tcW w:w="1440"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DEDUCIBLES</w:t>
            </w:r>
          </w:p>
        </w:tc>
        <w:tc>
          <w:tcPr>
            <w:tcW w:w="9450" w:type="dxa"/>
            <w:tcBorders>
              <w:top w:val="single" w:sz="6" w:space="0" w:color="000000"/>
              <w:left w:val="nil"/>
              <w:bottom w:val="single" w:sz="6" w:space="0" w:color="000000"/>
              <w:right w:val="nil"/>
            </w:tcBorders>
            <w:shd w:val="clear" w:color="auto" w:fill="auto"/>
          </w:tcPr>
          <w:p w:rsidR="00E07C18" w:rsidRPr="00042483" w:rsidRDefault="00E07C18" w:rsidP="00E07C18">
            <w:pPr>
              <w:pStyle w:val="Default"/>
              <w:numPr>
                <w:ilvl w:val="0"/>
                <w:numId w:val="33"/>
              </w:numPr>
              <w:ind w:left="432" w:hanging="270"/>
              <w:rPr>
                <w:sz w:val="16"/>
                <w:szCs w:val="16"/>
              </w:rPr>
            </w:pPr>
            <w:r w:rsidRPr="00042483">
              <w:rPr>
                <w:b/>
                <w:sz w:val="16"/>
                <w:szCs w:val="16"/>
              </w:rPr>
              <w:t>INCENDIO Y/O RAYO</w:t>
            </w:r>
            <w:r w:rsidRPr="00042483">
              <w:rPr>
                <w:sz w:val="16"/>
                <w:szCs w:val="16"/>
              </w:rPr>
              <w:t xml:space="preserve">:   </w:t>
            </w:r>
            <w:r>
              <w:rPr>
                <w:sz w:val="16"/>
                <w:szCs w:val="16"/>
              </w:rPr>
              <w:t>$50,000.00 MN EN TODA Y CADA PERDIDA</w:t>
            </w:r>
            <w:r w:rsidRPr="00042483">
              <w:rPr>
                <w:sz w:val="16"/>
                <w:szCs w:val="16"/>
              </w:rPr>
              <w:t>.</w:t>
            </w:r>
          </w:p>
          <w:p w:rsidR="00E07C18" w:rsidRPr="00042483" w:rsidRDefault="00E07C18" w:rsidP="00091EB3">
            <w:pPr>
              <w:pStyle w:val="Default"/>
              <w:ind w:left="432" w:hanging="270"/>
              <w:rPr>
                <w:sz w:val="10"/>
                <w:szCs w:val="16"/>
              </w:rPr>
            </w:pPr>
          </w:p>
          <w:p w:rsidR="00E07C18" w:rsidRPr="00042483" w:rsidRDefault="00E07C18" w:rsidP="00E07C18">
            <w:pPr>
              <w:pStyle w:val="Default"/>
              <w:numPr>
                <w:ilvl w:val="0"/>
                <w:numId w:val="33"/>
              </w:numPr>
              <w:ind w:left="432" w:hanging="270"/>
              <w:rPr>
                <w:b/>
                <w:sz w:val="16"/>
                <w:szCs w:val="16"/>
              </w:rPr>
            </w:pPr>
            <w:r w:rsidRPr="00042483">
              <w:rPr>
                <w:b/>
                <w:sz w:val="16"/>
                <w:szCs w:val="16"/>
              </w:rPr>
              <w:t>FENÓMENOS HIDROMETEOROLÓGICOS:</w:t>
            </w:r>
          </w:p>
          <w:p w:rsidR="00E07C18" w:rsidRPr="00042483" w:rsidRDefault="00E07C18" w:rsidP="00091EB3">
            <w:pPr>
              <w:pStyle w:val="Default"/>
              <w:ind w:left="488"/>
              <w:jc w:val="both"/>
              <w:rPr>
                <w:sz w:val="16"/>
                <w:szCs w:val="16"/>
              </w:rPr>
            </w:pPr>
            <w:r w:rsidRPr="00042483">
              <w:rPr>
                <w:b/>
                <w:sz w:val="16"/>
                <w:szCs w:val="16"/>
              </w:rPr>
              <w:t xml:space="preserve">ZONA </w:t>
            </w:r>
            <w:r w:rsidRPr="00042483">
              <w:rPr>
                <w:b/>
                <w:sz w:val="18"/>
              </w:rPr>
              <w:sym w:font="Symbol" w:char="F0B5"/>
            </w:r>
            <w:r w:rsidRPr="00042483">
              <w:rPr>
                <w:rFonts w:cs="Calibri"/>
                <w:b/>
                <w:sz w:val="16"/>
                <w:szCs w:val="16"/>
              </w:rPr>
              <w:t xml:space="preserve">1: </w:t>
            </w:r>
            <w:r w:rsidRPr="00561950">
              <w:rPr>
                <w:rFonts w:cs="Calibri"/>
                <w:b/>
                <w:sz w:val="16"/>
                <w:szCs w:val="16"/>
                <w:u w:val="single"/>
              </w:rPr>
              <w:t>2%</w:t>
            </w:r>
            <w:r w:rsidRPr="00042483">
              <w:rPr>
                <w:rFonts w:cs="Calibri"/>
                <w:sz w:val="16"/>
                <w:szCs w:val="16"/>
              </w:rPr>
              <w:t xml:space="preserve"> DEL VALOR REAL O DE REPOSICIÓ</w:t>
            </w:r>
            <w:r w:rsidRPr="00042483">
              <w:rPr>
                <w:sz w:val="16"/>
                <w:szCs w:val="16"/>
              </w:rPr>
              <w:t xml:space="preserve">N SEGÚN SE HAYA CONTRATADO EN ESTA PÓLIZA, DE LA ESTRUCTURA AFECTADA </w:t>
            </w:r>
            <w:r w:rsidRPr="00042483">
              <w:rPr>
                <w:bCs/>
                <w:color w:val="auto"/>
                <w:sz w:val="20"/>
              </w:rPr>
              <w:t>y/o</w:t>
            </w:r>
            <w:r w:rsidRPr="00042483">
              <w:rPr>
                <w:sz w:val="12"/>
                <w:szCs w:val="16"/>
              </w:rPr>
              <w:t xml:space="preserve"> </w:t>
            </w:r>
            <w:r w:rsidRPr="00042483">
              <w:rPr>
                <w:sz w:val="16"/>
                <w:szCs w:val="16"/>
              </w:rPr>
              <w:t>SUS CONTENIDOS.</w:t>
            </w:r>
          </w:p>
          <w:p w:rsidR="00E07C18" w:rsidRPr="00042483" w:rsidRDefault="00E07C18" w:rsidP="00091EB3">
            <w:pPr>
              <w:pStyle w:val="Default"/>
              <w:ind w:left="488"/>
              <w:jc w:val="both"/>
              <w:rPr>
                <w:sz w:val="16"/>
                <w:szCs w:val="16"/>
              </w:rPr>
            </w:pPr>
            <w:r w:rsidRPr="00042483">
              <w:rPr>
                <w:b/>
                <w:sz w:val="16"/>
                <w:szCs w:val="16"/>
              </w:rPr>
              <w:t xml:space="preserve">ZONA </w:t>
            </w:r>
            <w:r w:rsidRPr="00042483">
              <w:rPr>
                <w:b/>
                <w:sz w:val="18"/>
              </w:rPr>
              <w:sym w:font="Symbol" w:char="F0B5"/>
            </w:r>
            <w:r w:rsidRPr="00042483">
              <w:rPr>
                <w:rFonts w:cs="Calibri"/>
                <w:b/>
                <w:sz w:val="16"/>
                <w:szCs w:val="16"/>
              </w:rPr>
              <w:t xml:space="preserve">2 y </w:t>
            </w:r>
            <w:r w:rsidRPr="00042483">
              <w:rPr>
                <w:b/>
                <w:sz w:val="18"/>
              </w:rPr>
              <w:sym w:font="Symbol" w:char="F0B5"/>
            </w:r>
            <w:r w:rsidRPr="00042483">
              <w:rPr>
                <w:rFonts w:cs="Calibri"/>
                <w:b/>
                <w:sz w:val="16"/>
                <w:szCs w:val="16"/>
              </w:rPr>
              <w:t>3:</w:t>
            </w:r>
            <w:r w:rsidRPr="00042483">
              <w:rPr>
                <w:rFonts w:cs="Calibri"/>
                <w:sz w:val="16"/>
                <w:szCs w:val="16"/>
              </w:rPr>
              <w:t xml:space="preserve"> </w:t>
            </w:r>
            <w:r w:rsidRPr="00561950">
              <w:rPr>
                <w:rFonts w:cs="Calibri"/>
                <w:b/>
                <w:sz w:val="16"/>
                <w:szCs w:val="16"/>
                <w:u w:val="single"/>
              </w:rPr>
              <w:t>1%</w:t>
            </w:r>
            <w:r w:rsidRPr="00042483">
              <w:rPr>
                <w:rFonts w:cs="Calibri"/>
                <w:sz w:val="16"/>
                <w:szCs w:val="16"/>
              </w:rPr>
              <w:t xml:space="preserve"> DEL VALOR REAL O DE REPOSICIÓN SEGÚN SE HAYA CONTRATADO EN ESTA PÓLIZA, DE LA ESTRUCTURA AFECTAD</w:t>
            </w:r>
            <w:r w:rsidRPr="00042483">
              <w:rPr>
                <w:sz w:val="16"/>
                <w:szCs w:val="16"/>
              </w:rPr>
              <w:t>A</w:t>
            </w:r>
            <w:r w:rsidRPr="00042483">
              <w:t xml:space="preserve"> </w:t>
            </w:r>
            <w:r w:rsidRPr="00042483">
              <w:rPr>
                <w:bCs/>
                <w:color w:val="auto"/>
                <w:sz w:val="20"/>
              </w:rPr>
              <w:t>y/o</w:t>
            </w:r>
            <w:r w:rsidRPr="00042483">
              <w:rPr>
                <w:b/>
                <w:bCs/>
                <w:color w:val="FF0000"/>
                <w:sz w:val="12"/>
                <w:szCs w:val="16"/>
              </w:rPr>
              <w:t xml:space="preserve"> </w:t>
            </w:r>
            <w:r w:rsidRPr="00042483">
              <w:rPr>
                <w:sz w:val="16"/>
                <w:szCs w:val="16"/>
              </w:rPr>
              <w:t>SUS CONTENIDOS.</w:t>
            </w:r>
          </w:p>
          <w:p w:rsidR="00E07C18" w:rsidRPr="00042483" w:rsidRDefault="00E07C18" w:rsidP="00091EB3">
            <w:pPr>
              <w:pStyle w:val="Default"/>
              <w:ind w:left="488" w:hanging="360"/>
              <w:rPr>
                <w:sz w:val="10"/>
                <w:szCs w:val="16"/>
              </w:rPr>
            </w:pPr>
          </w:p>
          <w:p w:rsidR="00E07C18" w:rsidRPr="0038287C" w:rsidRDefault="00E07C18" w:rsidP="00091EB3">
            <w:pPr>
              <w:pStyle w:val="Default"/>
              <w:ind w:left="488"/>
              <w:jc w:val="both"/>
              <w:rPr>
                <w:color w:val="auto"/>
                <w:sz w:val="14"/>
                <w:szCs w:val="14"/>
              </w:rPr>
            </w:pPr>
            <w:r w:rsidRPr="0038287C">
              <w:rPr>
                <w:color w:val="auto"/>
                <w:sz w:val="14"/>
                <w:szCs w:val="14"/>
              </w:rPr>
              <w:t>SI EL SEGURO COMPRENDE DOS O MAS EDIFICIOS, CONSTRUCCIONES O SUS CONTENIDOS, EL DEDUCIBLE SE APLICARÁ SEPARADAMENTE CON RESPECTO A CADA EDIFICIO, CONSTRUCCIÓN O SUS CONTENIDOS.</w:t>
            </w:r>
          </w:p>
          <w:p w:rsidR="00E07C18" w:rsidRPr="0038287C" w:rsidRDefault="00E07C18" w:rsidP="00091EB3">
            <w:pPr>
              <w:pStyle w:val="Default"/>
              <w:ind w:left="488"/>
              <w:jc w:val="both"/>
              <w:rPr>
                <w:sz w:val="16"/>
                <w:szCs w:val="14"/>
              </w:rPr>
            </w:pPr>
            <w:r w:rsidRPr="0038287C">
              <w:rPr>
                <w:sz w:val="14"/>
                <w:szCs w:val="14"/>
              </w:rPr>
              <w:t>EN EL CASO QUE SE CONTRATE COBERTURA EXCLUSIVAMENTE PARA UNO DE ESTOS CONCEPTOS (EDIFICIOS O CONTENIDOS), EL DEDUCIBLE SE APLICARA EXCLUSIVAMENTE AL VALOR DEL EDIFICIO O CONTENIDOS ASEGURADOS.</w:t>
            </w:r>
          </w:p>
          <w:p w:rsidR="00E07C18" w:rsidRPr="00042483" w:rsidRDefault="00E07C18" w:rsidP="00091EB3">
            <w:pPr>
              <w:pStyle w:val="Default"/>
              <w:ind w:left="488" w:hanging="360"/>
              <w:rPr>
                <w:sz w:val="10"/>
                <w:szCs w:val="16"/>
              </w:rPr>
            </w:pPr>
          </w:p>
          <w:p w:rsidR="00E07C18" w:rsidRPr="00953CAE" w:rsidRDefault="00E07C18" w:rsidP="00E07C18">
            <w:pPr>
              <w:pStyle w:val="Default"/>
              <w:numPr>
                <w:ilvl w:val="0"/>
                <w:numId w:val="34"/>
              </w:numPr>
              <w:ind w:left="522"/>
              <w:rPr>
                <w:sz w:val="16"/>
                <w:szCs w:val="16"/>
              </w:rPr>
            </w:pPr>
            <w:r w:rsidRPr="00953CAE">
              <w:rPr>
                <w:b/>
                <w:sz w:val="16"/>
                <w:szCs w:val="16"/>
              </w:rPr>
              <w:t>FENÓMENOS HIDROMETEOROLÓGICOS</w:t>
            </w:r>
            <w:r>
              <w:rPr>
                <w:b/>
                <w:sz w:val="16"/>
                <w:szCs w:val="16"/>
              </w:rPr>
              <w:t xml:space="preserve"> </w:t>
            </w:r>
            <w:r w:rsidRPr="00953CAE">
              <w:rPr>
                <w:sz w:val="16"/>
                <w:szCs w:val="16"/>
              </w:rPr>
              <w:t xml:space="preserve">PARA BIENES BAJO </w:t>
            </w:r>
            <w:r w:rsidRPr="00953CAE">
              <w:rPr>
                <w:b/>
                <w:sz w:val="16"/>
                <w:szCs w:val="16"/>
              </w:rPr>
              <w:t>CONVENIO EXPRESO</w:t>
            </w:r>
            <w:r w:rsidRPr="00953CAE">
              <w:rPr>
                <w:sz w:val="16"/>
                <w:szCs w:val="16"/>
              </w:rPr>
              <w:t xml:space="preserve">: </w:t>
            </w:r>
          </w:p>
          <w:p w:rsidR="00E07C18" w:rsidRPr="00042483" w:rsidRDefault="00E07C18" w:rsidP="00E07C18">
            <w:pPr>
              <w:pStyle w:val="Default"/>
              <w:numPr>
                <w:ilvl w:val="0"/>
                <w:numId w:val="34"/>
              </w:numPr>
              <w:ind w:left="522"/>
              <w:rPr>
                <w:sz w:val="16"/>
                <w:szCs w:val="16"/>
              </w:rPr>
            </w:pPr>
            <w:r w:rsidRPr="00042483">
              <w:rPr>
                <w:sz w:val="16"/>
                <w:szCs w:val="16"/>
              </w:rPr>
              <w:t xml:space="preserve">5% DEL </w:t>
            </w:r>
            <w:r>
              <w:rPr>
                <w:sz w:val="16"/>
                <w:szCs w:val="16"/>
              </w:rPr>
              <w:t>SUBLIMITE CONTRATADO PARA CADA UBICACIÓN</w:t>
            </w:r>
            <w:r w:rsidRPr="00042483">
              <w:rPr>
                <w:sz w:val="16"/>
                <w:szCs w:val="16"/>
              </w:rPr>
              <w:t>.</w:t>
            </w:r>
          </w:p>
          <w:p w:rsidR="00E07C18" w:rsidRPr="00042483" w:rsidRDefault="00E07C18" w:rsidP="00091EB3">
            <w:pPr>
              <w:pStyle w:val="Default"/>
              <w:ind w:left="522" w:hanging="360"/>
              <w:rPr>
                <w:sz w:val="10"/>
                <w:szCs w:val="16"/>
              </w:rPr>
            </w:pPr>
          </w:p>
          <w:p w:rsidR="00E07C18" w:rsidRPr="00042483" w:rsidRDefault="00E07C18" w:rsidP="00E07C18">
            <w:pPr>
              <w:pStyle w:val="Default"/>
              <w:numPr>
                <w:ilvl w:val="0"/>
                <w:numId w:val="34"/>
              </w:numPr>
              <w:ind w:left="522"/>
              <w:rPr>
                <w:sz w:val="16"/>
                <w:szCs w:val="16"/>
              </w:rPr>
            </w:pPr>
            <w:r w:rsidRPr="00042483">
              <w:rPr>
                <w:b/>
                <w:sz w:val="16"/>
                <w:szCs w:val="16"/>
              </w:rPr>
              <w:t>DEMÁS RIESGOS</w:t>
            </w:r>
            <w:r w:rsidRPr="00042483">
              <w:rPr>
                <w:sz w:val="16"/>
                <w:szCs w:val="16"/>
              </w:rPr>
              <w:t>: 1% (UNO) DE LOS VALORES DECLARADOS DE CADA UBICACIÓN CON MÁX</w:t>
            </w:r>
            <w:r>
              <w:rPr>
                <w:sz w:val="16"/>
                <w:szCs w:val="16"/>
              </w:rPr>
              <w:t>IMO DE</w:t>
            </w:r>
            <w:r w:rsidRPr="00042483">
              <w:rPr>
                <w:sz w:val="16"/>
                <w:szCs w:val="16"/>
              </w:rPr>
              <w:t xml:space="preserve"> 750 </w:t>
            </w:r>
            <w:r>
              <w:rPr>
                <w:sz w:val="16"/>
                <w:szCs w:val="16"/>
              </w:rPr>
              <w:t>UMA</w:t>
            </w:r>
            <w:r w:rsidRPr="00042483">
              <w:rPr>
                <w:sz w:val="16"/>
                <w:szCs w:val="16"/>
              </w:rPr>
              <w:t xml:space="preserve"> </w:t>
            </w:r>
          </w:p>
          <w:p w:rsidR="00E07C18" w:rsidRPr="00042483" w:rsidRDefault="00E07C18" w:rsidP="00091EB3">
            <w:pPr>
              <w:pStyle w:val="Default"/>
              <w:ind w:left="522" w:hanging="360"/>
              <w:rPr>
                <w:sz w:val="10"/>
                <w:szCs w:val="16"/>
              </w:rPr>
            </w:pPr>
          </w:p>
          <w:p w:rsidR="00E07C18" w:rsidRPr="00B520F7" w:rsidRDefault="00E07C18" w:rsidP="00E07C18">
            <w:pPr>
              <w:pStyle w:val="Default"/>
              <w:numPr>
                <w:ilvl w:val="0"/>
                <w:numId w:val="34"/>
              </w:numPr>
              <w:ind w:left="522"/>
              <w:rPr>
                <w:rFonts w:cs="Times New Roman"/>
                <w:sz w:val="16"/>
                <w:szCs w:val="16"/>
              </w:rPr>
            </w:pPr>
            <w:r w:rsidRPr="00042483">
              <w:rPr>
                <w:rFonts w:cs="Calibri"/>
                <w:b/>
                <w:sz w:val="16"/>
                <w:szCs w:val="16"/>
              </w:rPr>
              <w:t>TERREMOTO</w:t>
            </w:r>
            <w:r w:rsidRPr="00042483">
              <w:rPr>
                <w:rFonts w:cs="Calibri"/>
                <w:sz w:val="16"/>
                <w:szCs w:val="16"/>
              </w:rPr>
              <w:t xml:space="preserve"> Y ERUPCIÓN VOLCÁNICA: DE ACUERDO CON ZONIFICACIÓN </w:t>
            </w:r>
            <w:r w:rsidRPr="00042483">
              <w:rPr>
                <w:rFonts w:cs="Calibri"/>
                <w:b/>
                <w:sz w:val="16"/>
                <w:szCs w:val="16"/>
              </w:rPr>
              <w:t>AMIS</w:t>
            </w:r>
            <w:r w:rsidRPr="00042483">
              <w:rPr>
                <w:rFonts w:cs="Calibri"/>
                <w:sz w:val="16"/>
                <w:szCs w:val="16"/>
              </w:rPr>
              <w:t>.</w:t>
            </w:r>
          </w:p>
        </w:tc>
      </w:tr>
      <w:tr w:rsidR="00E07C18" w:rsidRPr="00042483" w:rsidTr="00E07C18">
        <w:trPr>
          <w:trHeight w:val="1124"/>
        </w:trPr>
        <w:tc>
          <w:tcPr>
            <w:tcW w:w="1440" w:type="dxa"/>
            <w:gridSpan w:val="2"/>
            <w:tcBorders>
              <w:top w:val="single" w:sz="6" w:space="0" w:color="000000"/>
              <w:left w:val="nil"/>
              <w:bottom w:val="single" w:sz="4" w:space="0" w:color="auto"/>
              <w:right w:val="nil"/>
            </w:tcBorders>
            <w:shd w:val="clear" w:color="auto" w:fill="auto"/>
          </w:tcPr>
          <w:p w:rsidR="00E07C18" w:rsidRPr="00042483" w:rsidRDefault="00E07C18" w:rsidP="00091EB3">
            <w:pPr>
              <w:pStyle w:val="Default"/>
              <w:rPr>
                <w:sz w:val="16"/>
                <w:szCs w:val="16"/>
              </w:rPr>
            </w:pPr>
            <w:r w:rsidRPr="00042483">
              <w:rPr>
                <w:sz w:val="16"/>
                <w:szCs w:val="16"/>
              </w:rPr>
              <w:t>COASEGUROS</w:t>
            </w:r>
          </w:p>
        </w:tc>
        <w:tc>
          <w:tcPr>
            <w:tcW w:w="9450" w:type="dxa"/>
            <w:tcBorders>
              <w:top w:val="single" w:sz="6" w:space="0" w:color="000000"/>
              <w:left w:val="nil"/>
              <w:bottom w:val="single" w:sz="4" w:space="0" w:color="auto"/>
              <w:right w:val="nil"/>
            </w:tcBorders>
            <w:shd w:val="clear" w:color="auto" w:fill="auto"/>
          </w:tcPr>
          <w:p w:rsidR="00E07C18" w:rsidRPr="00427A56" w:rsidRDefault="00E07C18" w:rsidP="00E07C18">
            <w:pPr>
              <w:pStyle w:val="Default"/>
              <w:numPr>
                <w:ilvl w:val="0"/>
                <w:numId w:val="32"/>
              </w:numPr>
              <w:spacing w:before="60"/>
              <w:ind w:left="218" w:hanging="270"/>
              <w:rPr>
                <w:sz w:val="16"/>
                <w:szCs w:val="16"/>
              </w:rPr>
            </w:pPr>
            <w:r w:rsidRPr="00427A56">
              <w:rPr>
                <w:sz w:val="16"/>
                <w:szCs w:val="16"/>
                <w:u w:val="single"/>
              </w:rPr>
              <w:t>FENÓMENOS</w:t>
            </w:r>
            <w:r w:rsidRPr="00427A56">
              <w:rPr>
                <w:sz w:val="16"/>
                <w:szCs w:val="16"/>
              </w:rPr>
              <w:t xml:space="preserve"> HIDROMETEOROLÓGICOS: </w:t>
            </w:r>
            <w:r w:rsidRPr="00427A56">
              <w:rPr>
                <w:b/>
                <w:sz w:val="16"/>
                <w:szCs w:val="16"/>
              </w:rPr>
              <w:t>10%</w:t>
            </w:r>
            <w:r w:rsidRPr="00427A56">
              <w:rPr>
                <w:sz w:val="16"/>
                <w:szCs w:val="16"/>
              </w:rPr>
              <w:t>.</w:t>
            </w:r>
          </w:p>
          <w:p w:rsidR="00E07C18" w:rsidRPr="00427A56" w:rsidRDefault="00E07C18" w:rsidP="00E07C18">
            <w:pPr>
              <w:pStyle w:val="Default"/>
              <w:numPr>
                <w:ilvl w:val="0"/>
                <w:numId w:val="32"/>
              </w:numPr>
              <w:spacing w:before="60"/>
              <w:ind w:left="218" w:hanging="270"/>
              <w:rPr>
                <w:rFonts w:cs="Times New Roman"/>
                <w:sz w:val="16"/>
                <w:szCs w:val="16"/>
              </w:rPr>
            </w:pPr>
            <w:r w:rsidRPr="00427A56">
              <w:rPr>
                <w:sz w:val="16"/>
                <w:szCs w:val="16"/>
                <w:u w:val="single"/>
              </w:rPr>
              <w:t>FENÓMENOS</w:t>
            </w:r>
            <w:r w:rsidRPr="00427A56">
              <w:rPr>
                <w:sz w:val="16"/>
                <w:szCs w:val="16"/>
              </w:rPr>
              <w:t xml:space="preserve"> HIDROMETEOROLÓGICOS</w:t>
            </w:r>
            <w:r w:rsidRPr="00427A56">
              <w:rPr>
                <w:rFonts w:cs="Calibri"/>
                <w:sz w:val="16"/>
                <w:szCs w:val="16"/>
              </w:rPr>
              <w:t xml:space="preserve"> PARA BIENES CUBIERTOS BAJO </w:t>
            </w:r>
            <w:r w:rsidRPr="00427A56">
              <w:rPr>
                <w:rFonts w:cs="Calibri"/>
                <w:sz w:val="16"/>
                <w:szCs w:val="16"/>
                <w:u w:val="single"/>
              </w:rPr>
              <w:t>CONVENIO EXPRESO</w:t>
            </w:r>
            <w:r w:rsidRPr="00427A56">
              <w:rPr>
                <w:rFonts w:cs="Calibri"/>
                <w:sz w:val="16"/>
                <w:szCs w:val="16"/>
              </w:rPr>
              <w:t xml:space="preserve">: </w:t>
            </w:r>
            <w:r w:rsidRPr="00427A56">
              <w:rPr>
                <w:rFonts w:cs="Calibri"/>
                <w:b/>
                <w:sz w:val="16"/>
                <w:szCs w:val="16"/>
              </w:rPr>
              <w:t>20%</w:t>
            </w:r>
          </w:p>
          <w:p w:rsidR="00E07C18" w:rsidRDefault="00E07C18" w:rsidP="00E07C18">
            <w:pPr>
              <w:pStyle w:val="Default"/>
              <w:numPr>
                <w:ilvl w:val="0"/>
                <w:numId w:val="32"/>
              </w:numPr>
              <w:spacing w:before="60"/>
              <w:ind w:left="218" w:hanging="270"/>
              <w:rPr>
                <w:sz w:val="16"/>
                <w:szCs w:val="16"/>
              </w:rPr>
            </w:pPr>
            <w:r w:rsidRPr="00427A56">
              <w:rPr>
                <w:rFonts w:cs="Calibri"/>
                <w:sz w:val="16"/>
                <w:szCs w:val="16"/>
                <w:u w:val="single"/>
              </w:rPr>
              <w:t>TERREMOTO</w:t>
            </w:r>
            <w:r w:rsidRPr="00427A56">
              <w:rPr>
                <w:rFonts w:cs="Calibri"/>
                <w:sz w:val="16"/>
                <w:szCs w:val="16"/>
              </w:rPr>
              <w:t xml:space="preserve"> Y ERUPCIÓN VOLCÁNICA: DE ACUERDO CON TABLA </w:t>
            </w:r>
            <w:r w:rsidRPr="00427A56">
              <w:rPr>
                <w:rFonts w:cs="Calibri"/>
                <w:b/>
                <w:sz w:val="16"/>
                <w:szCs w:val="16"/>
              </w:rPr>
              <w:t>A</w:t>
            </w:r>
            <w:r w:rsidRPr="00427A56">
              <w:rPr>
                <w:b/>
                <w:sz w:val="16"/>
                <w:szCs w:val="16"/>
              </w:rPr>
              <w:t>MIS</w:t>
            </w:r>
            <w:r w:rsidRPr="00427A56">
              <w:rPr>
                <w:sz w:val="16"/>
                <w:szCs w:val="16"/>
              </w:rPr>
              <w:t>.</w:t>
            </w:r>
          </w:p>
          <w:p w:rsidR="00E07C18" w:rsidRPr="00524EE7" w:rsidRDefault="00E07C18" w:rsidP="00091EB3">
            <w:pPr>
              <w:pStyle w:val="Default"/>
              <w:spacing w:before="60"/>
              <w:ind w:left="218"/>
              <w:rPr>
                <w:sz w:val="4"/>
                <w:szCs w:val="8"/>
              </w:rPr>
            </w:pPr>
          </w:p>
          <w:p w:rsidR="00E07C18" w:rsidRPr="00191845" w:rsidRDefault="00E07C18" w:rsidP="00E07C18">
            <w:pPr>
              <w:pStyle w:val="Default"/>
              <w:numPr>
                <w:ilvl w:val="1"/>
                <w:numId w:val="27"/>
              </w:numPr>
              <w:spacing w:line="276" w:lineRule="auto"/>
              <w:ind w:left="709" w:hanging="284"/>
              <w:rPr>
                <w:rFonts w:cs="Calibri"/>
                <w:sz w:val="16"/>
                <w:szCs w:val="16"/>
              </w:rPr>
            </w:pPr>
            <w:r w:rsidRPr="00427A56">
              <w:rPr>
                <w:rFonts w:cs="Calibri"/>
                <w:sz w:val="14"/>
                <w:szCs w:val="16"/>
              </w:rPr>
              <w:t xml:space="preserve">LOS COASEGUROS SE </w:t>
            </w:r>
            <w:r w:rsidRPr="00427A56">
              <w:rPr>
                <w:rFonts w:cs="Calibri"/>
                <w:sz w:val="14"/>
                <w:szCs w:val="16"/>
                <w:u w:val="single"/>
              </w:rPr>
              <w:t>DESPUÉS</w:t>
            </w:r>
            <w:r w:rsidRPr="000969A1">
              <w:rPr>
                <w:rFonts w:cs="Calibri"/>
                <w:sz w:val="14"/>
                <w:szCs w:val="16"/>
              </w:rPr>
              <w:t xml:space="preserve"> DE DESCONTADOS LOS DEDUCIBLES </w:t>
            </w:r>
            <w:r>
              <w:rPr>
                <w:rFonts w:cs="Calibri"/>
                <w:sz w:val="14"/>
                <w:szCs w:val="16"/>
              </w:rPr>
              <w:t>EMPLEADOS</w:t>
            </w:r>
            <w:r w:rsidRPr="000969A1">
              <w:rPr>
                <w:sz w:val="14"/>
                <w:szCs w:val="16"/>
              </w:rPr>
              <w:t>.</w:t>
            </w:r>
          </w:p>
        </w:tc>
      </w:tr>
      <w:tr w:rsidR="00E07C18" w:rsidRPr="00042483" w:rsidTr="00E07C18">
        <w:trPr>
          <w:trHeight w:val="2312"/>
        </w:trPr>
        <w:tc>
          <w:tcPr>
            <w:tcW w:w="1440" w:type="dxa"/>
            <w:gridSpan w:val="2"/>
            <w:tcBorders>
              <w:top w:val="single" w:sz="4" w:space="0" w:color="auto"/>
              <w:left w:val="nil"/>
              <w:bottom w:val="nil"/>
              <w:right w:val="nil"/>
            </w:tcBorders>
            <w:shd w:val="clear" w:color="auto" w:fill="auto"/>
          </w:tcPr>
          <w:p w:rsidR="00E07C18" w:rsidRPr="00042483" w:rsidRDefault="00E07C18" w:rsidP="00091EB3">
            <w:pPr>
              <w:pStyle w:val="Default"/>
              <w:rPr>
                <w:sz w:val="16"/>
                <w:szCs w:val="16"/>
              </w:rPr>
            </w:pPr>
            <w:r w:rsidRPr="00042483">
              <w:rPr>
                <w:sz w:val="16"/>
                <w:szCs w:val="16"/>
              </w:rPr>
              <w:t>FORMAS DE</w:t>
            </w:r>
          </w:p>
          <w:p w:rsidR="00E07C18" w:rsidRPr="00042483" w:rsidRDefault="00E07C18" w:rsidP="00091EB3">
            <w:pPr>
              <w:pStyle w:val="Default"/>
              <w:rPr>
                <w:sz w:val="16"/>
                <w:szCs w:val="16"/>
              </w:rPr>
            </w:pPr>
            <w:r w:rsidRPr="00042483">
              <w:rPr>
                <w:sz w:val="16"/>
                <w:szCs w:val="16"/>
              </w:rPr>
              <w:t>ASEG</w:t>
            </w:r>
            <w:r>
              <w:rPr>
                <w:sz w:val="16"/>
                <w:szCs w:val="16"/>
              </w:rPr>
              <w:t>URAMIE</w:t>
            </w:r>
            <w:r w:rsidRPr="00042483">
              <w:rPr>
                <w:sz w:val="16"/>
                <w:szCs w:val="16"/>
              </w:rPr>
              <w:t>NTO</w:t>
            </w:r>
          </w:p>
        </w:tc>
        <w:tc>
          <w:tcPr>
            <w:tcW w:w="9450" w:type="dxa"/>
            <w:tcBorders>
              <w:top w:val="single" w:sz="4" w:space="0" w:color="auto"/>
              <w:left w:val="nil"/>
              <w:bottom w:val="nil"/>
              <w:right w:val="nil"/>
            </w:tcBorders>
            <w:shd w:val="clear" w:color="auto" w:fill="auto"/>
          </w:tcPr>
          <w:p w:rsidR="00E07C18" w:rsidRPr="00042483" w:rsidRDefault="00E07C18" w:rsidP="00E07C18">
            <w:pPr>
              <w:pStyle w:val="Default"/>
              <w:numPr>
                <w:ilvl w:val="0"/>
                <w:numId w:val="31"/>
              </w:numPr>
              <w:spacing w:before="40"/>
              <w:ind w:left="218" w:hanging="218"/>
              <w:rPr>
                <w:rFonts w:cs="Times New Roman"/>
                <w:sz w:val="16"/>
                <w:szCs w:val="16"/>
              </w:rPr>
            </w:pPr>
            <w:r w:rsidRPr="00042483">
              <w:rPr>
                <w:rFonts w:cs="Times New Roman"/>
                <w:sz w:val="16"/>
                <w:szCs w:val="16"/>
              </w:rPr>
              <w:t xml:space="preserve">COBERTURA AMPLIA </w:t>
            </w:r>
            <w:r>
              <w:rPr>
                <w:rFonts w:cs="Times New Roman"/>
                <w:sz w:val="16"/>
                <w:szCs w:val="16"/>
              </w:rPr>
              <w:t xml:space="preserve">TODO BIEN A </w:t>
            </w:r>
            <w:r w:rsidRPr="00042483">
              <w:rPr>
                <w:rFonts w:cs="Times New Roman"/>
                <w:sz w:val="16"/>
                <w:szCs w:val="16"/>
              </w:rPr>
              <w:t>TODO RIESGO DEL RAMO DE INCENDIO</w:t>
            </w:r>
          </w:p>
          <w:p w:rsidR="00E07C18" w:rsidRPr="00B520F7" w:rsidRDefault="00E07C18" w:rsidP="00E07C18">
            <w:pPr>
              <w:pStyle w:val="Default"/>
              <w:numPr>
                <w:ilvl w:val="0"/>
                <w:numId w:val="31"/>
              </w:numPr>
              <w:spacing w:before="40"/>
              <w:ind w:left="218" w:hanging="218"/>
              <w:rPr>
                <w:rFonts w:cs="Times New Roman"/>
                <w:sz w:val="16"/>
                <w:szCs w:val="16"/>
              </w:rPr>
            </w:pPr>
            <w:r w:rsidRPr="00042483">
              <w:rPr>
                <w:rFonts w:cs="Calibri"/>
                <w:sz w:val="16"/>
                <w:szCs w:val="16"/>
              </w:rPr>
              <w:t>CONDICIONES DE PRIMER RIESGO</w:t>
            </w:r>
            <w:r>
              <w:rPr>
                <w:rFonts w:cs="Calibri"/>
                <w:sz w:val="16"/>
                <w:szCs w:val="16"/>
              </w:rPr>
              <w:t xml:space="preserve"> ABSOLUTO.</w:t>
            </w:r>
          </w:p>
          <w:p w:rsidR="00E07C18" w:rsidRPr="00042483" w:rsidRDefault="00E07C18" w:rsidP="00E07C18">
            <w:pPr>
              <w:pStyle w:val="Default"/>
              <w:numPr>
                <w:ilvl w:val="0"/>
                <w:numId w:val="31"/>
              </w:numPr>
              <w:spacing w:before="40"/>
              <w:ind w:left="218" w:hanging="218"/>
              <w:rPr>
                <w:rFonts w:cs="Times New Roman"/>
                <w:sz w:val="16"/>
                <w:szCs w:val="16"/>
              </w:rPr>
            </w:pPr>
            <w:r>
              <w:rPr>
                <w:rFonts w:cs="Calibri"/>
                <w:sz w:val="16"/>
                <w:szCs w:val="16"/>
              </w:rPr>
              <w:t>EDIFICIOS EN ARREDAMIENTO HASTA EL VALOR DE LA INVERSIÓN POR ADAPTACIONES Y/O MEJORAS SI LA HUBIERA</w:t>
            </w:r>
          </w:p>
          <w:p w:rsidR="00E07C18" w:rsidRDefault="00E07C18" w:rsidP="00E07C18">
            <w:pPr>
              <w:pStyle w:val="Default"/>
              <w:numPr>
                <w:ilvl w:val="0"/>
                <w:numId w:val="31"/>
              </w:numPr>
              <w:spacing w:before="40"/>
              <w:ind w:left="218" w:hanging="218"/>
              <w:rPr>
                <w:color w:val="auto"/>
                <w:sz w:val="16"/>
                <w:szCs w:val="16"/>
              </w:rPr>
            </w:pPr>
            <w:r w:rsidRPr="00042483">
              <w:rPr>
                <w:rFonts w:cs="Calibri"/>
                <w:color w:val="auto"/>
                <w:sz w:val="16"/>
                <w:szCs w:val="16"/>
              </w:rPr>
              <w:t xml:space="preserve">AJUSTE AUTOMÁTICO DE SUMA ASEGURADA PARA BIENES DE ORIGEN NACIONAL AL </w:t>
            </w:r>
            <w:r>
              <w:rPr>
                <w:rFonts w:cs="Calibri"/>
                <w:color w:val="auto"/>
                <w:sz w:val="16"/>
                <w:szCs w:val="16"/>
              </w:rPr>
              <w:t>5</w:t>
            </w:r>
            <w:r w:rsidRPr="00042483">
              <w:rPr>
                <w:rFonts w:cs="Calibri"/>
                <w:color w:val="auto"/>
                <w:sz w:val="16"/>
                <w:szCs w:val="16"/>
              </w:rPr>
              <w:t xml:space="preserve">%, NO </w:t>
            </w:r>
            <w:r w:rsidRPr="00042483">
              <w:rPr>
                <w:color w:val="auto"/>
                <w:sz w:val="16"/>
                <w:szCs w:val="16"/>
              </w:rPr>
              <w:t>INCLUIDA EN LOS VALORES DECLARADOS</w:t>
            </w:r>
            <w:r>
              <w:rPr>
                <w:color w:val="auto"/>
                <w:sz w:val="16"/>
                <w:szCs w:val="16"/>
              </w:rPr>
              <w:t xml:space="preserve"> Y MENCIONADOS EN </w:t>
            </w:r>
            <w:r w:rsidR="008D6C20">
              <w:rPr>
                <w:color w:val="auto"/>
                <w:sz w:val="16"/>
                <w:szCs w:val="16"/>
              </w:rPr>
              <w:t>LA</w:t>
            </w:r>
            <w:r>
              <w:rPr>
                <w:color w:val="auto"/>
                <w:sz w:val="16"/>
                <w:szCs w:val="16"/>
              </w:rPr>
              <w:t xml:space="preserve"> </w:t>
            </w:r>
            <w:r w:rsidR="008D6C20">
              <w:rPr>
                <w:color w:val="auto"/>
                <w:sz w:val="16"/>
                <w:szCs w:val="16"/>
              </w:rPr>
              <w:t>PARTIDA</w:t>
            </w:r>
            <w:r>
              <w:rPr>
                <w:color w:val="auto"/>
                <w:sz w:val="16"/>
                <w:szCs w:val="16"/>
              </w:rPr>
              <w:t xml:space="preserve"> 3.</w:t>
            </w:r>
          </w:p>
          <w:p w:rsidR="00E07C18" w:rsidRPr="00042483" w:rsidRDefault="00E07C18" w:rsidP="00E07C18">
            <w:pPr>
              <w:pStyle w:val="Default"/>
              <w:numPr>
                <w:ilvl w:val="0"/>
                <w:numId w:val="31"/>
              </w:numPr>
              <w:spacing w:before="40"/>
              <w:ind w:left="218" w:hanging="218"/>
              <w:rPr>
                <w:color w:val="auto"/>
                <w:sz w:val="16"/>
                <w:szCs w:val="16"/>
              </w:rPr>
            </w:pPr>
            <w:r>
              <w:rPr>
                <w:color w:val="auto"/>
                <w:sz w:val="16"/>
                <w:szCs w:val="16"/>
              </w:rPr>
              <w:t>REINSTALACIÓN AUTOMÁTICA DE SUMA ASEGURADA AL 100% CON COBRO DE PRIMA A PRORRATA.</w:t>
            </w:r>
          </w:p>
          <w:p w:rsidR="00E07C18" w:rsidRPr="00042483" w:rsidRDefault="00E07C18" w:rsidP="00E07C18">
            <w:pPr>
              <w:pStyle w:val="Default"/>
              <w:numPr>
                <w:ilvl w:val="0"/>
                <w:numId w:val="31"/>
              </w:numPr>
              <w:spacing w:before="40"/>
              <w:ind w:left="218" w:hanging="218"/>
              <w:rPr>
                <w:rFonts w:cs="Times New Roman"/>
                <w:sz w:val="16"/>
                <w:szCs w:val="16"/>
              </w:rPr>
            </w:pPr>
            <w:r>
              <w:rPr>
                <w:rFonts w:cs="Calibri"/>
                <w:sz w:val="16"/>
                <w:szCs w:val="16"/>
              </w:rPr>
              <w:t>RENUNCIA</w:t>
            </w:r>
            <w:r w:rsidRPr="00042483">
              <w:rPr>
                <w:rFonts w:cs="Calibri"/>
                <w:sz w:val="16"/>
                <w:szCs w:val="16"/>
              </w:rPr>
              <w:t xml:space="preserve"> DE SUBROGACIÓN DE DERECHOS CONTRA </w:t>
            </w:r>
            <w:r w:rsidRPr="00042483">
              <w:rPr>
                <w:rFonts w:cs="Calibri"/>
                <w:color w:val="auto"/>
                <w:sz w:val="16"/>
                <w:szCs w:val="16"/>
              </w:rPr>
              <w:t>FILIALES</w:t>
            </w:r>
            <w:r w:rsidRPr="00042483">
              <w:rPr>
                <w:rFonts w:cs="Calibri"/>
                <w:sz w:val="16"/>
                <w:szCs w:val="16"/>
              </w:rPr>
              <w:t xml:space="preserve"> Y/O SUBSIDIARIAS Y/O ASOCIADAS.</w:t>
            </w:r>
          </w:p>
          <w:p w:rsidR="00E07C18" w:rsidRPr="00042483" w:rsidRDefault="00E07C18" w:rsidP="00E07C18">
            <w:pPr>
              <w:pStyle w:val="Default"/>
              <w:numPr>
                <w:ilvl w:val="0"/>
                <w:numId w:val="31"/>
              </w:numPr>
              <w:spacing w:before="40"/>
              <w:ind w:left="218" w:hanging="218"/>
              <w:rPr>
                <w:sz w:val="16"/>
                <w:szCs w:val="16"/>
              </w:rPr>
            </w:pPr>
            <w:r w:rsidRPr="00042483">
              <w:rPr>
                <w:rFonts w:cs="Calibri"/>
                <w:sz w:val="16"/>
                <w:szCs w:val="16"/>
              </w:rPr>
              <w:t>CLÁUSULA INTERÉS MORATORIO</w:t>
            </w:r>
          </w:p>
          <w:p w:rsidR="00E07C18" w:rsidRPr="00287D39" w:rsidRDefault="00E07C18" w:rsidP="00E07C18">
            <w:pPr>
              <w:pStyle w:val="Default"/>
              <w:numPr>
                <w:ilvl w:val="0"/>
                <w:numId w:val="31"/>
              </w:numPr>
              <w:spacing w:before="40"/>
              <w:ind w:left="218" w:hanging="218"/>
              <w:rPr>
                <w:sz w:val="16"/>
                <w:szCs w:val="16"/>
              </w:rPr>
            </w:pPr>
            <w:r w:rsidRPr="00042483">
              <w:rPr>
                <w:rFonts w:cs="Calibri"/>
                <w:sz w:val="16"/>
                <w:szCs w:val="16"/>
              </w:rPr>
              <w:t>EN CASO DE SINIESTRO, SE INDEMNIZARÁ SEGÚN</w:t>
            </w:r>
            <w:r>
              <w:rPr>
                <w:rFonts w:cs="Calibri"/>
                <w:sz w:val="16"/>
                <w:szCs w:val="16"/>
              </w:rPr>
              <w:t xml:space="preserve"> LA DEPENDENCIA DE LA UBICACIÓN</w:t>
            </w:r>
            <w:r w:rsidRPr="00042483">
              <w:rPr>
                <w:rFonts w:cs="Calibri"/>
                <w:sz w:val="16"/>
                <w:szCs w:val="16"/>
              </w:rPr>
              <w:t xml:space="preserve"> AFECTADA</w:t>
            </w:r>
          </w:p>
          <w:p w:rsidR="00E07C18" w:rsidRDefault="00E07C18" w:rsidP="00E07C18">
            <w:pPr>
              <w:pStyle w:val="Default"/>
              <w:numPr>
                <w:ilvl w:val="0"/>
                <w:numId w:val="31"/>
              </w:numPr>
              <w:spacing w:before="40"/>
              <w:ind w:left="218" w:hanging="218"/>
              <w:rPr>
                <w:sz w:val="16"/>
                <w:szCs w:val="16"/>
              </w:rPr>
            </w:pPr>
            <w:r w:rsidRPr="00287D39">
              <w:rPr>
                <w:sz w:val="16"/>
                <w:szCs w:val="16"/>
              </w:rPr>
              <w:t>GASTOS DE EXTINCIÓN DE INCENDIO O PARA MINIMIZAR LAS PÉRDIDAS</w:t>
            </w:r>
          </w:p>
          <w:p w:rsidR="00F869B4" w:rsidRPr="006D1195" w:rsidRDefault="00F869B4" w:rsidP="00F869B4">
            <w:pPr>
              <w:pStyle w:val="Default"/>
              <w:spacing w:before="40"/>
              <w:ind w:left="218"/>
              <w:rPr>
                <w:sz w:val="16"/>
                <w:szCs w:val="16"/>
              </w:rPr>
            </w:pPr>
          </w:p>
        </w:tc>
      </w:tr>
    </w:tbl>
    <w:tbl>
      <w:tblPr>
        <w:tblW w:w="10355" w:type="dxa"/>
        <w:tblInd w:w="-450" w:type="dxa"/>
        <w:tblBorders>
          <w:top w:val="nil"/>
          <w:left w:val="nil"/>
          <w:bottom w:val="nil"/>
          <w:right w:val="nil"/>
        </w:tblBorders>
        <w:tblLayout w:type="fixed"/>
        <w:tblCellMar>
          <w:top w:w="113" w:type="dxa"/>
        </w:tblCellMar>
        <w:tblLook w:val="0000" w:firstRow="0" w:lastRow="0" w:firstColumn="0" w:lastColumn="0" w:noHBand="0" w:noVBand="0"/>
      </w:tblPr>
      <w:tblGrid>
        <w:gridCol w:w="24"/>
        <w:gridCol w:w="1596"/>
        <w:gridCol w:w="92"/>
        <w:gridCol w:w="14"/>
        <w:gridCol w:w="8442"/>
        <w:gridCol w:w="92"/>
        <w:gridCol w:w="84"/>
        <w:gridCol w:w="11"/>
      </w:tblGrid>
      <w:tr w:rsidR="00E07C18" w:rsidRPr="00B226E3" w:rsidTr="00091EB3">
        <w:trPr>
          <w:gridBefore w:val="1"/>
          <w:gridAfter w:val="3"/>
          <w:wBefore w:w="24" w:type="dxa"/>
          <w:wAfter w:w="187" w:type="dxa"/>
          <w:trHeight w:val="417"/>
        </w:trPr>
        <w:tc>
          <w:tcPr>
            <w:tcW w:w="10144" w:type="dxa"/>
            <w:gridSpan w:val="4"/>
            <w:tcBorders>
              <w:top w:val="single" w:sz="4" w:space="0" w:color="auto"/>
              <w:left w:val="nil"/>
              <w:bottom w:val="single" w:sz="4" w:space="0" w:color="auto"/>
              <w:right w:val="nil"/>
            </w:tcBorders>
            <w:shd w:val="clear" w:color="auto" w:fill="auto"/>
          </w:tcPr>
          <w:p w:rsidR="00E07C18" w:rsidRPr="00B226E3" w:rsidRDefault="00E07C18" w:rsidP="00091EB3">
            <w:pPr>
              <w:pStyle w:val="Default"/>
              <w:rPr>
                <w:b/>
                <w:color w:val="auto"/>
                <w:spacing w:val="96"/>
                <w:sz w:val="36"/>
                <w:szCs w:val="20"/>
              </w:rPr>
            </w:pPr>
            <w:r w:rsidRPr="00B226E3">
              <w:rPr>
                <w:color w:val="auto"/>
                <w:sz w:val="36"/>
                <w:szCs w:val="20"/>
              </w:rPr>
              <w:lastRenderedPageBreak/>
              <w:br w:type="page"/>
            </w:r>
            <w:r w:rsidRPr="00B226E3">
              <w:rPr>
                <w:b/>
                <w:color w:val="auto"/>
                <w:spacing w:val="96"/>
                <w:sz w:val="36"/>
                <w:szCs w:val="20"/>
              </w:rPr>
              <w:t>RESPONSABILIDAD CIVIL</w:t>
            </w:r>
          </w:p>
        </w:tc>
      </w:tr>
      <w:tr w:rsidR="00E07C18" w:rsidRPr="00042483" w:rsidTr="00091EB3">
        <w:trPr>
          <w:gridBefore w:val="1"/>
          <w:gridAfter w:val="2"/>
          <w:wBefore w:w="24" w:type="dxa"/>
          <w:wAfter w:w="95" w:type="dxa"/>
          <w:trHeight w:val="236"/>
        </w:trPr>
        <w:tc>
          <w:tcPr>
            <w:tcW w:w="1596" w:type="dxa"/>
            <w:tcBorders>
              <w:top w:val="single" w:sz="4" w:space="0" w:color="auto"/>
              <w:left w:val="nil"/>
              <w:bottom w:val="single" w:sz="6" w:space="0" w:color="000000"/>
              <w:right w:val="nil"/>
            </w:tcBorders>
            <w:shd w:val="clear" w:color="auto" w:fill="auto"/>
          </w:tcPr>
          <w:p w:rsidR="00E07C18" w:rsidRPr="00042483" w:rsidRDefault="00E07C18" w:rsidP="00091EB3">
            <w:pPr>
              <w:pStyle w:val="Default"/>
              <w:rPr>
                <w:sz w:val="16"/>
                <w:szCs w:val="16"/>
              </w:rPr>
            </w:pPr>
            <w:r>
              <w:rPr>
                <w:sz w:val="16"/>
                <w:szCs w:val="16"/>
              </w:rPr>
              <w:t>ALCANCE</w:t>
            </w:r>
          </w:p>
        </w:tc>
        <w:tc>
          <w:tcPr>
            <w:tcW w:w="8640" w:type="dxa"/>
            <w:gridSpan w:val="4"/>
            <w:tcBorders>
              <w:top w:val="single" w:sz="4" w:space="0" w:color="auto"/>
              <w:left w:val="nil"/>
              <w:bottom w:val="single" w:sz="6" w:space="0" w:color="000000"/>
              <w:right w:val="nil"/>
            </w:tcBorders>
            <w:shd w:val="clear" w:color="auto" w:fill="auto"/>
          </w:tcPr>
          <w:p w:rsidR="00E07C18" w:rsidRDefault="00E07C18" w:rsidP="00091EB3">
            <w:pPr>
              <w:pStyle w:val="Default"/>
              <w:spacing w:line="276" w:lineRule="auto"/>
              <w:jc w:val="both"/>
              <w:rPr>
                <w:sz w:val="16"/>
                <w:szCs w:val="16"/>
              </w:rPr>
            </w:pPr>
            <w:r w:rsidRPr="006D1195">
              <w:rPr>
                <w:sz w:val="16"/>
                <w:szCs w:val="16"/>
              </w:rPr>
              <w:t>LA RESPONSABILIDAD CIVIL LEGAL EN QUE INCURRA “EL ASEGURADO”, POR LOS DAÑOS CAUSADOS A TERCEROS, DERIVADOS DE</w:t>
            </w:r>
            <w:r>
              <w:rPr>
                <w:sz w:val="16"/>
                <w:szCs w:val="16"/>
              </w:rPr>
              <w:t xml:space="preserve"> </w:t>
            </w:r>
            <w:r w:rsidRPr="006D1195">
              <w:rPr>
                <w:sz w:val="16"/>
                <w:szCs w:val="16"/>
              </w:rPr>
              <w:t>LAS ACTIVIDADES PROPIAS DE SU OPERACIÓN, YA SEA COMO PROPIETARIO, ARRENDATARIO, COMODATARIO, RESGUARDANTE U</w:t>
            </w:r>
            <w:r>
              <w:rPr>
                <w:sz w:val="16"/>
                <w:szCs w:val="16"/>
              </w:rPr>
              <w:t xml:space="preserve"> </w:t>
            </w:r>
            <w:r w:rsidRPr="006D1195">
              <w:rPr>
                <w:sz w:val="16"/>
                <w:szCs w:val="16"/>
              </w:rPr>
              <w:t>OTRO. CONSIDERANDO EN SUS ACTIVIDADES EL USO DE: MATERIALES, MATERIAS PRIMAS Y CUALQUIER TIPO DE BIENES TALES</w:t>
            </w:r>
            <w:r>
              <w:rPr>
                <w:sz w:val="16"/>
                <w:szCs w:val="16"/>
              </w:rPr>
              <w:t xml:space="preserve"> </w:t>
            </w:r>
            <w:r w:rsidRPr="006D1195">
              <w:rPr>
                <w:sz w:val="16"/>
                <w:szCs w:val="16"/>
              </w:rPr>
              <w:t>COMO, PERO NO LIMITADOS A: TERRENOS, EDIFICIOS O LOCALES, MÓDULOS DE SERVICIO, QUE SEAN UTILIZADOS PARA SU</w:t>
            </w:r>
            <w:r>
              <w:rPr>
                <w:sz w:val="16"/>
                <w:szCs w:val="16"/>
              </w:rPr>
              <w:t xml:space="preserve"> ACTIVIDAD</w:t>
            </w:r>
            <w:r w:rsidRPr="006D1195">
              <w:rPr>
                <w:sz w:val="16"/>
                <w:szCs w:val="16"/>
              </w:rPr>
              <w:t>. “LA COMPAÑÍA” SE OBLIGA A PAGAR LOS DAÑOS, PERJUICIOS Y DAÑO MORAL CONSECUENCIAL, CAUSADO POR SUS</w:t>
            </w:r>
            <w:r>
              <w:rPr>
                <w:sz w:val="16"/>
                <w:szCs w:val="16"/>
              </w:rPr>
              <w:t xml:space="preserve"> </w:t>
            </w:r>
            <w:r w:rsidRPr="006D1195">
              <w:rPr>
                <w:sz w:val="16"/>
                <w:szCs w:val="16"/>
              </w:rPr>
              <w:t>BIENES, FUNCIONARIOS, EMPLEADOS, PERSONAL EVENTUAL, PERSONAL DE SERVICIO SOCIAL O EN PRÁCTICAS PROFESIONALES O</w:t>
            </w:r>
            <w:r>
              <w:rPr>
                <w:sz w:val="16"/>
                <w:szCs w:val="16"/>
              </w:rPr>
              <w:t xml:space="preserve"> </w:t>
            </w:r>
            <w:r w:rsidRPr="006D1195">
              <w:rPr>
                <w:sz w:val="16"/>
                <w:szCs w:val="16"/>
              </w:rPr>
              <w:t>BAJO SUS ÓRDENES, A TERCEROS EN SUS BIENES Y SUS PERSONAS, POR LOS QUE “EL ASEGURADO” DEBA RESPONDER, CONFORME</w:t>
            </w:r>
            <w:r>
              <w:rPr>
                <w:sz w:val="16"/>
                <w:szCs w:val="16"/>
              </w:rPr>
              <w:t xml:space="preserve"> </w:t>
            </w:r>
            <w:r w:rsidRPr="006D1195">
              <w:rPr>
                <w:sz w:val="16"/>
                <w:szCs w:val="16"/>
              </w:rPr>
              <w:t>A LA LEGISLACIÓN APLICABLE EN MATERIA DE RESPONSABILIDAD CIVIL VIGENTE EN MÉXICO, POR LOS HECHOS U OMISIONES</w:t>
            </w:r>
            <w:r>
              <w:rPr>
                <w:sz w:val="16"/>
                <w:szCs w:val="16"/>
              </w:rPr>
              <w:t xml:space="preserve"> </w:t>
            </w:r>
            <w:r w:rsidRPr="006D1195">
              <w:rPr>
                <w:sz w:val="16"/>
                <w:szCs w:val="16"/>
              </w:rPr>
              <w:t>CAUSADOS EN FORMA NO DOLOSA Y QUE CAUSEN LA MUERTE O EL MENOSCABO EN LA SALUD, DETERIORO O LA DESTRUCCIÓN DE</w:t>
            </w:r>
            <w:r>
              <w:rPr>
                <w:sz w:val="16"/>
                <w:szCs w:val="16"/>
              </w:rPr>
              <w:t xml:space="preserve"> </w:t>
            </w:r>
            <w:r w:rsidRPr="006D1195">
              <w:rPr>
                <w:sz w:val="16"/>
                <w:szCs w:val="16"/>
              </w:rPr>
              <w:t>BIENES DE TERCEROS POR CUALQUIER CAUSA EN GENERAL, ASÍ COMO LESIONES CORPORALES A TERCEROS.</w:t>
            </w:r>
          </w:p>
          <w:p w:rsidR="00E07C18" w:rsidRPr="00042483" w:rsidRDefault="00E07C18" w:rsidP="00091EB3">
            <w:pPr>
              <w:pStyle w:val="Default"/>
              <w:spacing w:line="276" w:lineRule="auto"/>
              <w:jc w:val="both"/>
              <w:rPr>
                <w:sz w:val="16"/>
                <w:szCs w:val="16"/>
              </w:rPr>
            </w:pPr>
          </w:p>
        </w:tc>
      </w:tr>
      <w:tr w:rsidR="00E07C18" w:rsidRPr="00042483" w:rsidTr="00091EB3">
        <w:trPr>
          <w:gridBefore w:val="1"/>
          <w:wBefore w:w="24" w:type="dxa"/>
          <w:trHeight w:val="5181"/>
        </w:trPr>
        <w:tc>
          <w:tcPr>
            <w:tcW w:w="1688" w:type="dxa"/>
            <w:gridSpan w:val="2"/>
            <w:tcBorders>
              <w:top w:val="single" w:sz="6" w:space="0" w:color="000000"/>
              <w:left w:val="nil"/>
              <w:bottom w:val="single" w:sz="6" w:space="0" w:color="000000"/>
              <w:right w:val="nil"/>
            </w:tcBorders>
            <w:shd w:val="clear" w:color="auto" w:fill="auto"/>
          </w:tcPr>
          <w:p w:rsidR="00E07C18" w:rsidRDefault="00E07C18" w:rsidP="00091EB3">
            <w:pPr>
              <w:pStyle w:val="Default"/>
              <w:rPr>
                <w:sz w:val="16"/>
                <w:szCs w:val="16"/>
              </w:rPr>
            </w:pPr>
            <w:r w:rsidRPr="00042483">
              <w:rPr>
                <w:sz w:val="16"/>
                <w:szCs w:val="16"/>
              </w:rPr>
              <w:t xml:space="preserve">COBERTURAS </w:t>
            </w:r>
          </w:p>
          <w:p w:rsidR="00E07C18" w:rsidRDefault="00E07C18" w:rsidP="00091EB3">
            <w:pPr>
              <w:pStyle w:val="Default"/>
              <w:rPr>
                <w:sz w:val="16"/>
                <w:szCs w:val="16"/>
              </w:rPr>
            </w:pPr>
            <w:r w:rsidRPr="00042483">
              <w:rPr>
                <w:sz w:val="16"/>
                <w:szCs w:val="16"/>
              </w:rPr>
              <w:t>AMPARADAS</w:t>
            </w:r>
          </w:p>
          <w:p w:rsidR="00E07C18" w:rsidRPr="00A62E16" w:rsidRDefault="00E07C18" w:rsidP="00091EB3">
            <w:pPr>
              <w:rPr>
                <w:lang w:val="es-MX" w:eastAsia="en-US"/>
              </w:rPr>
            </w:pPr>
          </w:p>
        </w:tc>
        <w:tc>
          <w:tcPr>
            <w:tcW w:w="8643" w:type="dxa"/>
            <w:gridSpan w:val="5"/>
            <w:tcBorders>
              <w:top w:val="single" w:sz="6" w:space="0" w:color="000000"/>
              <w:left w:val="nil"/>
              <w:bottom w:val="single" w:sz="6" w:space="0" w:color="000000"/>
              <w:right w:val="nil"/>
            </w:tcBorders>
            <w:shd w:val="clear" w:color="auto" w:fill="auto"/>
          </w:tcPr>
          <w:p w:rsidR="00E07C18" w:rsidRPr="00EE23E5" w:rsidRDefault="00E07C18" w:rsidP="00091EB3">
            <w:pPr>
              <w:pStyle w:val="Default"/>
              <w:spacing w:before="40"/>
              <w:ind w:left="-15" w:firstLine="15"/>
              <w:rPr>
                <w:b/>
                <w:sz w:val="16"/>
                <w:szCs w:val="16"/>
              </w:rPr>
            </w:pPr>
            <w:r w:rsidRPr="00EE23E5">
              <w:rPr>
                <w:b/>
                <w:sz w:val="16"/>
                <w:szCs w:val="16"/>
              </w:rPr>
              <w:t>ACTIVIDADES E INMUEBLES</w:t>
            </w:r>
          </w:p>
          <w:p w:rsidR="00E07C18" w:rsidRPr="00EE23E5" w:rsidRDefault="00E07C18" w:rsidP="00091EB3">
            <w:pPr>
              <w:pStyle w:val="Default"/>
              <w:spacing w:before="40"/>
              <w:ind w:left="176"/>
              <w:jc w:val="both"/>
              <w:rPr>
                <w:bCs/>
                <w:sz w:val="16"/>
                <w:szCs w:val="16"/>
              </w:rPr>
            </w:pPr>
            <w:r w:rsidRPr="00EE23E5">
              <w:rPr>
                <w:bCs/>
                <w:sz w:val="16"/>
                <w:szCs w:val="16"/>
              </w:rPr>
              <w:t>CUBRE LA RESPONSABILIDAD CIVIL EN QUE INCURRA “EL ASEGURADO”, EMPLEADOS O PERSONAL POR DAÑOS A TERCEROS O AL PERSONAL DE ESTE, DERIVADAS DE LAS FUNCIONES Y ACTIVIDADES PROPIAS, YA SEA COMO PROPIETARIO, COMODATARIO, ARRENDATARIO O QUE TENGA INTERÉS ASEGURABLE, SOBRE BIENES PROPIEDAD DE TERCEROS EN GENERAL, ASÍ COMO LESIONES CORPORALES A TERCEROS, CAUSADOS EN FORMA INVOLUNTARIA, ASÍ COMO DAÑOS A TERCEROS QUE SE ENCUENTREN REALIZANDO ACTIVIDADES DENTRO DE LAS INSTALACIONES DE “EL ASEGURADO”.</w:t>
            </w:r>
          </w:p>
          <w:p w:rsidR="00E07C18" w:rsidRPr="00EE23E5" w:rsidRDefault="00E07C18" w:rsidP="00E07C18">
            <w:pPr>
              <w:pStyle w:val="Default"/>
              <w:numPr>
                <w:ilvl w:val="0"/>
                <w:numId w:val="28"/>
              </w:numPr>
              <w:spacing w:before="40"/>
              <w:ind w:left="345" w:hanging="180"/>
              <w:rPr>
                <w:sz w:val="16"/>
                <w:szCs w:val="16"/>
              </w:rPr>
            </w:pPr>
            <w:r w:rsidRPr="00EE23E5">
              <w:rPr>
                <w:sz w:val="16"/>
                <w:szCs w:val="16"/>
              </w:rPr>
              <w:t>DERIVADA DE LA POSESIÓN Y MANTENIMIENTO DE INSTALACIONES DE SEGURIDAD A SU SERVICIO (SERVICIO CONTRA INCENDIO, PERROS, GUARDIANES, SISTEMAS DE ALARMA Y SIMILARES</w:t>
            </w:r>
          </w:p>
          <w:p w:rsidR="00E07C18" w:rsidRPr="00EE23E5" w:rsidRDefault="00E07C18" w:rsidP="00E07C18">
            <w:pPr>
              <w:pStyle w:val="Default"/>
              <w:numPr>
                <w:ilvl w:val="0"/>
                <w:numId w:val="28"/>
              </w:numPr>
              <w:spacing w:before="40"/>
              <w:ind w:left="345" w:hanging="180"/>
              <w:rPr>
                <w:sz w:val="16"/>
                <w:szCs w:val="16"/>
              </w:rPr>
            </w:pPr>
            <w:r w:rsidRPr="00EE23E5">
              <w:rPr>
                <w:sz w:val="16"/>
                <w:szCs w:val="16"/>
              </w:rPr>
              <w:t>DERIVADA DE LA POSESIÓN Y MANTENIMIENTO DE INSTALACIONES SOCIALES A SU SERVICIO (COMEDORES, COMERCIOS, CASA HOGAR, BIBLIOTECAS Y SIMILARES).</w:t>
            </w:r>
          </w:p>
          <w:p w:rsidR="00E07C18" w:rsidRPr="00EE23E5" w:rsidRDefault="00E07C18" w:rsidP="00E07C18">
            <w:pPr>
              <w:pStyle w:val="Default"/>
              <w:numPr>
                <w:ilvl w:val="0"/>
                <w:numId w:val="28"/>
              </w:numPr>
              <w:spacing w:before="40"/>
              <w:ind w:left="345" w:hanging="180"/>
              <w:rPr>
                <w:sz w:val="16"/>
                <w:szCs w:val="16"/>
              </w:rPr>
            </w:pPr>
            <w:r w:rsidRPr="00EE23E5">
              <w:rPr>
                <w:sz w:val="16"/>
                <w:szCs w:val="16"/>
              </w:rPr>
              <w:t>DERIVADA DE LA POSESIÓN Y MANTENIMIENTO DE INSTALACIONES DE SEGURIDAD A SU SERVICIO</w:t>
            </w:r>
          </w:p>
          <w:p w:rsidR="00E07C18" w:rsidRPr="00EE23E5" w:rsidRDefault="00E07C18" w:rsidP="00E07C18">
            <w:pPr>
              <w:pStyle w:val="Default"/>
              <w:numPr>
                <w:ilvl w:val="0"/>
                <w:numId w:val="28"/>
              </w:numPr>
              <w:spacing w:before="40"/>
              <w:ind w:left="345" w:hanging="180"/>
              <w:rPr>
                <w:sz w:val="16"/>
                <w:szCs w:val="16"/>
              </w:rPr>
            </w:pPr>
            <w:r w:rsidRPr="00EE23E5">
              <w:rPr>
                <w:sz w:val="16"/>
                <w:szCs w:val="16"/>
              </w:rPr>
              <w:t>POR LA TENENCIA DE ESCALERAS ELÉCTRICAS, ELEVADORES Y MONTACARGAS</w:t>
            </w:r>
          </w:p>
          <w:p w:rsidR="00E07C18" w:rsidRPr="00EE23E5" w:rsidRDefault="00E07C18" w:rsidP="00E07C18">
            <w:pPr>
              <w:pStyle w:val="Default"/>
              <w:numPr>
                <w:ilvl w:val="0"/>
                <w:numId w:val="28"/>
              </w:numPr>
              <w:spacing w:before="40"/>
              <w:ind w:left="345" w:hanging="180"/>
              <w:rPr>
                <w:sz w:val="16"/>
                <w:szCs w:val="16"/>
              </w:rPr>
            </w:pPr>
            <w:r w:rsidRPr="00EE23E5">
              <w:rPr>
                <w:sz w:val="16"/>
                <w:szCs w:val="16"/>
              </w:rPr>
              <w:t>RESPONSABILIDAD CIVIL DERIVADA DE SU PARTICIPACIÓN EN FERIAS Y EXPOSICIONES</w:t>
            </w:r>
          </w:p>
          <w:p w:rsidR="00E07C18" w:rsidRPr="00EE23E5" w:rsidRDefault="00E07C18" w:rsidP="00E07C18">
            <w:pPr>
              <w:pStyle w:val="Default"/>
              <w:numPr>
                <w:ilvl w:val="0"/>
                <w:numId w:val="28"/>
              </w:numPr>
              <w:spacing w:before="40"/>
              <w:ind w:left="345" w:hanging="180"/>
              <w:jc w:val="both"/>
              <w:rPr>
                <w:sz w:val="16"/>
                <w:szCs w:val="16"/>
              </w:rPr>
            </w:pPr>
            <w:r w:rsidRPr="00EE23E5">
              <w:rPr>
                <w:sz w:val="16"/>
                <w:szCs w:val="16"/>
              </w:rPr>
              <w:t xml:space="preserve">DERIVADA DE LA PROPIEDAD O DEL MANTENIMIENTO DE INSTALACIONES DE PROPAGANDA POR EL USO Y TENENCIA DE ANUNCIOS LUMINOSOS, CARTELES </w:t>
            </w:r>
            <w:proofErr w:type="spellStart"/>
            <w:r w:rsidRPr="00EE23E5">
              <w:rPr>
                <w:sz w:val="16"/>
                <w:szCs w:val="16"/>
              </w:rPr>
              <w:t>ó</w:t>
            </w:r>
            <w:proofErr w:type="spellEnd"/>
            <w:r w:rsidRPr="00EE23E5">
              <w:rPr>
                <w:sz w:val="16"/>
                <w:szCs w:val="16"/>
              </w:rPr>
              <w:t xml:space="preserve"> ESPECTACULARES DE CUALQUIER TIPO ALUSIVOS DENTRO O FUERA DE SUS INMUEBLES.</w:t>
            </w:r>
          </w:p>
          <w:p w:rsidR="00E07C18" w:rsidRPr="00EE23E5" w:rsidRDefault="00E07C18" w:rsidP="00091EB3">
            <w:pPr>
              <w:pStyle w:val="Default"/>
              <w:spacing w:before="40"/>
              <w:rPr>
                <w:b/>
                <w:sz w:val="16"/>
                <w:szCs w:val="16"/>
              </w:rPr>
            </w:pPr>
            <w:r w:rsidRPr="00EE23E5">
              <w:rPr>
                <w:b/>
                <w:sz w:val="16"/>
                <w:szCs w:val="16"/>
              </w:rPr>
              <w:t>ARRENDATARIO</w:t>
            </w:r>
          </w:p>
          <w:p w:rsidR="00E07C18" w:rsidRPr="00EE23E5" w:rsidRDefault="00E07C18" w:rsidP="00091EB3">
            <w:pPr>
              <w:pStyle w:val="Default"/>
              <w:spacing w:before="40"/>
              <w:ind w:left="165"/>
              <w:jc w:val="both"/>
              <w:rPr>
                <w:bCs/>
                <w:sz w:val="16"/>
                <w:szCs w:val="16"/>
              </w:rPr>
            </w:pPr>
            <w:r w:rsidRPr="00EE23E5">
              <w:rPr>
                <w:bCs/>
                <w:sz w:val="16"/>
                <w:szCs w:val="16"/>
              </w:rPr>
              <w:t>CUBRE LA RESPONSABILIDAD CIVIL LEGAL POR DAÑOS QUE, POR CUALQUIER TIPO DE RIESGO AMPARADO EN LAS PRESENTES CONDICIONES, SE CAUSEN AL INMUEBLE O INMUEBLES TOMADOS (TOTALMENTE O EN PARTE) EN ARRENDAMIENTO, COMODATO, POR “EL ASEGURADO” PARA EL USO CONVENIDO EN EL CONTRATO, SIEMPRE QUE DICHOS DAÑOS LE SEAN IMPUTABLES.</w:t>
            </w:r>
          </w:p>
          <w:p w:rsidR="00E07C18" w:rsidRPr="00EE23E5" w:rsidRDefault="00E07C18" w:rsidP="00091EB3">
            <w:pPr>
              <w:pStyle w:val="Default"/>
              <w:spacing w:before="40"/>
              <w:rPr>
                <w:b/>
                <w:sz w:val="16"/>
                <w:szCs w:val="16"/>
              </w:rPr>
            </w:pPr>
            <w:r w:rsidRPr="00EE23E5">
              <w:rPr>
                <w:b/>
                <w:sz w:val="16"/>
                <w:szCs w:val="16"/>
              </w:rPr>
              <w:t>CRUZADA</w:t>
            </w:r>
          </w:p>
          <w:p w:rsidR="00E07C18" w:rsidRPr="00EE23E5" w:rsidRDefault="00E07C18" w:rsidP="00091EB3">
            <w:pPr>
              <w:pStyle w:val="Sinespaciado"/>
              <w:jc w:val="both"/>
              <w:rPr>
                <w:rFonts w:ascii="Arial Narrow" w:hAnsi="Arial Narrow"/>
                <w:b/>
                <w:sz w:val="16"/>
                <w:szCs w:val="16"/>
              </w:rPr>
            </w:pPr>
            <w:r w:rsidRPr="00EE23E5">
              <w:rPr>
                <w:rFonts w:ascii="Arial Narrow" w:hAnsi="Arial Narrow"/>
                <w:sz w:val="16"/>
                <w:szCs w:val="16"/>
              </w:rPr>
              <w:t>AMPARA LOS DAÑOS A BIENES O LESIONES DE PERSONAS, CAUSADOS Y/O ENTRE FILIALES DE “EL ASEGURADO”. SE</w:t>
            </w:r>
            <w:r>
              <w:rPr>
                <w:rFonts w:ascii="Arial Narrow" w:hAnsi="Arial Narrow"/>
                <w:sz w:val="16"/>
                <w:szCs w:val="16"/>
              </w:rPr>
              <w:t xml:space="preserve"> </w:t>
            </w:r>
            <w:r w:rsidRPr="00EE23E5">
              <w:rPr>
                <w:rFonts w:ascii="Arial Narrow" w:hAnsi="Arial Narrow"/>
                <w:sz w:val="16"/>
                <w:szCs w:val="16"/>
              </w:rPr>
              <w:t>CONSIDERARÁN FILIALES A TODA LA ESTRUCTURA DE “EL ASEGURADO”, INCLUYENDO</w:t>
            </w:r>
            <w:r>
              <w:rPr>
                <w:rFonts w:ascii="Arial Narrow" w:hAnsi="Arial Narrow"/>
                <w:sz w:val="16"/>
                <w:szCs w:val="16"/>
              </w:rPr>
              <w:t>, PERO NO LIMITANDO A,</w:t>
            </w:r>
            <w:r w:rsidRPr="00EE23E5">
              <w:rPr>
                <w:rFonts w:ascii="Arial Narrow" w:hAnsi="Arial Narrow"/>
                <w:sz w:val="16"/>
                <w:szCs w:val="16"/>
              </w:rPr>
              <w:t xml:space="preserve"> UNIDADES ADMINISTRATIVAS</w:t>
            </w:r>
            <w:r w:rsidRPr="00EE23E5">
              <w:rPr>
                <w:sz w:val="16"/>
                <w:szCs w:val="16"/>
              </w:rPr>
              <w:t xml:space="preserve"> </w:t>
            </w:r>
            <w:r w:rsidRPr="00EE23E5">
              <w:rPr>
                <w:rFonts w:ascii="Arial Narrow" w:hAnsi="Arial Narrow"/>
                <w:sz w:val="16"/>
                <w:szCs w:val="16"/>
              </w:rPr>
              <w:t xml:space="preserve">Y </w:t>
            </w:r>
            <w:r>
              <w:rPr>
                <w:rFonts w:ascii="Arial Narrow" w:hAnsi="Arial Narrow"/>
                <w:sz w:val="16"/>
                <w:szCs w:val="16"/>
              </w:rPr>
              <w:t xml:space="preserve">DEPENDENCIAS, SECRETARIAS Y </w:t>
            </w:r>
            <w:r w:rsidRPr="00EE23E5">
              <w:rPr>
                <w:rFonts w:ascii="Arial Narrow" w:hAnsi="Arial Narrow"/>
                <w:sz w:val="16"/>
                <w:szCs w:val="16"/>
              </w:rPr>
              <w:t xml:space="preserve">DELEGACIONES </w:t>
            </w:r>
            <w:r>
              <w:rPr>
                <w:rFonts w:ascii="Arial Narrow" w:hAnsi="Arial Narrow"/>
                <w:sz w:val="16"/>
                <w:szCs w:val="16"/>
              </w:rPr>
              <w:t>MUNICIPALES.</w:t>
            </w:r>
          </w:p>
        </w:tc>
      </w:tr>
      <w:tr w:rsidR="00E07C18" w:rsidRPr="00042483" w:rsidTr="00091EB3">
        <w:trPr>
          <w:gridBefore w:val="1"/>
          <w:wBefore w:w="24" w:type="dxa"/>
          <w:trHeight w:val="32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MODALIDAD</w:t>
            </w:r>
          </w:p>
        </w:tc>
        <w:tc>
          <w:tcPr>
            <w:tcW w:w="8643" w:type="dxa"/>
            <w:gridSpan w:val="5"/>
            <w:tcBorders>
              <w:top w:val="single" w:sz="6" w:space="0" w:color="000000"/>
              <w:left w:val="nil"/>
              <w:bottom w:val="single" w:sz="6" w:space="0" w:color="000000"/>
              <w:right w:val="nil"/>
            </w:tcBorders>
            <w:shd w:val="clear" w:color="auto" w:fill="auto"/>
          </w:tcPr>
          <w:p w:rsidR="00E07C18" w:rsidRPr="0038287C" w:rsidRDefault="00E07C18" w:rsidP="00091EB3">
            <w:pPr>
              <w:pStyle w:val="Default"/>
              <w:spacing w:before="40"/>
              <w:ind w:left="176" w:hanging="284"/>
              <w:rPr>
                <w:b/>
                <w:sz w:val="16"/>
                <w:szCs w:val="16"/>
              </w:rPr>
            </w:pPr>
            <w:r w:rsidRPr="0038287C">
              <w:rPr>
                <w:b/>
                <w:sz w:val="16"/>
                <w:szCs w:val="16"/>
              </w:rPr>
              <w:t>OCURRENCIA</w:t>
            </w:r>
          </w:p>
        </w:tc>
      </w:tr>
      <w:tr w:rsidR="00E07C18" w:rsidRPr="00042483" w:rsidTr="00091EB3">
        <w:trPr>
          <w:gridBefore w:val="1"/>
          <w:wBefore w:w="24" w:type="dxa"/>
          <w:trHeight w:val="41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UBICACIONES ASEGURADAS</w:t>
            </w:r>
          </w:p>
        </w:tc>
        <w:tc>
          <w:tcPr>
            <w:tcW w:w="8643" w:type="dxa"/>
            <w:gridSpan w:val="5"/>
            <w:tcBorders>
              <w:top w:val="single" w:sz="6" w:space="0" w:color="000000"/>
              <w:left w:val="nil"/>
              <w:bottom w:val="single" w:sz="6" w:space="0" w:color="000000"/>
              <w:right w:val="nil"/>
            </w:tcBorders>
            <w:shd w:val="clear" w:color="auto" w:fill="auto"/>
          </w:tcPr>
          <w:p w:rsidR="00E07C18" w:rsidRPr="0038287C" w:rsidRDefault="00E07C18" w:rsidP="008D6C20">
            <w:pPr>
              <w:pStyle w:val="Default"/>
              <w:spacing w:before="40"/>
              <w:ind w:left="176" w:hanging="284"/>
              <w:rPr>
                <w:b/>
                <w:sz w:val="16"/>
                <w:szCs w:val="16"/>
              </w:rPr>
            </w:pPr>
            <w:r w:rsidRPr="0038287C">
              <w:rPr>
                <w:b/>
                <w:sz w:val="16"/>
                <w:szCs w:val="16"/>
              </w:rPr>
              <w:t xml:space="preserve">VARIAS EN EL ESTADO DE SINALOA Y OTRAS UBICACIONES EN LA REPÚBLICA MEXICANA (SEGÚN </w:t>
            </w:r>
            <w:r w:rsidR="00036E1E">
              <w:rPr>
                <w:b/>
                <w:sz w:val="16"/>
                <w:szCs w:val="16"/>
              </w:rPr>
              <w:t xml:space="preserve">ANEXO </w:t>
            </w:r>
            <w:r w:rsidR="008D6C20">
              <w:rPr>
                <w:b/>
                <w:sz w:val="16"/>
                <w:szCs w:val="16"/>
              </w:rPr>
              <w:t>PARTIDA</w:t>
            </w:r>
            <w:r w:rsidRPr="00042483">
              <w:rPr>
                <w:b/>
                <w:sz w:val="16"/>
                <w:szCs w:val="16"/>
              </w:rPr>
              <w:t xml:space="preserve"> </w:t>
            </w:r>
            <w:r>
              <w:rPr>
                <w:b/>
                <w:sz w:val="16"/>
                <w:szCs w:val="16"/>
              </w:rPr>
              <w:t>3</w:t>
            </w:r>
            <w:r w:rsidRPr="0038287C">
              <w:rPr>
                <w:b/>
                <w:sz w:val="16"/>
                <w:szCs w:val="16"/>
              </w:rPr>
              <w:t>)</w:t>
            </w:r>
          </w:p>
        </w:tc>
      </w:tr>
      <w:tr w:rsidR="00E07C18" w:rsidRPr="00042483" w:rsidTr="00091EB3">
        <w:trPr>
          <w:gridBefore w:val="1"/>
          <w:wBefore w:w="24" w:type="dxa"/>
          <w:trHeight w:val="59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SUMA ASEGURADA</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spacing w:line="276" w:lineRule="auto"/>
              <w:rPr>
                <w:color w:val="auto"/>
                <w:sz w:val="16"/>
                <w:szCs w:val="16"/>
              </w:rPr>
            </w:pPr>
            <w:r w:rsidRPr="00042483">
              <w:rPr>
                <w:b/>
                <w:color w:val="auto"/>
                <w:sz w:val="16"/>
                <w:szCs w:val="16"/>
              </w:rPr>
              <w:t>$ 5</w:t>
            </w:r>
            <w:r>
              <w:rPr>
                <w:b/>
                <w:color w:val="auto"/>
                <w:sz w:val="16"/>
                <w:szCs w:val="16"/>
              </w:rPr>
              <w:t>0</w:t>
            </w:r>
            <w:r w:rsidRPr="00042483">
              <w:rPr>
                <w:b/>
                <w:color w:val="auto"/>
                <w:sz w:val="16"/>
                <w:szCs w:val="16"/>
              </w:rPr>
              <w:t>’000,000.00 M.N.</w:t>
            </w:r>
            <w:r w:rsidRPr="00042483">
              <w:rPr>
                <w:color w:val="auto"/>
                <w:sz w:val="16"/>
                <w:szCs w:val="16"/>
              </w:rPr>
              <w:t xml:space="preserve"> </w:t>
            </w:r>
          </w:p>
          <w:p w:rsidR="00E07C18" w:rsidRPr="00042483" w:rsidRDefault="00E07C18" w:rsidP="008D6C20">
            <w:pPr>
              <w:pStyle w:val="Default"/>
              <w:rPr>
                <w:color w:val="auto"/>
                <w:sz w:val="16"/>
                <w:szCs w:val="16"/>
              </w:rPr>
            </w:pPr>
            <w:r w:rsidRPr="00042483">
              <w:rPr>
                <w:color w:val="auto"/>
                <w:sz w:val="16"/>
                <w:szCs w:val="16"/>
              </w:rPr>
              <w:t>L.U.C. POR EVENTO Y EN EL AGREGADO ANUAL PARA TODAS LAS UBICACIONES DE LA PRESENTE PÓLIZA.</w:t>
            </w:r>
            <w:r>
              <w:rPr>
                <w:color w:val="auto"/>
                <w:sz w:val="16"/>
                <w:szCs w:val="16"/>
              </w:rPr>
              <w:t xml:space="preserve"> (</w:t>
            </w:r>
            <w:r w:rsidR="00036E1E">
              <w:rPr>
                <w:color w:val="auto"/>
                <w:sz w:val="16"/>
                <w:szCs w:val="16"/>
              </w:rPr>
              <w:t xml:space="preserve">ANEXO </w:t>
            </w:r>
            <w:r w:rsidR="008D6C20">
              <w:rPr>
                <w:color w:val="auto"/>
                <w:sz w:val="16"/>
                <w:szCs w:val="16"/>
              </w:rPr>
              <w:t>PARTIDA</w:t>
            </w:r>
            <w:r>
              <w:rPr>
                <w:color w:val="auto"/>
                <w:sz w:val="16"/>
                <w:szCs w:val="16"/>
              </w:rPr>
              <w:t xml:space="preserve"> 3)</w:t>
            </w:r>
          </w:p>
        </w:tc>
      </w:tr>
      <w:tr w:rsidR="00E07C18" w:rsidRPr="00042483" w:rsidTr="00091EB3">
        <w:trPr>
          <w:gridBefore w:val="1"/>
          <w:wBefore w:w="24" w:type="dxa"/>
          <w:trHeight w:val="86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SUBLIMITES</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E07C18">
            <w:pPr>
              <w:pStyle w:val="Default"/>
              <w:numPr>
                <w:ilvl w:val="0"/>
                <w:numId w:val="37"/>
              </w:numPr>
              <w:spacing w:line="276" w:lineRule="auto"/>
              <w:rPr>
                <w:sz w:val="16"/>
                <w:szCs w:val="16"/>
              </w:rPr>
            </w:pPr>
            <w:r w:rsidRPr="00042483">
              <w:rPr>
                <w:sz w:val="16"/>
                <w:szCs w:val="16"/>
              </w:rPr>
              <w:t>R.C. CRUZADA:                          HASTA LA SUMA DE:   $</w:t>
            </w:r>
            <w:r>
              <w:rPr>
                <w:sz w:val="16"/>
                <w:szCs w:val="16"/>
              </w:rPr>
              <w:t xml:space="preserve">  </w:t>
            </w:r>
            <w:r w:rsidRPr="00042483">
              <w:rPr>
                <w:sz w:val="16"/>
                <w:szCs w:val="16"/>
              </w:rPr>
              <w:t xml:space="preserve"> 5’000,000.00 M.N.</w:t>
            </w:r>
          </w:p>
          <w:p w:rsidR="00E07C18" w:rsidRDefault="00E07C18" w:rsidP="00E07C18">
            <w:pPr>
              <w:pStyle w:val="Default"/>
              <w:numPr>
                <w:ilvl w:val="0"/>
                <w:numId w:val="37"/>
              </w:numPr>
              <w:spacing w:line="276" w:lineRule="auto"/>
              <w:rPr>
                <w:sz w:val="16"/>
                <w:szCs w:val="16"/>
              </w:rPr>
            </w:pPr>
            <w:r w:rsidRPr="006B726F">
              <w:rPr>
                <w:sz w:val="16"/>
                <w:szCs w:val="16"/>
              </w:rPr>
              <w:t xml:space="preserve">R.C. ARRENDATARIO:               HASTA LA SUMA DE:   $  </w:t>
            </w:r>
            <w:r>
              <w:rPr>
                <w:sz w:val="16"/>
                <w:szCs w:val="16"/>
              </w:rPr>
              <w:t>20</w:t>
            </w:r>
            <w:r w:rsidRPr="006B726F">
              <w:rPr>
                <w:sz w:val="16"/>
                <w:szCs w:val="16"/>
              </w:rPr>
              <w:t>’000,000.00 M.N.</w:t>
            </w:r>
          </w:p>
          <w:p w:rsidR="00E07C18" w:rsidRPr="006B726F" w:rsidRDefault="00E07C18" w:rsidP="00E07C18">
            <w:pPr>
              <w:pStyle w:val="Default"/>
              <w:numPr>
                <w:ilvl w:val="0"/>
                <w:numId w:val="37"/>
              </w:numPr>
              <w:spacing w:line="276" w:lineRule="auto"/>
              <w:rPr>
                <w:sz w:val="16"/>
                <w:szCs w:val="16"/>
              </w:rPr>
            </w:pPr>
            <w:r w:rsidRPr="006B726F">
              <w:rPr>
                <w:sz w:val="16"/>
                <w:szCs w:val="16"/>
              </w:rPr>
              <w:t>DEMAS COBERTURAS              HASTA LA SUMA DE:   $</w:t>
            </w:r>
            <w:r>
              <w:rPr>
                <w:sz w:val="16"/>
                <w:szCs w:val="16"/>
              </w:rPr>
              <w:t xml:space="preserve"> </w:t>
            </w:r>
            <w:r w:rsidRPr="006B726F">
              <w:rPr>
                <w:sz w:val="16"/>
                <w:szCs w:val="16"/>
              </w:rPr>
              <w:t xml:space="preserve"> </w:t>
            </w:r>
            <w:r>
              <w:rPr>
                <w:sz w:val="16"/>
                <w:szCs w:val="16"/>
              </w:rPr>
              <w:t>50</w:t>
            </w:r>
            <w:r w:rsidRPr="006B726F">
              <w:rPr>
                <w:sz w:val="16"/>
                <w:szCs w:val="16"/>
              </w:rPr>
              <w:t>’000,000.00 M.N.</w:t>
            </w:r>
          </w:p>
          <w:p w:rsidR="00E07C18" w:rsidRPr="00BD4318" w:rsidRDefault="00E07C18" w:rsidP="00091EB3">
            <w:pPr>
              <w:pStyle w:val="Default"/>
              <w:spacing w:line="276" w:lineRule="auto"/>
              <w:rPr>
                <w:sz w:val="12"/>
                <w:szCs w:val="16"/>
              </w:rPr>
            </w:pPr>
          </w:p>
        </w:tc>
      </w:tr>
      <w:tr w:rsidR="00E07C18" w:rsidRPr="00042483" w:rsidTr="00091EB3">
        <w:trPr>
          <w:gridBefore w:val="1"/>
          <w:wBefore w:w="24" w:type="dxa"/>
          <w:trHeight w:val="872"/>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DEDUCIBLE</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E07C18">
            <w:pPr>
              <w:pStyle w:val="Default"/>
              <w:numPr>
                <w:ilvl w:val="0"/>
                <w:numId w:val="38"/>
              </w:numPr>
              <w:spacing w:line="360" w:lineRule="auto"/>
              <w:rPr>
                <w:sz w:val="16"/>
                <w:szCs w:val="16"/>
              </w:rPr>
            </w:pPr>
            <w:r w:rsidRPr="00BD4318">
              <w:rPr>
                <w:b/>
                <w:sz w:val="16"/>
                <w:szCs w:val="16"/>
              </w:rPr>
              <w:t>R.C. CRUZADA</w:t>
            </w:r>
            <w:r w:rsidRPr="00042483">
              <w:rPr>
                <w:sz w:val="16"/>
                <w:szCs w:val="16"/>
              </w:rPr>
              <w:t xml:space="preserve">   10% DE LA RECLAMACIÓN CON MIN</w:t>
            </w:r>
            <w:r>
              <w:rPr>
                <w:sz w:val="16"/>
                <w:szCs w:val="16"/>
              </w:rPr>
              <w:t>IMO</w:t>
            </w:r>
            <w:r w:rsidRPr="00042483">
              <w:rPr>
                <w:sz w:val="16"/>
                <w:szCs w:val="16"/>
              </w:rPr>
              <w:t xml:space="preserve"> DE 100 </w:t>
            </w:r>
            <w:r>
              <w:rPr>
                <w:sz w:val="16"/>
                <w:szCs w:val="16"/>
              </w:rPr>
              <w:t>UMA</w:t>
            </w:r>
          </w:p>
          <w:p w:rsidR="00E07C18" w:rsidRPr="00042483" w:rsidRDefault="00E07C18" w:rsidP="00E07C18">
            <w:pPr>
              <w:pStyle w:val="Default"/>
              <w:numPr>
                <w:ilvl w:val="0"/>
                <w:numId w:val="38"/>
              </w:numPr>
              <w:spacing w:line="360" w:lineRule="auto"/>
              <w:rPr>
                <w:sz w:val="16"/>
                <w:szCs w:val="16"/>
              </w:rPr>
            </w:pPr>
            <w:r w:rsidRPr="00BD4318">
              <w:rPr>
                <w:b/>
                <w:sz w:val="16"/>
                <w:szCs w:val="16"/>
              </w:rPr>
              <w:t>ARRENDATARIO</w:t>
            </w:r>
            <w:r w:rsidRPr="00042483">
              <w:rPr>
                <w:sz w:val="16"/>
                <w:szCs w:val="16"/>
              </w:rPr>
              <w:t>:</w:t>
            </w:r>
            <w:r>
              <w:rPr>
                <w:sz w:val="16"/>
                <w:szCs w:val="16"/>
              </w:rPr>
              <w:t xml:space="preserve"> SIN DEDUCIBLE</w:t>
            </w:r>
          </w:p>
          <w:p w:rsidR="00E07C18" w:rsidRPr="007332D3" w:rsidRDefault="00E07C18" w:rsidP="00E07C18">
            <w:pPr>
              <w:pStyle w:val="Default"/>
              <w:numPr>
                <w:ilvl w:val="0"/>
                <w:numId w:val="38"/>
              </w:numPr>
              <w:spacing w:line="360" w:lineRule="auto"/>
              <w:rPr>
                <w:sz w:val="16"/>
                <w:szCs w:val="16"/>
              </w:rPr>
            </w:pPr>
            <w:r w:rsidRPr="00BD4318">
              <w:rPr>
                <w:b/>
                <w:sz w:val="16"/>
                <w:szCs w:val="16"/>
              </w:rPr>
              <w:t>DEMÁS RIESGOS</w:t>
            </w:r>
            <w:r>
              <w:rPr>
                <w:sz w:val="16"/>
                <w:szCs w:val="16"/>
              </w:rPr>
              <w:t xml:space="preserve"> (ACTIVIDADES E INMUEBLES Y ADICIONALES)</w:t>
            </w:r>
            <w:r w:rsidRPr="00042483">
              <w:rPr>
                <w:sz w:val="16"/>
                <w:szCs w:val="16"/>
              </w:rPr>
              <w:t xml:space="preserve">:     </w:t>
            </w:r>
            <w:r>
              <w:rPr>
                <w:sz w:val="16"/>
                <w:szCs w:val="16"/>
              </w:rPr>
              <w:t>$10,000.00 MN</w:t>
            </w:r>
            <w:r w:rsidRPr="007332D3">
              <w:rPr>
                <w:sz w:val="16"/>
                <w:szCs w:val="16"/>
              </w:rPr>
              <w:t xml:space="preserve">   </w:t>
            </w:r>
          </w:p>
        </w:tc>
      </w:tr>
      <w:tr w:rsidR="00E07C18" w:rsidRPr="00042483" w:rsidTr="00091EB3">
        <w:trPr>
          <w:gridBefore w:val="1"/>
          <w:wBefore w:w="24" w:type="dxa"/>
          <w:trHeight w:val="492"/>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CONVENIO EXPRESO</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ind w:left="-97"/>
              <w:jc w:val="both"/>
              <w:rPr>
                <w:color w:val="auto"/>
                <w:sz w:val="16"/>
                <w:szCs w:val="16"/>
              </w:rPr>
            </w:pPr>
            <w:r w:rsidRPr="00042483">
              <w:rPr>
                <w:color w:val="auto"/>
                <w:sz w:val="16"/>
                <w:szCs w:val="16"/>
              </w:rPr>
              <w:t>EL PAGO DE LOS GASTOS DE DEFENSA A QUE SE REFIERE EN LAS CONDICIONES GENERALES ESTARÁ CUBIERTO EN FORMA ADICIONAL, PERO SIN EXCEDER DEL 50% DE LA SUMA ASEGURADA DE ESTA SECCIÓN.</w:t>
            </w:r>
          </w:p>
        </w:tc>
      </w:tr>
      <w:tr w:rsidR="00E07C18" w:rsidRPr="00042483" w:rsidTr="00091EB3">
        <w:trPr>
          <w:gridBefore w:val="1"/>
          <w:wBefore w:w="24" w:type="dxa"/>
          <w:trHeight w:val="402"/>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TERRITORIALIDAD</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ind w:hanging="97"/>
              <w:rPr>
                <w:sz w:val="16"/>
                <w:szCs w:val="16"/>
              </w:rPr>
            </w:pPr>
            <w:r w:rsidRPr="00042483">
              <w:rPr>
                <w:sz w:val="16"/>
                <w:szCs w:val="16"/>
              </w:rPr>
              <w:t>REPÚBLICA MEXICANA</w:t>
            </w:r>
          </w:p>
        </w:tc>
      </w:tr>
      <w:tr w:rsidR="00E07C18" w:rsidRPr="00317A73" w:rsidTr="00091EB3">
        <w:trPr>
          <w:gridBefore w:val="1"/>
          <w:wBefore w:w="24" w:type="dxa"/>
          <w:trHeight w:val="387"/>
        </w:trPr>
        <w:tc>
          <w:tcPr>
            <w:tcW w:w="10331" w:type="dxa"/>
            <w:gridSpan w:val="7"/>
            <w:tcBorders>
              <w:top w:val="single" w:sz="6" w:space="0" w:color="000000"/>
              <w:left w:val="nil"/>
              <w:bottom w:val="single" w:sz="6" w:space="0" w:color="000000"/>
              <w:right w:val="nil"/>
            </w:tcBorders>
            <w:shd w:val="clear" w:color="auto" w:fill="auto"/>
          </w:tcPr>
          <w:p w:rsidR="00E07C18" w:rsidRPr="00317A73" w:rsidRDefault="00E07C18" w:rsidP="00091EB3">
            <w:pPr>
              <w:pStyle w:val="Default"/>
              <w:rPr>
                <w:b/>
                <w:color w:val="auto"/>
                <w:spacing w:val="96"/>
                <w:sz w:val="32"/>
                <w:szCs w:val="18"/>
              </w:rPr>
            </w:pPr>
            <w:r w:rsidRPr="00317A73">
              <w:rPr>
                <w:b/>
                <w:color w:val="auto"/>
                <w:spacing w:val="96"/>
                <w:sz w:val="32"/>
                <w:szCs w:val="18"/>
              </w:rPr>
              <w:lastRenderedPageBreak/>
              <w:t>ROBO DE MERCANCÍAS</w:t>
            </w:r>
          </w:p>
        </w:tc>
      </w:tr>
      <w:tr w:rsidR="00E07C18" w:rsidRPr="00042483" w:rsidTr="00091EB3">
        <w:trPr>
          <w:gridBefore w:val="1"/>
          <w:wBefore w:w="24" w:type="dxa"/>
          <w:trHeight w:val="1230"/>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lang w:val="es-ES_tradnl"/>
              </w:rPr>
            </w:pPr>
            <w:r w:rsidRPr="00042483">
              <w:rPr>
                <w:sz w:val="16"/>
                <w:szCs w:val="16"/>
                <w:lang w:val="es-ES_tradnl"/>
              </w:rPr>
              <w:t>BIENES CUBIERTOS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spacing w:line="276" w:lineRule="auto"/>
              <w:jc w:val="both"/>
              <w:rPr>
                <w:sz w:val="16"/>
                <w:szCs w:val="16"/>
              </w:rPr>
            </w:pPr>
            <w:r w:rsidRPr="00042483">
              <w:rPr>
                <w:sz w:val="16"/>
                <w:szCs w:val="16"/>
              </w:rPr>
              <w:t>MERCANCÍAS, MATERIAS PRIMAS, PRODUCTOS EN PROCESO, PRODUCTOS TERMINADOS, MAQUINARIA, MOBILIARIO, ÚTILES, ACCESORIOS Y EN GENERAL DEMÁS BIENES PROPIOS Y NECESARIOS A LA ÍNDOLE DEL NEGOCIO DEL ASEGURADO</w:t>
            </w:r>
            <w:r w:rsidRPr="00042483">
              <w:rPr>
                <w:color w:val="FF0000"/>
                <w:sz w:val="16"/>
                <w:szCs w:val="16"/>
              </w:rPr>
              <w:t xml:space="preserve"> </w:t>
            </w:r>
            <w:r w:rsidRPr="00042483">
              <w:rPr>
                <w:color w:val="auto"/>
                <w:sz w:val="16"/>
                <w:szCs w:val="16"/>
              </w:rPr>
              <w:t xml:space="preserve">O CUALQUIER CONTENIDO DENTRO DE LAS UBICACIONES AMPARADAS O BAJO SU CUSTODIA </w:t>
            </w:r>
            <w:r w:rsidRPr="00042483">
              <w:rPr>
                <w:sz w:val="16"/>
                <w:szCs w:val="16"/>
              </w:rPr>
              <w:t xml:space="preserve">QUE NO ESTÉN EXCLUIDOS ESPECÍFICAMENTE, INCLUYENDO ARTÍCULOS RAROS O DE ARTE, OBJETOS DE DIFÍCIL O IMPOSIBLE REPOSICIÓN, CUYO VALOR UNITARIO O POR JUEGO SEA DE HASTA EL EQUIVALENTE DE 150 </w:t>
            </w:r>
            <w:r>
              <w:rPr>
                <w:sz w:val="16"/>
                <w:szCs w:val="16"/>
              </w:rPr>
              <w:t>UMA</w:t>
            </w:r>
            <w:r w:rsidRPr="00042483">
              <w:rPr>
                <w:sz w:val="16"/>
                <w:szCs w:val="16"/>
              </w:rPr>
              <w:t>, EN LA FECHA DE LA EXPEDICIÓN DE LA PÓLIZA.</w:t>
            </w:r>
          </w:p>
        </w:tc>
      </w:tr>
      <w:tr w:rsidR="00E07C18" w:rsidRPr="00042483" w:rsidTr="00091EB3">
        <w:trPr>
          <w:gridBefore w:val="1"/>
          <w:wBefore w:w="24" w:type="dxa"/>
          <w:trHeight w:val="503"/>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UBICACIONES ASEGURADAS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8D6C20">
            <w:pPr>
              <w:pStyle w:val="Default"/>
              <w:rPr>
                <w:sz w:val="16"/>
                <w:szCs w:val="16"/>
              </w:rPr>
            </w:pPr>
            <w:r w:rsidRPr="00042483">
              <w:rPr>
                <w:sz w:val="16"/>
                <w:szCs w:val="16"/>
              </w:rPr>
              <w:t>VARIAS EN LA REPÚBLICA MEXICANA (SEGÚN</w:t>
            </w:r>
            <w:r w:rsidR="00036E1E">
              <w:rPr>
                <w:sz w:val="16"/>
                <w:szCs w:val="16"/>
              </w:rPr>
              <w:t xml:space="preserve"> ANEXO</w:t>
            </w:r>
            <w:r w:rsidRPr="00042483">
              <w:rPr>
                <w:sz w:val="16"/>
                <w:szCs w:val="16"/>
              </w:rPr>
              <w:t xml:space="preserve"> </w:t>
            </w:r>
            <w:r w:rsidR="008D6C20">
              <w:rPr>
                <w:sz w:val="16"/>
                <w:szCs w:val="16"/>
              </w:rPr>
              <w:t>PARTIDA</w:t>
            </w:r>
            <w:r w:rsidRPr="00042483">
              <w:rPr>
                <w:sz w:val="16"/>
                <w:szCs w:val="16"/>
              </w:rPr>
              <w:t xml:space="preserve"> </w:t>
            </w:r>
            <w:r>
              <w:rPr>
                <w:sz w:val="16"/>
                <w:szCs w:val="16"/>
              </w:rPr>
              <w:t>3</w:t>
            </w:r>
            <w:r w:rsidRPr="00042483">
              <w:rPr>
                <w:sz w:val="16"/>
                <w:szCs w:val="16"/>
              </w:rPr>
              <w:t>)</w:t>
            </w:r>
          </w:p>
        </w:tc>
      </w:tr>
      <w:tr w:rsidR="00E07C18" w:rsidRPr="00042483" w:rsidTr="00091EB3">
        <w:trPr>
          <w:gridBefore w:val="1"/>
          <w:wBefore w:w="24" w:type="dxa"/>
          <w:trHeight w:val="510"/>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SUMA ASEGURADA</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jc w:val="both"/>
              <w:rPr>
                <w:sz w:val="16"/>
                <w:szCs w:val="16"/>
              </w:rPr>
            </w:pPr>
            <w:r>
              <w:rPr>
                <w:b/>
                <w:sz w:val="16"/>
                <w:szCs w:val="16"/>
              </w:rPr>
              <w:t>$ 1’5</w:t>
            </w:r>
            <w:r w:rsidRPr="00042483">
              <w:rPr>
                <w:b/>
                <w:sz w:val="16"/>
                <w:szCs w:val="16"/>
              </w:rPr>
              <w:t>00,000.00 M.N.</w:t>
            </w:r>
            <w:r w:rsidRPr="00042483">
              <w:rPr>
                <w:sz w:val="16"/>
                <w:szCs w:val="16"/>
              </w:rPr>
              <w:t xml:space="preserve"> </w:t>
            </w:r>
            <w:r>
              <w:rPr>
                <w:sz w:val="16"/>
                <w:szCs w:val="16"/>
              </w:rPr>
              <w:t xml:space="preserve">  OPERANDO COMO L.U.C. PARA TODAS LAS UBICACIONES </w:t>
            </w:r>
            <w:r w:rsidRPr="00042483">
              <w:rPr>
                <w:sz w:val="16"/>
                <w:szCs w:val="16"/>
              </w:rPr>
              <w:t>POR EVENTO Y/O EN EL AGREGADO ANUAL DE LA VIGENCIA DE LA PÓLIZA</w:t>
            </w:r>
          </w:p>
        </w:tc>
      </w:tr>
      <w:tr w:rsidR="00E07C18" w:rsidRPr="00042483" w:rsidTr="00091EB3">
        <w:trPr>
          <w:gridBefore w:val="1"/>
          <w:wBefore w:w="24" w:type="dxa"/>
          <w:trHeight w:val="2562"/>
        </w:trPr>
        <w:tc>
          <w:tcPr>
            <w:tcW w:w="1688" w:type="dxa"/>
            <w:gridSpan w:val="2"/>
            <w:tcBorders>
              <w:top w:val="single" w:sz="6" w:space="0" w:color="000000"/>
              <w:left w:val="nil"/>
              <w:bottom w:val="single" w:sz="6" w:space="0" w:color="000000"/>
              <w:right w:val="nil"/>
            </w:tcBorders>
            <w:shd w:val="clear" w:color="auto" w:fill="auto"/>
          </w:tcPr>
          <w:p w:rsidR="00E07C18" w:rsidRDefault="00E07C18" w:rsidP="00091EB3">
            <w:pPr>
              <w:pStyle w:val="Default"/>
              <w:rPr>
                <w:sz w:val="16"/>
                <w:szCs w:val="16"/>
              </w:rPr>
            </w:pPr>
            <w:r w:rsidRPr="00042483">
              <w:rPr>
                <w:sz w:val="16"/>
                <w:szCs w:val="16"/>
              </w:rPr>
              <w:t>RIESGOS CUBIERTOS</w:t>
            </w:r>
          </w:p>
          <w:p w:rsidR="00E07C18" w:rsidRPr="00042483" w:rsidRDefault="00E07C18" w:rsidP="00091EB3">
            <w:pPr>
              <w:pStyle w:val="Default"/>
              <w:rPr>
                <w:sz w:val="16"/>
                <w:szCs w:val="16"/>
              </w:rPr>
            </w:pPr>
            <w:r>
              <w:rPr>
                <w:sz w:val="16"/>
                <w:szCs w:val="16"/>
              </w:rPr>
              <w:t>Y BAJO CONVENIO</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“BIENES CUBIERTOS” AMPARADOS CONTRA LA PÉRDIDA O DAÑO QUE SUFRAN A CONSECUENCIA DE:</w:t>
            </w:r>
          </w:p>
          <w:p w:rsidR="00E07C18" w:rsidRPr="001679C7" w:rsidRDefault="00E07C18" w:rsidP="00091EB3">
            <w:pPr>
              <w:pStyle w:val="Default"/>
              <w:rPr>
                <w:sz w:val="10"/>
                <w:szCs w:val="16"/>
              </w:rPr>
            </w:pPr>
          </w:p>
          <w:p w:rsidR="00E07C18" w:rsidRPr="00042483" w:rsidRDefault="00E07C18" w:rsidP="00E07C18">
            <w:pPr>
              <w:pStyle w:val="Default"/>
              <w:numPr>
                <w:ilvl w:val="0"/>
                <w:numId w:val="29"/>
              </w:numPr>
              <w:spacing w:line="276" w:lineRule="auto"/>
              <w:ind w:left="318" w:hanging="284"/>
              <w:jc w:val="both"/>
              <w:rPr>
                <w:sz w:val="16"/>
                <w:szCs w:val="16"/>
              </w:rPr>
            </w:pPr>
            <w:r w:rsidRPr="00042483">
              <w:rPr>
                <w:sz w:val="16"/>
                <w:szCs w:val="16"/>
              </w:rPr>
              <w:t>ROBO PERPETRADO POR CUALQUIER PERSONA O CUALESQUIERA PERSONAS, QUE HACIENDO USO DE VIOLENCIA DEL EXTERIOR AL INTERIOR DEL LOCAL DONDE SE ENCUENTREN LOS BIENES ASEGURADOS, DEJEN SEÑALES DE DICHA VIOLENCIA EN EL LUGAR POR DONDE SE PENETRÓ.</w:t>
            </w:r>
          </w:p>
          <w:p w:rsidR="00E07C18" w:rsidRPr="00042483" w:rsidRDefault="00E07C18" w:rsidP="00E07C18">
            <w:pPr>
              <w:pStyle w:val="Default"/>
              <w:numPr>
                <w:ilvl w:val="0"/>
                <w:numId w:val="29"/>
              </w:numPr>
              <w:spacing w:line="276" w:lineRule="auto"/>
              <w:ind w:left="318" w:hanging="284"/>
              <w:jc w:val="both"/>
              <w:rPr>
                <w:sz w:val="16"/>
                <w:szCs w:val="16"/>
              </w:rPr>
            </w:pPr>
            <w:r w:rsidRPr="00042483">
              <w:rPr>
                <w:sz w:val="16"/>
                <w:szCs w:val="16"/>
              </w:rPr>
              <w:t>ROBO POR ASALTO O INTENTO DEL MISMO, ENTENDIÉNDOSE COMO TAL EL PERPETRADO DENTRO DEL LOCAL MEDIANTE EL USO DE FUERZA O VIOLENCIA SEA MORAL O FÍSICA SOBRE LAS PERSONAS.</w:t>
            </w:r>
          </w:p>
          <w:p w:rsidR="00E07C18" w:rsidRDefault="00E07C18" w:rsidP="00E07C18">
            <w:pPr>
              <w:pStyle w:val="Default"/>
              <w:numPr>
                <w:ilvl w:val="0"/>
                <w:numId w:val="29"/>
              </w:numPr>
              <w:spacing w:line="276" w:lineRule="auto"/>
              <w:ind w:left="318" w:hanging="284"/>
              <w:jc w:val="both"/>
              <w:rPr>
                <w:sz w:val="16"/>
                <w:szCs w:val="16"/>
              </w:rPr>
            </w:pPr>
            <w:r w:rsidRPr="00042483">
              <w:rPr>
                <w:sz w:val="16"/>
                <w:szCs w:val="16"/>
              </w:rPr>
              <w:t>ADICIONALMENTE SE CUBREN LOS DAÑOS MATERIALES A LOS BIENES MUEBLES O INMUEBLES QUE CONTENGAN LOS BIENES ASEGURADOS, CAUSADOS CON MOTIVO DE LOS RIESGOS INDICADOS EN LOS INCISOS ANTERIORES.</w:t>
            </w:r>
          </w:p>
          <w:p w:rsidR="00E07C18" w:rsidRPr="00042483" w:rsidRDefault="00E07C18" w:rsidP="00E07C18">
            <w:pPr>
              <w:pStyle w:val="Default"/>
              <w:numPr>
                <w:ilvl w:val="0"/>
                <w:numId w:val="29"/>
              </w:numPr>
              <w:spacing w:line="276" w:lineRule="auto"/>
              <w:ind w:left="318" w:hanging="284"/>
              <w:jc w:val="both"/>
              <w:rPr>
                <w:sz w:val="16"/>
                <w:szCs w:val="16"/>
              </w:rPr>
            </w:pPr>
            <w:r w:rsidRPr="00AD0A3F">
              <w:rPr>
                <w:sz w:val="16"/>
                <w:szCs w:val="16"/>
              </w:rPr>
              <w:t>PARA LAS INSTALACIONES ESPECIALES QUE DEBAN ESTAR A LA INTEMPERIE, SE AMPARA POR CONVENIO EXPRESO ROBO DE BIENES NO OBSTANTE QUE CAREZCAN DE TECHO, O DE ALGUNO DE SUS MUROS, PUERTAS O VENTANAS.</w:t>
            </w:r>
            <w:r>
              <w:rPr>
                <w:sz w:val="16"/>
                <w:szCs w:val="16"/>
              </w:rPr>
              <w:t xml:space="preserve">  ESTA COBERTURA TENDRA UN SUBLIMITE DE $150,000.00 M.N. Y CON MAXIMO 1 (UN) EVENTO DURANTE LA VIGENCIA.</w:t>
            </w:r>
          </w:p>
        </w:tc>
      </w:tr>
      <w:tr w:rsidR="00E07C18" w:rsidRPr="00042483" w:rsidTr="00091EB3">
        <w:trPr>
          <w:gridBefore w:val="1"/>
          <w:wBefore w:w="24" w:type="dxa"/>
          <w:trHeight w:val="411"/>
        </w:trPr>
        <w:tc>
          <w:tcPr>
            <w:tcW w:w="1702" w:type="dxa"/>
            <w:gridSpan w:val="3"/>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DEDUCIBLE</w:t>
            </w:r>
          </w:p>
        </w:tc>
        <w:tc>
          <w:tcPr>
            <w:tcW w:w="8629" w:type="dxa"/>
            <w:gridSpan w:val="4"/>
            <w:tcBorders>
              <w:top w:val="single" w:sz="6" w:space="0" w:color="000000"/>
              <w:left w:val="nil"/>
              <w:bottom w:val="single" w:sz="6" w:space="0" w:color="000000"/>
              <w:right w:val="nil"/>
            </w:tcBorders>
            <w:shd w:val="clear" w:color="auto" w:fill="auto"/>
          </w:tcPr>
          <w:p w:rsidR="00E07C18" w:rsidRPr="00042483" w:rsidRDefault="00E07C18" w:rsidP="00091EB3">
            <w:pPr>
              <w:pStyle w:val="Default"/>
              <w:ind w:left="-33"/>
              <w:rPr>
                <w:sz w:val="16"/>
                <w:szCs w:val="16"/>
              </w:rPr>
            </w:pPr>
            <w:r w:rsidRPr="00042483">
              <w:rPr>
                <w:sz w:val="16"/>
                <w:szCs w:val="16"/>
              </w:rPr>
              <w:t xml:space="preserve">10.00 % SOBRE LA PÉRDIDA CON MÍNIMO DE </w:t>
            </w:r>
            <w:r>
              <w:rPr>
                <w:sz w:val="16"/>
                <w:szCs w:val="16"/>
              </w:rPr>
              <w:t>10</w:t>
            </w:r>
            <w:r w:rsidRPr="00042483">
              <w:rPr>
                <w:sz w:val="16"/>
                <w:szCs w:val="16"/>
              </w:rPr>
              <w:t xml:space="preserve">0 </w:t>
            </w:r>
            <w:r>
              <w:rPr>
                <w:sz w:val="16"/>
                <w:szCs w:val="16"/>
              </w:rPr>
              <w:t>UMA</w:t>
            </w:r>
          </w:p>
        </w:tc>
      </w:tr>
      <w:tr w:rsidR="00E07C18" w:rsidRPr="00B226E3" w:rsidTr="00091EB3">
        <w:trPr>
          <w:gridBefore w:val="1"/>
          <w:wBefore w:w="24" w:type="dxa"/>
          <w:trHeight w:val="441"/>
        </w:trPr>
        <w:tc>
          <w:tcPr>
            <w:tcW w:w="10331" w:type="dxa"/>
            <w:gridSpan w:val="7"/>
            <w:tcBorders>
              <w:top w:val="single" w:sz="6" w:space="0" w:color="000000"/>
              <w:left w:val="nil"/>
              <w:bottom w:val="single" w:sz="6" w:space="0" w:color="000000"/>
              <w:right w:val="nil"/>
            </w:tcBorders>
            <w:shd w:val="clear" w:color="auto" w:fill="auto"/>
          </w:tcPr>
          <w:p w:rsidR="00E07C18" w:rsidRPr="00B226E3" w:rsidRDefault="00E07C18" w:rsidP="00091EB3">
            <w:pPr>
              <w:pStyle w:val="Default"/>
              <w:rPr>
                <w:b/>
                <w:color w:val="auto"/>
                <w:spacing w:val="96"/>
                <w:sz w:val="32"/>
                <w:szCs w:val="18"/>
              </w:rPr>
            </w:pPr>
            <w:r w:rsidRPr="00B226E3">
              <w:rPr>
                <w:b/>
                <w:color w:val="auto"/>
                <w:spacing w:val="96"/>
                <w:sz w:val="32"/>
                <w:szCs w:val="18"/>
              </w:rPr>
              <w:t>DINERO Y VALORES</w:t>
            </w:r>
          </w:p>
        </w:tc>
      </w:tr>
      <w:tr w:rsidR="00E07C18" w:rsidRPr="00042483" w:rsidTr="00091EB3">
        <w:trPr>
          <w:gridBefore w:val="1"/>
          <w:wBefore w:w="24" w:type="dxa"/>
          <w:trHeight w:val="1023"/>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BIENES ASEGURADOS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spacing w:line="276" w:lineRule="auto"/>
              <w:jc w:val="both"/>
              <w:rPr>
                <w:sz w:val="16"/>
                <w:szCs w:val="16"/>
              </w:rPr>
            </w:pPr>
            <w:r w:rsidRPr="00042483">
              <w:rPr>
                <w:sz w:val="16"/>
                <w:szCs w:val="16"/>
              </w:rPr>
              <w:t>DINERO EN EFECTIVO, MONEDA NACIONAL O EXTRANJERA, VALORES COMO SON PERO NO LIMITADOS A: ACCIONES FINANCIERAS, BONOS FINANCIEROS, HIPOTECARIOS O DE AHORRO, CÉDULAS HIPOTECARIAS, CHEQUES, LETRAS DE CAMBIO, PAGARÉS, Y EN GENERAL TODO TIPO DE DOCUMENTOS NEGOCIABLES Y NO NEGOCIABLES; PROPIEDAD DEL ASEGURADO O QUE TENGA LEGALMENTE BAJO SU RESPONSABILIDAD</w:t>
            </w:r>
          </w:p>
        </w:tc>
      </w:tr>
      <w:tr w:rsidR="00E07C18" w:rsidRPr="00042483" w:rsidTr="00091EB3">
        <w:trPr>
          <w:gridBefore w:val="1"/>
          <w:wBefore w:w="24" w:type="dxa"/>
          <w:trHeight w:val="510"/>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UBICACIONES ASEGURADAS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36E1E">
            <w:pPr>
              <w:pStyle w:val="Default"/>
              <w:rPr>
                <w:sz w:val="16"/>
                <w:szCs w:val="16"/>
              </w:rPr>
            </w:pPr>
            <w:r w:rsidRPr="00042483">
              <w:rPr>
                <w:sz w:val="16"/>
                <w:szCs w:val="16"/>
              </w:rPr>
              <w:t xml:space="preserve">VARIAS EN </w:t>
            </w:r>
            <w:r>
              <w:rPr>
                <w:sz w:val="16"/>
                <w:szCs w:val="16"/>
              </w:rPr>
              <w:t xml:space="preserve">EL ESTADO DE SINALOA Y OTRAS UBICACIONES EN </w:t>
            </w:r>
            <w:r w:rsidRPr="00042483">
              <w:rPr>
                <w:sz w:val="16"/>
                <w:szCs w:val="16"/>
              </w:rPr>
              <w:t>LA REPÚBLICA MEXICANA (SEGÚN</w:t>
            </w:r>
            <w:r w:rsidR="00036E1E">
              <w:rPr>
                <w:sz w:val="16"/>
                <w:szCs w:val="16"/>
              </w:rPr>
              <w:t xml:space="preserve"> ANEXO </w:t>
            </w:r>
            <w:r w:rsidR="008D6C20">
              <w:rPr>
                <w:b/>
                <w:sz w:val="16"/>
                <w:szCs w:val="16"/>
              </w:rPr>
              <w:t>PARTIDA</w:t>
            </w:r>
            <w:r w:rsidRPr="00042483">
              <w:rPr>
                <w:b/>
                <w:sz w:val="16"/>
                <w:szCs w:val="16"/>
              </w:rPr>
              <w:t xml:space="preserve"> </w:t>
            </w:r>
            <w:r>
              <w:rPr>
                <w:b/>
                <w:sz w:val="16"/>
                <w:szCs w:val="16"/>
              </w:rPr>
              <w:t>3</w:t>
            </w:r>
            <w:r w:rsidRPr="00042483">
              <w:rPr>
                <w:sz w:val="16"/>
                <w:szCs w:val="16"/>
              </w:rPr>
              <w:t>)</w:t>
            </w:r>
          </w:p>
        </w:tc>
      </w:tr>
      <w:tr w:rsidR="00E07C18" w:rsidRPr="00042483" w:rsidTr="00091EB3">
        <w:trPr>
          <w:gridBefore w:val="1"/>
          <w:wBefore w:w="24" w:type="dxa"/>
          <w:trHeight w:val="1249"/>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SUMA ASEGURADA</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E07C18">
            <w:pPr>
              <w:pStyle w:val="Default"/>
              <w:numPr>
                <w:ilvl w:val="0"/>
                <w:numId w:val="30"/>
              </w:numPr>
              <w:spacing w:line="276" w:lineRule="auto"/>
              <w:ind w:left="340" w:hanging="180"/>
              <w:jc w:val="both"/>
              <w:rPr>
                <w:sz w:val="16"/>
                <w:szCs w:val="16"/>
              </w:rPr>
            </w:pPr>
            <w:r w:rsidRPr="00042483">
              <w:rPr>
                <w:b/>
                <w:sz w:val="16"/>
                <w:szCs w:val="16"/>
              </w:rPr>
              <w:t xml:space="preserve">$   </w:t>
            </w:r>
            <w:r>
              <w:rPr>
                <w:b/>
                <w:sz w:val="16"/>
                <w:szCs w:val="16"/>
              </w:rPr>
              <w:t>5</w:t>
            </w:r>
            <w:r w:rsidRPr="00042483">
              <w:rPr>
                <w:b/>
                <w:sz w:val="16"/>
                <w:szCs w:val="16"/>
              </w:rPr>
              <w:t>00,000.00 M.N.</w:t>
            </w:r>
            <w:r w:rsidRPr="00042483">
              <w:rPr>
                <w:sz w:val="16"/>
                <w:szCs w:val="16"/>
              </w:rPr>
              <w:t xml:space="preserve">  </w:t>
            </w:r>
          </w:p>
          <w:p w:rsidR="00E07C18" w:rsidRPr="00042483" w:rsidRDefault="00E07C18" w:rsidP="00091EB3">
            <w:pPr>
              <w:pStyle w:val="Default"/>
              <w:spacing w:line="276" w:lineRule="auto"/>
              <w:ind w:left="340"/>
              <w:jc w:val="both"/>
              <w:rPr>
                <w:sz w:val="16"/>
                <w:szCs w:val="16"/>
              </w:rPr>
            </w:pPr>
            <w:r>
              <w:rPr>
                <w:sz w:val="16"/>
                <w:szCs w:val="16"/>
              </w:rPr>
              <w:t xml:space="preserve">OPERA COMO L.U.C. PARA TODAS LAS UBICACIONES </w:t>
            </w:r>
            <w:r w:rsidRPr="00042483">
              <w:rPr>
                <w:sz w:val="16"/>
                <w:szCs w:val="16"/>
              </w:rPr>
              <w:t>POR EVENTO Y/O E</w:t>
            </w:r>
            <w:r>
              <w:rPr>
                <w:sz w:val="16"/>
                <w:szCs w:val="16"/>
              </w:rPr>
              <w:t xml:space="preserve">L TOTAL DE ELLOS QUE OCURRAN EN </w:t>
            </w:r>
            <w:r w:rsidRPr="00042483">
              <w:rPr>
                <w:sz w:val="16"/>
                <w:szCs w:val="16"/>
              </w:rPr>
              <w:t>LA VIGENCIA DE LA PÓLIZA</w:t>
            </w:r>
          </w:p>
          <w:p w:rsidR="00E07C18" w:rsidRPr="00042483" w:rsidRDefault="00E07C18" w:rsidP="00091EB3">
            <w:pPr>
              <w:pStyle w:val="Default"/>
              <w:ind w:left="340" w:hanging="180"/>
              <w:rPr>
                <w:sz w:val="12"/>
                <w:szCs w:val="16"/>
              </w:rPr>
            </w:pPr>
          </w:p>
          <w:p w:rsidR="00E07C18" w:rsidRDefault="00E07C18" w:rsidP="00E07C18">
            <w:pPr>
              <w:pStyle w:val="Default"/>
              <w:numPr>
                <w:ilvl w:val="0"/>
                <w:numId w:val="30"/>
              </w:numPr>
              <w:spacing w:line="276" w:lineRule="auto"/>
              <w:ind w:left="340" w:hanging="180"/>
              <w:jc w:val="both"/>
              <w:rPr>
                <w:color w:val="auto"/>
                <w:sz w:val="16"/>
                <w:szCs w:val="16"/>
              </w:rPr>
            </w:pPr>
            <w:r w:rsidRPr="00042483">
              <w:rPr>
                <w:b/>
                <w:color w:val="auto"/>
                <w:sz w:val="16"/>
                <w:szCs w:val="16"/>
              </w:rPr>
              <w:t xml:space="preserve">$  </w:t>
            </w:r>
            <w:r>
              <w:rPr>
                <w:b/>
                <w:color w:val="auto"/>
                <w:sz w:val="16"/>
                <w:szCs w:val="16"/>
              </w:rPr>
              <w:t xml:space="preserve"> 5</w:t>
            </w:r>
            <w:r w:rsidRPr="00042483">
              <w:rPr>
                <w:b/>
                <w:color w:val="auto"/>
                <w:sz w:val="16"/>
                <w:szCs w:val="16"/>
              </w:rPr>
              <w:t>0,000.00 M.N.</w:t>
            </w:r>
            <w:r w:rsidRPr="00042483">
              <w:rPr>
                <w:color w:val="auto"/>
                <w:sz w:val="16"/>
                <w:szCs w:val="16"/>
              </w:rPr>
              <w:t xml:space="preserve"> </w:t>
            </w:r>
          </w:p>
          <w:p w:rsidR="00E07C18" w:rsidRDefault="00E07C18" w:rsidP="00091EB3">
            <w:pPr>
              <w:pStyle w:val="Default"/>
              <w:spacing w:line="276" w:lineRule="auto"/>
              <w:ind w:left="340"/>
              <w:jc w:val="both"/>
              <w:rPr>
                <w:color w:val="auto"/>
                <w:sz w:val="16"/>
                <w:szCs w:val="16"/>
              </w:rPr>
            </w:pPr>
            <w:r w:rsidRPr="00042483">
              <w:rPr>
                <w:color w:val="auto"/>
                <w:sz w:val="16"/>
                <w:szCs w:val="16"/>
              </w:rPr>
              <w:t>COMO SUBLIMITE PARA VEHÍCULOS REPARTIDORES Y/O COBRADORES CON RADIO DE OPERACIÓN</w:t>
            </w:r>
            <w:r>
              <w:rPr>
                <w:color w:val="auto"/>
                <w:sz w:val="16"/>
                <w:szCs w:val="16"/>
              </w:rPr>
              <w:t xml:space="preserve"> DE </w:t>
            </w:r>
            <w:r>
              <w:rPr>
                <w:color w:val="auto"/>
                <w:sz w:val="16"/>
                <w:szCs w:val="16"/>
              </w:rPr>
              <w:br/>
              <w:t xml:space="preserve">20 </w:t>
            </w:r>
            <w:r w:rsidRPr="00042483">
              <w:rPr>
                <w:color w:val="auto"/>
                <w:sz w:val="16"/>
                <w:szCs w:val="16"/>
              </w:rPr>
              <w:t>KILÓMETROS DE CADA UBICACIÓN ASEGURADA.</w:t>
            </w:r>
          </w:p>
          <w:p w:rsidR="00E07C18" w:rsidRPr="00042483" w:rsidRDefault="00E07C18" w:rsidP="00091EB3">
            <w:pPr>
              <w:pStyle w:val="Default"/>
              <w:spacing w:line="276" w:lineRule="auto"/>
              <w:jc w:val="both"/>
              <w:rPr>
                <w:color w:val="auto"/>
                <w:sz w:val="16"/>
                <w:szCs w:val="16"/>
              </w:rPr>
            </w:pPr>
          </w:p>
        </w:tc>
      </w:tr>
      <w:tr w:rsidR="00E07C18" w:rsidRPr="00042483" w:rsidTr="00091EB3">
        <w:trPr>
          <w:gridBefore w:val="1"/>
          <w:wBefore w:w="24" w:type="dxa"/>
          <w:trHeight w:val="4245"/>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lastRenderedPageBreak/>
              <w:t>RIESGOS CUBIERTOS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ind w:hanging="97"/>
              <w:rPr>
                <w:sz w:val="16"/>
                <w:szCs w:val="16"/>
              </w:rPr>
            </w:pPr>
            <w:r w:rsidRPr="00042483">
              <w:rPr>
                <w:sz w:val="16"/>
                <w:szCs w:val="16"/>
              </w:rPr>
              <w:t>PÉRDIDAS Y/O DAÑOS MATERIALES A BIENES ASEGURADOS QUE RESULTEN A CONSECUENCIA DIRECTA DE:</w:t>
            </w:r>
          </w:p>
          <w:p w:rsidR="00E07C18" w:rsidRPr="00042483" w:rsidRDefault="00E07C18" w:rsidP="00091EB3">
            <w:pPr>
              <w:pStyle w:val="Default"/>
              <w:ind w:hanging="97"/>
              <w:rPr>
                <w:b/>
                <w:sz w:val="12"/>
                <w:szCs w:val="16"/>
              </w:rPr>
            </w:pPr>
          </w:p>
          <w:p w:rsidR="00E07C18" w:rsidRPr="00042483" w:rsidRDefault="00E07C18" w:rsidP="00091EB3">
            <w:pPr>
              <w:pStyle w:val="Default"/>
              <w:ind w:hanging="97"/>
              <w:rPr>
                <w:b/>
                <w:sz w:val="16"/>
                <w:szCs w:val="16"/>
              </w:rPr>
            </w:pPr>
            <w:r w:rsidRPr="00042483">
              <w:rPr>
                <w:b/>
                <w:sz w:val="16"/>
                <w:szCs w:val="16"/>
              </w:rPr>
              <w:t>DENTRO DEL LOCAL:</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ROBO COMETIDO POR CUALESQUIERA PERSONA(S), QUE HACIENDO USO DE VIOLENCIA DEL EXTERIOR AL INTERIOR DEL LOCAL DONDE SE ENCUENTREN LOS BIENES ASEGURADOS, DEJEN SEÑALES DE VIOLENCIA EN EL LUGAR POR DONDE SE PENETRÓ, SIEMPRE QUE LAS CAJAS FUERTES O BÓVEDAS DE SEGURIDAD QUE CONTENGAN BIENES, PERMANEZCAN PERFECTAMENTE CERRADAS CON CERRADURAS DE COMBINACIÓN Y QUE PARA LA APERTURA DE ESTAS SE HAGA USO DE VIOLENCIA Y QUE QUEDEN HUELLAS VISIBLES.</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ROBO POR ASALTO, COMETIDO POR CUALESQUIERA PERSONA(S), MIENTRAS LOS BIENES SE ENCUENTREN DENTRO O FUERA DE LAS CAJAS FUERTE, BÓVEDAS DE SEGURIDAD, CAJAS REGISTRADORAS O COLECTORAS, QUE CONTENGAN DENTRO DEL LOCAL, MEDIANTE EL USO DE FUERZA O VIOLENCIA SEA MORAL O FÍSICA SOBRE LAS PERSONAS.</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ADICIONALMENTE SE CUBREN LOS DAÑOS MATERIALES CAUSADOS A LAS CAJAS FUERTE, BÓVEDAS DE SEGURIDAD, CAJAS REGISTRADORAS O COLECTORAS, QUE CONTENGAN LOS BIENES ASEGURADOS, POR LOS ACONTECIMIENTOS MENCIONADOS EN LOS INCISOS ANTERIORES.</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INCENDIO Y EXPLOSIÓN, SIEMPRE QUE LOS BIENES ASEGURADOS SE ENCUENTREN CONTENIDOS EN CAJAS FUERTE, BÓVEDAS DE SEGURIDAD, CAJAS REGISTRADORAS O COLECTORAS O EN CUALQUIER O OTRO LUGAR DENTRO DEL LOCAL ASEGURADO.</w:t>
            </w:r>
          </w:p>
          <w:p w:rsidR="00E07C18" w:rsidRPr="00042483" w:rsidRDefault="00E07C18" w:rsidP="00091EB3">
            <w:pPr>
              <w:pStyle w:val="Default"/>
              <w:ind w:left="340" w:hanging="340"/>
              <w:rPr>
                <w:b/>
                <w:sz w:val="12"/>
                <w:szCs w:val="16"/>
              </w:rPr>
            </w:pPr>
          </w:p>
          <w:p w:rsidR="00E07C18" w:rsidRPr="00042483" w:rsidRDefault="00E07C18" w:rsidP="00E07C18">
            <w:pPr>
              <w:pStyle w:val="Default"/>
              <w:numPr>
                <w:ilvl w:val="0"/>
                <w:numId w:val="39"/>
              </w:numPr>
              <w:ind w:left="340" w:hanging="340"/>
              <w:rPr>
                <w:b/>
                <w:sz w:val="16"/>
                <w:szCs w:val="16"/>
              </w:rPr>
            </w:pPr>
            <w:r w:rsidRPr="00042483">
              <w:rPr>
                <w:b/>
                <w:sz w:val="16"/>
                <w:szCs w:val="16"/>
              </w:rPr>
              <w:t>FUERA DEL LOCAL:</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EN PODER DE CAJEROS, PAGADORES, COBRADORES, O DE CUALQUIER OTRO EMPLEADO O FUNCIONARIO, CON EL PROPÓSITO DE EFECTUAR CUALQUIER OPERACIÓN PROPIA DEL NEGOCIO ASEGURADO.</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ROBO COMETIDO, EJERCIENDO VI</w:t>
            </w:r>
            <w:r>
              <w:rPr>
                <w:sz w:val="14"/>
                <w:szCs w:val="16"/>
              </w:rPr>
              <w:t xml:space="preserve">OLENCIA FÍSICA O MORAL SOBRE </w:t>
            </w:r>
            <w:r w:rsidRPr="00E66633">
              <w:rPr>
                <w:sz w:val="14"/>
                <w:szCs w:val="16"/>
              </w:rPr>
              <w:t>PERSONAS ENCARGADAS DEL MANEJO DE BIENES.</w:t>
            </w:r>
          </w:p>
          <w:p w:rsidR="00E07C18" w:rsidRPr="00E66633" w:rsidRDefault="00E07C18" w:rsidP="00E07C18">
            <w:pPr>
              <w:pStyle w:val="Default"/>
              <w:numPr>
                <w:ilvl w:val="0"/>
                <w:numId w:val="39"/>
              </w:numPr>
              <w:ind w:left="340" w:hanging="340"/>
              <w:jc w:val="both"/>
              <w:rPr>
                <w:sz w:val="14"/>
                <w:szCs w:val="16"/>
              </w:rPr>
            </w:pPr>
            <w:r w:rsidRPr="00E66633">
              <w:rPr>
                <w:sz w:val="14"/>
                <w:szCs w:val="16"/>
              </w:rPr>
              <w:t>PÉRDIDAS, DAÑOS O ROBO DE LOS BIENES ASEGURADOS, ATRIBUIBLES DIRECTAMENTE A INCAPACIDAD FÍSICA DE LAS PERSONAS ENCARGADAS DE SU MANEJO, PROVOCADA POR ENFERMEDAD REPENTINA O POR ACCIDENTE QUE LE PRODUZCA PÉRDIDA DEL CONOCIMIENTO, LESIONES CORPORALES O LA MUERTE.</w:t>
            </w:r>
          </w:p>
          <w:p w:rsidR="00E07C18" w:rsidRPr="00E66633" w:rsidRDefault="00E07C18" w:rsidP="00E07C18">
            <w:pPr>
              <w:pStyle w:val="Default"/>
              <w:numPr>
                <w:ilvl w:val="0"/>
                <w:numId w:val="39"/>
              </w:numPr>
              <w:ind w:left="340" w:hanging="340"/>
              <w:jc w:val="both"/>
              <w:rPr>
                <w:sz w:val="16"/>
                <w:szCs w:val="16"/>
              </w:rPr>
            </w:pPr>
            <w:r w:rsidRPr="00E66633">
              <w:rPr>
                <w:sz w:val="14"/>
                <w:szCs w:val="16"/>
              </w:rPr>
              <w:t>PÉRDIDAS, DAÑOS O ROBO DE LOS BIENES ASEGURADOS, A CONSECUENCIA DIRECTA DE ACCIDENTE DEL VEHÍCULO QUE TRANSPORTA A LAS PERSONAS RESPONSABLES DEL MANEJO DE LOS BIENES ASEGURADOS</w:t>
            </w:r>
            <w:r>
              <w:rPr>
                <w:sz w:val="16"/>
                <w:szCs w:val="16"/>
              </w:rPr>
              <w:t>.</w:t>
            </w:r>
            <w:r w:rsidRPr="00E66633">
              <w:rPr>
                <w:color w:val="FF0000"/>
                <w:sz w:val="12"/>
                <w:szCs w:val="16"/>
              </w:rPr>
              <w:t xml:space="preserve"> </w:t>
            </w:r>
          </w:p>
        </w:tc>
      </w:tr>
      <w:tr w:rsidR="00E07C18" w:rsidRPr="00042483" w:rsidTr="00091EB3">
        <w:trPr>
          <w:gridBefore w:val="1"/>
          <w:wBefore w:w="24" w:type="dxa"/>
          <w:trHeight w:val="1987"/>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CONVENIO EXPRESO</w:t>
            </w:r>
          </w:p>
        </w:tc>
        <w:tc>
          <w:tcPr>
            <w:tcW w:w="8643" w:type="dxa"/>
            <w:gridSpan w:val="5"/>
            <w:tcBorders>
              <w:top w:val="single" w:sz="6" w:space="0" w:color="000000"/>
              <w:left w:val="nil"/>
              <w:bottom w:val="single" w:sz="6" w:space="0" w:color="000000"/>
              <w:right w:val="nil"/>
            </w:tcBorders>
            <w:shd w:val="clear" w:color="auto" w:fill="auto"/>
          </w:tcPr>
          <w:p w:rsidR="00E07C18" w:rsidRPr="00E66633" w:rsidRDefault="00E07C18" w:rsidP="00E07C18">
            <w:pPr>
              <w:pStyle w:val="Default"/>
              <w:numPr>
                <w:ilvl w:val="0"/>
                <w:numId w:val="40"/>
              </w:numPr>
              <w:ind w:left="340" w:hanging="340"/>
              <w:jc w:val="both"/>
              <w:rPr>
                <w:sz w:val="14"/>
                <w:szCs w:val="16"/>
              </w:rPr>
            </w:pPr>
            <w:r w:rsidRPr="00E66633">
              <w:rPr>
                <w:sz w:val="14"/>
                <w:szCs w:val="16"/>
              </w:rPr>
              <w:t>SE AMPARA DINERO Y/O VALORES EN PODER DE COBRADORES O VENDEDORES, QUE UTILICEN VEHÍCULOS PARA LA COMERCIALIZACIÓN O REPARTO DE MERCANCÍAS, YA SEA QUE SE ENCUENTREN, O NO, A BORDO DE DICHOS VEHÍCULOS.</w:t>
            </w:r>
          </w:p>
          <w:p w:rsidR="00E07C18" w:rsidRPr="00E66633" w:rsidRDefault="00E07C18" w:rsidP="00091EB3">
            <w:pPr>
              <w:pStyle w:val="Default"/>
              <w:ind w:left="340" w:hanging="340"/>
              <w:rPr>
                <w:sz w:val="4"/>
                <w:szCs w:val="16"/>
              </w:rPr>
            </w:pPr>
          </w:p>
          <w:p w:rsidR="00E07C18" w:rsidRPr="00E66633" w:rsidRDefault="00E07C18" w:rsidP="00E07C18">
            <w:pPr>
              <w:pStyle w:val="Default"/>
              <w:numPr>
                <w:ilvl w:val="0"/>
                <w:numId w:val="40"/>
              </w:numPr>
              <w:ind w:left="340" w:hanging="340"/>
              <w:rPr>
                <w:sz w:val="14"/>
                <w:szCs w:val="16"/>
              </w:rPr>
            </w:pPr>
            <w:r w:rsidRPr="00E66633">
              <w:rPr>
                <w:sz w:val="14"/>
                <w:szCs w:val="16"/>
              </w:rPr>
              <w:t>AMPARA DINERO Y/O VALORES QUE SE ENCUENTREN BAJO CUSTODIA DEL ASEGURADO.</w:t>
            </w:r>
          </w:p>
          <w:p w:rsidR="00E07C18" w:rsidRPr="00E66633" w:rsidRDefault="00E07C18" w:rsidP="00091EB3">
            <w:pPr>
              <w:pStyle w:val="Prrafodelista"/>
              <w:ind w:left="340" w:hanging="340"/>
              <w:rPr>
                <w:rFonts w:ascii="Arial Narrow" w:hAnsi="Arial Narrow"/>
                <w:sz w:val="6"/>
                <w:szCs w:val="16"/>
              </w:rPr>
            </w:pPr>
          </w:p>
          <w:p w:rsidR="00E07C18" w:rsidRPr="00E66633" w:rsidRDefault="00E07C18" w:rsidP="00E07C18">
            <w:pPr>
              <w:pStyle w:val="Default"/>
              <w:numPr>
                <w:ilvl w:val="0"/>
                <w:numId w:val="40"/>
              </w:numPr>
              <w:ind w:left="340" w:hanging="340"/>
              <w:jc w:val="both"/>
              <w:rPr>
                <w:sz w:val="14"/>
                <w:szCs w:val="16"/>
              </w:rPr>
            </w:pPr>
            <w:r w:rsidRPr="00E66633">
              <w:rPr>
                <w:sz w:val="14"/>
                <w:szCs w:val="16"/>
              </w:rPr>
              <w:t xml:space="preserve">AMPARA ACUMULACIÓN EN </w:t>
            </w:r>
            <w:r>
              <w:rPr>
                <w:sz w:val="14"/>
                <w:szCs w:val="16"/>
              </w:rPr>
              <w:t xml:space="preserve">FINES DE SEMANA Y DÍAS FESTIVOS, TAMBIEN PODRAN ACUMULAR ENTRE SEMANA HASTA UN MAXIMO DE 2 DIAS </w:t>
            </w:r>
            <w:r w:rsidRPr="00E66633">
              <w:rPr>
                <w:sz w:val="14"/>
                <w:szCs w:val="16"/>
              </w:rPr>
              <w:t xml:space="preserve">COMO CONCENTRACIÓN EN UNA UBICACION HASTA LA SUMA ASEGURADA. </w:t>
            </w:r>
          </w:p>
          <w:p w:rsidR="00E07C18" w:rsidRPr="00E66633" w:rsidRDefault="00E07C18" w:rsidP="00091EB3">
            <w:pPr>
              <w:pStyle w:val="Default"/>
              <w:ind w:left="340" w:hanging="340"/>
              <w:rPr>
                <w:sz w:val="6"/>
                <w:szCs w:val="16"/>
              </w:rPr>
            </w:pPr>
          </w:p>
          <w:p w:rsidR="00E07C18" w:rsidRPr="00042483" w:rsidRDefault="00E07C18" w:rsidP="008D6C20">
            <w:pPr>
              <w:pStyle w:val="Default"/>
              <w:numPr>
                <w:ilvl w:val="0"/>
                <w:numId w:val="40"/>
              </w:numPr>
              <w:ind w:left="340" w:hanging="340"/>
              <w:jc w:val="both"/>
              <w:rPr>
                <w:sz w:val="16"/>
                <w:szCs w:val="16"/>
              </w:rPr>
            </w:pPr>
            <w:r w:rsidRPr="00E66633">
              <w:rPr>
                <w:sz w:val="14"/>
                <w:szCs w:val="16"/>
              </w:rPr>
              <w:t>SE ACEPTA AMPARAR EL DINERO Y VALORES FUERA DE CAJA FUERTE, SIEMPRE Y CUANDO SE ENCUENTREN EN CAJONES Y/O ARCHIVEROS CON LLAVE Y EN CASO DE SINIESTRO DEBERÁN DE EXISTIR HUELLAS DE VIOLENCIA</w:t>
            </w:r>
            <w:r>
              <w:rPr>
                <w:sz w:val="14"/>
                <w:szCs w:val="16"/>
              </w:rPr>
              <w:t xml:space="preserve"> FISICA O EN SU CASO VIOLENCIA MORAL</w:t>
            </w:r>
            <w:r w:rsidRPr="00E66633">
              <w:rPr>
                <w:sz w:val="14"/>
                <w:szCs w:val="16"/>
              </w:rPr>
              <w:t>. HASTA UN LIMITE MÁXIMO DE</w:t>
            </w:r>
            <w:r>
              <w:rPr>
                <w:sz w:val="14"/>
                <w:szCs w:val="16"/>
              </w:rPr>
              <w:t xml:space="preserve"> $10,000 M.N. </w:t>
            </w:r>
            <w:r w:rsidRPr="004C79C2">
              <w:rPr>
                <w:sz w:val="14"/>
                <w:szCs w:val="16"/>
              </w:rPr>
              <w:t>POR UN EVENTO Y/O EL TOTAL DE ELLOS DURANTE LA VIGENCIA DE LA PÓLIZA</w:t>
            </w:r>
            <w:r>
              <w:rPr>
                <w:sz w:val="14"/>
                <w:szCs w:val="16"/>
              </w:rPr>
              <w:t xml:space="preserve"> PUDIENDO SER BIENES PROPIEDAD DEL(LOS) CONTRATANTE O DE EMPLEADOIS DEL MISMO. LA SUMA ASEGURADA MAXIMA OPERA </w:t>
            </w:r>
            <w:r w:rsidRPr="004C79C2">
              <w:rPr>
                <w:sz w:val="14"/>
                <w:szCs w:val="16"/>
              </w:rPr>
              <w:t>COMO LIMITE ÚNICO Y COMBINADO</w:t>
            </w:r>
            <w:r>
              <w:rPr>
                <w:sz w:val="14"/>
                <w:szCs w:val="16"/>
              </w:rPr>
              <w:t xml:space="preserve"> PARA TODAS LAS UBICACIONES INDICADAS EN </w:t>
            </w:r>
            <w:r w:rsidR="008D6C20">
              <w:rPr>
                <w:sz w:val="14"/>
                <w:szCs w:val="16"/>
              </w:rPr>
              <w:t>LA</w:t>
            </w:r>
            <w:r>
              <w:rPr>
                <w:sz w:val="14"/>
                <w:szCs w:val="16"/>
              </w:rPr>
              <w:t xml:space="preserve"> </w:t>
            </w:r>
            <w:r w:rsidR="008D6C20">
              <w:rPr>
                <w:sz w:val="14"/>
                <w:szCs w:val="16"/>
              </w:rPr>
              <w:t>PARTIDA</w:t>
            </w:r>
            <w:r>
              <w:rPr>
                <w:sz w:val="14"/>
                <w:szCs w:val="16"/>
              </w:rPr>
              <w:t xml:space="preserve"> 3. DEDUCIBLE PARA ESTA COBERTURA SERA DEL 20% S/ LA PERDIDA.</w:t>
            </w:r>
          </w:p>
        </w:tc>
      </w:tr>
      <w:tr w:rsidR="00E07C18" w:rsidRPr="00042483" w:rsidTr="00091EB3">
        <w:trPr>
          <w:gridBefore w:val="1"/>
          <w:wBefore w:w="24" w:type="dxa"/>
          <w:trHeight w:val="322"/>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DEDUCIBLE</w:t>
            </w:r>
          </w:p>
        </w:tc>
        <w:tc>
          <w:tcPr>
            <w:tcW w:w="8643" w:type="dxa"/>
            <w:gridSpan w:val="5"/>
            <w:tcBorders>
              <w:top w:val="single" w:sz="6" w:space="0" w:color="000000"/>
              <w:left w:val="nil"/>
              <w:bottom w:val="single" w:sz="6" w:space="0" w:color="000000"/>
              <w:right w:val="nil"/>
            </w:tcBorders>
            <w:shd w:val="clear" w:color="auto" w:fill="auto"/>
          </w:tcPr>
          <w:p w:rsidR="00E07C18" w:rsidRPr="007332D3" w:rsidRDefault="00E07C18" w:rsidP="00E07C18">
            <w:pPr>
              <w:pStyle w:val="Default"/>
              <w:numPr>
                <w:ilvl w:val="0"/>
                <w:numId w:val="41"/>
              </w:numPr>
              <w:spacing w:line="276" w:lineRule="auto"/>
              <w:rPr>
                <w:sz w:val="16"/>
                <w:szCs w:val="16"/>
              </w:rPr>
            </w:pPr>
            <w:r w:rsidRPr="00042483">
              <w:rPr>
                <w:sz w:val="16"/>
                <w:szCs w:val="16"/>
              </w:rPr>
              <w:t xml:space="preserve">10.00% SOBRE LA PÉRDIDA CON MÍNIMO DE </w:t>
            </w:r>
            <w:r>
              <w:rPr>
                <w:sz w:val="16"/>
                <w:szCs w:val="16"/>
              </w:rPr>
              <w:t xml:space="preserve"> 10</w:t>
            </w:r>
            <w:r w:rsidRPr="00042483">
              <w:rPr>
                <w:sz w:val="16"/>
                <w:szCs w:val="16"/>
              </w:rPr>
              <w:t xml:space="preserve">0 </w:t>
            </w:r>
            <w:r>
              <w:rPr>
                <w:sz w:val="16"/>
                <w:szCs w:val="16"/>
              </w:rPr>
              <w:t>UMA</w:t>
            </w:r>
          </w:p>
        </w:tc>
      </w:tr>
      <w:tr w:rsidR="00E07C18" w:rsidRPr="00B226E3" w:rsidTr="00091EB3">
        <w:trPr>
          <w:gridBefore w:val="1"/>
          <w:wBefore w:w="24" w:type="dxa"/>
          <w:trHeight w:val="518"/>
        </w:trPr>
        <w:tc>
          <w:tcPr>
            <w:tcW w:w="10331" w:type="dxa"/>
            <w:gridSpan w:val="7"/>
            <w:tcBorders>
              <w:top w:val="single" w:sz="6" w:space="0" w:color="000000"/>
              <w:left w:val="nil"/>
              <w:bottom w:val="single" w:sz="6" w:space="0" w:color="000000"/>
              <w:right w:val="nil"/>
            </w:tcBorders>
            <w:shd w:val="clear" w:color="auto" w:fill="auto"/>
            <w:tcMar>
              <w:top w:w="28" w:type="dxa"/>
            </w:tcMar>
            <w:vAlign w:val="center"/>
          </w:tcPr>
          <w:p w:rsidR="00E07C18" w:rsidRPr="00B226E3" w:rsidRDefault="00E07C18" w:rsidP="00091EB3">
            <w:pPr>
              <w:pStyle w:val="Default"/>
              <w:rPr>
                <w:b/>
                <w:color w:val="auto"/>
                <w:spacing w:val="96"/>
                <w:sz w:val="36"/>
                <w:szCs w:val="20"/>
              </w:rPr>
            </w:pPr>
            <w:r w:rsidRPr="00B226E3">
              <w:rPr>
                <w:b/>
                <w:color w:val="auto"/>
                <w:spacing w:val="96"/>
                <w:sz w:val="36"/>
                <w:szCs w:val="20"/>
              </w:rPr>
              <w:t>CRISTALES</w:t>
            </w:r>
          </w:p>
        </w:tc>
      </w:tr>
      <w:tr w:rsidR="00E07C18" w:rsidRPr="00042483" w:rsidTr="00091EB3">
        <w:trPr>
          <w:gridBefore w:val="1"/>
          <w:wBefore w:w="24" w:type="dxa"/>
          <w:trHeight w:val="1968"/>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BIENES ASEGURADOS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091EB3">
            <w:pPr>
              <w:pStyle w:val="Default"/>
              <w:spacing w:line="276" w:lineRule="auto"/>
              <w:jc w:val="both"/>
              <w:rPr>
                <w:sz w:val="16"/>
                <w:szCs w:val="16"/>
              </w:rPr>
            </w:pPr>
            <w:r w:rsidRPr="002A3208">
              <w:rPr>
                <w:sz w:val="16"/>
                <w:szCs w:val="16"/>
              </w:rPr>
              <w:t>CRISTALES CON ESPESOR 4 MM. O SUPERIOR, INCLUYENDO EL COSTO DE SU COLOCACIÓN, QUE SE ENCUENTREN</w:t>
            </w:r>
            <w:r>
              <w:rPr>
                <w:sz w:val="16"/>
                <w:szCs w:val="16"/>
              </w:rPr>
              <w:t xml:space="preserve"> </w:t>
            </w:r>
            <w:r w:rsidRPr="002A3208">
              <w:rPr>
                <w:sz w:val="16"/>
                <w:szCs w:val="16"/>
              </w:rPr>
              <w:t>DEBIDAMENTE INSTALADOS O COLOCADOS, ASÍ COMO</w:t>
            </w:r>
            <w:r>
              <w:rPr>
                <w:sz w:val="16"/>
                <w:szCs w:val="16"/>
              </w:rPr>
              <w:t xml:space="preserve"> </w:t>
            </w:r>
            <w:r w:rsidRPr="002A3208">
              <w:rPr>
                <w:sz w:val="16"/>
                <w:szCs w:val="16"/>
              </w:rPr>
              <w:t>VITRALES, ESPEJOS, DOMOS, CUBIERTAS, LUNAS, Y OTROS CRISTALES</w:t>
            </w:r>
            <w:r>
              <w:rPr>
                <w:sz w:val="16"/>
                <w:szCs w:val="16"/>
              </w:rPr>
              <w:t xml:space="preserve"> </w:t>
            </w:r>
            <w:r w:rsidRPr="002A3208">
              <w:rPr>
                <w:sz w:val="16"/>
                <w:szCs w:val="16"/>
              </w:rPr>
              <w:t>ESPECIALES, INCLUYENDO EL MATERIAL NECESARIO PARA SU COLOCACIÓN O SUS MARCOS Y</w:t>
            </w:r>
            <w:r>
              <w:rPr>
                <w:sz w:val="16"/>
                <w:szCs w:val="16"/>
              </w:rPr>
              <w:t xml:space="preserve"> </w:t>
            </w:r>
            <w:r w:rsidRPr="002A3208">
              <w:rPr>
                <w:sz w:val="16"/>
                <w:szCs w:val="16"/>
              </w:rPr>
              <w:t>ADITAMENTOS, TAMBIÉN</w:t>
            </w:r>
            <w:r>
              <w:rPr>
                <w:sz w:val="16"/>
                <w:szCs w:val="16"/>
              </w:rPr>
              <w:t xml:space="preserve"> </w:t>
            </w:r>
            <w:r w:rsidRPr="002A3208">
              <w:rPr>
                <w:sz w:val="16"/>
                <w:szCs w:val="16"/>
              </w:rPr>
              <w:t>MIENTRAS SE LLEVE A CABO LA REMOCIÓN DEL CRISTAL O CRISTALES, MIENTRAS NO QUEDEN DEBIDAMENTE COLOCADOS, ASÍ</w:t>
            </w:r>
            <w:r>
              <w:rPr>
                <w:sz w:val="16"/>
                <w:szCs w:val="16"/>
              </w:rPr>
              <w:t xml:space="preserve"> </w:t>
            </w:r>
            <w:r w:rsidRPr="002A3208">
              <w:rPr>
                <w:sz w:val="16"/>
                <w:szCs w:val="16"/>
              </w:rPr>
              <w:t>COMO LOS TRABAJOS DE: DECORADO DEL CRISTAL O CRISTALES, BISELADOS, PLATEADOS, DORADOS, TEÑIDOS, PINTADOS,</w:t>
            </w:r>
            <w:r>
              <w:rPr>
                <w:sz w:val="16"/>
                <w:szCs w:val="16"/>
              </w:rPr>
              <w:t xml:space="preserve"> </w:t>
            </w:r>
            <w:r w:rsidRPr="002A3208">
              <w:rPr>
                <w:sz w:val="16"/>
                <w:szCs w:val="16"/>
              </w:rPr>
              <w:t>GRABADOS, CORTES, RÓTULOS, REALCES, MARCAS Y ANÁLOGOS,</w:t>
            </w:r>
            <w:r>
              <w:rPr>
                <w:sz w:val="16"/>
                <w:szCs w:val="16"/>
              </w:rPr>
              <w:t xml:space="preserve"> </w:t>
            </w:r>
            <w:r w:rsidRPr="002A3208">
              <w:rPr>
                <w:sz w:val="16"/>
                <w:szCs w:val="16"/>
              </w:rPr>
              <w:t>ASÍ COMO DURANTE LAS REPARACIONES, ADAPTACIONES,</w:t>
            </w:r>
            <w:r>
              <w:rPr>
                <w:sz w:val="16"/>
                <w:szCs w:val="16"/>
              </w:rPr>
              <w:t xml:space="preserve"> </w:t>
            </w:r>
            <w:r w:rsidRPr="002A3208">
              <w:rPr>
                <w:sz w:val="16"/>
                <w:szCs w:val="16"/>
              </w:rPr>
              <w:t>MEJORAS Y/O PINTURA DE LOS INMUEBLES, ASÍ COMO SU INSTALACIÓN, MIENTRAS SE ENCUENTREN</w:t>
            </w:r>
            <w:r>
              <w:rPr>
                <w:sz w:val="16"/>
                <w:szCs w:val="16"/>
              </w:rPr>
              <w:t xml:space="preserve"> </w:t>
            </w:r>
            <w:r w:rsidRPr="002A3208">
              <w:rPr>
                <w:sz w:val="16"/>
                <w:szCs w:val="16"/>
              </w:rPr>
              <w:t>DEBIDAMENTE</w:t>
            </w:r>
            <w:r>
              <w:rPr>
                <w:sz w:val="16"/>
                <w:szCs w:val="16"/>
              </w:rPr>
              <w:t xml:space="preserve"> </w:t>
            </w:r>
            <w:r w:rsidRPr="002A3208">
              <w:rPr>
                <w:sz w:val="16"/>
                <w:szCs w:val="16"/>
              </w:rPr>
              <w:t>INSTALADOS EN INTERIORES O EXTERIORES EN LOS INMUEBLES A CARGO, EN COMODATO, ARRENDADOS O QUE ESTÉN BAJO</w:t>
            </w:r>
            <w:r>
              <w:rPr>
                <w:sz w:val="16"/>
                <w:szCs w:val="16"/>
              </w:rPr>
              <w:t xml:space="preserve"> </w:t>
            </w:r>
            <w:r w:rsidRPr="002A3208">
              <w:rPr>
                <w:sz w:val="16"/>
                <w:szCs w:val="16"/>
              </w:rPr>
              <w:t>RESPONSABILIDAD DE “EL ASEGURADO”.</w:t>
            </w:r>
          </w:p>
        </w:tc>
      </w:tr>
      <w:tr w:rsidR="00E07C18" w:rsidRPr="00042483" w:rsidTr="00091EB3">
        <w:trPr>
          <w:gridBefore w:val="1"/>
          <w:wBefore w:w="24" w:type="dxa"/>
          <w:trHeight w:val="456"/>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UBICACIONES ASEGURADAS</w:t>
            </w:r>
          </w:p>
        </w:tc>
        <w:tc>
          <w:tcPr>
            <w:tcW w:w="8643" w:type="dxa"/>
            <w:gridSpan w:val="5"/>
            <w:tcBorders>
              <w:top w:val="single" w:sz="6" w:space="0" w:color="000000"/>
              <w:left w:val="nil"/>
              <w:bottom w:val="single" w:sz="6" w:space="0" w:color="000000"/>
              <w:right w:val="nil"/>
            </w:tcBorders>
            <w:shd w:val="clear" w:color="auto" w:fill="auto"/>
          </w:tcPr>
          <w:p w:rsidR="00E07C18" w:rsidRPr="00042483" w:rsidRDefault="00E07C18" w:rsidP="00F869B4">
            <w:pPr>
              <w:pStyle w:val="Default"/>
              <w:rPr>
                <w:sz w:val="16"/>
                <w:szCs w:val="16"/>
              </w:rPr>
            </w:pPr>
            <w:r w:rsidRPr="00042483">
              <w:rPr>
                <w:sz w:val="16"/>
                <w:szCs w:val="16"/>
              </w:rPr>
              <w:t xml:space="preserve">VARIAS EN </w:t>
            </w:r>
            <w:r>
              <w:rPr>
                <w:sz w:val="16"/>
                <w:szCs w:val="16"/>
              </w:rPr>
              <w:t xml:space="preserve">EL ESTADO DE SINALOA Y OTRAS UBICACIONES EN </w:t>
            </w:r>
            <w:r w:rsidRPr="00042483">
              <w:rPr>
                <w:sz w:val="16"/>
                <w:szCs w:val="16"/>
              </w:rPr>
              <w:t xml:space="preserve">LA REPÚBLICA MEXICANA (SEGÚN </w:t>
            </w:r>
            <w:r w:rsidR="00036E1E">
              <w:rPr>
                <w:sz w:val="16"/>
                <w:szCs w:val="16"/>
              </w:rPr>
              <w:t xml:space="preserve">ANEXO </w:t>
            </w:r>
            <w:r w:rsidR="00F869B4">
              <w:rPr>
                <w:sz w:val="16"/>
                <w:szCs w:val="16"/>
              </w:rPr>
              <w:t>PARTIDA 3</w:t>
            </w:r>
            <w:r w:rsidRPr="00042483">
              <w:rPr>
                <w:sz w:val="16"/>
                <w:szCs w:val="16"/>
              </w:rPr>
              <w:t>)</w:t>
            </w:r>
          </w:p>
        </w:tc>
      </w:tr>
      <w:tr w:rsidR="00E07C18" w:rsidRPr="00042483" w:rsidTr="00091EB3">
        <w:trPr>
          <w:gridBefore w:val="1"/>
          <w:wBefore w:w="24" w:type="dxa"/>
          <w:trHeight w:val="59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SUMA ASEGURADA</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091EB3">
            <w:pPr>
              <w:pStyle w:val="Default"/>
              <w:rPr>
                <w:sz w:val="16"/>
                <w:szCs w:val="16"/>
              </w:rPr>
            </w:pPr>
            <w:r w:rsidRPr="00042483">
              <w:rPr>
                <w:b/>
                <w:sz w:val="16"/>
                <w:szCs w:val="16"/>
              </w:rPr>
              <w:t xml:space="preserve">$ </w:t>
            </w:r>
            <w:r>
              <w:rPr>
                <w:b/>
                <w:sz w:val="16"/>
                <w:szCs w:val="16"/>
              </w:rPr>
              <w:t>5</w:t>
            </w:r>
            <w:r w:rsidRPr="00042483">
              <w:rPr>
                <w:b/>
                <w:sz w:val="16"/>
                <w:szCs w:val="16"/>
              </w:rPr>
              <w:t>00,000.00 M.N.</w:t>
            </w:r>
            <w:r w:rsidRPr="00042483">
              <w:rPr>
                <w:sz w:val="16"/>
                <w:szCs w:val="16"/>
              </w:rPr>
              <w:t xml:space="preserve"> </w:t>
            </w:r>
            <w:r>
              <w:rPr>
                <w:sz w:val="16"/>
                <w:szCs w:val="16"/>
              </w:rPr>
              <w:t xml:space="preserve">OPERANDO COMO </w:t>
            </w:r>
            <w:r w:rsidRPr="00042483">
              <w:rPr>
                <w:sz w:val="16"/>
                <w:szCs w:val="16"/>
              </w:rPr>
              <w:t>LIMITE ÚNICO Y COMBINADO PARA TODAS LAS UBICACIONES POR EVENTO Y/O EN EL AGREGADO ANUAL DE LA VIGENCIA DE LA PÓLIZA</w:t>
            </w:r>
          </w:p>
          <w:p w:rsidR="00E07C18" w:rsidRDefault="00E07C18" w:rsidP="00091EB3">
            <w:pPr>
              <w:pStyle w:val="Default"/>
              <w:rPr>
                <w:sz w:val="16"/>
                <w:szCs w:val="16"/>
              </w:rPr>
            </w:pPr>
          </w:p>
          <w:p w:rsidR="00E07C18" w:rsidRDefault="00E07C18" w:rsidP="00091EB3">
            <w:pPr>
              <w:pStyle w:val="Default"/>
              <w:rPr>
                <w:sz w:val="16"/>
                <w:szCs w:val="16"/>
              </w:rPr>
            </w:pPr>
            <w:r>
              <w:rPr>
                <w:sz w:val="16"/>
                <w:szCs w:val="16"/>
              </w:rPr>
              <w:t>EN CASO DE AGOTAR EL MONTO CUBIERTO, SE ACUERDA APLICAR UNA REISTALACION DE SUMA ASEGURADA CON COBRO DE PRIMA HASTA EL 20%.</w:t>
            </w:r>
          </w:p>
          <w:p w:rsidR="00E07C18" w:rsidRPr="00BE4FA1" w:rsidRDefault="00E07C18" w:rsidP="00091EB3">
            <w:pPr>
              <w:pStyle w:val="Default"/>
              <w:rPr>
                <w:sz w:val="12"/>
                <w:szCs w:val="16"/>
              </w:rPr>
            </w:pPr>
          </w:p>
        </w:tc>
      </w:tr>
      <w:tr w:rsidR="00E07C18" w:rsidRPr="00042483" w:rsidTr="00091EB3">
        <w:trPr>
          <w:gridBefore w:val="1"/>
          <w:wBefore w:w="24" w:type="dxa"/>
          <w:trHeight w:val="32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DEDUCIBLE</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091EB3">
            <w:pPr>
              <w:pStyle w:val="Default"/>
              <w:rPr>
                <w:sz w:val="16"/>
                <w:szCs w:val="16"/>
              </w:rPr>
            </w:pPr>
            <w:r>
              <w:rPr>
                <w:sz w:val="16"/>
                <w:szCs w:val="16"/>
              </w:rPr>
              <w:t>SIN DEDUCIBLE</w:t>
            </w:r>
          </w:p>
          <w:p w:rsidR="00E07C18" w:rsidRPr="000969A1" w:rsidRDefault="00E07C18" w:rsidP="00091EB3">
            <w:pPr>
              <w:pStyle w:val="Default"/>
              <w:rPr>
                <w:sz w:val="10"/>
                <w:szCs w:val="16"/>
              </w:rPr>
            </w:pPr>
          </w:p>
        </w:tc>
      </w:tr>
      <w:tr w:rsidR="00E07C18" w:rsidRPr="00B226E3" w:rsidTr="00091EB3">
        <w:trPr>
          <w:gridBefore w:val="1"/>
          <w:wBefore w:w="24" w:type="dxa"/>
          <w:trHeight w:val="446"/>
        </w:trPr>
        <w:tc>
          <w:tcPr>
            <w:tcW w:w="10331" w:type="dxa"/>
            <w:gridSpan w:val="7"/>
            <w:tcBorders>
              <w:top w:val="single" w:sz="6" w:space="0" w:color="000000"/>
              <w:left w:val="nil"/>
              <w:bottom w:val="single" w:sz="6" w:space="0" w:color="000000"/>
              <w:right w:val="nil"/>
            </w:tcBorders>
            <w:shd w:val="clear" w:color="auto" w:fill="auto"/>
            <w:vAlign w:val="center"/>
          </w:tcPr>
          <w:p w:rsidR="00E07C18" w:rsidRPr="00B226E3" w:rsidRDefault="00E07C18" w:rsidP="00091EB3">
            <w:pPr>
              <w:pStyle w:val="Default"/>
              <w:rPr>
                <w:b/>
                <w:color w:val="auto"/>
                <w:spacing w:val="96"/>
                <w:sz w:val="36"/>
                <w:szCs w:val="20"/>
              </w:rPr>
            </w:pPr>
            <w:r w:rsidRPr="00B226E3">
              <w:rPr>
                <w:b/>
                <w:color w:val="auto"/>
                <w:spacing w:val="96"/>
                <w:sz w:val="36"/>
                <w:szCs w:val="20"/>
              </w:rPr>
              <w:t>EQUIPO  ELECTRÓNICO</w:t>
            </w:r>
          </w:p>
        </w:tc>
      </w:tr>
      <w:tr w:rsidR="00E07C18" w:rsidRPr="00042483" w:rsidTr="00091EB3">
        <w:trPr>
          <w:gridBefore w:val="1"/>
          <w:wBefore w:w="24" w:type="dxa"/>
          <w:trHeight w:val="457"/>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Pr>
                <w:sz w:val="16"/>
                <w:szCs w:val="16"/>
              </w:rPr>
              <w:t>BIENES MATERIA DE SEGURO Y RIESGOS CUBIERTOS</w:t>
            </w:r>
          </w:p>
        </w:tc>
        <w:tc>
          <w:tcPr>
            <w:tcW w:w="8643" w:type="dxa"/>
            <w:gridSpan w:val="5"/>
            <w:tcBorders>
              <w:top w:val="single" w:sz="6" w:space="0" w:color="000000"/>
              <w:left w:val="nil"/>
              <w:bottom w:val="single" w:sz="6" w:space="0" w:color="000000"/>
              <w:right w:val="nil"/>
            </w:tcBorders>
            <w:shd w:val="clear" w:color="auto" w:fill="auto"/>
          </w:tcPr>
          <w:p w:rsidR="00E07C18" w:rsidRPr="005F7343" w:rsidRDefault="00E07C18" w:rsidP="00091EB3">
            <w:pPr>
              <w:pStyle w:val="Default"/>
              <w:jc w:val="both"/>
              <w:rPr>
                <w:sz w:val="16"/>
                <w:szCs w:val="16"/>
              </w:rPr>
            </w:pPr>
            <w:r w:rsidRPr="005F7343">
              <w:rPr>
                <w:sz w:val="16"/>
                <w:szCs w:val="16"/>
              </w:rPr>
              <w:t>QUEDAN AMPARADOS CONTRA TODO RIESGO DE DAÑOS O PÉRDIDAS MATERIALES QUE SUFRAN EN FORMA SÚBITA E IMPREVISTA,</w:t>
            </w:r>
            <w:r>
              <w:rPr>
                <w:sz w:val="16"/>
                <w:szCs w:val="16"/>
              </w:rPr>
              <w:t xml:space="preserve"> </w:t>
            </w:r>
            <w:r w:rsidRPr="005F7343">
              <w:rPr>
                <w:sz w:val="16"/>
                <w:szCs w:val="16"/>
              </w:rPr>
              <w:t>QUE HAGAN NECESARIA SU REPARACIÓN O REEMPLAZO CON MATERIALES DE CLASE Y CALIDAD IGUALES O SIMILARES, SIN</w:t>
            </w:r>
            <w:r>
              <w:rPr>
                <w:sz w:val="16"/>
                <w:szCs w:val="16"/>
              </w:rPr>
              <w:t xml:space="preserve"> </w:t>
            </w:r>
            <w:r w:rsidRPr="005F7343">
              <w:rPr>
                <w:sz w:val="16"/>
                <w:szCs w:val="16"/>
              </w:rPr>
              <w:t xml:space="preserve">NINGUNA DEDUCCIÓN POR CONCEPTO DE DEPRECIACIÓN A FIN DE DEJARLOS EN CONDICIONES SIMILARES A </w:t>
            </w:r>
            <w:r w:rsidRPr="005F7343">
              <w:rPr>
                <w:sz w:val="16"/>
                <w:szCs w:val="16"/>
              </w:rPr>
              <w:lastRenderedPageBreak/>
              <w:t>LAS EXISTENTES</w:t>
            </w:r>
            <w:r>
              <w:rPr>
                <w:sz w:val="16"/>
                <w:szCs w:val="16"/>
              </w:rPr>
              <w:t xml:space="preserve"> </w:t>
            </w:r>
            <w:r w:rsidRPr="005F7343">
              <w:rPr>
                <w:sz w:val="16"/>
                <w:szCs w:val="16"/>
              </w:rPr>
              <w:t>ANTES DE OCURRIR EL SINIESTRO, A CONSECUENCIA ENTRE OTROS, PERO SIN LIMITARSE A LOS SIGUIENTES RIESGOS: INCENDIO,</w:t>
            </w:r>
          </w:p>
          <w:p w:rsidR="00E07C18" w:rsidRDefault="00E07C18" w:rsidP="00091EB3">
            <w:pPr>
              <w:pStyle w:val="Default"/>
              <w:jc w:val="both"/>
              <w:rPr>
                <w:sz w:val="16"/>
                <w:szCs w:val="16"/>
              </w:rPr>
            </w:pPr>
            <w:r w:rsidRPr="005F7343">
              <w:rPr>
                <w:sz w:val="16"/>
                <w:szCs w:val="16"/>
              </w:rPr>
              <w:t>IMPACTO DIRECTO DE RAYO, IMPLOSIÓN, EXPLOSIÓN, EXTINCIÓN DE INCENDIO, HUMO, HOLLÍN, GASES, LÍQUIDOS O POLVOS</w:t>
            </w:r>
            <w:r>
              <w:rPr>
                <w:sz w:val="16"/>
                <w:szCs w:val="16"/>
              </w:rPr>
              <w:t xml:space="preserve"> </w:t>
            </w:r>
            <w:r w:rsidRPr="005F7343">
              <w:rPr>
                <w:sz w:val="16"/>
                <w:szCs w:val="16"/>
              </w:rPr>
              <w:t>CORROSIVOS, ACCIÓN DEL AGUA O HUMEDAD QUE NO PROVENGAN DE LAS CONDICIONES ATMOSFÉRICAS COMUNES EN LA</w:t>
            </w:r>
            <w:r>
              <w:rPr>
                <w:sz w:val="16"/>
                <w:szCs w:val="16"/>
              </w:rPr>
              <w:t xml:space="preserve"> </w:t>
            </w:r>
            <w:r w:rsidRPr="005F7343">
              <w:rPr>
                <w:sz w:val="16"/>
                <w:szCs w:val="16"/>
              </w:rPr>
              <w:t>REGIÓN, CORTO CIRCUITO, ARCO VOLTAICO, PERTURBACIONES POR CAMPOS MAGNÉTICOS, SOBRE TENSIONES CAUSADAS POR RAYO,</w:t>
            </w:r>
            <w:r>
              <w:rPr>
                <w:sz w:val="16"/>
                <w:szCs w:val="16"/>
              </w:rPr>
              <w:t xml:space="preserve"> </w:t>
            </w:r>
            <w:r w:rsidRPr="005F7343">
              <w:rPr>
                <w:sz w:val="16"/>
                <w:szCs w:val="16"/>
              </w:rPr>
              <w:t>TOSTADURA DE AISLAMIENTOS, DEFECTOS DE FABRICACIÓN DEL MATERIAL, DE DISEÑO O DE INSTALACIÓN, ERRORES DE MANEJO,</w:t>
            </w:r>
            <w:r>
              <w:rPr>
                <w:sz w:val="16"/>
                <w:szCs w:val="16"/>
              </w:rPr>
              <w:t xml:space="preserve"> </w:t>
            </w:r>
            <w:r w:rsidRPr="005F7343">
              <w:rPr>
                <w:sz w:val="16"/>
                <w:szCs w:val="16"/>
              </w:rPr>
              <w:t>DESCUIDO, DERRAME DE PROTECCIONES CONTRA INCENDIO, NEGLIGENCIA, IMPERICIA O MALA INTENCIÓN DEL PERSONAL LA</w:t>
            </w:r>
            <w:r>
              <w:rPr>
                <w:sz w:val="16"/>
                <w:szCs w:val="16"/>
              </w:rPr>
              <w:t xml:space="preserve"> </w:t>
            </w:r>
            <w:r w:rsidRPr="005F7343">
              <w:rPr>
                <w:sz w:val="16"/>
                <w:szCs w:val="16"/>
              </w:rPr>
              <w:t>INSTITUCIÓN, ACTOS MAL INTENCIONADOS Y DOLO DE TERCEROS, SABOTAJE DEL PERSONAL DEL ASEGURADO O DE EXTRAÑOS,</w:t>
            </w:r>
            <w:r>
              <w:rPr>
                <w:sz w:val="16"/>
                <w:szCs w:val="16"/>
              </w:rPr>
              <w:t xml:space="preserve"> </w:t>
            </w:r>
            <w:r w:rsidRPr="005F7343">
              <w:rPr>
                <w:sz w:val="16"/>
                <w:szCs w:val="16"/>
              </w:rPr>
              <w:t>DAÑOS CAUSADOS POR ROBO CON VIOLENCIA, TENTATIVA DE TAL ROBO Y/O ASALTO, HUNDIMIENTO DEL TERRENO, DESLIZAMIENTO</w:t>
            </w:r>
            <w:r>
              <w:rPr>
                <w:sz w:val="16"/>
                <w:szCs w:val="16"/>
              </w:rPr>
              <w:t xml:space="preserve"> </w:t>
            </w:r>
            <w:r w:rsidRPr="005F7343">
              <w:rPr>
                <w:sz w:val="16"/>
                <w:szCs w:val="16"/>
              </w:rPr>
              <w:t>DE TIERRA, CAÍDA DE ROCAS, ALUDES QUE NO SEAN CAUSADOS POR TERREMOTO O ERUPCIÓN VOLCÁNICA, GRANIZO, HELADA,</w:t>
            </w:r>
            <w:r>
              <w:rPr>
                <w:sz w:val="16"/>
                <w:szCs w:val="16"/>
              </w:rPr>
              <w:t xml:space="preserve"> </w:t>
            </w:r>
            <w:r w:rsidRPr="005F7343">
              <w:rPr>
                <w:sz w:val="16"/>
                <w:szCs w:val="16"/>
              </w:rPr>
              <w:t>AZOGAMIENTO, DAÑOS OCASIONADOS POR DERRAME DE PROTECCIONES CONTRA INCENDIO, CUERPOS EXTRAÑOS QUE SE</w:t>
            </w:r>
            <w:r>
              <w:rPr>
                <w:sz w:val="16"/>
                <w:szCs w:val="16"/>
              </w:rPr>
              <w:t xml:space="preserve"> </w:t>
            </w:r>
            <w:r w:rsidRPr="00B759EC">
              <w:rPr>
                <w:sz w:val="16"/>
                <w:szCs w:val="16"/>
              </w:rPr>
              <w:t>INTRODUZCAN EN LOS BIENES ASEGURADOS: TERREMOTO Y/O ERUPCIÓN VOLCÁNICA, CICLÓN, HURACÁN O VIENTOS</w:t>
            </w:r>
            <w:r>
              <w:rPr>
                <w:sz w:val="16"/>
                <w:szCs w:val="16"/>
              </w:rPr>
              <w:t xml:space="preserve"> </w:t>
            </w:r>
            <w:r w:rsidRPr="00B759EC">
              <w:rPr>
                <w:sz w:val="16"/>
                <w:szCs w:val="16"/>
              </w:rPr>
              <w:t>TEMPESTUOSOS, INUNDACIÓN, HUELGAS, ALBOROTOS POPULARES, CONMOCIÓN CIVIL, VANDALISMO Y DAÑOS POR ACTOS DE</w:t>
            </w:r>
            <w:r>
              <w:rPr>
                <w:sz w:val="16"/>
                <w:szCs w:val="16"/>
              </w:rPr>
              <w:t xml:space="preserve"> </w:t>
            </w:r>
            <w:r w:rsidRPr="00B759EC">
              <w:rPr>
                <w:sz w:val="16"/>
                <w:szCs w:val="16"/>
              </w:rPr>
              <w:t>PERSONAS MAL INTENCIONADAS, ROBO SIN VIOLENCIA, HURTO (PARA EQUIPOS FIJOS Y MÓVILES), EQUIPOS MÓVILES Y/O</w:t>
            </w:r>
            <w:r>
              <w:rPr>
                <w:sz w:val="16"/>
                <w:szCs w:val="16"/>
              </w:rPr>
              <w:t xml:space="preserve"> </w:t>
            </w:r>
            <w:r w:rsidRPr="00B759EC">
              <w:rPr>
                <w:sz w:val="16"/>
                <w:szCs w:val="16"/>
              </w:rPr>
              <w:t>PORTÁTILES DENTRO Y FUERA DE LOS PREDIOS DE LA INSTITUCIÓN, SEAN PROPIOS, ARRENDADOS, EN COMODATO, DAÑOS</w:t>
            </w:r>
            <w:r>
              <w:rPr>
                <w:sz w:val="16"/>
                <w:szCs w:val="16"/>
              </w:rPr>
              <w:t xml:space="preserve"> </w:t>
            </w:r>
            <w:r w:rsidRPr="00B759EC">
              <w:rPr>
                <w:sz w:val="16"/>
                <w:szCs w:val="16"/>
              </w:rPr>
              <w:t>MATERIALES COMO CONSECUENCIA DE CLIMATIZACIÓN O DAÑOS POR AGUA, GASTOS EXTRAORDINARIOS, PÉRDIDA O DAÑO DE</w:t>
            </w:r>
            <w:r>
              <w:rPr>
                <w:sz w:val="16"/>
                <w:szCs w:val="16"/>
              </w:rPr>
              <w:t xml:space="preserve"> </w:t>
            </w:r>
            <w:r w:rsidRPr="00B759EC">
              <w:rPr>
                <w:sz w:val="16"/>
                <w:szCs w:val="16"/>
              </w:rPr>
              <w:t>PORTADORES EXTERNOS DE DATOS, CINTAS, DISCOS, VIDEOS Y DEMÁS MEDIOS, ASÍ COMO LOS GASTOS PARA RESTITUIR LA</w:t>
            </w:r>
            <w:r>
              <w:rPr>
                <w:sz w:val="16"/>
                <w:szCs w:val="16"/>
              </w:rPr>
              <w:t xml:space="preserve"> </w:t>
            </w:r>
            <w:r w:rsidRPr="00B759EC">
              <w:rPr>
                <w:sz w:val="16"/>
                <w:szCs w:val="16"/>
              </w:rPr>
              <w:t>INFORMACIÓN Y/O EL INCREMENTO EN EL COSTO DE OPERACIÓN</w:t>
            </w:r>
            <w:r>
              <w:rPr>
                <w:sz w:val="16"/>
                <w:szCs w:val="16"/>
              </w:rPr>
              <w:t>.</w:t>
            </w:r>
          </w:p>
          <w:p w:rsidR="00E07C18" w:rsidRDefault="00E07C18" w:rsidP="00091EB3">
            <w:pPr>
              <w:pStyle w:val="Default"/>
              <w:jc w:val="both"/>
              <w:rPr>
                <w:sz w:val="16"/>
                <w:szCs w:val="16"/>
              </w:rPr>
            </w:pPr>
          </w:p>
          <w:p w:rsidR="00E07C18" w:rsidRDefault="00E07C18" w:rsidP="00091EB3">
            <w:pPr>
              <w:pStyle w:val="Default"/>
              <w:spacing w:line="276" w:lineRule="auto"/>
              <w:jc w:val="both"/>
              <w:rPr>
                <w:rFonts w:cs="Arial"/>
                <w:sz w:val="16"/>
                <w:szCs w:val="12"/>
              </w:rPr>
            </w:pPr>
            <w:r w:rsidRPr="0092334E">
              <w:rPr>
                <w:sz w:val="16"/>
                <w:szCs w:val="16"/>
              </w:rPr>
              <w:t>EN EL CASO DE EQUIPOS QUE ESTÉN INTEGRADOS Y/O FORMADOS POR LA UNIÓN DE VARIAS MÁQUINAS, EL DEDUCIBLE SERÁ</w:t>
            </w:r>
            <w:r>
              <w:rPr>
                <w:sz w:val="16"/>
                <w:szCs w:val="16"/>
              </w:rPr>
              <w:t xml:space="preserve"> </w:t>
            </w:r>
            <w:r w:rsidRPr="0092334E">
              <w:rPr>
                <w:sz w:val="16"/>
                <w:szCs w:val="16"/>
              </w:rPr>
              <w:t>APLICABLE ÚNICAMENTE SOBRE EL VALOR DE LA MÁQUINA AFECTADA</w:t>
            </w:r>
          </w:p>
          <w:p w:rsidR="00E07C18" w:rsidRPr="001E1A4C" w:rsidRDefault="00E07C18" w:rsidP="00091EB3">
            <w:pPr>
              <w:pStyle w:val="Default"/>
              <w:spacing w:line="276" w:lineRule="auto"/>
              <w:jc w:val="both"/>
              <w:rPr>
                <w:rFonts w:cs="Arial"/>
                <w:sz w:val="16"/>
                <w:szCs w:val="12"/>
              </w:rPr>
            </w:pPr>
          </w:p>
        </w:tc>
      </w:tr>
      <w:tr w:rsidR="00E07C18" w:rsidRPr="00042483" w:rsidTr="00091EB3">
        <w:trPr>
          <w:gridBefore w:val="1"/>
          <w:wBefore w:w="24" w:type="dxa"/>
          <w:trHeight w:val="95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lastRenderedPageBreak/>
              <w:t>SUMA ASEGURADA</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091EB3">
            <w:pPr>
              <w:pStyle w:val="Default"/>
              <w:rPr>
                <w:b/>
                <w:sz w:val="16"/>
                <w:szCs w:val="16"/>
              </w:rPr>
            </w:pPr>
            <w:r>
              <w:rPr>
                <w:b/>
                <w:sz w:val="16"/>
                <w:szCs w:val="16"/>
              </w:rPr>
              <w:t>115’344,500.00 M.N.</w:t>
            </w:r>
          </w:p>
          <w:p w:rsidR="00E07C18" w:rsidRDefault="00E07C18" w:rsidP="00091EB3">
            <w:pPr>
              <w:pStyle w:val="Default"/>
              <w:rPr>
                <w:b/>
                <w:sz w:val="16"/>
                <w:szCs w:val="16"/>
              </w:rPr>
            </w:pPr>
          </w:p>
          <w:p w:rsidR="00E07C18" w:rsidRDefault="00E07C18" w:rsidP="00091EB3">
            <w:pPr>
              <w:pStyle w:val="Default"/>
              <w:rPr>
                <w:sz w:val="16"/>
                <w:szCs w:val="16"/>
              </w:rPr>
            </w:pPr>
            <w:r w:rsidRPr="00042483">
              <w:rPr>
                <w:b/>
                <w:sz w:val="16"/>
                <w:szCs w:val="16"/>
              </w:rPr>
              <w:t>$ 3’000,000.00 M.N.</w:t>
            </w:r>
            <w:r w:rsidRPr="00042483">
              <w:rPr>
                <w:sz w:val="16"/>
                <w:szCs w:val="16"/>
              </w:rPr>
              <w:t xml:space="preserve"> </w:t>
            </w:r>
            <w:r>
              <w:rPr>
                <w:sz w:val="16"/>
                <w:szCs w:val="16"/>
              </w:rPr>
              <w:t xml:space="preserve">OPERANDO COMO </w:t>
            </w:r>
            <w:r w:rsidRPr="00042483">
              <w:rPr>
                <w:sz w:val="16"/>
                <w:szCs w:val="16"/>
              </w:rPr>
              <w:t>LIMITE ÚNICO Y COMBINADO PARA TODAS LAS UBICACIONES POR EVENTO Y/O EN EL AGREGADO ANUAL DE LA VIGENCIA DE LA PÓLIZA</w:t>
            </w:r>
            <w:r>
              <w:rPr>
                <w:sz w:val="16"/>
                <w:szCs w:val="16"/>
              </w:rPr>
              <w:t>.</w:t>
            </w:r>
          </w:p>
          <w:p w:rsidR="00E07C18" w:rsidRPr="00042483" w:rsidRDefault="00E07C18" w:rsidP="00091EB3">
            <w:pPr>
              <w:pStyle w:val="Default"/>
              <w:rPr>
                <w:sz w:val="16"/>
                <w:szCs w:val="16"/>
              </w:rPr>
            </w:pPr>
          </w:p>
        </w:tc>
      </w:tr>
      <w:tr w:rsidR="00E07C18" w:rsidRPr="00042483" w:rsidTr="00091EB3">
        <w:trPr>
          <w:gridBefore w:val="1"/>
          <w:wBefore w:w="24" w:type="dxa"/>
          <w:trHeight w:val="104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Pr>
                <w:sz w:val="16"/>
                <w:szCs w:val="16"/>
              </w:rPr>
              <w:t xml:space="preserve">SUBLIMITES Y OTRAS CONDICIONES </w:t>
            </w:r>
          </w:p>
        </w:tc>
        <w:tc>
          <w:tcPr>
            <w:tcW w:w="8643" w:type="dxa"/>
            <w:gridSpan w:val="5"/>
            <w:tcBorders>
              <w:top w:val="single" w:sz="6" w:space="0" w:color="000000"/>
              <w:left w:val="nil"/>
              <w:bottom w:val="single" w:sz="6" w:space="0" w:color="000000"/>
              <w:right w:val="nil"/>
            </w:tcBorders>
            <w:shd w:val="clear" w:color="auto" w:fill="auto"/>
          </w:tcPr>
          <w:p w:rsidR="00E07C18" w:rsidRPr="00A56BF3" w:rsidRDefault="00E07C18" w:rsidP="00E07C18">
            <w:pPr>
              <w:pStyle w:val="Default"/>
              <w:numPr>
                <w:ilvl w:val="0"/>
                <w:numId w:val="42"/>
              </w:numPr>
              <w:spacing w:line="276" w:lineRule="auto"/>
              <w:ind w:left="255" w:hanging="270"/>
              <w:rPr>
                <w:sz w:val="16"/>
                <w:szCs w:val="16"/>
              </w:rPr>
            </w:pPr>
            <w:r w:rsidRPr="00042483">
              <w:rPr>
                <w:b/>
                <w:sz w:val="16"/>
                <w:szCs w:val="16"/>
              </w:rPr>
              <w:t>EQUIPOS MÓVILES Y PORTÁTILES</w:t>
            </w:r>
            <w:r w:rsidRPr="00042483">
              <w:rPr>
                <w:sz w:val="16"/>
                <w:szCs w:val="16"/>
              </w:rPr>
              <w:t xml:space="preserve"> DENTRO O FUERA DE LOS PREDIOS SEÑALADOS</w:t>
            </w:r>
            <w:r>
              <w:rPr>
                <w:sz w:val="16"/>
                <w:szCs w:val="16"/>
              </w:rPr>
              <w:t xml:space="preserve"> EN </w:t>
            </w:r>
            <w:r w:rsidR="008D6C20">
              <w:rPr>
                <w:sz w:val="16"/>
                <w:szCs w:val="16"/>
              </w:rPr>
              <w:t>LA</w:t>
            </w:r>
            <w:r>
              <w:rPr>
                <w:sz w:val="16"/>
                <w:szCs w:val="16"/>
              </w:rPr>
              <w:t xml:space="preserve"> </w:t>
            </w:r>
            <w:r w:rsidR="008D6C20">
              <w:rPr>
                <w:sz w:val="16"/>
                <w:szCs w:val="16"/>
              </w:rPr>
              <w:t>PARTIDA</w:t>
            </w:r>
            <w:r>
              <w:rPr>
                <w:sz w:val="16"/>
                <w:szCs w:val="16"/>
              </w:rPr>
              <w:t xml:space="preserve"> 3</w:t>
            </w:r>
            <w:r w:rsidRPr="00042483">
              <w:rPr>
                <w:sz w:val="16"/>
                <w:szCs w:val="16"/>
              </w:rPr>
              <w:t xml:space="preserve"> HASTA UN </w:t>
            </w:r>
            <w:r w:rsidRPr="00A56BF3">
              <w:rPr>
                <w:sz w:val="16"/>
                <w:szCs w:val="16"/>
              </w:rPr>
              <w:t xml:space="preserve">SUBLIMITE DE </w:t>
            </w:r>
            <w:r w:rsidRPr="00A56BF3">
              <w:rPr>
                <w:b/>
                <w:sz w:val="16"/>
                <w:szCs w:val="16"/>
              </w:rPr>
              <w:t>$250,000.</w:t>
            </w:r>
            <w:r w:rsidRPr="00042483">
              <w:rPr>
                <w:b/>
                <w:sz w:val="16"/>
                <w:szCs w:val="16"/>
              </w:rPr>
              <w:t xml:space="preserve">00 </w:t>
            </w:r>
            <w:r>
              <w:rPr>
                <w:b/>
                <w:sz w:val="16"/>
                <w:szCs w:val="16"/>
              </w:rPr>
              <w:t>MN</w:t>
            </w:r>
          </w:p>
          <w:p w:rsidR="00E07C18" w:rsidRPr="00042483" w:rsidRDefault="00E07C18" w:rsidP="00E07C18">
            <w:pPr>
              <w:pStyle w:val="Default"/>
              <w:numPr>
                <w:ilvl w:val="0"/>
                <w:numId w:val="42"/>
              </w:numPr>
              <w:spacing w:line="276" w:lineRule="auto"/>
              <w:ind w:left="255" w:hanging="270"/>
              <w:rPr>
                <w:sz w:val="16"/>
                <w:szCs w:val="16"/>
              </w:rPr>
            </w:pPr>
            <w:r>
              <w:rPr>
                <w:b/>
                <w:sz w:val="16"/>
                <w:szCs w:val="16"/>
              </w:rPr>
              <w:t xml:space="preserve">ROBO SIN VIOLENCIA (HURTO) </w:t>
            </w:r>
            <w:r>
              <w:rPr>
                <w:bCs/>
                <w:sz w:val="16"/>
                <w:szCs w:val="16"/>
              </w:rPr>
              <w:t>CON SUBLIMITE DE $100,000 MN DURANTE LA VIGENCIA, MAXIMO TRES EVENTOS.</w:t>
            </w:r>
          </w:p>
          <w:p w:rsidR="00E07C18" w:rsidRPr="00042483" w:rsidRDefault="00E07C18" w:rsidP="00E07C18">
            <w:pPr>
              <w:pStyle w:val="Default"/>
              <w:numPr>
                <w:ilvl w:val="0"/>
                <w:numId w:val="42"/>
              </w:numPr>
              <w:spacing w:line="276" w:lineRule="auto"/>
              <w:ind w:left="255" w:hanging="270"/>
              <w:rPr>
                <w:sz w:val="16"/>
                <w:szCs w:val="16"/>
              </w:rPr>
            </w:pPr>
            <w:r w:rsidRPr="00042483">
              <w:rPr>
                <w:sz w:val="16"/>
                <w:szCs w:val="16"/>
              </w:rPr>
              <w:t xml:space="preserve">SE OTORGA CLAUSULA DE </w:t>
            </w:r>
            <w:r w:rsidRPr="00C331B2">
              <w:rPr>
                <w:b/>
                <w:bCs/>
                <w:sz w:val="16"/>
                <w:szCs w:val="16"/>
              </w:rPr>
              <w:t>VALOR A NUEVO DE REPOSICIÓN</w:t>
            </w:r>
            <w:r>
              <w:rPr>
                <w:sz w:val="16"/>
                <w:szCs w:val="16"/>
              </w:rPr>
              <w:t xml:space="preserve"> EN PERDIDAS TOTALES</w:t>
            </w:r>
            <w:r w:rsidRPr="00042483">
              <w:rPr>
                <w:sz w:val="16"/>
                <w:szCs w:val="16"/>
              </w:rPr>
              <w:t xml:space="preserve"> PARA EQUIPOS NO MAYORES A </w:t>
            </w:r>
            <w:r w:rsidRPr="00CF62B2">
              <w:rPr>
                <w:b/>
                <w:sz w:val="18"/>
                <w:szCs w:val="16"/>
              </w:rPr>
              <w:t>5</w:t>
            </w:r>
            <w:r w:rsidRPr="00042483">
              <w:rPr>
                <w:sz w:val="16"/>
                <w:szCs w:val="16"/>
              </w:rPr>
              <w:t xml:space="preserve"> AÑOS</w:t>
            </w:r>
          </w:p>
        </w:tc>
      </w:tr>
      <w:tr w:rsidR="00E07C18" w:rsidRPr="00042483" w:rsidTr="00091EB3">
        <w:trPr>
          <w:gridBefore w:val="1"/>
          <w:gridAfter w:val="2"/>
          <w:wBefore w:w="24" w:type="dxa"/>
          <w:wAfter w:w="95" w:type="dxa"/>
          <w:trHeight w:val="772"/>
        </w:trPr>
        <w:tc>
          <w:tcPr>
            <w:tcW w:w="1688" w:type="dxa"/>
            <w:gridSpan w:val="2"/>
            <w:tcBorders>
              <w:top w:val="single" w:sz="6" w:space="0" w:color="000000"/>
              <w:left w:val="nil"/>
              <w:bottom w:val="single" w:sz="4" w:space="0" w:color="auto"/>
              <w:right w:val="nil"/>
            </w:tcBorders>
            <w:shd w:val="clear" w:color="auto" w:fill="auto"/>
          </w:tcPr>
          <w:p w:rsidR="00E07C18" w:rsidRPr="00187F51" w:rsidRDefault="00E07C18" w:rsidP="00091EB3">
            <w:pPr>
              <w:pStyle w:val="Default"/>
              <w:rPr>
                <w:sz w:val="16"/>
                <w:szCs w:val="16"/>
              </w:rPr>
            </w:pPr>
            <w:r w:rsidRPr="00042483">
              <w:rPr>
                <w:sz w:val="16"/>
                <w:szCs w:val="16"/>
              </w:rPr>
              <w:t>CONDICIONES</w:t>
            </w:r>
          </w:p>
        </w:tc>
        <w:tc>
          <w:tcPr>
            <w:tcW w:w="8548" w:type="dxa"/>
            <w:gridSpan w:val="3"/>
            <w:tcBorders>
              <w:top w:val="single" w:sz="6" w:space="0" w:color="000000"/>
              <w:left w:val="nil"/>
              <w:bottom w:val="single" w:sz="4" w:space="0" w:color="auto"/>
              <w:right w:val="nil"/>
            </w:tcBorders>
            <w:shd w:val="clear" w:color="auto" w:fill="auto"/>
          </w:tcPr>
          <w:p w:rsidR="00E07C18" w:rsidRPr="00187F51" w:rsidRDefault="00E07C18" w:rsidP="00091EB3">
            <w:pPr>
              <w:pStyle w:val="Default"/>
              <w:jc w:val="both"/>
              <w:rPr>
                <w:sz w:val="16"/>
                <w:szCs w:val="16"/>
              </w:rPr>
            </w:pPr>
            <w:r w:rsidRPr="00042483">
              <w:rPr>
                <w:sz w:val="16"/>
                <w:szCs w:val="16"/>
              </w:rPr>
              <w:t xml:space="preserve">PÓLIZA </w:t>
            </w:r>
            <w:r w:rsidRPr="00042483">
              <w:rPr>
                <w:b/>
                <w:sz w:val="16"/>
                <w:szCs w:val="16"/>
              </w:rPr>
              <w:t>BLANKET</w:t>
            </w:r>
            <w:r w:rsidRPr="00042483">
              <w:rPr>
                <w:sz w:val="16"/>
                <w:szCs w:val="16"/>
              </w:rPr>
              <w:t>, SE EXENTA LA RELACIÓN DE EQUIPO ELECTRÓNICO PARA EMISIÓN DE PÓLIZA, AMPARANDO TODAS LAS UBICACIONES EN RELACIÓN ANEXA. EN CASO DE SINIESTRO SE DEBERÁ DEMOSTRAR LA</w:t>
            </w:r>
            <w:r>
              <w:rPr>
                <w:sz w:val="16"/>
                <w:szCs w:val="16"/>
              </w:rPr>
              <w:t xml:space="preserve"> </w:t>
            </w:r>
            <w:r w:rsidRPr="00042483">
              <w:rPr>
                <w:sz w:val="16"/>
                <w:szCs w:val="16"/>
              </w:rPr>
              <w:t>PRE-EXISTENCIA DE LOS BIENES MEDIANTE FACTURA.</w:t>
            </w:r>
          </w:p>
        </w:tc>
      </w:tr>
      <w:tr w:rsidR="00E07C18" w:rsidRPr="00042483" w:rsidTr="00091EB3">
        <w:trPr>
          <w:gridBefore w:val="1"/>
          <w:wBefore w:w="24" w:type="dxa"/>
          <w:trHeight w:val="2931"/>
        </w:trPr>
        <w:tc>
          <w:tcPr>
            <w:tcW w:w="1688" w:type="dxa"/>
            <w:gridSpan w:val="2"/>
            <w:tcBorders>
              <w:top w:val="single" w:sz="6" w:space="0" w:color="000000"/>
              <w:left w:val="nil"/>
              <w:bottom w:val="single" w:sz="6" w:space="0" w:color="000000"/>
              <w:right w:val="nil"/>
            </w:tcBorders>
            <w:shd w:val="clear" w:color="auto" w:fill="auto"/>
          </w:tcPr>
          <w:p w:rsidR="00E07C18" w:rsidRPr="00042483" w:rsidRDefault="00E07C18" w:rsidP="00091EB3">
            <w:pPr>
              <w:pStyle w:val="Default"/>
              <w:rPr>
                <w:sz w:val="16"/>
                <w:szCs w:val="16"/>
              </w:rPr>
            </w:pPr>
            <w:r w:rsidRPr="00042483">
              <w:rPr>
                <w:sz w:val="16"/>
                <w:szCs w:val="16"/>
              </w:rPr>
              <w:t>DEDUCIBLES</w:t>
            </w:r>
          </w:p>
        </w:tc>
        <w:tc>
          <w:tcPr>
            <w:tcW w:w="8643" w:type="dxa"/>
            <w:gridSpan w:val="5"/>
            <w:tcBorders>
              <w:top w:val="single" w:sz="6" w:space="0" w:color="000000"/>
              <w:left w:val="nil"/>
              <w:bottom w:val="single" w:sz="6" w:space="0" w:color="000000"/>
              <w:right w:val="nil"/>
            </w:tcBorders>
            <w:shd w:val="clear" w:color="auto" w:fill="auto"/>
          </w:tcPr>
          <w:p w:rsidR="00E07C18" w:rsidRDefault="00E07C18" w:rsidP="00E07C18">
            <w:pPr>
              <w:pStyle w:val="Default"/>
              <w:numPr>
                <w:ilvl w:val="0"/>
                <w:numId w:val="43"/>
              </w:numPr>
              <w:ind w:left="340" w:hanging="340"/>
              <w:rPr>
                <w:sz w:val="16"/>
                <w:szCs w:val="16"/>
              </w:rPr>
            </w:pPr>
            <w:r>
              <w:rPr>
                <w:b/>
                <w:sz w:val="16"/>
                <w:szCs w:val="16"/>
              </w:rPr>
              <w:t>BÁSICA Y HUELGAS &amp; ALBOROTOS POPULARES.</w:t>
            </w:r>
            <w:r w:rsidRPr="00042483">
              <w:rPr>
                <w:sz w:val="16"/>
                <w:szCs w:val="16"/>
              </w:rPr>
              <w:t xml:space="preserve">: </w:t>
            </w:r>
          </w:p>
          <w:p w:rsidR="00E07C18" w:rsidRPr="00042483" w:rsidRDefault="00E07C18" w:rsidP="00091EB3">
            <w:pPr>
              <w:pStyle w:val="Default"/>
              <w:ind w:left="340"/>
              <w:rPr>
                <w:sz w:val="16"/>
                <w:szCs w:val="16"/>
              </w:rPr>
            </w:pPr>
            <w:r>
              <w:rPr>
                <w:sz w:val="16"/>
                <w:szCs w:val="16"/>
              </w:rPr>
              <w:t>2</w:t>
            </w:r>
            <w:r w:rsidRPr="00042483">
              <w:rPr>
                <w:sz w:val="16"/>
                <w:szCs w:val="16"/>
              </w:rPr>
              <w:t xml:space="preserve">% </w:t>
            </w:r>
            <w:r>
              <w:rPr>
                <w:sz w:val="16"/>
                <w:szCs w:val="16"/>
              </w:rPr>
              <w:t>SOBRE LA PERDIDA CON MIN. DE 40 UMA</w:t>
            </w:r>
          </w:p>
          <w:p w:rsidR="00E07C18" w:rsidRPr="00CF62B2" w:rsidRDefault="00E07C18" w:rsidP="00E07C18">
            <w:pPr>
              <w:pStyle w:val="Default"/>
              <w:numPr>
                <w:ilvl w:val="0"/>
                <w:numId w:val="43"/>
              </w:numPr>
              <w:ind w:left="340" w:hanging="340"/>
              <w:rPr>
                <w:sz w:val="16"/>
                <w:szCs w:val="16"/>
              </w:rPr>
            </w:pPr>
            <w:r w:rsidRPr="00042483">
              <w:rPr>
                <w:b/>
                <w:sz w:val="16"/>
                <w:szCs w:val="16"/>
              </w:rPr>
              <w:t>ROBO CON VIOLENCIA</w:t>
            </w:r>
            <w:r>
              <w:rPr>
                <w:b/>
                <w:sz w:val="16"/>
                <w:szCs w:val="16"/>
              </w:rPr>
              <w:t xml:space="preserve"> Y/O ASALTO</w:t>
            </w:r>
          </w:p>
          <w:p w:rsidR="00E07C18" w:rsidRDefault="00E07C18" w:rsidP="00091EB3">
            <w:pPr>
              <w:pStyle w:val="Default"/>
              <w:ind w:left="340"/>
              <w:rPr>
                <w:sz w:val="16"/>
                <w:szCs w:val="16"/>
              </w:rPr>
            </w:pPr>
            <w:r w:rsidRPr="00042483">
              <w:rPr>
                <w:sz w:val="16"/>
                <w:szCs w:val="16"/>
              </w:rPr>
              <w:t>1</w:t>
            </w:r>
            <w:r>
              <w:rPr>
                <w:sz w:val="16"/>
                <w:szCs w:val="16"/>
              </w:rPr>
              <w:t>0</w:t>
            </w:r>
            <w:r w:rsidRPr="00042483">
              <w:rPr>
                <w:sz w:val="16"/>
                <w:szCs w:val="16"/>
              </w:rPr>
              <w:t xml:space="preserve">% </w:t>
            </w:r>
            <w:r>
              <w:rPr>
                <w:sz w:val="16"/>
                <w:szCs w:val="16"/>
              </w:rPr>
              <w:t>SOBRE LA PERDIDA CON MIN. DE 40 UMA</w:t>
            </w:r>
          </w:p>
          <w:p w:rsidR="00E07C18" w:rsidRPr="001D6274" w:rsidRDefault="00E07C18" w:rsidP="00E07C18">
            <w:pPr>
              <w:pStyle w:val="Default"/>
              <w:numPr>
                <w:ilvl w:val="0"/>
                <w:numId w:val="43"/>
              </w:numPr>
              <w:ind w:left="340" w:hanging="340"/>
              <w:rPr>
                <w:b/>
                <w:sz w:val="16"/>
                <w:szCs w:val="16"/>
              </w:rPr>
            </w:pPr>
            <w:r w:rsidRPr="001D6274">
              <w:rPr>
                <w:b/>
                <w:sz w:val="16"/>
                <w:szCs w:val="16"/>
              </w:rPr>
              <w:t>TERREMOTO Y ERUPCIÓN VOLCÁNICA</w:t>
            </w:r>
          </w:p>
          <w:p w:rsidR="00E07C18" w:rsidRDefault="00E07C18" w:rsidP="00091EB3">
            <w:pPr>
              <w:pStyle w:val="Default"/>
              <w:ind w:left="340"/>
              <w:rPr>
                <w:sz w:val="16"/>
                <w:szCs w:val="16"/>
              </w:rPr>
            </w:pPr>
            <w:r>
              <w:rPr>
                <w:sz w:val="16"/>
                <w:szCs w:val="16"/>
              </w:rPr>
              <w:t>2% SOBRE VALOR DEL EQUIPO AFECTADO CON MIN. DE 60 UMA Y COASEGURO 20%</w:t>
            </w:r>
          </w:p>
          <w:p w:rsidR="00E07C18" w:rsidRPr="001D6274" w:rsidRDefault="00E07C18" w:rsidP="00E07C18">
            <w:pPr>
              <w:pStyle w:val="Default"/>
              <w:numPr>
                <w:ilvl w:val="0"/>
                <w:numId w:val="43"/>
              </w:numPr>
              <w:ind w:left="340" w:hanging="340"/>
              <w:rPr>
                <w:sz w:val="16"/>
                <w:szCs w:val="16"/>
              </w:rPr>
            </w:pPr>
            <w:r>
              <w:rPr>
                <w:b/>
                <w:sz w:val="16"/>
                <w:szCs w:val="16"/>
              </w:rPr>
              <w:t>HURACÁN, GRANIZO, CICLÓN, TIFÓN</w:t>
            </w:r>
          </w:p>
          <w:p w:rsidR="00E07C18" w:rsidRPr="001D6274" w:rsidRDefault="00E07C18" w:rsidP="00091EB3">
            <w:pPr>
              <w:pStyle w:val="Default"/>
              <w:ind w:left="340"/>
              <w:rPr>
                <w:sz w:val="16"/>
                <w:szCs w:val="16"/>
              </w:rPr>
            </w:pPr>
            <w:r w:rsidRPr="001D6274">
              <w:rPr>
                <w:sz w:val="16"/>
                <w:szCs w:val="16"/>
              </w:rPr>
              <w:t xml:space="preserve">2% SOBRE VALOR DEL EQUIPO AFECTADO </w:t>
            </w:r>
            <w:r>
              <w:rPr>
                <w:sz w:val="16"/>
                <w:szCs w:val="16"/>
              </w:rPr>
              <w:t>CON MIN. DE 6</w:t>
            </w:r>
            <w:r w:rsidRPr="001D6274">
              <w:rPr>
                <w:sz w:val="16"/>
                <w:szCs w:val="16"/>
              </w:rPr>
              <w:t xml:space="preserve">0 </w:t>
            </w:r>
            <w:r>
              <w:rPr>
                <w:sz w:val="16"/>
                <w:szCs w:val="16"/>
              </w:rPr>
              <w:t>UMA</w:t>
            </w:r>
            <w:r w:rsidRPr="001D6274">
              <w:rPr>
                <w:sz w:val="16"/>
                <w:szCs w:val="16"/>
              </w:rPr>
              <w:t xml:space="preserve"> </w:t>
            </w:r>
          </w:p>
          <w:p w:rsidR="00E07C18" w:rsidRPr="001D6274" w:rsidRDefault="00E07C18" w:rsidP="00E07C18">
            <w:pPr>
              <w:pStyle w:val="Default"/>
              <w:numPr>
                <w:ilvl w:val="0"/>
                <w:numId w:val="43"/>
              </w:numPr>
              <w:ind w:left="340" w:hanging="340"/>
              <w:rPr>
                <w:b/>
                <w:sz w:val="16"/>
                <w:szCs w:val="16"/>
              </w:rPr>
            </w:pPr>
            <w:r w:rsidRPr="001D6274">
              <w:rPr>
                <w:b/>
                <w:sz w:val="16"/>
                <w:szCs w:val="16"/>
              </w:rPr>
              <w:t>INUNDACIÓN</w:t>
            </w:r>
          </w:p>
          <w:p w:rsidR="00E07C18" w:rsidRPr="001D6274" w:rsidRDefault="00E07C18" w:rsidP="00091EB3">
            <w:pPr>
              <w:pStyle w:val="Default"/>
              <w:ind w:left="340"/>
              <w:rPr>
                <w:sz w:val="16"/>
                <w:szCs w:val="16"/>
              </w:rPr>
            </w:pPr>
            <w:r w:rsidRPr="001D6274">
              <w:rPr>
                <w:sz w:val="16"/>
                <w:szCs w:val="16"/>
              </w:rPr>
              <w:t xml:space="preserve">2% SOBRE VALOR DEL EQUIPO AFECTADO CON MIN. DE 60 </w:t>
            </w:r>
            <w:r>
              <w:rPr>
                <w:sz w:val="16"/>
                <w:szCs w:val="16"/>
              </w:rPr>
              <w:t>UMA</w:t>
            </w:r>
            <w:r w:rsidRPr="001D6274">
              <w:rPr>
                <w:sz w:val="16"/>
                <w:szCs w:val="16"/>
              </w:rPr>
              <w:t xml:space="preserve"> Y COASEGURO</w:t>
            </w:r>
            <w:r>
              <w:rPr>
                <w:sz w:val="16"/>
                <w:szCs w:val="16"/>
              </w:rPr>
              <w:t xml:space="preserve"> 2</w:t>
            </w:r>
            <w:r w:rsidRPr="001D6274">
              <w:rPr>
                <w:sz w:val="16"/>
                <w:szCs w:val="16"/>
              </w:rPr>
              <w:t>0%</w:t>
            </w:r>
          </w:p>
          <w:p w:rsidR="00E07C18" w:rsidRDefault="00E07C18" w:rsidP="00E07C18">
            <w:pPr>
              <w:pStyle w:val="Default"/>
              <w:numPr>
                <w:ilvl w:val="0"/>
                <w:numId w:val="43"/>
              </w:numPr>
              <w:ind w:left="340" w:hanging="340"/>
              <w:rPr>
                <w:sz w:val="16"/>
                <w:szCs w:val="16"/>
              </w:rPr>
            </w:pPr>
            <w:r>
              <w:rPr>
                <w:b/>
                <w:sz w:val="16"/>
                <w:szCs w:val="16"/>
              </w:rPr>
              <w:t>ROBO SIN VIOLENCIA (</w:t>
            </w:r>
            <w:r w:rsidRPr="00042483">
              <w:rPr>
                <w:b/>
                <w:sz w:val="16"/>
                <w:szCs w:val="16"/>
              </w:rPr>
              <w:t>HURTO</w:t>
            </w:r>
            <w:r>
              <w:rPr>
                <w:b/>
                <w:sz w:val="16"/>
                <w:szCs w:val="16"/>
              </w:rPr>
              <w:t>):</w:t>
            </w:r>
            <w:r>
              <w:rPr>
                <w:sz w:val="16"/>
                <w:szCs w:val="16"/>
              </w:rPr>
              <w:t xml:space="preserve"> </w:t>
            </w:r>
          </w:p>
          <w:p w:rsidR="00E07C18" w:rsidRDefault="00E07C18" w:rsidP="00091EB3">
            <w:pPr>
              <w:pStyle w:val="Default"/>
              <w:ind w:left="340"/>
              <w:rPr>
                <w:sz w:val="16"/>
                <w:szCs w:val="16"/>
              </w:rPr>
            </w:pPr>
            <w:r>
              <w:rPr>
                <w:sz w:val="16"/>
                <w:szCs w:val="16"/>
              </w:rPr>
              <w:t>25% SOBRE LA PERDIDA CON MIN. 60 UMA</w:t>
            </w:r>
          </w:p>
          <w:p w:rsidR="00E07C18" w:rsidRPr="001D6274" w:rsidRDefault="00E07C18" w:rsidP="00E07C18">
            <w:pPr>
              <w:pStyle w:val="Default"/>
              <w:numPr>
                <w:ilvl w:val="0"/>
                <w:numId w:val="43"/>
              </w:numPr>
              <w:ind w:left="340" w:hanging="340"/>
              <w:rPr>
                <w:b/>
                <w:sz w:val="16"/>
                <w:szCs w:val="16"/>
              </w:rPr>
            </w:pPr>
            <w:r w:rsidRPr="001D6274">
              <w:rPr>
                <w:b/>
                <w:sz w:val="16"/>
                <w:szCs w:val="16"/>
              </w:rPr>
              <w:t>EQUIPO MÓVIL Y/O PORTÁTIL</w:t>
            </w:r>
          </w:p>
          <w:p w:rsidR="00E07C18" w:rsidRPr="00042483" w:rsidRDefault="00E07C18" w:rsidP="00091EB3">
            <w:pPr>
              <w:pStyle w:val="Default"/>
              <w:ind w:left="340"/>
              <w:rPr>
                <w:sz w:val="16"/>
                <w:szCs w:val="16"/>
              </w:rPr>
            </w:pPr>
            <w:r>
              <w:rPr>
                <w:sz w:val="16"/>
                <w:szCs w:val="16"/>
              </w:rPr>
              <w:t>25% SOBRE LA PERDIDA CON MIN. 60 UMA</w:t>
            </w:r>
          </w:p>
        </w:tc>
      </w:tr>
      <w:tr w:rsidR="00E07C18" w:rsidRPr="00B226E3" w:rsidTr="00091EB3">
        <w:tblPrEx>
          <w:tblCellMar>
            <w:top w:w="85" w:type="dxa"/>
          </w:tblCellMar>
        </w:tblPrEx>
        <w:trPr>
          <w:gridAfter w:val="1"/>
          <w:wAfter w:w="11" w:type="dxa"/>
          <w:trHeight w:val="445"/>
        </w:trPr>
        <w:tc>
          <w:tcPr>
            <w:tcW w:w="10344" w:type="dxa"/>
            <w:gridSpan w:val="7"/>
            <w:tcBorders>
              <w:top w:val="nil"/>
              <w:left w:val="nil"/>
              <w:bottom w:val="nil"/>
              <w:right w:val="nil"/>
            </w:tcBorders>
            <w:shd w:val="solid" w:color="FFFFFF" w:themeColor="background1" w:fill="auto"/>
            <w:vAlign w:val="center"/>
          </w:tcPr>
          <w:p w:rsidR="00E07C18" w:rsidRPr="00B226E3" w:rsidRDefault="00E07C18" w:rsidP="00F67A6F">
            <w:pPr>
              <w:pStyle w:val="Default"/>
              <w:rPr>
                <w:b/>
                <w:color w:val="auto"/>
                <w:spacing w:val="96"/>
                <w:sz w:val="32"/>
                <w:szCs w:val="18"/>
              </w:rPr>
            </w:pPr>
            <w:r>
              <w:rPr>
                <w:rFonts w:ascii="Times New Roman" w:eastAsia="Times New Roman" w:hAnsi="Times New Roman" w:cs="Times New Roman"/>
                <w:color w:val="auto"/>
                <w:sz w:val="20"/>
                <w:szCs w:val="20"/>
                <w:lang w:val="es-ES_tradnl" w:eastAsia="es-ES"/>
              </w:rPr>
              <w:br w:type="page"/>
            </w:r>
            <w:r w:rsidRPr="00B226E3">
              <w:rPr>
                <w:b/>
                <w:color w:val="auto"/>
                <w:spacing w:val="96"/>
                <w:sz w:val="32"/>
                <w:szCs w:val="18"/>
              </w:rPr>
              <w:t>ROTURA DE MAQUINARIA</w:t>
            </w:r>
          </w:p>
        </w:tc>
      </w:tr>
      <w:tr w:rsidR="00E07C18" w:rsidRPr="0064390E" w:rsidTr="00091EB3">
        <w:tblPrEx>
          <w:tblCellMar>
            <w:top w:w="85" w:type="dxa"/>
          </w:tblCellMar>
        </w:tblPrEx>
        <w:trPr>
          <w:gridAfter w:val="1"/>
          <w:wAfter w:w="11" w:type="dxa"/>
          <w:trHeight w:val="3613"/>
        </w:trPr>
        <w:tc>
          <w:tcPr>
            <w:tcW w:w="1712" w:type="dxa"/>
            <w:gridSpan w:val="3"/>
            <w:tcBorders>
              <w:top w:val="nil"/>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lastRenderedPageBreak/>
              <w:t>BIENES ASEGURADOS</w:t>
            </w:r>
          </w:p>
        </w:tc>
        <w:tc>
          <w:tcPr>
            <w:tcW w:w="8632" w:type="dxa"/>
            <w:gridSpan w:val="4"/>
            <w:tcBorders>
              <w:top w:val="nil"/>
              <w:left w:val="nil"/>
              <w:bottom w:val="single" w:sz="4" w:space="0" w:color="auto"/>
              <w:right w:val="nil"/>
            </w:tcBorders>
            <w:shd w:val="clear" w:color="auto" w:fill="auto"/>
          </w:tcPr>
          <w:p w:rsidR="00E07C18" w:rsidRPr="00C331B2" w:rsidRDefault="00E07C18" w:rsidP="00091EB3">
            <w:pPr>
              <w:pStyle w:val="Default"/>
              <w:spacing w:line="276" w:lineRule="auto"/>
              <w:jc w:val="both"/>
              <w:rPr>
                <w:sz w:val="16"/>
                <w:szCs w:val="16"/>
              </w:rPr>
            </w:pPr>
            <w:r w:rsidRPr="00C331B2">
              <w:rPr>
                <w:sz w:val="16"/>
                <w:szCs w:val="16"/>
              </w:rPr>
              <w:t>TODO RIESGO DE PÉRDIDA O DAÑOS MATERIALES DIRECTOS, ORIGINADOS POR ACTOS SÚBITOS E IMPREVISTOS, QUE HAGA</w:t>
            </w:r>
            <w:r>
              <w:rPr>
                <w:sz w:val="16"/>
                <w:szCs w:val="16"/>
              </w:rPr>
              <w:t xml:space="preserve"> NECESARIA</w:t>
            </w:r>
            <w:r w:rsidRPr="00C331B2">
              <w:rPr>
                <w:sz w:val="16"/>
                <w:szCs w:val="16"/>
              </w:rPr>
              <w:t xml:space="preserve"> LA REPARACIÓN O REPOSICIÓN A FIN DE DEJARLES EN CONDICIONES DE OPERACIÓN IGUALES O SIMILARES A LAS</w:t>
            </w:r>
            <w:r>
              <w:rPr>
                <w:sz w:val="16"/>
                <w:szCs w:val="16"/>
              </w:rPr>
              <w:t xml:space="preserve"> </w:t>
            </w:r>
            <w:r w:rsidRPr="00C331B2">
              <w:rPr>
                <w:sz w:val="16"/>
                <w:szCs w:val="16"/>
              </w:rPr>
              <w:t>EXISTENTES ANTES DE OCURRIR EL SINIESTRO, TALES COMO, PERO SIN LIMITARSE A: IMPERICIA, DESCUIDO, SABOTAJE DEL</w:t>
            </w:r>
            <w:r>
              <w:rPr>
                <w:sz w:val="16"/>
                <w:szCs w:val="16"/>
              </w:rPr>
              <w:t xml:space="preserve"> </w:t>
            </w:r>
            <w:r w:rsidRPr="00C331B2">
              <w:rPr>
                <w:sz w:val="16"/>
                <w:szCs w:val="16"/>
              </w:rPr>
              <w:t>PERSONAL DE “EL ASEGURADO” O DE EXTRAÑOS, LA ACCIÓN DIRECTA DE LA ENERGÍA ELÉCTRICA COMO RESULTADO DE CORTOS</w:t>
            </w:r>
          </w:p>
          <w:p w:rsidR="00E07C18" w:rsidRDefault="00E07C18" w:rsidP="00091EB3">
            <w:pPr>
              <w:pStyle w:val="Default"/>
              <w:spacing w:line="276" w:lineRule="auto"/>
              <w:jc w:val="both"/>
              <w:rPr>
                <w:sz w:val="16"/>
                <w:szCs w:val="16"/>
              </w:rPr>
            </w:pPr>
            <w:r w:rsidRPr="00C331B2">
              <w:rPr>
                <w:sz w:val="16"/>
                <w:szCs w:val="16"/>
              </w:rPr>
              <w:t>CIRCUITOS, ARCOS VOLTAICOS Y OTROS EFECTOS SIMILARES, ASÍ COMO SOBRE TENSIONES TRANSITORIAS DEBIDAS A</w:t>
            </w:r>
            <w:r>
              <w:rPr>
                <w:sz w:val="16"/>
                <w:szCs w:val="16"/>
              </w:rPr>
              <w:t xml:space="preserve"> </w:t>
            </w:r>
            <w:r w:rsidRPr="00C331B2">
              <w:rPr>
                <w:sz w:val="16"/>
                <w:szCs w:val="16"/>
              </w:rPr>
              <w:t>PERTURBACIONES ELÉCTRICAS, ERRORES EN DISEÑO, DEFECTOS DE CONSTRUCCIÓN, USO DE MATERIALES DEFECTUOSOS, DEFECTOS</w:t>
            </w:r>
            <w:r>
              <w:rPr>
                <w:sz w:val="16"/>
                <w:szCs w:val="16"/>
              </w:rPr>
              <w:t xml:space="preserve"> </w:t>
            </w:r>
            <w:r w:rsidRPr="00C331B2">
              <w:rPr>
                <w:sz w:val="16"/>
                <w:szCs w:val="16"/>
              </w:rPr>
              <w:t>DE MANO DE OBRA O MONTAJE INCORRECTO, ROTURA DEBIDA A FUERZA CENTRIFUGA Y OBJETOS EXTRAÑOS INTRODUCIDOS EN</w:t>
            </w:r>
            <w:r>
              <w:rPr>
                <w:sz w:val="16"/>
                <w:szCs w:val="16"/>
              </w:rPr>
              <w:t xml:space="preserve"> </w:t>
            </w:r>
            <w:r w:rsidRPr="00C331B2">
              <w:rPr>
                <w:sz w:val="16"/>
                <w:szCs w:val="16"/>
              </w:rPr>
              <w:t>MÁQUINAS, EXPLOSIÓN FÍSICA Y OTROS ACCIDENTES OCURRIDOS A LOS BIENES ASEGURADOS, GASTOS EXTRAORDINARIOS, FLETE</w:t>
            </w:r>
            <w:r>
              <w:rPr>
                <w:sz w:val="16"/>
                <w:szCs w:val="16"/>
              </w:rPr>
              <w:t xml:space="preserve"> </w:t>
            </w:r>
            <w:r w:rsidRPr="00C331B2">
              <w:rPr>
                <w:sz w:val="16"/>
                <w:szCs w:val="16"/>
              </w:rPr>
              <w:t>AÉREO Y DAÑOS A OTRAS PROPIEDADES DE “EL ASEGURADO”</w:t>
            </w:r>
            <w:r>
              <w:rPr>
                <w:sz w:val="16"/>
                <w:szCs w:val="16"/>
              </w:rPr>
              <w:t xml:space="preserve"> (DOPA)</w:t>
            </w:r>
            <w:r w:rsidRPr="00C331B2">
              <w:rPr>
                <w:sz w:val="16"/>
                <w:szCs w:val="16"/>
              </w:rPr>
              <w:t>, ENTRE OTROS.</w:t>
            </w:r>
            <w:r>
              <w:rPr>
                <w:sz w:val="16"/>
                <w:szCs w:val="16"/>
              </w:rPr>
              <w:t xml:space="preserve"> </w:t>
            </w:r>
            <w:r w:rsidRPr="00C331B2">
              <w:rPr>
                <w:sz w:val="16"/>
                <w:szCs w:val="16"/>
              </w:rPr>
              <w:t>CUANDO UNA PÉRDIDA O DAÑO SEA CAUSADO DIRECTAMENTE A UNA PARTE EN ESPECÍFICO DE UNA MAQUINARIA, “LA</w:t>
            </w:r>
            <w:r>
              <w:rPr>
                <w:sz w:val="16"/>
                <w:szCs w:val="16"/>
              </w:rPr>
              <w:t xml:space="preserve"> </w:t>
            </w:r>
            <w:r w:rsidRPr="00C331B2">
              <w:rPr>
                <w:sz w:val="16"/>
                <w:szCs w:val="16"/>
              </w:rPr>
              <w:t xml:space="preserve">COMPAÑÍA” INDEMNIZARÁ HASTA POR EL VALOR PROPORCIONAL DE LA PARTE PÉRDIDA O AFECTADA. </w:t>
            </w:r>
          </w:p>
          <w:p w:rsidR="00E07C18" w:rsidRDefault="00E07C18" w:rsidP="00091EB3">
            <w:pPr>
              <w:pStyle w:val="Default"/>
              <w:spacing w:line="276" w:lineRule="auto"/>
              <w:jc w:val="both"/>
              <w:rPr>
                <w:sz w:val="16"/>
                <w:szCs w:val="16"/>
              </w:rPr>
            </w:pPr>
          </w:p>
          <w:p w:rsidR="00E07C18" w:rsidRPr="00407E35" w:rsidRDefault="00E07C18" w:rsidP="00091EB3">
            <w:pPr>
              <w:pStyle w:val="Default"/>
              <w:spacing w:line="276" w:lineRule="auto"/>
              <w:jc w:val="both"/>
              <w:rPr>
                <w:sz w:val="16"/>
                <w:szCs w:val="16"/>
              </w:rPr>
            </w:pPr>
            <w:r w:rsidRPr="00C331B2">
              <w:rPr>
                <w:sz w:val="16"/>
                <w:szCs w:val="16"/>
              </w:rPr>
              <w:t>ESTA CLÁUSULA NO SURTIRÁ</w:t>
            </w:r>
            <w:r>
              <w:rPr>
                <w:sz w:val="16"/>
                <w:szCs w:val="16"/>
              </w:rPr>
              <w:t xml:space="preserve"> </w:t>
            </w:r>
            <w:r w:rsidRPr="00C331B2">
              <w:rPr>
                <w:sz w:val="16"/>
                <w:szCs w:val="16"/>
              </w:rPr>
              <w:t>EFECTO CUANDO NO SEA POSIBLE LA REPOSICIÓN O REPARACIÓN DE LA(S) PARTE(S) AFECTADA(S), O SI EL BIEN DAÑADO NO PUEDE</w:t>
            </w:r>
            <w:r>
              <w:rPr>
                <w:sz w:val="16"/>
                <w:szCs w:val="16"/>
              </w:rPr>
              <w:t xml:space="preserve"> </w:t>
            </w:r>
            <w:r w:rsidRPr="00C331B2">
              <w:rPr>
                <w:sz w:val="16"/>
                <w:szCs w:val="16"/>
              </w:rPr>
              <w:t>SER VENDIDO O UTILIZADO SIN LA PARTE DAÑADA INDEMNIZÁNDOSE ENTONCES COMO PÉRDIDA TOTAL.</w:t>
            </w:r>
            <w:r>
              <w:rPr>
                <w:sz w:val="16"/>
                <w:szCs w:val="16"/>
              </w:rPr>
              <w:t xml:space="preserve"> </w:t>
            </w:r>
            <w:r w:rsidRPr="00C331B2">
              <w:rPr>
                <w:sz w:val="16"/>
                <w:szCs w:val="16"/>
              </w:rPr>
              <w:t>EN EL CASO DE EQUIPOS QUE ESTÉN INTEGRADOS Y/O FORMADOS POR LA UNIÓN DE VARIAS MÁQUINAS, EL DEDUCIBLE SERÁ</w:t>
            </w:r>
            <w:r>
              <w:rPr>
                <w:sz w:val="16"/>
                <w:szCs w:val="16"/>
              </w:rPr>
              <w:t xml:space="preserve"> </w:t>
            </w:r>
            <w:r w:rsidRPr="00C331B2">
              <w:rPr>
                <w:sz w:val="16"/>
                <w:szCs w:val="16"/>
              </w:rPr>
              <w:t>APLICABLE ÚNICAMENTE SOBRE EL VALOR DE LA MÁQUINA AFECTADA.</w:t>
            </w:r>
          </w:p>
        </w:tc>
      </w:tr>
      <w:tr w:rsidR="00E07C18" w:rsidRPr="0064390E" w:rsidTr="00091EB3">
        <w:tblPrEx>
          <w:tblCellMar>
            <w:top w:w="85" w:type="dxa"/>
          </w:tblCellMar>
        </w:tblPrEx>
        <w:trPr>
          <w:gridAfter w:val="1"/>
          <w:wAfter w:w="11" w:type="dxa"/>
          <w:trHeight w:val="543"/>
        </w:trPr>
        <w:tc>
          <w:tcPr>
            <w:tcW w:w="1712" w:type="dxa"/>
            <w:gridSpan w:val="3"/>
            <w:tcBorders>
              <w:top w:val="single" w:sz="4" w:space="0" w:color="auto"/>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UBICACIONES ASEGURADAS</w:t>
            </w:r>
          </w:p>
        </w:tc>
        <w:tc>
          <w:tcPr>
            <w:tcW w:w="8632" w:type="dxa"/>
            <w:gridSpan w:val="4"/>
            <w:tcBorders>
              <w:top w:val="single" w:sz="4" w:space="0" w:color="auto"/>
              <w:left w:val="nil"/>
              <w:bottom w:val="single" w:sz="4" w:space="0" w:color="auto"/>
              <w:right w:val="nil"/>
            </w:tcBorders>
            <w:shd w:val="clear" w:color="auto" w:fill="auto"/>
          </w:tcPr>
          <w:p w:rsidR="00E07C18" w:rsidRPr="00407E35" w:rsidRDefault="00E07C18" w:rsidP="008D6C20">
            <w:pPr>
              <w:pStyle w:val="Default"/>
              <w:ind w:left="212" w:hanging="199"/>
              <w:rPr>
                <w:sz w:val="16"/>
                <w:szCs w:val="16"/>
              </w:rPr>
            </w:pPr>
            <w:r w:rsidRPr="00407E35">
              <w:rPr>
                <w:sz w:val="16"/>
                <w:szCs w:val="16"/>
              </w:rPr>
              <w:t xml:space="preserve">VARIAS EN EL ESTADO DE SINALOA Y OTRAS UBICACIONES EN LA REPÚBLICA MEXICANA (SEGÚN </w:t>
            </w:r>
            <w:r w:rsidR="00036E1E">
              <w:rPr>
                <w:sz w:val="16"/>
                <w:szCs w:val="16"/>
              </w:rPr>
              <w:t xml:space="preserve">ANEXO </w:t>
            </w:r>
            <w:r w:rsidR="008D6C20">
              <w:rPr>
                <w:sz w:val="16"/>
                <w:szCs w:val="16"/>
              </w:rPr>
              <w:t>PARTIDA</w:t>
            </w:r>
            <w:r w:rsidRPr="00407E35">
              <w:rPr>
                <w:sz w:val="16"/>
                <w:szCs w:val="16"/>
              </w:rPr>
              <w:t xml:space="preserve"> 3)</w:t>
            </w:r>
          </w:p>
        </w:tc>
      </w:tr>
      <w:tr w:rsidR="00E07C18" w:rsidRPr="0064390E" w:rsidTr="00091EB3">
        <w:tblPrEx>
          <w:tblCellMar>
            <w:top w:w="85" w:type="dxa"/>
          </w:tblCellMar>
        </w:tblPrEx>
        <w:trPr>
          <w:gridAfter w:val="1"/>
          <w:wAfter w:w="11" w:type="dxa"/>
          <w:trHeight w:val="525"/>
        </w:trPr>
        <w:tc>
          <w:tcPr>
            <w:tcW w:w="1712" w:type="dxa"/>
            <w:gridSpan w:val="3"/>
            <w:tcBorders>
              <w:top w:val="single" w:sz="4" w:space="0" w:color="auto"/>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RIESGOS CUBIERTOS</w:t>
            </w:r>
          </w:p>
        </w:tc>
        <w:tc>
          <w:tcPr>
            <w:tcW w:w="8632" w:type="dxa"/>
            <w:gridSpan w:val="4"/>
            <w:tcBorders>
              <w:top w:val="single" w:sz="4" w:space="0" w:color="auto"/>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TODO RIESGO DE DAÑO FÍSICO NO ESPECÍFICAMENTE EXCLUIDO EN LAS CONDICIONES GENERALES DE LA PÓLIZA.</w:t>
            </w:r>
          </w:p>
        </w:tc>
      </w:tr>
      <w:tr w:rsidR="00E07C18" w:rsidRPr="0064390E" w:rsidTr="00091EB3">
        <w:tblPrEx>
          <w:tblCellMar>
            <w:top w:w="85" w:type="dxa"/>
          </w:tblCellMar>
        </w:tblPrEx>
        <w:trPr>
          <w:trHeight w:val="463"/>
        </w:trPr>
        <w:tc>
          <w:tcPr>
            <w:tcW w:w="1712" w:type="dxa"/>
            <w:gridSpan w:val="3"/>
            <w:tcBorders>
              <w:top w:val="single" w:sz="4" w:space="0" w:color="auto"/>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SUMA ASEGURADA</w:t>
            </w:r>
          </w:p>
        </w:tc>
        <w:tc>
          <w:tcPr>
            <w:tcW w:w="8643" w:type="dxa"/>
            <w:gridSpan w:val="5"/>
            <w:tcBorders>
              <w:top w:val="single" w:sz="4" w:space="0" w:color="auto"/>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 xml:space="preserve">VALORES TOTALES AL 100%        </w:t>
            </w:r>
            <w:r w:rsidRPr="00407E35">
              <w:rPr>
                <w:b/>
                <w:sz w:val="20"/>
                <w:szCs w:val="16"/>
              </w:rPr>
              <w:t>$      7’840,000.00 M</w:t>
            </w:r>
            <w:r>
              <w:rPr>
                <w:b/>
                <w:sz w:val="20"/>
                <w:szCs w:val="16"/>
              </w:rPr>
              <w:t>N</w:t>
            </w:r>
          </w:p>
        </w:tc>
      </w:tr>
      <w:tr w:rsidR="00E07C18" w:rsidRPr="0064390E" w:rsidTr="00091EB3">
        <w:tblPrEx>
          <w:tblCellMar>
            <w:top w:w="85" w:type="dxa"/>
          </w:tblCellMar>
        </w:tblPrEx>
        <w:trPr>
          <w:gridAfter w:val="1"/>
          <w:wAfter w:w="11" w:type="dxa"/>
          <w:trHeight w:val="1254"/>
        </w:trPr>
        <w:tc>
          <w:tcPr>
            <w:tcW w:w="1712" w:type="dxa"/>
            <w:gridSpan w:val="3"/>
            <w:tcBorders>
              <w:top w:val="single" w:sz="4" w:space="0" w:color="auto"/>
              <w:left w:val="nil"/>
              <w:bottom w:val="sing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 xml:space="preserve">BIENES CUBIERTOS MEDIANTE </w:t>
            </w:r>
          </w:p>
          <w:p w:rsidR="00E07C18" w:rsidRPr="00407E35" w:rsidRDefault="00E07C18" w:rsidP="00091EB3">
            <w:pPr>
              <w:pStyle w:val="Default"/>
              <w:rPr>
                <w:sz w:val="16"/>
                <w:szCs w:val="16"/>
              </w:rPr>
            </w:pPr>
            <w:r w:rsidRPr="00407E35">
              <w:rPr>
                <w:sz w:val="16"/>
                <w:szCs w:val="16"/>
              </w:rPr>
              <w:t>CONVENIO EXPRESO</w:t>
            </w:r>
          </w:p>
        </w:tc>
        <w:tc>
          <w:tcPr>
            <w:tcW w:w="8632" w:type="dxa"/>
            <w:gridSpan w:val="4"/>
            <w:tcBorders>
              <w:top w:val="single" w:sz="4" w:space="0" w:color="auto"/>
              <w:left w:val="nil"/>
              <w:bottom w:val="single" w:sz="4" w:space="0" w:color="auto"/>
              <w:right w:val="nil"/>
            </w:tcBorders>
            <w:shd w:val="clear" w:color="auto" w:fill="auto"/>
          </w:tcPr>
          <w:p w:rsidR="00E07C18" w:rsidRPr="00407E35" w:rsidRDefault="00E07C18" w:rsidP="00091EB3">
            <w:pPr>
              <w:pStyle w:val="Default"/>
              <w:jc w:val="both"/>
              <w:rPr>
                <w:sz w:val="16"/>
                <w:szCs w:val="16"/>
              </w:rPr>
            </w:pPr>
            <w:r w:rsidRPr="00407E35">
              <w:rPr>
                <w:sz w:val="16"/>
                <w:szCs w:val="16"/>
              </w:rPr>
              <w:t>DAÑOS A OTRAS PROPIEDADES DEL ASEGURADO (D.O.P.A.) CAUSADOS POR LA EXPLOSIÓN DE MOTORES DE COMBUSTIÓN O POR DESPRENDIMIENTO DE METALES POR LA FUERZA CENTRÍFUGA.</w:t>
            </w:r>
          </w:p>
          <w:p w:rsidR="00E07C18" w:rsidRPr="00407E35" w:rsidRDefault="00E07C18" w:rsidP="00091EB3">
            <w:pPr>
              <w:pStyle w:val="Default"/>
              <w:rPr>
                <w:sz w:val="16"/>
                <w:szCs w:val="16"/>
              </w:rPr>
            </w:pPr>
            <w:r w:rsidRPr="00407E35">
              <w:rPr>
                <w:sz w:val="16"/>
                <w:szCs w:val="16"/>
              </w:rPr>
              <w:t>HASTA LA SUMA ASEGURADA DE: ………………………………………………..…………………………….……..  $ 1’000,000.00 MXP</w:t>
            </w:r>
          </w:p>
          <w:p w:rsidR="00E07C18" w:rsidRPr="00407E35" w:rsidRDefault="00E07C18" w:rsidP="00091EB3">
            <w:pPr>
              <w:pStyle w:val="Default"/>
              <w:rPr>
                <w:sz w:val="8"/>
                <w:szCs w:val="16"/>
              </w:rPr>
            </w:pPr>
          </w:p>
          <w:p w:rsidR="00E07C18" w:rsidRPr="00407E35" w:rsidRDefault="00E07C18" w:rsidP="00091EB3">
            <w:pPr>
              <w:pStyle w:val="Default"/>
              <w:jc w:val="both"/>
              <w:rPr>
                <w:sz w:val="16"/>
                <w:szCs w:val="16"/>
              </w:rPr>
            </w:pPr>
            <w:r w:rsidRPr="00407E35">
              <w:rPr>
                <w:sz w:val="16"/>
                <w:szCs w:val="16"/>
              </w:rPr>
              <w:t>CONTENIDOS DE CALDERAS, TANQUES Y RECIPIENTES POR DERRAME A CONSECUENCIA DE CUALQUIER RIESGO CUBIERTO EN ESTA SECCIÓN, SIEMPRE Y CUANDO SE CUENTEN CON LOS REPORTES QUE DEMUESTREN LA EXISTENCIA DE TALES CONTENIDOS.</w:t>
            </w:r>
          </w:p>
        </w:tc>
      </w:tr>
      <w:tr w:rsidR="00E07C18" w:rsidRPr="00407E35" w:rsidTr="00091EB3">
        <w:tblPrEx>
          <w:tblCellMar>
            <w:top w:w="85" w:type="dxa"/>
          </w:tblCellMar>
        </w:tblPrEx>
        <w:trPr>
          <w:gridAfter w:val="1"/>
          <w:wAfter w:w="11" w:type="dxa"/>
          <w:trHeight w:val="740"/>
        </w:trPr>
        <w:tc>
          <w:tcPr>
            <w:tcW w:w="1712" w:type="dxa"/>
            <w:gridSpan w:val="3"/>
            <w:tcBorders>
              <w:top w:val="single" w:sz="4" w:space="0" w:color="auto"/>
              <w:left w:val="nil"/>
              <w:bottom w:val="double" w:sz="4" w:space="0" w:color="auto"/>
              <w:right w:val="nil"/>
            </w:tcBorders>
            <w:shd w:val="clear" w:color="auto" w:fill="auto"/>
          </w:tcPr>
          <w:p w:rsidR="00E07C18" w:rsidRPr="00407E35" w:rsidRDefault="00E07C18" w:rsidP="00091EB3">
            <w:pPr>
              <w:pStyle w:val="Default"/>
              <w:rPr>
                <w:sz w:val="16"/>
                <w:szCs w:val="16"/>
              </w:rPr>
            </w:pPr>
            <w:r w:rsidRPr="00407E35">
              <w:rPr>
                <w:sz w:val="16"/>
                <w:szCs w:val="16"/>
              </w:rPr>
              <w:t>DEDUCIBLES</w:t>
            </w:r>
          </w:p>
        </w:tc>
        <w:tc>
          <w:tcPr>
            <w:tcW w:w="8632" w:type="dxa"/>
            <w:gridSpan w:val="4"/>
            <w:tcBorders>
              <w:top w:val="single" w:sz="4" w:space="0" w:color="auto"/>
              <w:left w:val="nil"/>
              <w:bottom w:val="double" w:sz="4" w:space="0" w:color="auto"/>
              <w:right w:val="nil"/>
            </w:tcBorders>
            <w:shd w:val="clear" w:color="auto" w:fill="auto"/>
          </w:tcPr>
          <w:p w:rsidR="00E07C18" w:rsidRPr="009B18F6"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BÁSICA</w:t>
            </w:r>
            <w:r>
              <w:rPr>
                <w:sz w:val="16"/>
                <w:szCs w:val="16"/>
              </w:rPr>
              <w:t xml:space="preserve"> 3</w:t>
            </w:r>
            <w:r w:rsidRPr="009B18F6">
              <w:rPr>
                <w:sz w:val="16"/>
                <w:szCs w:val="16"/>
              </w:rPr>
              <w:t>% SOBRE EL VALOR DEL EQUIPO AFECTADO CON MÍNIMO DE 60 UMA</w:t>
            </w:r>
            <w:r w:rsidRPr="009B18F6">
              <w:rPr>
                <w:sz w:val="16"/>
                <w:szCs w:val="16"/>
              </w:rPr>
              <w:tab/>
            </w:r>
          </w:p>
          <w:p w:rsidR="00E07C18" w:rsidRPr="009B18F6"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ROBO CON VIOLENCIA Y/O ASALTO</w:t>
            </w:r>
            <w:r w:rsidRPr="009B18F6">
              <w:rPr>
                <w:sz w:val="16"/>
                <w:szCs w:val="16"/>
              </w:rPr>
              <w:tab/>
              <w:t>10% DE LA PÉRDIDA CON MÍNIMO DE 100 UMA</w:t>
            </w:r>
            <w:r w:rsidRPr="009B18F6">
              <w:rPr>
                <w:sz w:val="16"/>
                <w:szCs w:val="16"/>
              </w:rPr>
              <w:tab/>
            </w:r>
          </w:p>
          <w:p w:rsidR="00E07C18" w:rsidRPr="009B18F6"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HUELGAS, MOTÍN Y CONMOCIÓN CIVIL</w:t>
            </w:r>
            <w:r w:rsidRPr="009B18F6">
              <w:rPr>
                <w:sz w:val="16"/>
                <w:szCs w:val="16"/>
              </w:rPr>
              <w:tab/>
              <w:t>2% SOBRE EL VALOR DEL EQUIPO AFECTADO CON MÍNIMO DE 60 UMA</w:t>
            </w:r>
          </w:p>
          <w:p w:rsidR="00E07C18" w:rsidRPr="009B18F6"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TERREMOTO Y ERUPCIÓN VOLCÁNICA</w:t>
            </w:r>
            <w:r w:rsidRPr="009B18F6">
              <w:rPr>
                <w:sz w:val="16"/>
                <w:szCs w:val="16"/>
              </w:rPr>
              <w:tab/>
              <w:t>2% SOBRE VALOR DEL EQUIPO AFECTADO CON MÍN 60 UMA Y COASEGURO 20%</w:t>
            </w:r>
          </w:p>
          <w:p w:rsidR="00E07C18" w:rsidRPr="009B18F6"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HURACÁN. CICLÓN Y TIFÓN</w:t>
            </w:r>
            <w:r w:rsidRPr="009B18F6">
              <w:rPr>
                <w:sz w:val="16"/>
                <w:szCs w:val="16"/>
              </w:rPr>
              <w:tab/>
              <w:t>2% SOBRE EL VALOR DEL EQUIPO AFECTADO CON MÍNIMO DE 60 UMA</w:t>
            </w:r>
          </w:p>
          <w:p w:rsidR="00E07C18" w:rsidRPr="009B18F6"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INUNDACIÓN Y DAÑOS POR AGUA</w:t>
            </w:r>
            <w:r w:rsidRPr="009B18F6">
              <w:rPr>
                <w:sz w:val="16"/>
                <w:szCs w:val="16"/>
              </w:rPr>
              <w:tab/>
              <w:t>2% SOBRE VALOR DEL EQUIPO AFECTADO CON MÍN 60 UMA Y COASEGURO 20%</w:t>
            </w:r>
          </w:p>
          <w:p w:rsidR="00E07C18" w:rsidRPr="00407E35" w:rsidRDefault="00E07C18" w:rsidP="00091EB3">
            <w:pPr>
              <w:pStyle w:val="Default"/>
              <w:spacing w:line="276" w:lineRule="auto"/>
              <w:ind w:left="268" w:hanging="180"/>
              <w:rPr>
                <w:sz w:val="16"/>
                <w:szCs w:val="16"/>
              </w:rPr>
            </w:pPr>
            <w:r w:rsidRPr="009B18F6">
              <w:rPr>
                <w:sz w:val="16"/>
                <w:szCs w:val="16"/>
              </w:rPr>
              <w:t>•</w:t>
            </w:r>
            <w:r w:rsidRPr="009B18F6">
              <w:rPr>
                <w:sz w:val="16"/>
                <w:szCs w:val="16"/>
              </w:rPr>
              <w:tab/>
              <w:t>HURTO</w:t>
            </w:r>
            <w:r w:rsidRPr="009B18F6">
              <w:rPr>
                <w:sz w:val="16"/>
                <w:szCs w:val="16"/>
              </w:rPr>
              <w:tab/>
              <w:t>25% DE LA PÉRDIDA CON MÍNIMO DE 100 UMA</w:t>
            </w:r>
          </w:p>
          <w:p w:rsidR="00E07C18" w:rsidRPr="00407E35" w:rsidRDefault="00E07C18" w:rsidP="00091EB3">
            <w:pPr>
              <w:pStyle w:val="Default"/>
              <w:spacing w:line="276" w:lineRule="auto"/>
              <w:rPr>
                <w:sz w:val="16"/>
                <w:szCs w:val="16"/>
              </w:rPr>
            </w:pPr>
          </w:p>
        </w:tc>
      </w:tr>
    </w:tbl>
    <w:p w:rsidR="00E07C18" w:rsidRPr="00BE2257" w:rsidRDefault="00E07C18" w:rsidP="00E07C18">
      <w:pPr>
        <w:rPr>
          <w:rFonts w:ascii="Arial Narrow" w:hAnsi="Arial Narrow"/>
          <w:sz w:val="16"/>
        </w:rPr>
      </w:pPr>
    </w:p>
    <w:p w:rsidR="00E07C18" w:rsidRPr="00AD6D18" w:rsidRDefault="00E07C18" w:rsidP="00E07C18">
      <w:pPr>
        <w:spacing w:line="360" w:lineRule="auto"/>
        <w:rPr>
          <w:rFonts w:ascii="Arial Narrow" w:hAnsi="Arial Narrow"/>
          <w:sz w:val="16"/>
        </w:rPr>
      </w:pPr>
      <w:r>
        <w:rPr>
          <w:rFonts w:ascii="Arial Narrow" w:hAnsi="Arial Narrow"/>
          <w:sz w:val="16"/>
        </w:rPr>
        <w:t xml:space="preserve">CONDICIONES Y CLASULAS APLICABLES A </w:t>
      </w:r>
      <w:r w:rsidRPr="006808E4">
        <w:rPr>
          <w:rFonts w:ascii="Arial Narrow" w:hAnsi="Arial Narrow"/>
          <w:sz w:val="16"/>
          <w:u w:val="single"/>
        </w:rPr>
        <w:t>TODAS LAS SECCIONES</w:t>
      </w:r>
      <w:r>
        <w:rPr>
          <w:rFonts w:ascii="Arial Narrow" w:hAnsi="Arial Narrow"/>
          <w:sz w:val="16"/>
        </w:rPr>
        <w:t xml:space="preserve"> DE LA PRESENTE POLIZA:</w:t>
      </w:r>
    </w:p>
    <w:p w:rsidR="00E07C18" w:rsidRPr="00407E35" w:rsidRDefault="00E07C18" w:rsidP="00E07C18">
      <w:pPr>
        <w:pStyle w:val="Prrafodelista"/>
        <w:numPr>
          <w:ilvl w:val="0"/>
          <w:numId w:val="43"/>
        </w:numPr>
        <w:spacing w:after="0"/>
        <w:rPr>
          <w:rFonts w:ascii="Arial Narrow" w:hAnsi="Arial Narrow"/>
          <w:sz w:val="16"/>
        </w:rPr>
      </w:pPr>
      <w:r w:rsidRPr="00407E35">
        <w:rPr>
          <w:rFonts w:ascii="Arial Narrow" w:hAnsi="Arial Narrow"/>
          <w:sz w:val="16"/>
        </w:rPr>
        <w:t>CLAUSULA DE PRELACIÓN</w:t>
      </w:r>
    </w:p>
    <w:p w:rsidR="00E07C18" w:rsidRPr="00C34B1C" w:rsidRDefault="00E07C18" w:rsidP="00E07C18">
      <w:pPr>
        <w:pStyle w:val="Default"/>
        <w:numPr>
          <w:ilvl w:val="0"/>
          <w:numId w:val="43"/>
        </w:numPr>
        <w:spacing w:line="276" w:lineRule="auto"/>
        <w:rPr>
          <w:sz w:val="16"/>
          <w:szCs w:val="20"/>
        </w:rPr>
      </w:pPr>
      <w:r w:rsidRPr="00BE2257">
        <w:rPr>
          <w:rFonts w:cs="Calibri"/>
          <w:sz w:val="16"/>
          <w:szCs w:val="20"/>
        </w:rPr>
        <w:t xml:space="preserve">REINSTALACIÓN AUTOMÁTICA </w:t>
      </w:r>
      <w:r>
        <w:rPr>
          <w:rFonts w:cs="Calibri"/>
          <w:sz w:val="16"/>
          <w:szCs w:val="20"/>
        </w:rPr>
        <w:t xml:space="preserve">DE SUMA ASEGURADA, LIMITE O SUBLIMITE </w:t>
      </w:r>
      <w:r w:rsidRPr="00BE2257">
        <w:rPr>
          <w:rFonts w:cs="Calibri"/>
          <w:sz w:val="16"/>
          <w:szCs w:val="20"/>
        </w:rPr>
        <w:t xml:space="preserve">AL </w:t>
      </w:r>
      <w:r>
        <w:rPr>
          <w:rFonts w:cs="Calibri"/>
          <w:sz w:val="16"/>
          <w:szCs w:val="20"/>
        </w:rPr>
        <w:t>20</w:t>
      </w:r>
      <w:r w:rsidRPr="00BE2257">
        <w:rPr>
          <w:rFonts w:cs="Calibri"/>
          <w:sz w:val="16"/>
          <w:szCs w:val="20"/>
        </w:rPr>
        <w:t>% CON COBRO DE PRIMA A PRORRATA.</w:t>
      </w:r>
    </w:p>
    <w:p w:rsidR="00E07C18" w:rsidRDefault="00E07C18" w:rsidP="00E07C18">
      <w:pPr>
        <w:pStyle w:val="Default"/>
        <w:spacing w:line="276" w:lineRule="auto"/>
        <w:rPr>
          <w:rFonts w:cs="Calibri"/>
          <w:sz w:val="16"/>
          <w:szCs w:val="20"/>
        </w:rPr>
      </w:pPr>
    </w:p>
    <w:p w:rsidR="00E07C18" w:rsidRDefault="00E07C18" w:rsidP="00E07C18">
      <w:pPr>
        <w:pStyle w:val="Default"/>
        <w:spacing w:line="276" w:lineRule="auto"/>
        <w:rPr>
          <w:rFonts w:cs="Calibri"/>
          <w:sz w:val="16"/>
          <w:szCs w:val="20"/>
        </w:rPr>
      </w:pPr>
    </w:p>
    <w:p w:rsidR="00E07C18" w:rsidRDefault="00E07C18">
      <w:pPr>
        <w:rPr>
          <w:rFonts w:ascii="Arial" w:hAnsi="Arial" w:cs="Arial"/>
          <w:sz w:val="20"/>
          <w:szCs w:val="20"/>
        </w:rPr>
      </w:pPr>
      <w:r>
        <w:rPr>
          <w:rFonts w:ascii="Arial" w:hAnsi="Arial" w:cs="Arial"/>
          <w:sz w:val="20"/>
          <w:szCs w:val="20"/>
        </w:rPr>
        <w:br w:type="page"/>
      </w:r>
    </w:p>
    <w:p w:rsidR="00281734" w:rsidRPr="00AF6685" w:rsidRDefault="00D14960" w:rsidP="00AB4E7A">
      <w:pPr>
        <w:jc w:val="both"/>
        <w:rPr>
          <w:rFonts w:ascii="Arial" w:hAnsi="Arial" w:cs="Arial"/>
          <w:b/>
          <w:sz w:val="22"/>
          <w:szCs w:val="22"/>
        </w:rPr>
      </w:pPr>
      <w:r w:rsidRPr="00AF6685">
        <w:rPr>
          <w:rFonts w:ascii="Arial" w:hAnsi="Arial" w:cs="Arial"/>
          <w:b/>
          <w:sz w:val="32"/>
          <w:szCs w:val="32"/>
          <w:highlight w:val="lightGray"/>
          <w:u w:val="single"/>
        </w:rPr>
        <w:lastRenderedPageBreak/>
        <w:t xml:space="preserve">Partida </w:t>
      </w:r>
      <w:r w:rsidR="00FA7592">
        <w:rPr>
          <w:rFonts w:ascii="Arial" w:hAnsi="Arial" w:cs="Arial"/>
          <w:b/>
          <w:sz w:val="32"/>
          <w:szCs w:val="32"/>
          <w:highlight w:val="lightGray"/>
          <w:u w:val="single"/>
        </w:rPr>
        <w:t>4</w:t>
      </w:r>
      <w:r w:rsidR="00281734" w:rsidRPr="00AF6685">
        <w:rPr>
          <w:rFonts w:ascii="Arial" w:hAnsi="Arial" w:cs="Arial"/>
          <w:b/>
          <w:sz w:val="32"/>
          <w:szCs w:val="32"/>
          <w:highlight w:val="lightGray"/>
          <w:u w:val="single"/>
        </w:rPr>
        <w:t>.- Equipo Electrónico</w:t>
      </w:r>
      <w:r w:rsidR="00281734" w:rsidRPr="00AF6685">
        <w:rPr>
          <w:rFonts w:ascii="Arial" w:hAnsi="Arial" w:cs="Arial"/>
          <w:b/>
          <w:sz w:val="32"/>
          <w:szCs w:val="32"/>
          <w:highlight w:val="lightGray"/>
        </w:rPr>
        <w:t>.</w:t>
      </w:r>
    </w:p>
    <w:p w:rsidR="00281734" w:rsidRPr="00900732" w:rsidRDefault="00281734" w:rsidP="00281734">
      <w:pPr>
        <w:jc w:val="both"/>
        <w:rPr>
          <w:rFonts w:ascii="Arial" w:hAnsi="Arial" w:cs="Arial"/>
          <w:sz w:val="20"/>
          <w:szCs w:val="20"/>
        </w:rPr>
      </w:pPr>
    </w:p>
    <w:p w:rsidR="00733879" w:rsidRPr="00900732" w:rsidRDefault="00733879" w:rsidP="00733879">
      <w:pPr>
        <w:jc w:val="both"/>
        <w:rPr>
          <w:rFonts w:ascii="Arial" w:hAnsi="Arial" w:cs="Arial"/>
          <w:b/>
          <w:sz w:val="20"/>
          <w:szCs w:val="20"/>
        </w:rPr>
      </w:pPr>
      <w:r w:rsidRPr="00900732">
        <w:rPr>
          <w:rFonts w:ascii="Arial" w:hAnsi="Arial" w:cs="Arial"/>
          <w:b/>
          <w:sz w:val="20"/>
          <w:szCs w:val="20"/>
        </w:rPr>
        <w:t xml:space="preserve">La relación del Equipo Electrónico a asegurar se encuentra en Anexo Partida 4 (Listado de Equipo Electrónico). </w:t>
      </w:r>
    </w:p>
    <w:p w:rsidR="00733879" w:rsidRPr="0002169F" w:rsidRDefault="00733879" w:rsidP="00733879">
      <w:pPr>
        <w:jc w:val="both"/>
        <w:rPr>
          <w:rFonts w:ascii="Arial" w:hAnsi="Arial" w:cs="Arial"/>
          <w:sz w:val="16"/>
          <w:szCs w:val="16"/>
        </w:rPr>
      </w:pPr>
    </w:p>
    <w:p w:rsidR="00733879" w:rsidRPr="00900732" w:rsidRDefault="00733879" w:rsidP="00733879">
      <w:pPr>
        <w:jc w:val="both"/>
        <w:rPr>
          <w:rFonts w:ascii="Arial" w:hAnsi="Arial" w:cs="Arial"/>
          <w:sz w:val="20"/>
          <w:szCs w:val="20"/>
        </w:rPr>
      </w:pPr>
      <w:r w:rsidRPr="00900732">
        <w:rPr>
          <w:rFonts w:ascii="Arial" w:hAnsi="Arial" w:cs="Arial"/>
          <w:b/>
          <w:sz w:val="20"/>
          <w:szCs w:val="20"/>
        </w:rPr>
        <w:t xml:space="preserve">Ubicación del Riesgo: </w:t>
      </w:r>
      <w:r w:rsidRPr="00900732">
        <w:rPr>
          <w:rFonts w:ascii="Arial" w:hAnsi="Arial" w:cs="Arial"/>
          <w:sz w:val="20"/>
          <w:szCs w:val="20"/>
        </w:rPr>
        <w:t>Equipos del Centro de Comando, Control, Comunicaciones, Cómputo e Inteligencia (C4i) (Suma Asegurada en Moneda Nacional)</w:t>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p>
    <w:p w:rsidR="00733879" w:rsidRPr="0002169F" w:rsidRDefault="00733879" w:rsidP="00733879">
      <w:pPr>
        <w:jc w:val="both"/>
        <w:rPr>
          <w:rFonts w:ascii="Arial" w:hAnsi="Arial" w:cs="Arial"/>
          <w:b/>
          <w:sz w:val="16"/>
          <w:szCs w:val="16"/>
        </w:rPr>
      </w:pPr>
    </w:p>
    <w:p w:rsidR="007A47DF" w:rsidRDefault="00733879" w:rsidP="007A47DF">
      <w:pPr>
        <w:ind w:left="708" w:right="3762"/>
        <w:jc w:val="both"/>
        <w:rPr>
          <w:rFonts w:ascii="Arial" w:hAnsi="Arial" w:cs="Arial"/>
          <w:b/>
          <w:bCs/>
          <w:sz w:val="20"/>
          <w:szCs w:val="20"/>
        </w:rPr>
      </w:pPr>
      <w:r w:rsidRPr="00900732">
        <w:rPr>
          <w:rFonts w:ascii="Arial" w:hAnsi="Arial" w:cs="Arial"/>
          <w:b/>
          <w:sz w:val="20"/>
          <w:szCs w:val="20"/>
        </w:rPr>
        <w:t>Suma Asegurada</w:t>
      </w:r>
      <w:r>
        <w:rPr>
          <w:rFonts w:ascii="Arial" w:hAnsi="Arial" w:cs="Arial"/>
          <w:b/>
          <w:sz w:val="20"/>
          <w:szCs w:val="20"/>
        </w:rPr>
        <w:t xml:space="preserve"> C4</w:t>
      </w:r>
      <w:r w:rsidRPr="00900732">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900732">
        <w:rPr>
          <w:rFonts w:ascii="Arial" w:hAnsi="Arial" w:cs="Arial"/>
          <w:sz w:val="20"/>
          <w:szCs w:val="20"/>
        </w:rPr>
        <w:t>$ 2</w:t>
      </w:r>
      <w:r>
        <w:rPr>
          <w:rFonts w:ascii="Arial" w:hAnsi="Arial" w:cs="Arial"/>
          <w:sz w:val="20"/>
          <w:szCs w:val="20"/>
        </w:rPr>
        <w:t>9</w:t>
      </w:r>
      <w:r w:rsidRPr="00900732">
        <w:rPr>
          <w:rFonts w:ascii="Arial" w:hAnsi="Arial" w:cs="Arial"/>
          <w:sz w:val="20"/>
          <w:szCs w:val="20"/>
        </w:rPr>
        <w:t>9</w:t>
      </w:r>
      <w:proofErr w:type="gramStart"/>
      <w:r w:rsidRPr="00900732">
        <w:rPr>
          <w:rFonts w:ascii="Arial" w:hAnsi="Arial" w:cs="Arial"/>
          <w:sz w:val="20"/>
          <w:szCs w:val="20"/>
        </w:rPr>
        <w:t>,277,000.00</w:t>
      </w:r>
      <w:proofErr w:type="gramEnd"/>
      <w:r w:rsidRPr="00900732">
        <w:rPr>
          <w:rFonts w:ascii="Arial" w:hAnsi="Arial" w:cs="Arial"/>
          <w:sz w:val="20"/>
          <w:szCs w:val="20"/>
        </w:rPr>
        <w:t xml:space="preserve"> M.N</w:t>
      </w:r>
      <w:r>
        <w:rPr>
          <w:rFonts w:ascii="Arial" w:hAnsi="Arial" w:cs="Arial"/>
          <w:b/>
          <w:bCs/>
          <w:sz w:val="20"/>
          <w:szCs w:val="20"/>
        </w:rPr>
        <w:t>.</w:t>
      </w:r>
    </w:p>
    <w:p w:rsidR="007A47DF" w:rsidRPr="007A47DF" w:rsidRDefault="007A47DF" w:rsidP="007A47DF">
      <w:pPr>
        <w:ind w:left="708" w:right="3762"/>
        <w:jc w:val="both"/>
        <w:rPr>
          <w:rFonts w:ascii="Arial" w:hAnsi="Arial" w:cs="Arial"/>
          <w:b/>
          <w:bCs/>
          <w:sz w:val="6"/>
          <w:szCs w:val="6"/>
        </w:rPr>
      </w:pPr>
    </w:p>
    <w:p w:rsidR="00733879" w:rsidRPr="00900732" w:rsidRDefault="00733879" w:rsidP="00733879">
      <w:pPr>
        <w:pBdr>
          <w:bottom w:val="single" w:sz="4" w:space="1" w:color="auto"/>
        </w:pBdr>
        <w:ind w:left="708" w:right="3762"/>
        <w:jc w:val="both"/>
        <w:rPr>
          <w:rFonts w:ascii="Arial" w:hAnsi="Arial" w:cs="Arial"/>
          <w:sz w:val="20"/>
          <w:szCs w:val="20"/>
        </w:rPr>
      </w:pPr>
      <w:r w:rsidRPr="00900732">
        <w:rPr>
          <w:rFonts w:ascii="Arial" w:hAnsi="Arial" w:cs="Arial"/>
          <w:b/>
          <w:sz w:val="20"/>
          <w:szCs w:val="20"/>
        </w:rPr>
        <w:t>Suma Asegurada</w:t>
      </w:r>
      <w:r>
        <w:rPr>
          <w:rFonts w:ascii="Arial" w:hAnsi="Arial" w:cs="Arial"/>
          <w:b/>
          <w:sz w:val="20"/>
          <w:szCs w:val="20"/>
        </w:rPr>
        <w:t xml:space="preserve"> C3</w:t>
      </w:r>
      <w:r w:rsidRPr="00900732">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900732">
        <w:rPr>
          <w:rFonts w:ascii="Arial" w:hAnsi="Arial" w:cs="Arial"/>
          <w:sz w:val="20"/>
          <w:szCs w:val="20"/>
        </w:rPr>
        <w:t>$   43</w:t>
      </w:r>
      <w:proofErr w:type="gramStart"/>
      <w:r w:rsidRPr="00900732">
        <w:rPr>
          <w:rFonts w:ascii="Arial" w:hAnsi="Arial" w:cs="Arial"/>
          <w:sz w:val="20"/>
          <w:szCs w:val="20"/>
        </w:rPr>
        <w:t>,236,334.18</w:t>
      </w:r>
      <w:proofErr w:type="gramEnd"/>
      <w:r w:rsidRPr="00900732">
        <w:rPr>
          <w:rFonts w:ascii="Arial" w:hAnsi="Arial" w:cs="Arial"/>
          <w:sz w:val="20"/>
          <w:szCs w:val="20"/>
        </w:rPr>
        <w:t xml:space="preserve"> M.N.</w:t>
      </w:r>
    </w:p>
    <w:p w:rsidR="00733879" w:rsidRPr="00900732" w:rsidRDefault="00733879" w:rsidP="00733879">
      <w:pPr>
        <w:ind w:left="708" w:right="3762"/>
        <w:jc w:val="both"/>
        <w:rPr>
          <w:rFonts w:ascii="Arial" w:hAnsi="Arial" w:cs="Arial"/>
          <w:b/>
          <w:sz w:val="20"/>
          <w:szCs w:val="20"/>
        </w:rPr>
      </w:pPr>
      <w:r w:rsidRPr="00900732">
        <w:rPr>
          <w:rFonts w:ascii="Arial" w:hAnsi="Arial" w:cs="Arial"/>
          <w:b/>
          <w:sz w:val="20"/>
          <w:szCs w:val="20"/>
        </w:rPr>
        <w:t xml:space="preserve">Total:                     </w:t>
      </w:r>
      <w:r>
        <w:rPr>
          <w:rFonts w:ascii="Arial" w:hAnsi="Arial" w:cs="Arial"/>
          <w:b/>
          <w:sz w:val="20"/>
          <w:szCs w:val="20"/>
        </w:rPr>
        <w:tab/>
      </w:r>
      <w:r>
        <w:rPr>
          <w:rFonts w:ascii="Arial" w:hAnsi="Arial" w:cs="Arial"/>
          <w:b/>
          <w:sz w:val="20"/>
          <w:szCs w:val="20"/>
        </w:rPr>
        <w:tab/>
      </w:r>
      <w:r w:rsidRPr="00900732">
        <w:rPr>
          <w:rFonts w:ascii="Arial" w:hAnsi="Arial" w:cs="Arial"/>
          <w:b/>
          <w:sz w:val="20"/>
          <w:szCs w:val="20"/>
        </w:rPr>
        <w:t xml:space="preserve">$  </w:t>
      </w:r>
      <w:r>
        <w:rPr>
          <w:rFonts w:ascii="Arial" w:hAnsi="Arial" w:cs="Arial"/>
          <w:b/>
          <w:sz w:val="20"/>
          <w:szCs w:val="20"/>
        </w:rPr>
        <w:t>342</w:t>
      </w:r>
      <w:proofErr w:type="gramStart"/>
      <w:r w:rsidR="00394C0E">
        <w:rPr>
          <w:rFonts w:ascii="Arial" w:hAnsi="Arial" w:cs="Arial"/>
          <w:b/>
          <w:sz w:val="20"/>
          <w:szCs w:val="20"/>
        </w:rPr>
        <w:t>,</w:t>
      </w:r>
      <w:r>
        <w:rPr>
          <w:rFonts w:ascii="Arial" w:hAnsi="Arial" w:cs="Arial"/>
          <w:b/>
          <w:sz w:val="20"/>
          <w:szCs w:val="20"/>
        </w:rPr>
        <w:t>513</w:t>
      </w:r>
      <w:r w:rsidRPr="00900732">
        <w:rPr>
          <w:rFonts w:ascii="Arial" w:hAnsi="Arial" w:cs="Arial"/>
          <w:b/>
          <w:sz w:val="20"/>
          <w:szCs w:val="20"/>
        </w:rPr>
        <w:t>,334.18</w:t>
      </w:r>
      <w:proofErr w:type="gramEnd"/>
      <w:r w:rsidRPr="00900732">
        <w:rPr>
          <w:rFonts w:ascii="Arial" w:hAnsi="Arial" w:cs="Arial"/>
          <w:b/>
          <w:sz w:val="20"/>
          <w:szCs w:val="20"/>
        </w:rPr>
        <w:t xml:space="preserve"> M.N.</w:t>
      </w:r>
    </w:p>
    <w:p w:rsidR="00733879" w:rsidRPr="0002169F" w:rsidRDefault="00733879" w:rsidP="00733879">
      <w:pPr>
        <w:jc w:val="both"/>
        <w:rPr>
          <w:rFonts w:ascii="Arial" w:hAnsi="Arial" w:cs="Arial"/>
          <w:sz w:val="16"/>
          <w:szCs w:val="16"/>
        </w:rPr>
      </w:pPr>
    </w:p>
    <w:p w:rsidR="00733879" w:rsidRPr="00900732" w:rsidRDefault="00733879" w:rsidP="00733879">
      <w:pPr>
        <w:jc w:val="both"/>
        <w:rPr>
          <w:rFonts w:ascii="Arial" w:hAnsi="Arial" w:cs="Arial"/>
          <w:sz w:val="20"/>
          <w:szCs w:val="20"/>
        </w:rPr>
      </w:pPr>
      <w:r w:rsidRPr="00900732">
        <w:rPr>
          <w:rFonts w:ascii="Arial" w:hAnsi="Arial" w:cs="Arial"/>
          <w:b/>
          <w:sz w:val="20"/>
          <w:szCs w:val="20"/>
        </w:rPr>
        <w:t xml:space="preserve">NOTA: </w:t>
      </w:r>
      <w:r w:rsidRPr="00900732">
        <w:rPr>
          <w:rFonts w:ascii="Arial" w:hAnsi="Arial" w:cs="Arial"/>
          <w:sz w:val="20"/>
          <w:szCs w:val="20"/>
        </w:rPr>
        <w:t>En caso de siniestro se utilizará el tipo de cambio publicado en BANXICO a la fecha de ocurrido.</w:t>
      </w:r>
    </w:p>
    <w:p w:rsidR="00733879" w:rsidRPr="0002169F" w:rsidRDefault="00733879" w:rsidP="00733879">
      <w:pPr>
        <w:jc w:val="both"/>
        <w:rPr>
          <w:rFonts w:ascii="Arial" w:hAnsi="Arial" w:cs="Arial"/>
          <w:sz w:val="16"/>
          <w:szCs w:val="16"/>
        </w:rPr>
      </w:pPr>
    </w:p>
    <w:tbl>
      <w:tblPr>
        <w:tblW w:w="0" w:type="auto"/>
        <w:tblBorders>
          <w:bottom w:val="dotted" w:sz="4" w:space="0" w:color="auto"/>
          <w:insideH w:val="dotted" w:sz="4" w:space="0" w:color="auto"/>
        </w:tblBorders>
        <w:tblLook w:val="04A0" w:firstRow="1" w:lastRow="0" w:firstColumn="1" w:lastColumn="0" w:noHBand="0" w:noVBand="1"/>
      </w:tblPr>
      <w:tblGrid>
        <w:gridCol w:w="3348"/>
        <w:gridCol w:w="6764"/>
      </w:tblGrid>
      <w:tr w:rsidR="00733879" w:rsidRPr="005E7AC8" w:rsidTr="00F146F7">
        <w:tc>
          <w:tcPr>
            <w:tcW w:w="3348" w:type="dxa"/>
            <w:shd w:val="clear" w:color="auto" w:fill="auto"/>
          </w:tcPr>
          <w:p w:rsidR="00733879" w:rsidRPr="005E7AC8" w:rsidRDefault="00733879" w:rsidP="00730036">
            <w:pPr>
              <w:jc w:val="center"/>
              <w:rPr>
                <w:rFonts w:ascii="Arial" w:hAnsi="Arial" w:cs="Arial"/>
                <w:b/>
                <w:bCs/>
                <w:sz w:val="20"/>
                <w:szCs w:val="20"/>
              </w:rPr>
            </w:pPr>
            <w:r w:rsidRPr="005E7AC8">
              <w:rPr>
                <w:rFonts w:ascii="Arial" w:hAnsi="Arial" w:cs="Arial"/>
                <w:b/>
                <w:bCs/>
                <w:sz w:val="20"/>
                <w:szCs w:val="20"/>
              </w:rPr>
              <w:t>Coberturas</w:t>
            </w:r>
          </w:p>
        </w:tc>
        <w:tc>
          <w:tcPr>
            <w:tcW w:w="6764" w:type="dxa"/>
            <w:shd w:val="clear" w:color="auto" w:fill="auto"/>
          </w:tcPr>
          <w:p w:rsidR="00733879" w:rsidRPr="005E7AC8" w:rsidRDefault="00733879" w:rsidP="00730036">
            <w:pPr>
              <w:jc w:val="center"/>
              <w:rPr>
                <w:rFonts w:ascii="Arial" w:hAnsi="Arial" w:cs="Arial"/>
                <w:b/>
                <w:bCs/>
                <w:sz w:val="20"/>
                <w:szCs w:val="20"/>
              </w:rPr>
            </w:pPr>
            <w:r w:rsidRPr="005E7AC8">
              <w:rPr>
                <w:rFonts w:ascii="Arial" w:hAnsi="Arial" w:cs="Arial"/>
                <w:b/>
                <w:bCs/>
                <w:sz w:val="20"/>
                <w:szCs w:val="20"/>
              </w:rPr>
              <w:t>Deducibles</w:t>
            </w: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Básica</w:t>
            </w:r>
            <w:r w:rsidRPr="007108A1">
              <w:rPr>
                <w:rFonts w:ascii="Arial" w:hAnsi="Arial" w:cs="Arial"/>
                <w:sz w:val="18"/>
                <w:szCs w:val="18"/>
              </w:rPr>
              <w:tab/>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2% sobre el valor del equipo afectado con mínimo de 60 UMA</w:t>
            </w:r>
          </w:p>
        </w:tc>
      </w:tr>
      <w:tr w:rsidR="007108A1" w:rsidRPr="007108A1" w:rsidTr="00F146F7">
        <w:tc>
          <w:tcPr>
            <w:tcW w:w="3348" w:type="dxa"/>
            <w:shd w:val="clear" w:color="auto" w:fill="auto"/>
          </w:tcPr>
          <w:p w:rsidR="007108A1" w:rsidRPr="007108A1" w:rsidRDefault="007108A1" w:rsidP="00AC01F4">
            <w:pPr>
              <w:pStyle w:val="Sinespaciado"/>
              <w:ind w:left="252"/>
              <w:rPr>
                <w:rFonts w:ascii="Arial" w:hAnsi="Arial" w:cs="Arial"/>
                <w:sz w:val="18"/>
                <w:szCs w:val="18"/>
              </w:rPr>
            </w:pPr>
          </w:p>
        </w:tc>
        <w:tc>
          <w:tcPr>
            <w:tcW w:w="6764" w:type="dxa"/>
            <w:shd w:val="clear" w:color="auto" w:fill="auto"/>
          </w:tcPr>
          <w:p w:rsidR="007108A1" w:rsidRPr="007108A1" w:rsidRDefault="007108A1" w:rsidP="00730036">
            <w:pPr>
              <w:jc w:val="both"/>
              <w:rPr>
                <w:rFonts w:ascii="Arial" w:hAnsi="Arial" w:cs="Arial"/>
                <w:sz w:val="18"/>
                <w:szCs w:val="18"/>
              </w:rPr>
            </w:pP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Robo con Violencia y/o Asalto</w:t>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10% de la pérdida con mínimo de 100 UMA</w:t>
            </w:r>
            <w:r w:rsidRPr="007108A1">
              <w:rPr>
                <w:rFonts w:ascii="Arial" w:hAnsi="Arial" w:cs="Arial"/>
                <w:sz w:val="18"/>
                <w:szCs w:val="18"/>
              </w:rPr>
              <w:tab/>
            </w: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Huelgas, Motín y Conmoción Civil</w:t>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2% sobre el valor del equipo afectado con mínimo de 60 UMA</w:t>
            </w: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Terremoto y Erupción Volcánica</w:t>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2% sobre el valor del equipo afectado con mínimo de 60 UMA y coaseguro 20%</w:t>
            </w: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Huracán. Ciclón y Tifón</w:t>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2% sobre el valor del equipo afectado con mínimo de 60 UMA</w:t>
            </w: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Inundación y Daños por Agua</w:t>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2% sobre el valor del equipo afectado con mínimo de 60 UMA y coaseguro 20%</w:t>
            </w:r>
          </w:p>
        </w:tc>
      </w:tr>
      <w:tr w:rsidR="00733879" w:rsidRPr="007108A1" w:rsidTr="00F146F7">
        <w:tc>
          <w:tcPr>
            <w:tcW w:w="3348" w:type="dxa"/>
            <w:shd w:val="clear" w:color="auto" w:fill="auto"/>
          </w:tcPr>
          <w:p w:rsidR="00733879" w:rsidRPr="007108A1" w:rsidRDefault="00733879">
            <w:pPr>
              <w:pStyle w:val="Sinespaciado"/>
              <w:numPr>
                <w:ilvl w:val="0"/>
                <w:numId w:val="21"/>
              </w:numPr>
              <w:ind w:left="252" w:hanging="180"/>
              <w:rPr>
                <w:rFonts w:ascii="Arial" w:hAnsi="Arial" w:cs="Arial"/>
                <w:sz w:val="18"/>
                <w:szCs w:val="18"/>
              </w:rPr>
            </w:pPr>
            <w:r w:rsidRPr="007108A1">
              <w:rPr>
                <w:rFonts w:ascii="Arial" w:hAnsi="Arial" w:cs="Arial"/>
                <w:sz w:val="18"/>
                <w:szCs w:val="18"/>
              </w:rPr>
              <w:t>Hurto</w:t>
            </w:r>
          </w:p>
        </w:tc>
        <w:tc>
          <w:tcPr>
            <w:tcW w:w="6764" w:type="dxa"/>
            <w:shd w:val="clear" w:color="auto" w:fill="auto"/>
          </w:tcPr>
          <w:p w:rsidR="00733879" w:rsidRPr="007108A1" w:rsidRDefault="00733879" w:rsidP="00730036">
            <w:pPr>
              <w:jc w:val="both"/>
              <w:rPr>
                <w:rFonts w:ascii="Arial" w:hAnsi="Arial" w:cs="Arial"/>
                <w:sz w:val="18"/>
                <w:szCs w:val="18"/>
              </w:rPr>
            </w:pPr>
            <w:r w:rsidRPr="007108A1">
              <w:rPr>
                <w:rFonts w:ascii="Arial" w:hAnsi="Arial" w:cs="Arial"/>
                <w:sz w:val="18"/>
                <w:szCs w:val="18"/>
              </w:rPr>
              <w:t>25% de la pérdida con mínimo de 100 UMA</w:t>
            </w:r>
          </w:p>
        </w:tc>
      </w:tr>
    </w:tbl>
    <w:p w:rsidR="00733879" w:rsidRPr="0002169F" w:rsidRDefault="00733879" w:rsidP="00733879">
      <w:pPr>
        <w:jc w:val="both"/>
        <w:rPr>
          <w:rFonts w:ascii="Arial" w:hAnsi="Arial" w:cs="Arial"/>
          <w:b/>
          <w:sz w:val="16"/>
          <w:szCs w:val="16"/>
        </w:rPr>
      </w:pPr>
    </w:p>
    <w:p w:rsidR="00733879" w:rsidRPr="007108A1" w:rsidRDefault="00733879" w:rsidP="00733879">
      <w:pPr>
        <w:jc w:val="both"/>
        <w:rPr>
          <w:rFonts w:ascii="Arial" w:hAnsi="Arial" w:cs="Arial"/>
          <w:sz w:val="18"/>
          <w:szCs w:val="18"/>
        </w:rPr>
      </w:pPr>
      <w:r w:rsidRPr="007108A1">
        <w:rPr>
          <w:rFonts w:ascii="Arial" w:hAnsi="Arial" w:cs="Arial"/>
          <w:sz w:val="18"/>
          <w:szCs w:val="18"/>
        </w:rPr>
        <w:t>NOTAS ACLARATORIAS:</w:t>
      </w:r>
    </w:p>
    <w:p w:rsidR="00733879" w:rsidRPr="007108A1" w:rsidRDefault="00733879">
      <w:pPr>
        <w:numPr>
          <w:ilvl w:val="0"/>
          <w:numId w:val="5"/>
        </w:numPr>
        <w:ind w:left="540" w:hanging="270"/>
        <w:jc w:val="both"/>
        <w:rPr>
          <w:rFonts w:ascii="Arial" w:hAnsi="Arial" w:cs="Arial"/>
          <w:sz w:val="18"/>
          <w:szCs w:val="18"/>
        </w:rPr>
      </w:pPr>
      <w:r w:rsidRPr="007108A1">
        <w:rPr>
          <w:rFonts w:ascii="Arial" w:hAnsi="Arial" w:cs="Arial"/>
          <w:sz w:val="18"/>
          <w:szCs w:val="18"/>
        </w:rPr>
        <w:t>Valores totales declarados 100% a valor reposición.</w:t>
      </w:r>
    </w:p>
    <w:p w:rsidR="00733879" w:rsidRPr="007108A1" w:rsidRDefault="00733879">
      <w:pPr>
        <w:numPr>
          <w:ilvl w:val="0"/>
          <w:numId w:val="5"/>
        </w:numPr>
        <w:ind w:left="540" w:hanging="270"/>
        <w:jc w:val="both"/>
        <w:rPr>
          <w:rFonts w:ascii="Arial" w:hAnsi="Arial" w:cs="Arial"/>
          <w:sz w:val="18"/>
          <w:szCs w:val="18"/>
        </w:rPr>
      </w:pPr>
      <w:r w:rsidRPr="007108A1">
        <w:rPr>
          <w:rFonts w:ascii="Arial" w:hAnsi="Arial" w:cs="Arial"/>
          <w:sz w:val="18"/>
          <w:szCs w:val="18"/>
        </w:rPr>
        <w:t>Se aclara que el modelo del equipo es relativo pues sus piezas, contenidos y precio son actualizadas constantemente.</w:t>
      </w:r>
    </w:p>
    <w:p w:rsidR="00733879" w:rsidRPr="007108A1" w:rsidRDefault="00733879">
      <w:pPr>
        <w:numPr>
          <w:ilvl w:val="0"/>
          <w:numId w:val="5"/>
        </w:numPr>
        <w:ind w:left="540" w:hanging="270"/>
        <w:jc w:val="both"/>
        <w:rPr>
          <w:rFonts w:ascii="Arial" w:hAnsi="Arial" w:cs="Arial"/>
          <w:sz w:val="18"/>
          <w:szCs w:val="18"/>
        </w:rPr>
      </w:pPr>
      <w:r w:rsidRPr="007108A1">
        <w:rPr>
          <w:rFonts w:ascii="Arial" w:hAnsi="Arial" w:cs="Arial"/>
          <w:sz w:val="18"/>
          <w:szCs w:val="18"/>
        </w:rPr>
        <w:t>Los importes mencionados son considerados con I.V.A.</w:t>
      </w:r>
      <w:r w:rsidRPr="007108A1">
        <w:rPr>
          <w:rFonts w:ascii="Arial" w:hAnsi="Arial" w:cs="Arial"/>
          <w:sz w:val="18"/>
          <w:szCs w:val="18"/>
        </w:rPr>
        <w:tab/>
      </w:r>
    </w:p>
    <w:p w:rsidR="00733879" w:rsidRPr="007108A1" w:rsidRDefault="00733879">
      <w:pPr>
        <w:numPr>
          <w:ilvl w:val="0"/>
          <w:numId w:val="5"/>
        </w:numPr>
        <w:ind w:left="540" w:hanging="270"/>
        <w:jc w:val="both"/>
        <w:rPr>
          <w:rFonts w:ascii="Arial" w:hAnsi="Arial" w:cs="Arial"/>
          <w:sz w:val="18"/>
          <w:szCs w:val="18"/>
        </w:rPr>
      </w:pPr>
      <w:r w:rsidRPr="007108A1">
        <w:rPr>
          <w:rFonts w:ascii="Arial" w:hAnsi="Arial" w:cs="Arial"/>
          <w:sz w:val="18"/>
          <w:szCs w:val="18"/>
        </w:rPr>
        <w:t>Se aceptan condiciones generales y adicionales de la compañía siempre que no se contraponga a lo solicitado en la presente Convocatoria.</w:t>
      </w:r>
    </w:p>
    <w:p w:rsidR="00733879" w:rsidRPr="007108A1" w:rsidRDefault="00733879">
      <w:pPr>
        <w:pStyle w:val="Default"/>
        <w:numPr>
          <w:ilvl w:val="0"/>
          <w:numId w:val="5"/>
        </w:numPr>
        <w:ind w:left="540" w:hanging="270"/>
        <w:jc w:val="both"/>
        <w:rPr>
          <w:rFonts w:ascii="Arial" w:hAnsi="Arial" w:cs="Arial"/>
          <w:sz w:val="18"/>
          <w:szCs w:val="18"/>
        </w:rPr>
      </w:pPr>
      <w:r w:rsidRPr="007108A1">
        <w:rPr>
          <w:rFonts w:ascii="Arial" w:hAnsi="Arial" w:cs="Arial"/>
          <w:bCs/>
          <w:sz w:val="18"/>
          <w:szCs w:val="18"/>
          <w:lang w:val="es-MX"/>
        </w:rPr>
        <w:t xml:space="preserve">Cobertura BLANKET (sin relación detallada de equipos) </w:t>
      </w:r>
      <w:r w:rsidRPr="007108A1">
        <w:rPr>
          <w:rFonts w:ascii="Arial" w:hAnsi="Arial" w:cs="Arial"/>
          <w:sz w:val="18"/>
          <w:szCs w:val="18"/>
        </w:rPr>
        <w:t xml:space="preserve">se exenta la relación de equipo de EQUIPO ELECTRONICO para emisión de póliza, amparando todas las ubicaciones en relación anexa. en caso de siniestro se deberá demostrar la preexistencia de los bienes mediante factura </w:t>
      </w:r>
    </w:p>
    <w:p w:rsidR="00F46EB4" w:rsidRDefault="00733879">
      <w:pPr>
        <w:pStyle w:val="Prrafodelista"/>
        <w:numPr>
          <w:ilvl w:val="0"/>
          <w:numId w:val="5"/>
        </w:numPr>
        <w:ind w:left="540" w:hanging="270"/>
        <w:jc w:val="both"/>
        <w:rPr>
          <w:rFonts w:ascii="Arial" w:hAnsi="Arial" w:cs="Arial"/>
          <w:sz w:val="18"/>
          <w:szCs w:val="18"/>
        </w:rPr>
      </w:pPr>
      <w:r w:rsidRPr="007108A1">
        <w:rPr>
          <w:rFonts w:ascii="Arial" w:hAnsi="Arial" w:cs="Arial"/>
          <w:sz w:val="18"/>
          <w:szCs w:val="18"/>
        </w:rPr>
        <w:t>Cuando en la relación de equipos estén amparados más de un equipo dentro de la misma suma asegurada, se separa el valor del equipo afectado tanto para el ajuste como para la aplicación de los deducibles.</w:t>
      </w:r>
    </w:p>
    <w:p w:rsidR="00E8016D" w:rsidRPr="00F46EB4" w:rsidRDefault="00E8016D">
      <w:pPr>
        <w:pStyle w:val="Prrafodelista"/>
        <w:numPr>
          <w:ilvl w:val="0"/>
          <w:numId w:val="5"/>
        </w:numPr>
        <w:ind w:left="540" w:hanging="270"/>
        <w:jc w:val="both"/>
        <w:rPr>
          <w:rFonts w:ascii="Arial" w:hAnsi="Arial" w:cs="Arial"/>
          <w:sz w:val="16"/>
          <w:szCs w:val="16"/>
        </w:rPr>
      </w:pPr>
      <w:r w:rsidRPr="00F46EB4">
        <w:rPr>
          <w:rFonts w:ascii="Arial" w:hAnsi="Arial" w:cs="Arial"/>
          <w:sz w:val="18"/>
          <w:szCs w:val="18"/>
        </w:rPr>
        <w:t>Reinstalación automática de Suma Asegurada hasta un 20% con cobro de prima a prorrata.</w:t>
      </w:r>
    </w:p>
    <w:p w:rsidR="007108A1" w:rsidRDefault="00733879" w:rsidP="00733879">
      <w:pPr>
        <w:jc w:val="both"/>
        <w:rPr>
          <w:rFonts w:ascii="Arial" w:hAnsi="Arial" w:cs="Arial"/>
          <w:sz w:val="18"/>
          <w:szCs w:val="18"/>
        </w:rPr>
      </w:pPr>
      <w:r w:rsidRPr="007108A1">
        <w:rPr>
          <w:rFonts w:ascii="Arial" w:hAnsi="Arial" w:cs="Arial"/>
          <w:sz w:val="18"/>
          <w:szCs w:val="18"/>
        </w:rPr>
        <w:t>Notas: En caso de siniestro la cobertura contempla la posibilidad de la reposición total en especie del equipo afectado una vez determinada la indemnización de acuerdo a las condiciones generales y/o particulares estipulados de la póliza, en lo que respecta a: Líneas de conducción de señal. Conectores, tierra de línea de conducción, protectores contra descarga, antenas y torres, así como tarjetas electrónicas, reguladores, de voltaje y amplificadores de los equipos de radio y telefonía que operan en dichos puntos.</w:t>
      </w:r>
    </w:p>
    <w:p w:rsidR="00733879" w:rsidRPr="007108A1" w:rsidRDefault="00733879" w:rsidP="00733879">
      <w:pPr>
        <w:jc w:val="both"/>
        <w:rPr>
          <w:rFonts w:ascii="Arial" w:hAnsi="Arial" w:cs="Arial"/>
          <w:b/>
          <w:sz w:val="18"/>
          <w:szCs w:val="18"/>
        </w:rPr>
      </w:pPr>
      <w:r w:rsidRPr="007108A1">
        <w:rPr>
          <w:rFonts w:ascii="Arial" w:hAnsi="Arial" w:cs="Arial"/>
          <w:sz w:val="18"/>
          <w:szCs w:val="18"/>
        </w:rPr>
        <w:tab/>
      </w:r>
    </w:p>
    <w:p w:rsidR="00900732" w:rsidRPr="007108A1" w:rsidRDefault="007108A1" w:rsidP="00281734">
      <w:pPr>
        <w:jc w:val="both"/>
        <w:rPr>
          <w:rFonts w:ascii="Arial" w:hAnsi="Arial" w:cs="Arial"/>
          <w:sz w:val="18"/>
          <w:szCs w:val="18"/>
        </w:rPr>
      </w:pPr>
      <w:r w:rsidRPr="007108A1">
        <w:rPr>
          <w:rFonts w:ascii="Arial" w:hAnsi="Arial" w:cs="Arial"/>
          <w:sz w:val="18"/>
          <w:szCs w:val="18"/>
        </w:rPr>
        <w:t>C</w:t>
      </w:r>
      <w:r w:rsidR="00285FC7" w:rsidRPr="007108A1">
        <w:rPr>
          <w:rFonts w:ascii="Arial" w:hAnsi="Arial" w:cs="Arial"/>
          <w:sz w:val="18"/>
          <w:szCs w:val="18"/>
        </w:rPr>
        <w:t xml:space="preserve">uando </w:t>
      </w:r>
      <w:r w:rsidR="00A62D9D" w:rsidRPr="007108A1">
        <w:rPr>
          <w:rFonts w:ascii="Arial" w:hAnsi="Arial" w:cs="Arial"/>
          <w:sz w:val="18"/>
          <w:szCs w:val="18"/>
        </w:rPr>
        <w:t xml:space="preserve">en </w:t>
      </w:r>
      <w:r w:rsidR="00285FC7" w:rsidRPr="007108A1">
        <w:rPr>
          <w:rFonts w:ascii="Arial" w:hAnsi="Arial" w:cs="Arial"/>
          <w:sz w:val="18"/>
          <w:szCs w:val="18"/>
        </w:rPr>
        <w:t>la relación de equipos e</w:t>
      </w:r>
      <w:r w:rsidR="007251F8" w:rsidRPr="007108A1">
        <w:rPr>
          <w:rFonts w:ascii="Arial" w:hAnsi="Arial" w:cs="Arial"/>
          <w:sz w:val="18"/>
          <w:szCs w:val="18"/>
        </w:rPr>
        <w:t>sté</w:t>
      </w:r>
      <w:r w:rsidR="00285FC7" w:rsidRPr="007108A1">
        <w:rPr>
          <w:rFonts w:ascii="Arial" w:hAnsi="Arial" w:cs="Arial"/>
          <w:sz w:val="18"/>
          <w:szCs w:val="18"/>
        </w:rPr>
        <w:t>n amparados má</w:t>
      </w:r>
      <w:r w:rsidR="0062278F" w:rsidRPr="007108A1">
        <w:rPr>
          <w:rFonts w:ascii="Arial" w:hAnsi="Arial" w:cs="Arial"/>
          <w:sz w:val="18"/>
          <w:szCs w:val="18"/>
        </w:rPr>
        <w:t xml:space="preserve">s de un equipo dentro de la misma suma asegurada, se separa </w:t>
      </w:r>
      <w:r w:rsidR="00A62D9D" w:rsidRPr="007108A1">
        <w:rPr>
          <w:rFonts w:ascii="Arial" w:hAnsi="Arial" w:cs="Arial"/>
          <w:sz w:val="18"/>
          <w:szCs w:val="18"/>
        </w:rPr>
        <w:t>el</w:t>
      </w:r>
      <w:r w:rsidR="0062278F" w:rsidRPr="007108A1">
        <w:rPr>
          <w:rFonts w:ascii="Arial" w:hAnsi="Arial" w:cs="Arial"/>
          <w:sz w:val="18"/>
          <w:szCs w:val="18"/>
        </w:rPr>
        <w:t xml:space="preserve"> valor del equipo afectado tanto para el ajuste como para la apl</w:t>
      </w:r>
      <w:r w:rsidR="00285FC7" w:rsidRPr="007108A1">
        <w:rPr>
          <w:rFonts w:ascii="Arial" w:hAnsi="Arial" w:cs="Arial"/>
          <w:sz w:val="18"/>
          <w:szCs w:val="18"/>
        </w:rPr>
        <w:t>icación de los deducibles</w:t>
      </w:r>
      <w:r w:rsidR="00900732" w:rsidRPr="007108A1">
        <w:rPr>
          <w:rFonts w:ascii="Arial" w:hAnsi="Arial" w:cs="Arial"/>
          <w:sz w:val="18"/>
          <w:szCs w:val="18"/>
        </w:rPr>
        <w:t>.</w:t>
      </w:r>
    </w:p>
    <w:p w:rsidR="00900732" w:rsidRDefault="00900732" w:rsidP="00281734">
      <w:pPr>
        <w:jc w:val="both"/>
        <w:rPr>
          <w:rFonts w:ascii="Arial" w:hAnsi="Arial" w:cs="Arial"/>
          <w:b/>
          <w:sz w:val="16"/>
          <w:szCs w:val="16"/>
          <w:u w:val="single"/>
        </w:rPr>
      </w:pPr>
    </w:p>
    <w:p w:rsidR="007108A1" w:rsidRPr="00F46EB4" w:rsidRDefault="007108A1" w:rsidP="00281734">
      <w:pPr>
        <w:jc w:val="both"/>
        <w:rPr>
          <w:rFonts w:ascii="Arial" w:hAnsi="Arial" w:cs="Arial"/>
          <w:b/>
          <w:sz w:val="6"/>
          <w:szCs w:val="6"/>
          <w:u w:val="single"/>
        </w:rPr>
      </w:pPr>
    </w:p>
    <w:p w:rsidR="007108A1" w:rsidRPr="0002169F" w:rsidRDefault="007108A1" w:rsidP="00281734">
      <w:pPr>
        <w:jc w:val="both"/>
        <w:rPr>
          <w:rFonts w:ascii="Arial" w:hAnsi="Arial" w:cs="Arial"/>
          <w:b/>
          <w:sz w:val="16"/>
          <w:szCs w:val="16"/>
          <w:u w:val="single"/>
        </w:rPr>
      </w:pPr>
    </w:p>
    <w:p w:rsidR="00394C0E" w:rsidRDefault="00394C0E" w:rsidP="00281734">
      <w:pPr>
        <w:jc w:val="both"/>
        <w:rPr>
          <w:rFonts w:ascii="Arial" w:hAnsi="Arial" w:cs="Arial"/>
          <w:b/>
          <w:sz w:val="32"/>
          <w:szCs w:val="32"/>
          <w:highlight w:val="lightGray"/>
          <w:u w:val="single"/>
        </w:rPr>
      </w:pPr>
    </w:p>
    <w:p w:rsidR="00394C0E" w:rsidRDefault="00394C0E" w:rsidP="00281734">
      <w:pPr>
        <w:jc w:val="both"/>
        <w:rPr>
          <w:rFonts w:ascii="Arial" w:hAnsi="Arial" w:cs="Arial"/>
          <w:b/>
          <w:sz w:val="32"/>
          <w:szCs w:val="32"/>
          <w:highlight w:val="lightGray"/>
          <w:u w:val="single"/>
        </w:rPr>
      </w:pPr>
    </w:p>
    <w:p w:rsidR="00394C0E" w:rsidRDefault="00394C0E" w:rsidP="00281734">
      <w:pPr>
        <w:jc w:val="both"/>
        <w:rPr>
          <w:rFonts w:ascii="Arial" w:hAnsi="Arial" w:cs="Arial"/>
          <w:b/>
          <w:sz w:val="32"/>
          <w:szCs w:val="32"/>
          <w:highlight w:val="lightGray"/>
          <w:u w:val="single"/>
        </w:rPr>
      </w:pPr>
    </w:p>
    <w:p w:rsidR="00394C0E" w:rsidRDefault="00394C0E" w:rsidP="00281734">
      <w:pPr>
        <w:jc w:val="both"/>
        <w:rPr>
          <w:rFonts w:ascii="Arial" w:hAnsi="Arial" w:cs="Arial"/>
          <w:b/>
          <w:sz w:val="32"/>
          <w:szCs w:val="32"/>
          <w:highlight w:val="lightGray"/>
          <w:u w:val="single"/>
        </w:rPr>
      </w:pPr>
    </w:p>
    <w:p w:rsidR="00394C0E" w:rsidRDefault="00394C0E" w:rsidP="00281734">
      <w:pPr>
        <w:jc w:val="both"/>
        <w:rPr>
          <w:rFonts w:ascii="Arial" w:hAnsi="Arial" w:cs="Arial"/>
          <w:b/>
          <w:sz w:val="32"/>
          <w:szCs w:val="32"/>
          <w:highlight w:val="lightGray"/>
          <w:u w:val="single"/>
        </w:rPr>
      </w:pPr>
    </w:p>
    <w:p w:rsidR="00394C0E" w:rsidRDefault="00394C0E" w:rsidP="00281734">
      <w:pPr>
        <w:jc w:val="both"/>
        <w:rPr>
          <w:rFonts w:ascii="Arial" w:hAnsi="Arial" w:cs="Arial"/>
          <w:b/>
          <w:sz w:val="32"/>
          <w:szCs w:val="32"/>
          <w:highlight w:val="lightGray"/>
          <w:u w:val="single"/>
        </w:rPr>
      </w:pPr>
    </w:p>
    <w:p w:rsidR="00394C0E" w:rsidRDefault="00394C0E" w:rsidP="00281734">
      <w:pPr>
        <w:jc w:val="both"/>
        <w:rPr>
          <w:rFonts w:ascii="Arial" w:hAnsi="Arial" w:cs="Arial"/>
          <w:b/>
          <w:sz w:val="32"/>
          <w:szCs w:val="32"/>
          <w:highlight w:val="lightGray"/>
          <w:u w:val="single"/>
        </w:rPr>
      </w:pPr>
    </w:p>
    <w:p w:rsidR="00281734" w:rsidRPr="00AF6685" w:rsidRDefault="00610ED6" w:rsidP="00281734">
      <w:pPr>
        <w:jc w:val="both"/>
        <w:rPr>
          <w:rFonts w:ascii="Arial" w:hAnsi="Arial" w:cs="Arial"/>
          <w:b/>
          <w:sz w:val="32"/>
          <w:szCs w:val="32"/>
          <w:u w:val="single"/>
        </w:rPr>
      </w:pPr>
      <w:r w:rsidRPr="00AF6685">
        <w:rPr>
          <w:rFonts w:ascii="Arial" w:hAnsi="Arial" w:cs="Arial"/>
          <w:b/>
          <w:sz w:val="32"/>
          <w:szCs w:val="32"/>
          <w:highlight w:val="lightGray"/>
          <w:u w:val="single"/>
        </w:rPr>
        <w:lastRenderedPageBreak/>
        <w:t xml:space="preserve">Partida </w:t>
      </w:r>
      <w:r w:rsidR="005624B6">
        <w:rPr>
          <w:rFonts w:ascii="Arial" w:hAnsi="Arial" w:cs="Arial"/>
          <w:b/>
          <w:sz w:val="32"/>
          <w:szCs w:val="32"/>
          <w:highlight w:val="lightGray"/>
          <w:u w:val="single"/>
        </w:rPr>
        <w:t>5</w:t>
      </w:r>
      <w:r w:rsidR="00281734" w:rsidRPr="00AF6685">
        <w:rPr>
          <w:rFonts w:ascii="Arial" w:hAnsi="Arial" w:cs="Arial"/>
          <w:b/>
          <w:sz w:val="32"/>
          <w:szCs w:val="32"/>
          <w:highlight w:val="lightGray"/>
          <w:u w:val="single"/>
        </w:rPr>
        <w:t>.- Sistema de Conmutación Digital</w:t>
      </w:r>
    </w:p>
    <w:p w:rsidR="00FA73C5" w:rsidRPr="0002169F" w:rsidRDefault="00FA73C5" w:rsidP="00281734">
      <w:pPr>
        <w:jc w:val="both"/>
        <w:rPr>
          <w:rFonts w:ascii="Arial" w:hAnsi="Arial" w:cs="Arial"/>
          <w:b/>
          <w:sz w:val="16"/>
          <w:szCs w:val="16"/>
          <w:u w:val="single"/>
        </w:rPr>
      </w:pPr>
    </w:p>
    <w:p w:rsidR="007108A1" w:rsidRPr="00F46EB4" w:rsidRDefault="007108A1" w:rsidP="00A34EEA">
      <w:pPr>
        <w:jc w:val="both"/>
        <w:rPr>
          <w:rFonts w:ascii="Arial" w:hAnsi="Arial" w:cs="Arial"/>
          <w:b/>
          <w:sz w:val="10"/>
          <w:szCs w:val="10"/>
        </w:rPr>
      </w:pPr>
    </w:p>
    <w:p w:rsidR="007108A1" w:rsidRPr="00900732" w:rsidRDefault="007108A1" w:rsidP="007108A1">
      <w:pPr>
        <w:jc w:val="both"/>
        <w:rPr>
          <w:rFonts w:ascii="Arial" w:hAnsi="Arial" w:cs="Arial"/>
          <w:b/>
          <w:sz w:val="20"/>
          <w:szCs w:val="20"/>
        </w:rPr>
      </w:pPr>
      <w:r w:rsidRPr="00900732">
        <w:rPr>
          <w:rFonts w:ascii="Arial" w:hAnsi="Arial" w:cs="Arial"/>
          <w:b/>
          <w:sz w:val="20"/>
          <w:szCs w:val="20"/>
        </w:rPr>
        <w:t xml:space="preserve">La relación del Sistema de Conmutación Digital a asegurar se encuentra en Anexo Partida 5 (Listado del Sistema de Conmutación Digital). </w:t>
      </w:r>
    </w:p>
    <w:p w:rsidR="007108A1" w:rsidRPr="0002169F" w:rsidRDefault="007108A1" w:rsidP="007108A1">
      <w:pPr>
        <w:pStyle w:val="Encabezado"/>
        <w:rPr>
          <w:rFonts w:ascii="Arial" w:hAnsi="Arial" w:cs="Arial"/>
          <w:b/>
          <w:sz w:val="16"/>
          <w:szCs w:val="16"/>
          <w:lang w:val="es-MX"/>
        </w:rPr>
      </w:pPr>
    </w:p>
    <w:p w:rsidR="007108A1" w:rsidRPr="00900732" w:rsidRDefault="007108A1" w:rsidP="007108A1">
      <w:pPr>
        <w:pStyle w:val="Encabezado"/>
        <w:rPr>
          <w:rFonts w:ascii="Arial" w:hAnsi="Arial" w:cs="Arial"/>
          <w:b/>
          <w:sz w:val="20"/>
          <w:szCs w:val="20"/>
        </w:rPr>
      </w:pPr>
      <w:r w:rsidRPr="00900732">
        <w:rPr>
          <w:rFonts w:ascii="Arial" w:hAnsi="Arial" w:cs="Arial"/>
          <w:b/>
          <w:sz w:val="20"/>
          <w:szCs w:val="20"/>
        </w:rPr>
        <w:t xml:space="preserve">SUMA ASEGURADA TOTAL: $ </w:t>
      </w:r>
      <w:r w:rsidRPr="00900732">
        <w:rPr>
          <w:rFonts w:ascii="Arial" w:hAnsi="Arial" w:cs="Arial"/>
          <w:b/>
          <w:sz w:val="20"/>
          <w:szCs w:val="20"/>
          <w:lang w:val="es-MX"/>
        </w:rPr>
        <w:t>14,880,000.00</w:t>
      </w:r>
      <w:r w:rsidRPr="00900732">
        <w:rPr>
          <w:rFonts w:ascii="Arial" w:hAnsi="Arial" w:cs="Arial"/>
          <w:b/>
          <w:sz w:val="20"/>
          <w:szCs w:val="20"/>
        </w:rPr>
        <w:t xml:space="preserve"> M.N.</w:t>
      </w:r>
      <w:r w:rsidRPr="00900732">
        <w:rPr>
          <w:rFonts w:ascii="Arial" w:hAnsi="Arial" w:cs="Arial"/>
          <w:b/>
          <w:sz w:val="20"/>
          <w:szCs w:val="20"/>
        </w:rPr>
        <w:tab/>
      </w:r>
    </w:p>
    <w:p w:rsidR="007108A1" w:rsidRPr="00900732" w:rsidRDefault="007108A1" w:rsidP="007108A1">
      <w:pPr>
        <w:jc w:val="both"/>
        <w:rPr>
          <w:rFonts w:ascii="Arial" w:hAnsi="Arial" w:cs="Arial"/>
          <w:b/>
          <w:sz w:val="20"/>
          <w:szCs w:val="20"/>
        </w:rPr>
      </w:pPr>
    </w:p>
    <w:p w:rsidR="007108A1" w:rsidRPr="00900732" w:rsidRDefault="007108A1" w:rsidP="007108A1">
      <w:pPr>
        <w:jc w:val="both"/>
        <w:rPr>
          <w:rFonts w:ascii="Arial" w:hAnsi="Arial" w:cs="Arial"/>
          <w:sz w:val="20"/>
          <w:szCs w:val="20"/>
        </w:rPr>
      </w:pPr>
      <w:r w:rsidRPr="00900732">
        <w:rPr>
          <w:rFonts w:ascii="Arial" w:hAnsi="Arial" w:cs="Arial"/>
          <w:b/>
          <w:sz w:val="20"/>
          <w:szCs w:val="20"/>
        </w:rPr>
        <w:t>UBICACIÓN DEL RIESGO</w:t>
      </w:r>
      <w:r w:rsidRPr="00900732">
        <w:rPr>
          <w:rFonts w:ascii="Arial" w:hAnsi="Arial" w:cs="Arial"/>
          <w:sz w:val="20"/>
          <w:szCs w:val="20"/>
        </w:rPr>
        <w:t xml:space="preserve">: Sistema de Conmutación Telefónica Digital </w:t>
      </w:r>
    </w:p>
    <w:p w:rsidR="007108A1" w:rsidRPr="0002169F" w:rsidRDefault="007108A1" w:rsidP="007108A1">
      <w:pPr>
        <w:jc w:val="center"/>
        <w:rPr>
          <w:rFonts w:ascii="Arial" w:hAnsi="Arial" w:cs="Arial"/>
          <w:sz w:val="16"/>
          <w:szCs w:val="16"/>
        </w:rPr>
      </w:pPr>
    </w:p>
    <w:tbl>
      <w:tblPr>
        <w:tblW w:w="10314" w:type="dxa"/>
        <w:tblBorders>
          <w:top w:val="dotted" w:sz="4" w:space="0" w:color="000000"/>
          <w:bottom w:val="dotted" w:sz="4" w:space="0" w:color="000000"/>
          <w:insideH w:val="dotted" w:sz="4" w:space="0" w:color="000000"/>
        </w:tblBorders>
        <w:tblLook w:val="04A0" w:firstRow="1" w:lastRow="0" w:firstColumn="1" w:lastColumn="0" w:noHBand="0" w:noVBand="1"/>
      </w:tblPr>
      <w:tblGrid>
        <w:gridCol w:w="3227"/>
        <w:gridCol w:w="7087"/>
      </w:tblGrid>
      <w:tr w:rsidR="007108A1" w:rsidRPr="00201530" w:rsidTr="00730036">
        <w:tc>
          <w:tcPr>
            <w:tcW w:w="3227" w:type="dxa"/>
            <w:shd w:val="clear" w:color="auto" w:fill="auto"/>
          </w:tcPr>
          <w:p w:rsidR="007108A1" w:rsidRPr="00201530" w:rsidRDefault="007108A1" w:rsidP="00730036">
            <w:pPr>
              <w:jc w:val="center"/>
              <w:rPr>
                <w:rFonts w:ascii="Arial" w:hAnsi="Arial" w:cs="Arial"/>
                <w:b/>
                <w:bCs/>
                <w:sz w:val="20"/>
                <w:szCs w:val="20"/>
              </w:rPr>
            </w:pPr>
            <w:r w:rsidRPr="00201530">
              <w:rPr>
                <w:rFonts w:ascii="Arial" w:hAnsi="Arial" w:cs="Arial"/>
                <w:b/>
                <w:bCs/>
                <w:sz w:val="20"/>
                <w:szCs w:val="20"/>
              </w:rPr>
              <w:t>Coberturas</w:t>
            </w:r>
          </w:p>
        </w:tc>
        <w:tc>
          <w:tcPr>
            <w:tcW w:w="7087" w:type="dxa"/>
            <w:shd w:val="clear" w:color="auto" w:fill="auto"/>
          </w:tcPr>
          <w:p w:rsidR="007108A1" w:rsidRPr="00201530" w:rsidRDefault="007108A1" w:rsidP="00730036">
            <w:pPr>
              <w:jc w:val="center"/>
              <w:rPr>
                <w:rFonts w:ascii="Arial" w:hAnsi="Arial" w:cs="Arial"/>
                <w:b/>
                <w:bCs/>
                <w:sz w:val="20"/>
                <w:szCs w:val="20"/>
              </w:rPr>
            </w:pPr>
            <w:r w:rsidRPr="00201530">
              <w:rPr>
                <w:rFonts w:ascii="Arial" w:hAnsi="Arial" w:cs="Arial"/>
                <w:b/>
                <w:bCs/>
                <w:sz w:val="20"/>
                <w:szCs w:val="20"/>
              </w:rPr>
              <w:t>Deducibles</w:t>
            </w:r>
          </w:p>
        </w:tc>
      </w:tr>
      <w:tr w:rsidR="007108A1" w:rsidRPr="00201530" w:rsidTr="00F46EB4">
        <w:trPr>
          <w:trHeight w:val="278"/>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Básica</w:t>
            </w:r>
            <w:r w:rsidRPr="00201530">
              <w:rPr>
                <w:rFonts w:ascii="Arial" w:hAnsi="Arial" w:cs="Arial"/>
                <w:sz w:val="18"/>
                <w:szCs w:val="18"/>
              </w:rPr>
              <w:tab/>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 sobre el valor del equipo afectado con mínimo de 60 UMA</w:t>
            </w:r>
          </w:p>
        </w:tc>
      </w:tr>
      <w:tr w:rsidR="007108A1" w:rsidRPr="00201530" w:rsidTr="00F46EB4">
        <w:trPr>
          <w:trHeight w:val="260"/>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Robo con Violencia y/o Asalto</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10% de la pérdida con mínimo de 100 UMA</w:t>
            </w:r>
            <w:r w:rsidRPr="00201530">
              <w:rPr>
                <w:rFonts w:ascii="Arial" w:hAnsi="Arial" w:cs="Arial"/>
                <w:sz w:val="18"/>
                <w:szCs w:val="18"/>
              </w:rPr>
              <w:tab/>
            </w:r>
          </w:p>
        </w:tc>
      </w:tr>
      <w:tr w:rsidR="007108A1" w:rsidRPr="00201530" w:rsidTr="00F46EB4">
        <w:trPr>
          <w:trHeight w:val="287"/>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Huelgas, Motín y Conmoción Civil</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 sobre el valor del equipo afectado con mínimo de 60 UMA</w:t>
            </w:r>
          </w:p>
        </w:tc>
      </w:tr>
      <w:tr w:rsidR="007108A1" w:rsidRPr="00201530" w:rsidTr="00F46EB4">
        <w:trPr>
          <w:trHeight w:val="260"/>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Terremoto y Erupción Volcánica</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 sobre el valor del equipo afectado con mínimo de 60 UMA y coaseguro 20%</w:t>
            </w:r>
          </w:p>
        </w:tc>
      </w:tr>
      <w:tr w:rsidR="007108A1" w:rsidRPr="00201530" w:rsidTr="00F46EB4">
        <w:trPr>
          <w:trHeight w:val="251"/>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Huracán. Ciclón y Tifón</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 sobre el valor del equipo afectado con mínimo de 60 UMA</w:t>
            </w:r>
          </w:p>
        </w:tc>
      </w:tr>
      <w:tr w:rsidR="007108A1" w:rsidRPr="00201530" w:rsidTr="00F46EB4">
        <w:trPr>
          <w:trHeight w:val="269"/>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Inundación y Daños por Agua</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 sobre el valor del equipo afectado con mínimo de 60 UMA y coaseguro 20%</w:t>
            </w:r>
          </w:p>
        </w:tc>
      </w:tr>
      <w:tr w:rsidR="007108A1" w:rsidRPr="00201530" w:rsidTr="00F46EB4">
        <w:trPr>
          <w:trHeight w:val="260"/>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Hurto</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25% de la pérdida con mínimo de 100 UMA</w:t>
            </w:r>
          </w:p>
        </w:tc>
      </w:tr>
      <w:tr w:rsidR="007108A1" w:rsidRPr="00201530" w:rsidTr="00F46EB4">
        <w:trPr>
          <w:trHeight w:val="260"/>
        </w:trPr>
        <w:tc>
          <w:tcPr>
            <w:tcW w:w="322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Equipo Móvil</w:t>
            </w:r>
          </w:p>
        </w:tc>
        <w:tc>
          <w:tcPr>
            <w:tcW w:w="7087" w:type="dxa"/>
            <w:shd w:val="clear" w:color="auto" w:fill="auto"/>
          </w:tcPr>
          <w:p w:rsidR="007108A1" w:rsidRPr="00201530" w:rsidRDefault="007108A1" w:rsidP="00730036">
            <w:pPr>
              <w:jc w:val="both"/>
              <w:rPr>
                <w:rFonts w:ascii="Arial" w:hAnsi="Arial" w:cs="Arial"/>
                <w:sz w:val="18"/>
                <w:szCs w:val="18"/>
              </w:rPr>
            </w:pPr>
            <w:r w:rsidRPr="00201530">
              <w:rPr>
                <w:rFonts w:ascii="Arial" w:hAnsi="Arial" w:cs="Arial"/>
                <w:sz w:val="18"/>
                <w:szCs w:val="18"/>
              </w:rPr>
              <w:t>2% sobre el valor del equipo afectado con mínimo de $ 250</w:t>
            </w:r>
          </w:p>
        </w:tc>
      </w:tr>
    </w:tbl>
    <w:p w:rsidR="007108A1" w:rsidRPr="00900732" w:rsidRDefault="007108A1" w:rsidP="007108A1">
      <w:pPr>
        <w:jc w:val="both"/>
        <w:rPr>
          <w:rFonts w:ascii="Arial" w:hAnsi="Arial" w:cs="Arial"/>
          <w:b/>
          <w:sz w:val="20"/>
          <w:szCs w:val="20"/>
        </w:rPr>
      </w:pPr>
    </w:p>
    <w:p w:rsidR="007108A1" w:rsidRPr="00900732" w:rsidRDefault="007108A1" w:rsidP="007108A1">
      <w:pPr>
        <w:jc w:val="both"/>
        <w:rPr>
          <w:rFonts w:ascii="Arial" w:hAnsi="Arial" w:cs="Arial"/>
          <w:sz w:val="20"/>
          <w:szCs w:val="20"/>
        </w:rPr>
      </w:pPr>
      <w:r w:rsidRPr="00900732">
        <w:rPr>
          <w:rFonts w:ascii="Arial" w:hAnsi="Arial" w:cs="Arial"/>
          <w:sz w:val="20"/>
          <w:szCs w:val="20"/>
        </w:rPr>
        <w:t>NOTAS ACLARATORIAS:</w:t>
      </w:r>
      <w:r w:rsidRPr="00900732">
        <w:rPr>
          <w:rFonts w:ascii="Arial" w:hAnsi="Arial" w:cs="Arial"/>
          <w:sz w:val="20"/>
          <w:szCs w:val="20"/>
        </w:rPr>
        <w:tab/>
      </w:r>
      <w:r w:rsidRPr="00900732">
        <w:rPr>
          <w:rFonts w:ascii="Arial" w:hAnsi="Arial" w:cs="Arial"/>
          <w:sz w:val="20"/>
          <w:szCs w:val="20"/>
        </w:rPr>
        <w:tab/>
      </w:r>
    </w:p>
    <w:p w:rsidR="007108A1" w:rsidRPr="00900732" w:rsidRDefault="007108A1">
      <w:pPr>
        <w:numPr>
          <w:ilvl w:val="0"/>
          <w:numId w:val="6"/>
        </w:numPr>
        <w:ind w:left="450" w:hanging="270"/>
        <w:jc w:val="both"/>
        <w:rPr>
          <w:rFonts w:ascii="Arial" w:hAnsi="Arial" w:cs="Arial"/>
          <w:sz w:val="20"/>
          <w:szCs w:val="20"/>
        </w:rPr>
      </w:pPr>
      <w:r w:rsidRPr="00900732">
        <w:rPr>
          <w:rFonts w:ascii="Arial" w:hAnsi="Arial" w:cs="Arial"/>
          <w:sz w:val="20"/>
          <w:szCs w:val="20"/>
        </w:rPr>
        <w:t>Valores totales declarados 100% a valor reposición.</w:t>
      </w:r>
    </w:p>
    <w:p w:rsidR="007108A1" w:rsidRPr="00900732" w:rsidRDefault="007108A1">
      <w:pPr>
        <w:numPr>
          <w:ilvl w:val="0"/>
          <w:numId w:val="6"/>
        </w:numPr>
        <w:ind w:left="450" w:hanging="270"/>
        <w:jc w:val="both"/>
        <w:rPr>
          <w:rFonts w:ascii="Arial" w:hAnsi="Arial" w:cs="Arial"/>
          <w:sz w:val="20"/>
          <w:szCs w:val="20"/>
        </w:rPr>
      </w:pPr>
      <w:r w:rsidRPr="00900732">
        <w:rPr>
          <w:rFonts w:ascii="Arial" w:hAnsi="Arial" w:cs="Arial"/>
          <w:sz w:val="20"/>
          <w:szCs w:val="20"/>
        </w:rPr>
        <w:t>Valor de reposición sin límite de edad.</w:t>
      </w:r>
    </w:p>
    <w:p w:rsidR="007108A1" w:rsidRPr="00900732" w:rsidRDefault="007108A1">
      <w:pPr>
        <w:numPr>
          <w:ilvl w:val="0"/>
          <w:numId w:val="6"/>
        </w:numPr>
        <w:ind w:left="450" w:hanging="270"/>
        <w:jc w:val="both"/>
        <w:rPr>
          <w:rFonts w:ascii="Arial" w:hAnsi="Arial" w:cs="Arial"/>
          <w:sz w:val="20"/>
          <w:szCs w:val="20"/>
        </w:rPr>
      </w:pPr>
      <w:r w:rsidRPr="00900732">
        <w:rPr>
          <w:rFonts w:ascii="Arial" w:hAnsi="Arial" w:cs="Arial"/>
          <w:sz w:val="20"/>
          <w:szCs w:val="20"/>
        </w:rPr>
        <w:t>Se aclara que el modelo del equipo es relativo, pues sus piezas, contenidos y precio son actualizadas constantemente.</w:t>
      </w:r>
    </w:p>
    <w:p w:rsidR="007108A1" w:rsidRPr="00900732" w:rsidRDefault="007108A1">
      <w:pPr>
        <w:numPr>
          <w:ilvl w:val="0"/>
          <w:numId w:val="6"/>
        </w:numPr>
        <w:ind w:left="450" w:hanging="270"/>
        <w:jc w:val="both"/>
        <w:rPr>
          <w:rFonts w:ascii="Arial" w:hAnsi="Arial" w:cs="Arial"/>
          <w:sz w:val="20"/>
          <w:szCs w:val="20"/>
        </w:rPr>
      </w:pPr>
      <w:r w:rsidRPr="00900732">
        <w:rPr>
          <w:rFonts w:ascii="Arial" w:hAnsi="Arial" w:cs="Arial"/>
          <w:sz w:val="20"/>
          <w:szCs w:val="20"/>
        </w:rPr>
        <w:t>Los importes mencionados son considerados con I.V.A.</w:t>
      </w:r>
    </w:p>
    <w:p w:rsidR="007108A1" w:rsidRDefault="007108A1">
      <w:pPr>
        <w:numPr>
          <w:ilvl w:val="0"/>
          <w:numId w:val="6"/>
        </w:numPr>
        <w:ind w:left="450" w:hanging="270"/>
        <w:jc w:val="both"/>
        <w:rPr>
          <w:rFonts w:ascii="Arial" w:hAnsi="Arial" w:cs="Arial"/>
          <w:sz w:val="20"/>
          <w:szCs w:val="20"/>
        </w:rPr>
      </w:pPr>
      <w:r w:rsidRPr="00900732">
        <w:rPr>
          <w:rFonts w:ascii="Arial" w:hAnsi="Arial" w:cs="Arial"/>
          <w:sz w:val="20"/>
          <w:szCs w:val="20"/>
        </w:rPr>
        <w:t>Se aceptan condiciones generales y adicionales de la compañía siempre que no se contraponga a lo solicitado en la presente Convocatoria.</w:t>
      </w:r>
    </w:p>
    <w:p w:rsidR="007108A1" w:rsidRDefault="007108A1">
      <w:pPr>
        <w:pStyle w:val="Default"/>
        <w:numPr>
          <w:ilvl w:val="0"/>
          <w:numId w:val="6"/>
        </w:numPr>
        <w:ind w:left="450" w:hanging="270"/>
        <w:jc w:val="both"/>
        <w:rPr>
          <w:sz w:val="22"/>
          <w:szCs w:val="22"/>
        </w:rPr>
      </w:pPr>
      <w:r>
        <w:rPr>
          <w:rFonts w:ascii="Arial" w:hAnsi="Arial" w:cs="Arial"/>
          <w:bCs/>
          <w:sz w:val="20"/>
          <w:szCs w:val="20"/>
        </w:rPr>
        <w:t>Cobertura BLANKET (</w:t>
      </w:r>
      <w:r w:rsidRPr="00900732">
        <w:rPr>
          <w:rFonts w:ascii="Arial" w:hAnsi="Arial" w:cs="Arial"/>
          <w:bCs/>
          <w:sz w:val="20"/>
          <w:szCs w:val="20"/>
        </w:rPr>
        <w:t>sin relación detallada de equipos</w:t>
      </w:r>
      <w:r>
        <w:rPr>
          <w:rFonts w:ascii="Arial" w:hAnsi="Arial" w:cs="Arial"/>
          <w:bCs/>
          <w:sz w:val="20"/>
          <w:szCs w:val="20"/>
        </w:rPr>
        <w:t xml:space="preserve">) </w:t>
      </w:r>
      <w:r w:rsidRPr="00370ECF">
        <w:rPr>
          <w:sz w:val="22"/>
          <w:szCs w:val="22"/>
        </w:rPr>
        <w:t xml:space="preserve">se exenta la relación de equipo </w:t>
      </w:r>
      <w:r>
        <w:rPr>
          <w:sz w:val="22"/>
          <w:szCs w:val="22"/>
        </w:rPr>
        <w:t>de EQUIPO ELECTRONICO</w:t>
      </w:r>
      <w:r w:rsidRPr="00370ECF">
        <w:rPr>
          <w:sz w:val="22"/>
          <w:szCs w:val="22"/>
        </w:rPr>
        <w:t xml:space="preserve"> para emisión de póliza, amparando todas las ubicaciones en relación anexa. en caso de siniestro se deberá demostrar la preexistencia de los bienes mediante factura </w:t>
      </w:r>
    </w:p>
    <w:p w:rsidR="007108A1" w:rsidRPr="005E7AC8" w:rsidRDefault="007108A1">
      <w:pPr>
        <w:pStyle w:val="Sinespaciado"/>
        <w:numPr>
          <w:ilvl w:val="0"/>
          <w:numId w:val="6"/>
        </w:numPr>
        <w:ind w:left="450" w:hanging="270"/>
        <w:rPr>
          <w:rFonts w:ascii="Arial" w:hAnsi="Arial" w:cs="Arial"/>
          <w:sz w:val="20"/>
          <w:szCs w:val="20"/>
        </w:rPr>
      </w:pPr>
      <w:r w:rsidRPr="005E7AC8">
        <w:rPr>
          <w:rFonts w:ascii="Arial" w:hAnsi="Arial" w:cs="Arial"/>
          <w:sz w:val="20"/>
          <w:szCs w:val="20"/>
        </w:rPr>
        <w:t xml:space="preserve">Cuando en la relación de equipos estén amparados más de un equipo dentro de la misma suma asegurada. Se ampara el valor del equipo afectado para el ajuste como para la aplicación de los deducibles. </w:t>
      </w:r>
      <w:r w:rsidRPr="005E7AC8">
        <w:rPr>
          <w:rFonts w:ascii="Arial" w:hAnsi="Arial" w:cs="Arial"/>
          <w:sz w:val="20"/>
          <w:szCs w:val="20"/>
        </w:rPr>
        <w:tab/>
      </w:r>
      <w:r w:rsidRPr="005E7AC8">
        <w:rPr>
          <w:rFonts w:ascii="Arial" w:hAnsi="Arial" w:cs="Arial"/>
          <w:sz w:val="20"/>
          <w:szCs w:val="20"/>
        </w:rPr>
        <w:tab/>
      </w:r>
    </w:p>
    <w:p w:rsidR="007108A1" w:rsidRPr="00F46EB4" w:rsidRDefault="007108A1">
      <w:pPr>
        <w:pStyle w:val="Sinespaciado"/>
        <w:numPr>
          <w:ilvl w:val="0"/>
          <w:numId w:val="6"/>
        </w:numPr>
        <w:ind w:left="450" w:hanging="270"/>
        <w:rPr>
          <w:rFonts w:ascii="Arial" w:hAnsi="Arial" w:cs="Arial"/>
          <w:sz w:val="18"/>
          <w:szCs w:val="18"/>
        </w:rPr>
      </w:pPr>
      <w:r w:rsidRPr="005E7AC8">
        <w:rPr>
          <w:rFonts w:ascii="Arial" w:hAnsi="Arial" w:cs="Arial"/>
          <w:sz w:val="20"/>
          <w:szCs w:val="20"/>
        </w:rPr>
        <w:t xml:space="preserve">Se amparará de forma </w:t>
      </w:r>
      <w:r w:rsidRPr="004A16B8">
        <w:rPr>
          <w:rFonts w:ascii="Arial" w:hAnsi="Arial" w:cs="Arial"/>
          <w:sz w:val="20"/>
          <w:szCs w:val="20"/>
        </w:rPr>
        <w:t>automática</w:t>
      </w:r>
      <w:r w:rsidRPr="005E7AC8">
        <w:rPr>
          <w:rFonts w:ascii="Arial" w:hAnsi="Arial" w:cs="Arial"/>
          <w:sz w:val="20"/>
          <w:szCs w:val="20"/>
        </w:rPr>
        <w:t xml:space="preserve"> hasta un 4% de la suma asegurada para equipos Móviles.</w:t>
      </w:r>
      <w:r w:rsidRPr="005E7AC8">
        <w:rPr>
          <w:rFonts w:ascii="Arial" w:hAnsi="Arial" w:cs="Arial"/>
          <w:sz w:val="20"/>
          <w:szCs w:val="20"/>
        </w:rPr>
        <w:tab/>
      </w:r>
    </w:p>
    <w:p w:rsidR="00F46EB4" w:rsidRPr="00F46EB4" w:rsidRDefault="00F46EB4">
      <w:pPr>
        <w:pStyle w:val="Prrafodelista"/>
        <w:numPr>
          <w:ilvl w:val="0"/>
          <w:numId w:val="6"/>
        </w:numPr>
        <w:suppressAutoHyphens/>
        <w:ind w:left="450" w:hanging="270"/>
        <w:jc w:val="both"/>
        <w:rPr>
          <w:rFonts w:ascii="Arial" w:hAnsi="Arial" w:cs="Arial"/>
          <w:sz w:val="20"/>
          <w:szCs w:val="20"/>
        </w:rPr>
      </w:pPr>
      <w:r w:rsidRPr="00E8016D">
        <w:rPr>
          <w:rFonts w:ascii="Arial" w:hAnsi="Arial" w:cs="Arial"/>
          <w:sz w:val="20"/>
          <w:szCs w:val="20"/>
          <w:lang w:val="es-ES"/>
        </w:rPr>
        <w:t>Reinstalación automática de Suma A</w:t>
      </w:r>
      <w:r>
        <w:rPr>
          <w:rFonts w:ascii="Arial" w:hAnsi="Arial" w:cs="Arial"/>
          <w:sz w:val="20"/>
          <w:szCs w:val="20"/>
          <w:lang w:val="es-ES"/>
        </w:rPr>
        <w:t>segurada hasta un 20% con cobro de prima a prorrata.</w:t>
      </w:r>
    </w:p>
    <w:p w:rsidR="007108A1" w:rsidRPr="00900732" w:rsidRDefault="007108A1" w:rsidP="007108A1">
      <w:pPr>
        <w:jc w:val="both"/>
        <w:rPr>
          <w:rFonts w:ascii="Arial" w:hAnsi="Arial" w:cs="Arial"/>
          <w:sz w:val="20"/>
          <w:szCs w:val="20"/>
        </w:rPr>
      </w:pPr>
      <w:r w:rsidRPr="00900732">
        <w:rPr>
          <w:rFonts w:ascii="Arial" w:hAnsi="Arial" w:cs="Arial"/>
          <w:sz w:val="20"/>
          <w:szCs w:val="20"/>
        </w:rPr>
        <w:t>Notas:</w:t>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p>
    <w:p w:rsidR="007108A1" w:rsidRDefault="007108A1" w:rsidP="007108A1">
      <w:pPr>
        <w:jc w:val="both"/>
        <w:rPr>
          <w:rFonts w:ascii="Arial" w:hAnsi="Arial" w:cs="Arial"/>
          <w:b/>
          <w:sz w:val="20"/>
          <w:szCs w:val="20"/>
        </w:rPr>
      </w:pPr>
      <w:r w:rsidRPr="00900732">
        <w:rPr>
          <w:rFonts w:ascii="Arial" w:hAnsi="Arial" w:cs="Arial"/>
          <w:sz w:val="20"/>
          <w:szCs w:val="20"/>
        </w:rPr>
        <w:t xml:space="preserve">En caso de siniestro la cobertura contempla la posibilidad de la reposición total en especie del equipo afectado un vez determinada la indemnización de acuerdo a las condiciones generales y/o particulares estipuladas de la póliza, En lo que respecta a: líneas de conducción de señal, conectores, tierra de líneas de conducción, protectores contra descarga, antenas y torres, </w:t>
      </w:r>
      <w:r w:rsidR="00E8016D">
        <w:rPr>
          <w:rFonts w:ascii="Arial" w:hAnsi="Arial" w:cs="Arial"/>
          <w:sz w:val="20"/>
          <w:szCs w:val="20"/>
        </w:rPr>
        <w:t>a</w:t>
      </w:r>
      <w:r w:rsidRPr="00900732">
        <w:rPr>
          <w:rFonts w:ascii="Arial" w:hAnsi="Arial" w:cs="Arial"/>
          <w:sz w:val="20"/>
          <w:szCs w:val="20"/>
        </w:rPr>
        <w:t xml:space="preserve">sí como tarjetas electrónicas, reguladores de </w:t>
      </w:r>
      <w:r w:rsidRPr="00900732">
        <w:rPr>
          <w:rFonts w:ascii="Arial" w:hAnsi="Arial" w:cs="Arial"/>
          <w:sz w:val="20"/>
          <w:szCs w:val="20"/>
        </w:rPr>
        <w:tab/>
        <w:t>voltaje y amplificadores de los equipos de radio y telefonía que operan En dichos puntos.</w:t>
      </w:r>
    </w:p>
    <w:p w:rsidR="00285FC7" w:rsidRPr="00900732" w:rsidRDefault="00285FC7" w:rsidP="00285FC7">
      <w:pPr>
        <w:jc w:val="both"/>
        <w:rPr>
          <w:rFonts w:ascii="Arial" w:hAnsi="Arial" w:cs="Arial"/>
          <w:sz w:val="20"/>
          <w:szCs w:val="20"/>
        </w:rPr>
      </w:pP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r w:rsidRPr="00900732">
        <w:rPr>
          <w:rFonts w:ascii="Arial" w:hAnsi="Arial" w:cs="Arial"/>
          <w:sz w:val="20"/>
          <w:szCs w:val="20"/>
        </w:rPr>
        <w:tab/>
      </w:r>
    </w:p>
    <w:p w:rsidR="00222E0D" w:rsidRDefault="00DD39BE" w:rsidP="00285FC7">
      <w:pPr>
        <w:jc w:val="both"/>
        <w:rPr>
          <w:rFonts w:ascii="Arial" w:hAnsi="Arial" w:cs="Arial"/>
          <w:sz w:val="20"/>
          <w:szCs w:val="20"/>
        </w:rPr>
      </w:pPr>
      <w:r w:rsidRPr="00900732">
        <w:rPr>
          <w:rFonts w:ascii="Arial" w:hAnsi="Arial" w:cs="Arial"/>
          <w:sz w:val="20"/>
          <w:szCs w:val="20"/>
        </w:rPr>
        <w:t xml:space="preserve">Se amparará de forma </w:t>
      </w:r>
      <w:r w:rsidR="00797BE8" w:rsidRPr="00900732">
        <w:rPr>
          <w:rFonts w:ascii="Arial" w:hAnsi="Arial" w:cs="Arial"/>
          <w:sz w:val="20"/>
          <w:szCs w:val="20"/>
        </w:rPr>
        <w:t>automática</w:t>
      </w:r>
      <w:r w:rsidR="00285FC7" w:rsidRPr="00900732">
        <w:rPr>
          <w:rFonts w:ascii="Arial" w:hAnsi="Arial" w:cs="Arial"/>
          <w:sz w:val="20"/>
          <w:szCs w:val="20"/>
        </w:rPr>
        <w:t xml:space="preserve"> hasta un 4% de la suma asegurada para equipos Móviles</w:t>
      </w:r>
      <w:r w:rsidR="006C4231" w:rsidRPr="00900732">
        <w:rPr>
          <w:rFonts w:ascii="Arial" w:hAnsi="Arial" w:cs="Arial"/>
          <w:sz w:val="20"/>
          <w:szCs w:val="20"/>
        </w:rPr>
        <w:t>.</w:t>
      </w:r>
      <w:r w:rsidR="00285FC7" w:rsidRPr="00900732">
        <w:rPr>
          <w:rFonts w:ascii="Arial" w:hAnsi="Arial" w:cs="Arial"/>
          <w:sz w:val="20"/>
          <w:szCs w:val="20"/>
        </w:rPr>
        <w:tab/>
      </w:r>
      <w:r w:rsidR="00285FC7" w:rsidRPr="00900732">
        <w:rPr>
          <w:rFonts w:ascii="Arial" w:hAnsi="Arial" w:cs="Arial"/>
          <w:sz w:val="20"/>
          <w:szCs w:val="20"/>
        </w:rPr>
        <w:tab/>
      </w:r>
      <w:r w:rsidR="00285FC7" w:rsidRPr="00900732">
        <w:rPr>
          <w:rFonts w:ascii="Arial" w:hAnsi="Arial" w:cs="Arial"/>
          <w:sz w:val="20"/>
          <w:szCs w:val="20"/>
        </w:rPr>
        <w:tab/>
      </w:r>
    </w:p>
    <w:p w:rsidR="00F46EB4" w:rsidRDefault="00F46EB4" w:rsidP="00222E0D">
      <w:pPr>
        <w:jc w:val="both"/>
        <w:rPr>
          <w:rFonts w:ascii="Arial" w:hAnsi="Arial" w:cs="Arial"/>
          <w:b/>
          <w:sz w:val="32"/>
          <w:szCs w:val="32"/>
          <w:highlight w:val="lightGray"/>
          <w:u w:val="single"/>
        </w:rPr>
      </w:pPr>
    </w:p>
    <w:p w:rsidR="00222E0D" w:rsidRDefault="00222E0D" w:rsidP="00222E0D">
      <w:pPr>
        <w:jc w:val="both"/>
        <w:rPr>
          <w:rFonts w:ascii="Arial" w:hAnsi="Arial" w:cs="Arial"/>
          <w:b/>
          <w:sz w:val="32"/>
          <w:szCs w:val="32"/>
          <w:u w:val="single"/>
        </w:rPr>
      </w:pPr>
      <w:r w:rsidRPr="0052729B">
        <w:rPr>
          <w:rFonts w:ascii="Arial" w:hAnsi="Arial" w:cs="Arial"/>
          <w:b/>
          <w:sz w:val="32"/>
          <w:szCs w:val="32"/>
          <w:highlight w:val="lightGray"/>
          <w:u w:val="single"/>
        </w:rPr>
        <w:t xml:space="preserve">Partida </w:t>
      </w:r>
      <w:r>
        <w:rPr>
          <w:rFonts w:ascii="Arial" w:hAnsi="Arial" w:cs="Arial"/>
          <w:b/>
          <w:sz w:val="32"/>
          <w:szCs w:val="32"/>
          <w:highlight w:val="lightGray"/>
          <w:u w:val="single"/>
        </w:rPr>
        <w:t>6</w:t>
      </w:r>
      <w:r w:rsidRPr="0052729B">
        <w:rPr>
          <w:rFonts w:ascii="Arial" w:hAnsi="Arial" w:cs="Arial"/>
          <w:b/>
          <w:sz w:val="32"/>
          <w:szCs w:val="32"/>
          <w:highlight w:val="lightGray"/>
          <w:u w:val="single"/>
        </w:rPr>
        <w:t>.- Equipo Contratista</w:t>
      </w:r>
    </w:p>
    <w:p w:rsidR="00222E0D" w:rsidRDefault="00222E0D" w:rsidP="00222E0D">
      <w:pPr>
        <w:jc w:val="both"/>
        <w:rPr>
          <w:rFonts w:ascii="Arial" w:hAnsi="Arial" w:cs="Arial"/>
          <w:sz w:val="20"/>
          <w:szCs w:val="20"/>
        </w:rPr>
      </w:pPr>
    </w:p>
    <w:p w:rsidR="00222E0D" w:rsidRPr="00900732" w:rsidRDefault="00222E0D" w:rsidP="00222E0D">
      <w:pPr>
        <w:jc w:val="both"/>
        <w:rPr>
          <w:rFonts w:ascii="Arial" w:hAnsi="Arial" w:cs="Arial"/>
          <w:sz w:val="20"/>
          <w:szCs w:val="20"/>
        </w:rPr>
      </w:pPr>
    </w:p>
    <w:tbl>
      <w:tblPr>
        <w:tblW w:w="0" w:type="auto"/>
        <w:tblBorders>
          <w:top w:val="dotted" w:sz="4" w:space="0" w:color="000000"/>
          <w:bottom w:val="dotted" w:sz="4" w:space="0" w:color="000000"/>
          <w:insideH w:val="dotted" w:sz="4" w:space="0" w:color="000000"/>
        </w:tblBorders>
        <w:tblLayout w:type="fixed"/>
        <w:tblLook w:val="04A0" w:firstRow="1" w:lastRow="0" w:firstColumn="1" w:lastColumn="0" w:noHBand="0" w:noVBand="1"/>
      </w:tblPr>
      <w:tblGrid>
        <w:gridCol w:w="2070"/>
        <w:gridCol w:w="2610"/>
        <w:gridCol w:w="1440"/>
        <w:gridCol w:w="2493"/>
        <w:gridCol w:w="1276"/>
      </w:tblGrid>
      <w:tr w:rsidR="00222E0D" w:rsidRPr="00900732" w:rsidTr="00F146F7">
        <w:trPr>
          <w:trHeight w:val="359"/>
        </w:trPr>
        <w:tc>
          <w:tcPr>
            <w:tcW w:w="2070" w:type="dxa"/>
            <w:shd w:val="clear" w:color="auto" w:fill="DDD9C3" w:themeFill="background2" w:themeFillShade="E6"/>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Marca</w:t>
            </w:r>
          </w:p>
        </w:tc>
        <w:tc>
          <w:tcPr>
            <w:tcW w:w="2610" w:type="dxa"/>
            <w:shd w:val="clear" w:color="auto" w:fill="DDD9C3" w:themeFill="background2" w:themeFillShade="E6"/>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Tipo</w:t>
            </w:r>
          </w:p>
        </w:tc>
        <w:tc>
          <w:tcPr>
            <w:tcW w:w="1440" w:type="dxa"/>
            <w:shd w:val="clear" w:color="auto" w:fill="DDD9C3" w:themeFill="background2" w:themeFillShade="E6"/>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Modelo</w:t>
            </w:r>
          </w:p>
        </w:tc>
        <w:tc>
          <w:tcPr>
            <w:tcW w:w="2493" w:type="dxa"/>
            <w:shd w:val="clear" w:color="auto" w:fill="DDD9C3" w:themeFill="background2" w:themeFillShade="E6"/>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Serie</w:t>
            </w:r>
          </w:p>
        </w:tc>
        <w:tc>
          <w:tcPr>
            <w:tcW w:w="1276" w:type="dxa"/>
            <w:shd w:val="clear" w:color="auto" w:fill="DDD9C3" w:themeFill="background2" w:themeFillShade="E6"/>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Importe</w:t>
            </w:r>
          </w:p>
        </w:tc>
      </w:tr>
      <w:tr w:rsidR="00222E0D" w:rsidRPr="00900732" w:rsidTr="00F146F7">
        <w:trPr>
          <w:trHeight w:val="305"/>
        </w:trPr>
        <w:tc>
          <w:tcPr>
            <w:tcW w:w="207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CATERPILLAR</w:t>
            </w:r>
          </w:p>
        </w:tc>
        <w:tc>
          <w:tcPr>
            <w:tcW w:w="261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MONTACARGAS</w:t>
            </w:r>
          </w:p>
        </w:tc>
        <w:tc>
          <w:tcPr>
            <w:tcW w:w="1440" w:type="dxa"/>
            <w:shd w:val="clear" w:color="auto" w:fill="auto"/>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2008</w:t>
            </w:r>
          </w:p>
        </w:tc>
        <w:tc>
          <w:tcPr>
            <w:tcW w:w="2493" w:type="dxa"/>
            <w:shd w:val="clear" w:color="auto" w:fill="auto"/>
            <w:vAlign w:val="center"/>
          </w:tcPr>
          <w:p w:rsidR="00222E0D" w:rsidRPr="00900732" w:rsidRDefault="00222E0D" w:rsidP="00730036">
            <w:pPr>
              <w:rPr>
                <w:rFonts w:ascii="Arial" w:hAnsi="Arial" w:cs="Arial"/>
                <w:sz w:val="20"/>
                <w:szCs w:val="20"/>
              </w:rPr>
            </w:pPr>
            <w:r w:rsidRPr="00900732">
              <w:rPr>
                <w:rFonts w:ascii="Arial" w:hAnsi="Arial" w:cs="Arial"/>
                <w:sz w:val="20"/>
                <w:szCs w:val="20"/>
              </w:rPr>
              <w:t>055106X</w:t>
            </w:r>
          </w:p>
        </w:tc>
        <w:tc>
          <w:tcPr>
            <w:tcW w:w="1276" w:type="dxa"/>
            <w:shd w:val="clear" w:color="auto" w:fill="auto"/>
            <w:vAlign w:val="center"/>
          </w:tcPr>
          <w:p w:rsidR="00222E0D" w:rsidRPr="00900732" w:rsidRDefault="00222E0D" w:rsidP="00730036">
            <w:pPr>
              <w:jc w:val="right"/>
              <w:rPr>
                <w:rFonts w:ascii="Arial" w:hAnsi="Arial" w:cs="Arial"/>
                <w:sz w:val="20"/>
                <w:szCs w:val="20"/>
                <w:highlight w:val="yellow"/>
              </w:rPr>
            </w:pPr>
            <w:r w:rsidRPr="00900732">
              <w:rPr>
                <w:rFonts w:ascii="Arial" w:hAnsi="Arial" w:cs="Arial"/>
                <w:sz w:val="20"/>
                <w:szCs w:val="20"/>
              </w:rPr>
              <w:t>368,517.50</w:t>
            </w:r>
          </w:p>
        </w:tc>
      </w:tr>
      <w:tr w:rsidR="00222E0D" w:rsidRPr="00900732" w:rsidTr="00F146F7">
        <w:trPr>
          <w:trHeight w:val="341"/>
        </w:trPr>
        <w:tc>
          <w:tcPr>
            <w:tcW w:w="207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JHON DEERE</w:t>
            </w:r>
          </w:p>
        </w:tc>
        <w:tc>
          <w:tcPr>
            <w:tcW w:w="261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TRACTOR-PODADORA</w:t>
            </w:r>
          </w:p>
        </w:tc>
        <w:tc>
          <w:tcPr>
            <w:tcW w:w="1440" w:type="dxa"/>
            <w:shd w:val="clear" w:color="auto" w:fill="auto"/>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1997</w:t>
            </w:r>
          </w:p>
        </w:tc>
        <w:tc>
          <w:tcPr>
            <w:tcW w:w="2493" w:type="dxa"/>
            <w:shd w:val="clear" w:color="auto" w:fill="auto"/>
            <w:vAlign w:val="center"/>
          </w:tcPr>
          <w:p w:rsidR="00222E0D" w:rsidRPr="00900732" w:rsidRDefault="00222E0D" w:rsidP="00730036">
            <w:pPr>
              <w:rPr>
                <w:rFonts w:ascii="Arial" w:hAnsi="Arial" w:cs="Arial"/>
                <w:sz w:val="20"/>
                <w:szCs w:val="20"/>
              </w:rPr>
            </w:pPr>
            <w:r w:rsidRPr="00900732">
              <w:rPr>
                <w:rFonts w:ascii="Arial" w:hAnsi="Arial" w:cs="Arial"/>
                <w:sz w:val="20"/>
                <w:szCs w:val="20"/>
              </w:rPr>
              <w:t>MOL176C163051</w:t>
            </w:r>
          </w:p>
        </w:tc>
        <w:tc>
          <w:tcPr>
            <w:tcW w:w="1276" w:type="dxa"/>
            <w:shd w:val="clear" w:color="auto" w:fill="auto"/>
            <w:vAlign w:val="center"/>
          </w:tcPr>
          <w:p w:rsidR="00222E0D" w:rsidRPr="00900732" w:rsidRDefault="00222E0D" w:rsidP="00730036">
            <w:pPr>
              <w:jc w:val="right"/>
              <w:rPr>
                <w:rFonts w:ascii="Arial" w:hAnsi="Arial" w:cs="Arial"/>
                <w:sz w:val="20"/>
                <w:szCs w:val="20"/>
                <w:highlight w:val="yellow"/>
              </w:rPr>
            </w:pPr>
            <w:r w:rsidRPr="00900732">
              <w:rPr>
                <w:rFonts w:ascii="Arial" w:hAnsi="Arial" w:cs="Arial"/>
                <w:sz w:val="20"/>
                <w:szCs w:val="20"/>
              </w:rPr>
              <w:t>39,542.00</w:t>
            </w:r>
          </w:p>
        </w:tc>
      </w:tr>
      <w:tr w:rsidR="00222E0D" w:rsidRPr="00900732" w:rsidTr="00F146F7">
        <w:trPr>
          <w:trHeight w:val="359"/>
        </w:trPr>
        <w:tc>
          <w:tcPr>
            <w:tcW w:w="207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KARCHER</w:t>
            </w:r>
          </w:p>
        </w:tc>
        <w:tc>
          <w:tcPr>
            <w:tcW w:w="261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BARREDORA</w:t>
            </w:r>
          </w:p>
        </w:tc>
        <w:tc>
          <w:tcPr>
            <w:tcW w:w="1440" w:type="dxa"/>
            <w:shd w:val="clear" w:color="auto" w:fill="auto"/>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2005</w:t>
            </w:r>
          </w:p>
        </w:tc>
        <w:tc>
          <w:tcPr>
            <w:tcW w:w="2493" w:type="dxa"/>
            <w:shd w:val="clear" w:color="auto" w:fill="auto"/>
            <w:vAlign w:val="center"/>
          </w:tcPr>
          <w:p w:rsidR="00222E0D" w:rsidRPr="00900732" w:rsidRDefault="00222E0D" w:rsidP="00730036">
            <w:pPr>
              <w:rPr>
                <w:rFonts w:ascii="Arial" w:hAnsi="Arial" w:cs="Arial"/>
                <w:sz w:val="20"/>
                <w:szCs w:val="20"/>
              </w:rPr>
            </w:pPr>
            <w:r w:rsidRPr="00900732">
              <w:rPr>
                <w:rFonts w:ascii="Arial" w:hAnsi="Arial" w:cs="Arial"/>
                <w:sz w:val="20"/>
                <w:szCs w:val="20"/>
              </w:rPr>
              <w:t>13025</w:t>
            </w:r>
          </w:p>
        </w:tc>
        <w:tc>
          <w:tcPr>
            <w:tcW w:w="1276" w:type="dxa"/>
            <w:shd w:val="clear" w:color="auto" w:fill="auto"/>
            <w:vAlign w:val="center"/>
          </w:tcPr>
          <w:p w:rsidR="00222E0D" w:rsidRPr="00900732" w:rsidRDefault="00222E0D" w:rsidP="00730036">
            <w:pPr>
              <w:jc w:val="right"/>
              <w:rPr>
                <w:rFonts w:ascii="Arial" w:hAnsi="Arial" w:cs="Arial"/>
                <w:sz w:val="20"/>
                <w:szCs w:val="20"/>
                <w:highlight w:val="yellow"/>
              </w:rPr>
            </w:pPr>
            <w:r w:rsidRPr="00900732">
              <w:rPr>
                <w:rFonts w:ascii="Arial" w:hAnsi="Arial" w:cs="Arial"/>
                <w:sz w:val="20"/>
                <w:szCs w:val="20"/>
              </w:rPr>
              <w:t>220,225.00</w:t>
            </w:r>
          </w:p>
        </w:tc>
      </w:tr>
      <w:tr w:rsidR="00222E0D" w:rsidRPr="00900732" w:rsidTr="00F146F7">
        <w:trPr>
          <w:trHeight w:val="397"/>
        </w:trPr>
        <w:tc>
          <w:tcPr>
            <w:tcW w:w="207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lastRenderedPageBreak/>
              <w:t>JHON DEERE</w:t>
            </w:r>
          </w:p>
        </w:tc>
        <w:tc>
          <w:tcPr>
            <w:tcW w:w="2610" w:type="dxa"/>
            <w:shd w:val="clear" w:color="auto" w:fill="auto"/>
            <w:vAlign w:val="center"/>
          </w:tcPr>
          <w:p w:rsidR="00222E0D" w:rsidRPr="00900732" w:rsidRDefault="00222E0D" w:rsidP="00730036">
            <w:pPr>
              <w:jc w:val="both"/>
              <w:rPr>
                <w:rFonts w:ascii="Arial" w:hAnsi="Arial" w:cs="Arial"/>
                <w:sz w:val="20"/>
                <w:szCs w:val="20"/>
              </w:rPr>
            </w:pPr>
            <w:r w:rsidRPr="00900732">
              <w:rPr>
                <w:rFonts w:ascii="Arial" w:hAnsi="Arial" w:cs="Arial"/>
                <w:sz w:val="20"/>
                <w:szCs w:val="20"/>
              </w:rPr>
              <w:t>TRACTOR-PODADORA</w:t>
            </w:r>
          </w:p>
        </w:tc>
        <w:tc>
          <w:tcPr>
            <w:tcW w:w="1440" w:type="dxa"/>
            <w:shd w:val="clear" w:color="auto" w:fill="auto"/>
            <w:vAlign w:val="center"/>
          </w:tcPr>
          <w:p w:rsidR="00222E0D" w:rsidRPr="00900732" w:rsidRDefault="00222E0D" w:rsidP="00730036">
            <w:pPr>
              <w:jc w:val="center"/>
              <w:rPr>
                <w:rFonts w:ascii="Arial" w:hAnsi="Arial" w:cs="Arial"/>
                <w:sz w:val="20"/>
                <w:szCs w:val="20"/>
              </w:rPr>
            </w:pPr>
            <w:r w:rsidRPr="00900732">
              <w:rPr>
                <w:rFonts w:ascii="Arial" w:hAnsi="Arial" w:cs="Arial"/>
                <w:sz w:val="20"/>
                <w:szCs w:val="20"/>
              </w:rPr>
              <w:t>2011</w:t>
            </w:r>
          </w:p>
        </w:tc>
        <w:tc>
          <w:tcPr>
            <w:tcW w:w="2493" w:type="dxa"/>
            <w:shd w:val="clear" w:color="auto" w:fill="auto"/>
            <w:vAlign w:val="center"/>
          </w:tcPr>
          <w:p w:rsidR="00222E0D" w:rsidRPr="00900732" w:rsidRDefault="00222E0D" w:rsidP="00730036">
            <w:pPr>
              <w:rPr>
                <w:rFonts w:ascii="Arial" w:hAnsi="Arial" w:cs="Arial"/>
                <w:sz w:val="20"/>
                <w:szCs w:val="20"/>
              </w:rPr>
            </w:pPr>
            <w:r w:rsidRPr="00900732">
              <w:rPr>
                <w:rFonts w:ascii="Arial" w:hAnsi="Arial" w:cs="Arial"/>
                <w:sz w:val="20"/>
                <w:szCs w:val="20"/>
              </w:rPr>
              <w:t>GXAl25A30309400</w:t>
            </w:r>
          </w:p>
        </w:tc>
        <w:tc>
          <w:tcPr>
            <w:tcW w:w="1276" w:type="dxa"/>
            <w:shd w:val="clear" w:color="auto" w:fill="auto"/>
            <w:vAlign w:val="center"/>
          </w:tcPr>
          <w:p w:rsidR="00222E0D" w:rsidRPr="00900732" w:rsidRDefault="00222E0D" w:rsidP="00730036">
            <w:pPr>
              <w:jc w:val="right"/>
              <w:rPr>
                <w:rFonts w:ascii="Arial" w:hAnsi="Arial" w:cs="Arial"/>
                <w:sz w:val="20"/>
                <w:szCs w:val="20"/>
                <w:highlight w:val="yellow"/>
              </w:rPr>
            </w:pPr>
            <w:r w:rsidRPr="00900732">
              <w:rPr>
                <w:rFonts w:ascii="Arial" w:hAnsi="Arial" w:cs="Arial"/>
                <w:sz w:val="20"/>
                <w:szCs w:val="20"/>
              </w:rPr>
              <w:t>45,800.00</w:t>
            </w:r>
          </w:p>
        </w:tc>
      </w:tr>
    </w:tbl>
    <w:p w:rsidR="00222E0D" w:rsidRPr="00900732" w:rsidRDefault="00222E0D" w:rsidP="00222E0D">
      <w:pPr>
        <w:jc w:val="both"/>
        <w:rPr>
          <w:rFonts w:ascii="Arial" w:hAnsi="Arial" w:cs="Arial"/>
          <w:sz w:val="20"/>
          <w:szCs w:val="20"/>
        </w:rPr>
      </w:pPr>
      <w:r w:rsidRPr="00900732">
        <w:rPr>
          <w:rFonts w:ascii="Arial" w:hAnsi="Arial" w:cs="Arial"/>
          <w:sz w:val="20"/>
          <w:szCs w:val="20"/>
        </w:rPr>
        <w:tab/>
      </w:r>
    </w:p>
    <w:p w:rsidR="00222E0D" w:rsidRPr="00900732" w:rsidRDefault="00222E0D" w:rsidP="00222E0D">
      <w:pPr>
        <w:jc w:val="both"/>
        <w:rPr>
          <w:rFonts w:ascii="Arial" w:hAnsi="Arial" w:cs="Arial"/>
          <w:sz w:val="20"/>
          <w:szCs w:val="20"/>
        </w:rPr>
      </w:pPr>
      <w:r w:rsidRPr="00900732">
        <w:rPr>
          <w:rFonts w:ascii="Arial" w:hAnsi="Arial" w:cs="Arial"/>
          <w:sz w:val="20"/>
          <w:szCs w:val="20"/>
        </w:rPr>
        <w:t>NOTAS ACLARATORIAS:</w:t>
      </w:r>
      <w:r w:rsidRPr="00900732">
        <w:rPr>
          <w:rFonts w:ascii="Arial" w:hAnsi="Arial" w:cs="Arial"/>
          <w:sz w:val="20"/>
          <w:szCs w:val="20"/>
        </w:rPr>
        <w:tab/>
      </w:r>
      <w:r w:rsidRPr="00900732">
        <w:rPr>
          <w:rFonts w:ascii="Arial" w:hAnsi="Arial" w:cs="Arial"/>
          <w:sz w:val="20"/>
          <w:szCs w:val="20"/>
        </w:rPr>
        <w:tab/>
      </w:r>
    </w:p>
    <w:p w:rsidR="00222E0D" w:rsidRPr="00900732" w:rsidRDefault="00222E0D">
      <w:pPr>
        <w:numPr>
          <w:ilvl w:val="0"/>
          <w:numId w:val="6"/>
        </w:numPr>
        <w:ind w:left="284" w:hanging="284"/>
        <w:jc w:val="both"/>
        <w:rPr>
          <w:rFonts w:ascii="Arial" w:hAnsi="Arial" w:cs="Arial"/>
          <w:sz w:val="20"/>
          <w:szCs w:val="20"/>
        </w:rPr>
      </w:pPr>
      <w:r w:rsidRPr="00900732">
        <w:rPr>
          <w:rFonts w:ascii="Arial" w:hAnsi="Arial" w:cs="Arial"/>
          <w:sz w:val="20"/>
          <w:szCs w:val="20"/>
        </w:rPr>
        <w:t>Valores totales declarados 100% a valor reposición.</w:t>
      </w:r>
    </w:p>
    <w:p w:rsidR="00222E0D" w:rsidRPr="00900732" w:rsidRDefault="00222E0D">
      <w:pPr>
        <w:numPr>
          <w:ilvl w:val="0"/>
          <w:numId w:val="6"/>
        </w:numPr>
        <w:ind w:left="284" w:hanging="284"/>
        <w:jc w:val="both"/>
        <w:rPr>
          <w:rFonts w:ascii="Arial" w:hAnsi="Arial" w:cs="Arial"/>
          <w:sz w:val="20"/>
          <w:szCs w:val="20"/>
        </w:rPr>
      </w:pPr>
      <w:r w:rsidRPr="00900732">
        <w:rPr>
          <w:rFonts w:ascii="Arial" w:hAnsi="Arial" w:cs="Arial"/>
          <w:sz w:val="20"/>
          <w:szCs w:val="20"/>
        </w:rPr>
        <w:t>Los importes mencionados son considerados con I.V.A.</w:t>
      </w:r>
    </w:p>
    <w:p w:rsidR="00222E0D" w:rsidRPr="00900732" w:rsidRDefault="00222E0D">
      <w:pPr>
        <w:numPr>
          <w:ilvl w:val="0"/>
          <w:numId w:val="6"/>
        </w:numPr>
        <w:ind w:left="284" w:hanging="284"/>
        <w:jc w:val="both"/>
        <w:rPr>
          <w:rFonts w:ascii="Arial" w:hAnsi="Arial" w:cs="Arial"/>
          <w:sz w:val="20"/>
          <w:szCs w:val="20"/>
        </w:rPr>
      </w:pPr>
      <w:r w:rsidRPr="00900732">
        <w:rPr>
          <w:rFonts w:ascii="Arial" w:hAnsi="Arial" w:cs="Arial"/>
          <w:sz w:val="20"/>
          <w:szCs w:val="20"/>
        </w:rPr>
        <w:t>Se aceptan condiciones generales y adicionales de la compañía siempre que no se contraponga a lo solicitado en la presente Convocatoria.</w:t>
      </w:r>
    </w:p>
    <w:p w:rsidR="00222E0D" w:rsidRPr="00900732" w:rsidRDefault="00222E0D" w:rsidP="00222E0D">
      <w:pPr>
        <w:pStyle w:val="Ttulo2"/>
        <w:spacing w:before="0" w:after="0"/>
        <w:rPr>
          <w:rFonts w:ascii="Arial" w:hAnsi="Arial" w:cs="Arial"/>
          <w:b w:val="0"/>
          <w:i w:val="0"/>
          <w:sz w:val="20"/>
          <w:szCs w:val="20"/>
        </w:rPr>
      </w:pPr>
    </w:p>
    <w:p w:rsidR="00222E0D" w:rsidRPr="005E7AC8" w:rsidRDefault="00222E0D" w:rsidP="00222E0D">
      <w:pPr>
        <w:pStyle w:val="Ttulo2"/>
        <w:spacing w:before="0" w:after="0"/>
        <w:rPr>
          <w:rFonts w:ascii="Arial" w:hAnsi="Arial" w:cs="Arial"/>
          <w:bCs w:val="0"/>
          <w:i w:val="0"/>
          <w:sz w:val="20"/>
          <w:szCs w:val="20"/>
        </w:rPr>
      </w:pPr>
      <w:r w:rsidRPr="005E7AC8">
        <w:rPr>
          <w:rFonts w:ascii="Arial" w:hAnsi="Arial" w:cs="Arial"/>
          <w:bCs w:val="0"/>
          <w:i w:val="0"/>
          <w:sz w:val="20"/>
          <w:szCs w:val="20"/>
        </w:rPr>
        <w:t xml:space="preserve">COBERTURAS:  </w:t>
      </w:r>
    </w:p>
    <w:p w:rsidR="00222E0D" w:rsidRPr="00900732" w:rsidRDefault="00222E0D">
      <w:pPr>
        <w:pStyle w:val="Ttulo2"/>
        <w:numPr>
          <w:ilvl w:val="0"/>
          <w:numId w:val="22"/>
        </w:numPr>
        <w:spacing w:before="0" w:after="0"/>
        <w:rPr>
          <w:rFonts w:ascii="Arial" w:hAnsi="Arial" w:cs="Arial"/>
          <w:b w:val="0"/>
          <w:i w:val="0"/>
          <w:sz w:val="20"/>
          <w:szCs w:val="20"/>
        </w:rPr>
      </w:pPr>
      <w:r w:rsidRPr="00900732">
        <w:rPr>
          <w:rFonts w:ascii="Arial" w:hAnsi="Arial" w:cs="Arial"/>
          <w:b w:val="0"/>
          <w:i w:val="0"/>
          <w:sz w:val="20"/>
          <w:szCs w:val="20"/>
        </w:rPr>
        <w:t>Daños Físicos a la Maquinaria (Todo Riesgo)</w:t>
      </w:r>
    </w:p>
    <w:p w:rsidR="00222E0D" w:rsidRPr="005E7AC8" w:rsidRDefault="00222E0D">
      <w:pPr>
        <w:pStyle w:val="Prrafodelista"/>
        <w:numPr>
          <w:ilvl w:val="0"/>
          <w:numId w:val="22"/>
        </w:numPr>
        <w:rPr>
          <w:rFonts w:ascii="Arial" w:hAnsi="Arial" w:cs="Arial"/>
          <w:sz w:val="20"/>
          <w:szCs w:val="20"/>
          <w:lang w:val="es-ES_tradnl"/>
        </w:rPr>
      </w:pPr>
      <w:r w:rsidRPr="005E7AC8">
        <w:rPr>
          <w:rFonts w:ascii="Arial" w:hAnsi="Arial" w:cs="Arial"/>
          <w:sz w:val="20"/>
          <w:szCs w:val="20"/>
          <w:lang w:val="es-ES_tradnl"/>
        </w:rPr>
        <w:t>Robo Total</w:t>
      </w:r>
    </w:p>
    <w:p w:rsidR="00222E0D" w:rsidRPr="005E7AC8" w:rsidRDefault="00222E0D" w:rsidP="00222E0D">
      <w:pPr>
        <w:rPr>
          <w:rFonts w:ascii="Arial" w:hAnsi="Arial" w:cs="Arial"/>
          <w:b/>
          <w:bCs/>
          <w:sz w:val="20"/>
          <w:szCs w:val="20"/>
          <w:lang w:val="es-ES_tradnl"/>
        </w:rPr>
      </w:pPr>
      <w:r w:rsidRPr="005E7AC8">
        <w:rPr>
          <w:rFonts w:ascii="Arial" w:hAnsi="Arial" w:cs="Arial"/>
          <w:b/>
          <w:bCs/>
          <w:sz w:val="20"/>
          <w:szCs w:val="20"/>
          <w:lang w:val="es-ES_tradnl"/>
        </w:rPr>
        <w:t xml:space="preserve">DEDUCIBLES: </w:t>
      </w:r>
    </w:p>
    <w:p w:rsidR="00222E0D" w:rsidRPr="005E7AC8" w:rsidRDefault="00222E0D">
      <w:pPr>
        <w:pStyle w:val="Prrafodelista"/>
        <w:numPr>
          <w:ilvl w:val="0"/>
          <w:numId w:val="23"/>
        </w:numPr>
        <w:rPr>
          <w:rFonts w:ascii="Arial" w:hAnsi="Arial" w:cs="Arial"/>
          <w:sz w:val="20"/>
          <w:szCs w:val="20"/>
          <w:lang w:val="es-ES_tradnl"/>
        </w:rPr>
      </w:pPr>
      <w:r w:rsidRPr="005E7AC8">
        <w:rPr>
          <w:rFonts w:ascii="Arial" w:hAnsi="Arial" w:cs="Arial"/>
          <w:sz w:val="20"/>
          <w:szCs w:val="20"/>
          <w:lang w:val="es-ES_tradnl"/>
        </w:rPr>
        <w:t>Daño Material: 2% sobre valor de reposición del equipo afectado con mínimo de 40 UMA</w:t>
      </w:r>
    </w:p>
    <w:p w:rsidR="00222E0D" w:rsidRPr="005E7AC8" w:rsidRDefault="00222E0D">
      <w:pPr>
        <w:pStyle w:val="Prrafodelista"/>
        <w:numPr>
          <w:ilvl w:val="0"/>
          <w:numId w:val="23"/>
        </w:numPr>
        <w:jc w:val="both"/>
        <w:rPr>
          <w:rFonts w:ascii="Arial" w:hAnsi="Arial" w:cs="Arial"/>
          <w:sz w:val="20"/>
          <w:szCs w:val="20"/>
        </w:rPr>
      </w:pPr>
      <w:r w:rsidRPr="005E7AC8">
        <w:rPr>
          <w:rFonts w:ascii="Arial" w:hAnsi="Arial" w:cs="Arial"/>
          <w:sz w:val="20"/>
          <w:szCs w:val="20"/>
        </w:rPr>
        <w:t>Robo Total</w:t>
      </w:r>
      <w:r w:rsidRPr="005E7AC8">
        <w:rPr>
          <w:rFonts w:ascii="Arial" w:hAnsi="Arial" w:cs="Arial"/>
          <w:b/>
          <w:sz w:val="20"/>
          <w:szCs w:val="20"/>
        </w:rPr>
        <w:t xml:space="preserve">: </w:t>
      </w:r>
      <w:r w:rsidRPr="005E7AC8">
        <w:rPr>
          <w:rFonts w:ascii="Arial" w:hAnsi="Arial" w:cs="Arial"/>
          <w:sz w:val="20"/>
          <w:szCs w:val="20"/>
        </w:rPr>
        <w:t>10% de la suma asegurada del equipo afectado</w:t>
      </w:r>
      <w:r w:rsidRPr="005E7AC8">
        <w:rPr>
          <w:rFonts w:ascii="Arial" w:hAnsi="Arial" w:cs="Arial"/>
          <w:sz w:val="20"/>
          <w:szCs w:val="20"/>
        </w:rPr>
        <w:tab/>
      </w:r>
      <w:r w:rsidRPr="005E7AC8">
        <w:rPr>
          <w:rFonts w:ascii="Arial" w:hAnsi="Arial" w:cs="Arial"/>
          <w:sz w:val="20"/>
          <w:szCs w:val="20"/>
        </w:rPr>
        <w:tab/>
      </w:r>
      <w:r w:rsidRPr="005E7AC8">
        <w:rPr>
          <w:rFonts w:ascii="Arial" w:hAnsi="Arial" w:cs="Arial"/>
          <w:sz w:val="20"/>
          <w:szCs w:val="20"/>
        </w:rPr>
        <w:tab/>
      </w:r>
    </w:p>
    <w:p w:rsidR="00222E0D" w:rsidRDefault="00222E0D" w:rsidP="00222E0D">
      <w:pPr>
        <w:jc w:val="both"/>
        <w:rPr>
          <w:rFonts w:ascii="Arial" w:hAnsi="Arial" w:cs="Arial"/>
          <w:sz w:val="20"/>
          <w:szCs w:val="20"/>
        </w:rPr>
      </w:pPr>
      <w:r w:rsidRPr="005E7AC8">
        <w:rPr>
          <w:rFonts w:ascii="Arial" w:hAnsi="Arial" w:cs="Arial"/>
          <w:i/>
          <w:iCs/>
          <w:sz w:val="20"/>
          <w:szCs w:val="20"/>
          <w:u w:val="single"/>
        </w:rPr>
        <w:t>Por Convenio Expreso</w:t>
      </w:r>
      <w:r w:rsidRPr="00900732">
        <w:rPr>
          <w:rFonts w:ascii="Arial" w:hAnsi="Arial" w:cs="Arial"/>
          <w:sz w:val="20"/>
          <w:szCs w:val="20"/>
        </w:rPr>
        <w:t>:</w:t>
      </w:r>
      <w:r w:rsidRPr="00900732">
        <w:rPr>
          <w:rFonts w:ascii="Arial" w:hAnsi="Arial" w:cs="Arial"/>
          <w:b/>
          <w:sz w:val="20"/>
          <w:szCs w:val="20"/>
        </w:rPr>
        <w:t xml:space="preserve"> </w:t>
      </w:r>
      <w:r w:rsidRPr="00900732">
        <w:rPr>
          <w:rFonts w:ascii="Arial" w:hAnsi="Arial" w:cs="Arial"/>
          <w:sz w:val="20"/>
          <w:szCs w:val="20"/>
        </w:rPr>
        <w:t>Cubrir cuando los bienes asegurados circulen por su propio impulso o sean remolcados fuera de su lugar habitual de custodia o almacenaje</w:t>
      </w:r>
    </w:p>
    <w:p w:rsidR="00F46EB4" w:rsidRPr="00F46EB4" w:rsidRDefault="00F46EB4" w:rsidP="00F46EB4">
      <w:pPr>
        <w:suppressAutoHyphens/>
        <w:jc w:val="both"/>
        <w:rPr>
          <w:rFonts w:ascii="Arial" w:hAnsi="Arial" w:cs="Arial"/>
          <w:sz w:val="20"/>
          <w:szCs w:val="20"/>
        </w:rPr>
      </w:pPr>
      <w:r w:rsidRPr="00F46EB4">
        <w:rPr>
          <w:rFonts w:ascii="Arial" w:hAnsi="Arial" w:cs="Arial"/>
          <w:sz w:val="20"/>
          <w:szCs w:val="20"/>
        </w:rPr>
        <w:t>Reinstalación automática de Suma Asegurada hasta un 20% con cobro de prima a prorrata.</w:t>
      </w:r>
    </w:p>
    <w:p w:rsidR="00222E0D" w:rsidRDefault="00222E0D" w:rsidP="00222E0D">
      <w:pPr>
        <w:jc w:val="both"/>
        <w:rPr>
          <w:rFonts w:ascii="Arial" w:hAnsi="Arial" w:cs="Arial"/>
          <w:b/>
          <w:sz w:val="20"/>
          <w:szCs w:val="20"/>
          <w:u w:val="single"/>
        </w:rPr>
      </w:pPr>
    </w:p>
    <w:p w:rsidR="004A10F3" w:rsidRPr="004A10F3" w:rsidRDefault="004A10F3" w:rsidP="004A10F3">
      <w:pPr>
        <w:jc w:val="both"/>
        <w:rPr>
          <w:rFonts w:ascii="Arial" w:hAnsi="Arial" w:cs="Arial"/>
          <w:sz w:val="20"/>
          <w:szCs w:val="20"/>
        </w:rPr>
      </w:pPr>
      <w:r w:rsidRPr="00E9571F">
        <w:rPr>
          <w:rFonts w:ascii="Arial" w:hAnsi="Arial" w:cs="Arial"/>
          <w:sz w:val="20"/>
          <w:szCs w:val="20"/>
        </w:rPr>
        <w:t>Los equipos podrán ser operados por personas que no necesariamente sean empleados de gobierno, siempre y cuando tengan la capacidad, entrenamiento y experiencia para manejar estos equipos, aun cuando esto se contraponga con las condiciones generales del ramo, tanto para cobertura básica, como R.C</w:t>
      </w:r>
    </w:p>
    <w:p w:rsidR="004A10F3" w:rsidRDefault="004A10F3" w:rsidP="00222E0D">
      <w:pPr>
        <w:jc w:val="both"/>
        <w:rPr>
          <w:rFonts w:ascii="Arial" w:hAnsi="Arial" w:cs="Arial"/>
          <w:b/>
          <w:sz w:val="20"/>
          <w:szCs w:val="20"/>
          <w:u w:val="single"/>
        </w:rPr>
      </w:pPr>
    </w:p>
    <w:p w:rsidR="00222E0D" w:rsidRPr="0052729B" w:rsidRDefault="00222E0D" w:rsidP="00222E0D">
      <w:pPr>
        <w:jc w:val="both"/>
        <w:rPr>
          <w:rFonts w:ascii="Arial" w:hAnsi="Arial" w:cs="Arial"/>
          <w:b/>
          <w:sz w:val="32"/>
          <w:szCs w:val="32"/>
          <w:u w:val="single"/>
        </w:rPr>
      </w:pPr>
      <w:r w:rsidRPr="0052729B">
        <w:rPr>
          <w:rFonts w:ascii="Arial" w:hAnsi="Arial" w:cs="Arial"/>
          <w:b/>
          <w:sz w:val="32"/>
          <w:szCs w:val="32"/>
          <w:highlight w:val="lightGray"/>
          <w:u w:val="single"/>
        </w:rPr>
        <w:t xml:space="preserve">Partida </w:t>
      </w:r>
      <w:r>
        <w:rPr>
          <w:rFonts w:ascii="Arial" w:hAnsi="Arial" w:cs="Arial"/>
          <w:b/>
          <w:sz w:val="32"/>
          <w:szCs w:val="32"/>
          <w:highlight w:val="lightGray"/>
          <w:u w:val="single"/>
        </w:rPr>
        <w:t>7</w:t>
      </w:r>
      <w:r w:rsidRPr="0052729B">
        <w:rPr>
          <w:rFonts w:ascii="Arial" w:hAnsi="Arial" w:cs="Arial"/>
          <w:b/>
          <w:sz w:val="32"/>
          <w:szCs w:val="32"/>
          <w:highlight w:val="lightGray"/>
          <w:u w:val="single"/>
        </w:rPr>
        <w:t>.-  R.C. Equipo de Maquinaria Pesada</w:t>
      </w:r>
    </w:p>
    <w:p w:rsidR="00222E0D" w:rsidRPr="00900732" w:rsidRDefault="00222E0D" w:rsidP="00222E0D">
      <w:pPr>
        <w:jc w:val="both"/>
        <w:rPr>
          <w:rFonts w:ascii="Arial" w:hAnsi="Arial" w:cs="Arial"/>
          <w:b/>
          <w:sz w:val="20"/>
          <w:szCs w:val="20"/>
          <w:u w:val="single"/>
        </w:rPr>
      </w:pPr>
    </w:p>
    <w:p w:rsidR="00222E0D" w:rsidRPr="00900732" w:rsidRDefault="00222E0D" w:rsidP="00222E0D">
      <w:pPr>
        <w:jc w:val="both"/>
        <w:rPr>
          <w:rFonts w:ascii="Arial" w:hAnsi="Arial" w:cs="Arial"/>
          <w:b/>
          <w:sz w:val="20"/>
          <w:szCs w:val="20"/>
        </w:rPr>
      </w:pPr>
      <w:r w:rsidRPr="00900732">
        <w:rPr>
          <w:rFonts w:ascii="Arial" w:hAnsi="Arial" w:cs="Arial"/>
          <w:b/>
          <w:sz w:val="20"/>
          <w:szCs w:val="20"/>
        </w:rPr>
        <w:t xml:space="preserve">La relación del </w:t>
      </w:r>
      <w:r w:rsidRPr="00900732">
        <w:rPr>
          <w:rFonts w:ascii="Arial" w:hAnsi="Arial" w:cs="Arial"/>
          <w:b/>
          <w:sz w:val="20"/>
          <w:szCs w:val="20"/>
          <w:u w:val="single"/>
        </w:rPr>
        <w:t>R.C. Equipo de Maquinaria Pesada</w:t>
      </w:r>
      <w:r w:rsidRPr="00900732">
        <w:rPr>
          <w:rFonts w:ascii="Arial" w:hAnsi="Arial" w:cs="Arial"/>
          <w:b/>
          <w:sz w:val="20"/>
          <w:szCs w:val="20"/>
        </w:rPr>
        <w:t xml:space="preserve"> a asegurar se encuentra en Anexo Partida 7 (Listado del R.C. Equipo de Maquinaria Pesada). </w:t>
      </w:r>
    </w:p>
    <w:p w:rsidR="00222E0D" w:rsidRPr="00900732" w:rsidRDefault="00222E0D" w:rsidP="00222E0D">
      <w:pPr>
        <w:jc w:val="both"/>
        <w:rPr>
          <w:rFonts w:ascii="Arial" w:hAnsi="Arial" w:cs="Arial"/>
          <w:b/>
          <w:sz w:val="20"/>
          <w:szCs w:val="20"/>
        </w:rPr>
      </w:pPr>
    </w:p>
    <w:p w:rsidR="00222E0D" w:rsidRPr="00900732" w:rsidRDefault="00222E0D" w:rsidP="00222E0D">
      <w:pPr>
        <w:jc w:val="both"/>
        <w:rPr>
          <w:rFonts w:ascii="Arial" w:hAnsi="Arial" w:cs="Arial"/>
          <w:sz w:val="20"/>
          <w:szCs w:val="20"/>
        </w:rPr>
      </w:pPr>
      <w:r w:rsidRPr="005E7AC8">
        <w:rPr>
          <w:rFonts w:ascii="Arial" w:hAnsi="Arial" w:cs="Arial"/>
          <w:b/>
          <w:bCs/>
          <w:sz w:val="20"/>
          <w:szCs w:val="20"/>
        </w:rPr>
        <w:t>Suma Asegurada</w:t>
      </w:r>
      <w:r w:rsidRPr="00900732">
        <w:rPr>
          <w:rFonts w:ascii="Arial" w:hAnsi="Arial" w:cs="Arial"/>
          <w:sz w:val="20"/>
          <w:szCs w:val="20"/>
        </w:rPr>
        <w:t xml:space="preserve">: </w:t>
      </w:r>
      <w:r w:rsidRPr="00900732">
        <w:rPr>
          <w:rFonts w:ascii="Arial" w:hAnsi="Arial" w:cs="Arial"/>
          <w:bCs/>
          <w:sz w:val="20"/>
          <w:szCs w:val="20"/>
        </w:rPr>
        <w:t>$</w:t>
      </w:r>
      <w:r w:rsidRPr="00222E0D">
        <w:rPr>
          <w:rFonts w:ascii="Arial" w:hAnsi="Arial" w:cs="Arial"/>
          <w:b/>
          <w:sz w:val="20"/>
          <w:szCs w:val="20"/>
        </w:rPr>
        <w:t>5,000,000.00</w:t>
      </w:r>
      <w:r w:rsidRPr="00900732">
        <w:rPr>
          <w:rFonts w:ascii="Arial" w:hAnsi="Arial" w:cs="Arial"/>
          <w:bCs/>
          <w:sz w:val="20"/>
          <w:szCs w:val="20"/>
        </w:rPr>
        <w:t xml:space="preserve"> L.U.C. por todos los equipos y/o siniestros ocurridos en la vigencia.</w:t>
      </w:r>
    </w:p>
    <w:p w:rsidR="00222E0D" w:rsidRPr="0052729B" w:rsidRDefault="00222E0D" w:rsidP="00222E0D">
      <w:pPr>
        <w:pStyle w:val="Ttulo2"/>
        <w:rPr>
          <w:rFonts w:ascii="Arial" w:hAnsi="Arial" w:cs="Arial"/>
          <w:i w:val="0"/>
          <w:sz w:val="20"/>
          <w:szCs w:val="20"/>
        </w:rPr>
      </w:pPr>
      <w:r w:rsidRPr="0052729B">
        <w:rPr>
          <w:rFonts w:ascii="Arial" w:hAnsi="Arial" w:cs="Arial"/>
          <w:i w:val="0"/>
          <w:sz w:val="20"/>
          <w:szCs w:val="20"/>
        </w:rPr>
        <w:t>Cobertura: Responsabilidad Civil Equipo de Contratista</w:t>
      </w:r>
    </w:p>
    <w:p w:rsidR="00222E0D" w:rsidRPr="00900732" w:rsidRDefault="00222E0D" w:rsidP="00222E0D">
      <w:pPr>
        <w:rPr>
          <w:rFonts w:ascii="Arial" w:hAnsi="Arial" w:cs="Arial"/>
          <w:sz w:val="20"/>
          <w:szCs w:val="20"/>
        </w:rPr>
      </w:pPr>
    </w:p>
    <w:p w:rsidR="00222E0D" w:rsidRPr="00900732" w:rsidRDefault="00222E0D" w:rsidP="00222E0D">
      <w:pPr>
        <w:rPr>
          <w:rFonts w:ascii="Arial" w:hAnsi="Arial" w:cs="Arial"/>
          <w:sz w:val="20"/>
          <w:szCs w:val="20"/>
        </w:rPr>
      </w:pPr>
      <w:r w:rsidRPr="005E7AC8">
        <w:rPr>
          <w:rFonts w:ascii="Arial" w:hAnsi="Arial" w:cs="Arial"/>
          <w:b/>
          <w:bCs/>
          <w:sz w:val="20"/>
          <w:szCs w:val="20"/>
        </w:rPr>
        <w:t>Deducibles</w:t>
      </w:r>
      <w:r w:rsidRPr="00900732">
        <w:rPr>
          <w:rFonts w:ascii="Arial" w:hAnsi="Arial" w:cs="Arial"/>
          <w:sz w:val="20"/>
          <w:szCs w:val="20"/>
        </w:rPr>
        <w:t>: 10% de la perdida con mínimo de 50 UMA</w:t>
      </w:r>
    </w:p>
    <w:p w:rsidR="00222E0D" w:rsidRPr="00900732" w:rsidRDefault="00222E0D" w:rsidP="00222E0D">
      <w:pPr>
        <w:rPr>
          <w:rFonts w:ascii="Arial" w:hAnsi="Arial" w:cs="Arial"/>
          <w:sz w:val="20"/>
          <w:szCs w:val="20"/>
        </w:rPr>
      </w:pPr>
    </w:p>
    <w:p w:rsidR="00222E0D" w:rsidRPr="00900732" w:rsidRDefault="00222E0D" w:rsidP="00222E0D">
      <w:pPr>
        <w:rPr>
          <w:rFonts w:ascii="Arial" w:hAnsi="Arial" w:cs="Arial"/>
          <w:sz w:val="20"/>
          <w:szCs w:val="20"/>
        </w:rPr>
      </w:pPr>
      <w:r w:rsidRPr="00900732">
        <w:rPr>
          <w:rFonts w:ascii="Arial" w:hAnsi="Arial" w:cs="Arial"/>
          <w:sz w:val="20"/>
          <w:szCs w:val="20"/>
        </w:rPr>
        <w:t>SE DEBERAN COTIZAR ADEMAS LAS SIGUIENTES COBERTURAS:</w:t>
      </w:r>
    </w:p>
    <w:p w:rsidR="00222E0D" w:rsidRPr="00900732" w:rsidRDefault="00222E0D" w:rsidP="00222E0D">
      <w:pPr>
        <w:rPr>
          <w:rFonts w:ascii="Arial" w:hAnsi="Arial" w:cs="Arial"/>
          <w:sz w:val="20"/>
          <w:szCs w:val="20"/>
        </w:rPr>
      </w:pPr>
    </w:p>
    <w:p w:rsidR="00222E0D" w:rsidRPr="005E7AC8" w:rsidRDefault="00222E0D">
      <w:pPr>
        <w:pStyle w:val="Prrafodelista"/>
        <w:numPr>
          <w:ilvl w:val="0"/>
          <w:numId w:val="24"/>
        </w:numPr>
        <w:jc w:val="both"/>
        <w:rPr>
          <w:rFonts w:ascii="Arial" w:hAnsi="Arial" w:cs="Arial"/>
          <w:b/>
          <w:smallCaps/>
          <w:color w:val="000000"/>
          <w:sz w:val="20"/>
          <w:szCs w:val="20"/>
          <w:lang w:val="es-MX" w:eastAsia="es-MX"/>
        </w:rPr>
      </w:pPr>
      <w:r w:rsidRPr="005E7AC8">
        <w:rPr>
          <w:rFonts w:ascii="Arial" w:hAnsi="Arial" w:cs="Arial"/>
          <w:b/>
          <w:smallCaps/>
          <w:color w:val="000000"/>
          <w:sz w:val="20"/>
          <w:szCs w:val="20"/>
          <w:lang w:val="es-MX" w:eastAsia="es-MX"/>
        </w:rPr>
        <w:t>DAÑOS MATERIALES: COBERTURAS DE LA “A” A LA “K”.</w:t>
      </w:r>
    </w:p>
    <w:p w:rsidR="00222E0D" w:rsidRPr="005E7AC8" w:rsidRDefault="00222E0D">
      <w:pPr>
        <w:pStyle w:val="Prrafodelista"/>
        <w:numPr>
          <w:ilvl w:val="0"/>
          <w:numId w:val="24"/>
        </w:numPr>
        <w:jc w:val="both"/>
        <w:rPr>
          <w:rFonts w:ascii="Arial" w:hAnsi="Arial" w:cs="Arial"/>
          <w:b/>
          <w:smallCaps/>
          <w:color w:val="000000"/>
          <w:sz w:val="20"/>
          <w:szCs w:val="20"/>
          <w:lang w:val="es-MX" w:eastAsia="es-MX"/>
        </w:rPr>
      </w:pPr>
      <w:r w:rsidRPr="005E7AC8">
        <w:rPr>
          <w:rFonts w:ascii="Arial" w:hAnsi="Arial" w:cs="Arial"/>
          <w:b/>
          <w:smallCaps/>
          <w:color w:val="000000"/>
          <w:sz w:val="20"/>
          <w:szCs w:val="20"/>
          <w:lang w:val="es-MX" w:eastAsia="es-MX"/>
        </w:rPr>
        <w:t xml:space="preserve">DEDUCIBLES: </w:t>
      </w:r>
      <w:r w:rsidRPr="00DE125C">
        <w:rPr>
          <w:rFonts w:ascii="Arial" w:hAnsi="Arial" w:cs="Arial"/>
          <w:b/>
          <w:smallCaps/>
          <w:color w:val="000000"/>
          <w:sz w:val="20"/>
          <w:szCs w:val="20"/>
          <w:lang w:val="es-MX" w:eastAsia="es-MX"/>
        </w:rPr>
        <w:t>2 % SOBRE LA SUMA ASEGURADA</w:t>
      </w:r>
    </w:p>
    <w:p w:rsidR="00222E0D" w:rsidRPr="005E7AC8" w:rsidRDefault="00222E0D">
      <w:pPr>
        <w:pStyle w:val="Prrafodelista"/>
        <w:numPr>
          <w:ilvl w:val="0"/>
          <w:numId w:val="24"/>
        </w:numPr>
        <w:jc w:val="both"/>
        <w:rPr>
          <w:rFonts w:ascii="Arial" w:hAnsi="Arial" w:cs="Arial"/>
          <w:b/>
          <w:smallCaps/>
          <w:color w:val="000000"/>
          <w:sz w:val="20"/>
          <w:szCs w:val="20"/>
          <w:lang w:val="es-MX" w:eastAsia="es-MX"/>
        </w:rPr>
      </w:pPr>
      <w:r w:rsidRPr="005E7AC8">
        <w:rPr>
          <w:rFonts w:ascii="Arial" w:hAnsi="Arial" w:cs="Arial"/>
          <w:b/>
          <w:smallCaps/>
          <w:color w:val="000000"/>
          <w:sz w:val="20"/>
          <w:szCs w:val="20"/>
          <w:lang w:val="es-MX" w:eastAsia="es-MX"/>
        </w:rPr>
        <w:t>COBERTURAS DE LAS “A” A LA “J”:  .</w:t>
      </w:r>
      <w:r w:rsidRPr="00DE125C">
        <w:rPr>
          <w:rFonts w:ascii="Arial" w:hAnsi="Arial" w:cs="Arial"/>
          <w:b/>
          <w:smallCaps/>
          <w:color w:val="000000"/>
          <w:sz w:val="20"/>
          <w:szCs w:val="20"/>
          <w:lang w:val="es-MX" w:eastAsia="es-MX"/>
        </w:rPr>
        <w:t>2 % SOBRE LA SUMA ASEGURADA</w:t>
      </w:r>
    </w:p>
    <w:p w:rsidR="00222E0D" w:rsidRPr="005E7AC8" w:rsidRDefault="00222E0D">
      <w:pPr>
        <w:pStyle w:val="Prrafodelista"/>
        <w:numPr>
          <w:ilvl w:val="0"/>
          <w:numId w:val="24"/>
        </w:numPr>
        <w:jc w:val="both"/>
        <w:rPr>
          <w:rFonts w:ascii="Arial" w:hAnsi="Arial" w:cs="Arial"/>
          <w:b/>
          <w:smallCaps/>
          <w:color w:val="000000"/>
          <w:sz w:val="20"/>
          <w:szCs w:val="20"/>
          <w:lang w:val="es-MX" w:eastAsia="es-MX"/>
        </w:rPr>
      </w:pPr>
      <w:r w:rsidRPr="005E7AC8">
        <w:rPr>
          <w:rFonts w:ascii="Arial" w:hAnsi="Arial" w:cs="Arial"/>
          <w:b/>
          <w:smallCaps/>
          <w:color w:val="000000"/>
          <w:sz w:val="20"/>
          <w:szCs w:val="20"/>
          <w:lang w:val="es-MX" w:eastAsia="es-MX"/>
        </w:rPr>
        <w:t>COBERTURA “K”: 10 % SOBRE LA SUMA ASEGURADA.</w:t>
      </w:r>
    </w:p>
    <w:p w:rsidR="00222E0D" w:rsidRDefault="00222E0D" w:rsidP="00222E0D">
      <w:pPr>
        <w:jc w:val="both"/>
        <w:rPr>
          <w:rFonts w:ascii="Arial" w:hAnsi="Arial" w:cs="Arial"/>
          <w:sz w:val="18"/>
          <w:szCs w:val="18"/>
        </w:rPr>
      </w:pPr>
    </w:p>
    <w:p w:rsidR="00222E0D" w:rsidRPr="00AB7BEA" w:rsidRDefault="00222E0D" w:rsidP="00222E0D">
      <w:pPr>
        <w:jc w:val="both"/>
        <w:rPr>
          <w:rFonts w:ascii="Arial" w:hAnsi="Arial" w:cs="Arial"/>
          <w:sz w:val="18"/>
          <w:szCs w:val="18"/>
        </w:rPr>
      </w:pPr>
      <w:r w:rsidRPr="00AB7BEA">
        <w:rPr>
          <w:rFonts w:ascii="Arial" w:hAnsi="Arial" w:cs="Arial"/>
          <w:sz w:val="18"/>
          <w:szCs w:val="18"/>
        </w:rPr>
        <w:t>NOTAS ACLARATORIAS:</w:t>
      </w:r>
      <w:r w:rsidRPr="00AB7BEA">
        <w:rPr>
          <w:rFonts w:ascii="Arial" w:hAnsi="Arial" w:cs="Arial"/>
          <w:sz w:val="18"/>
          <w:szCs w:val="18"/>
        </w:rPr>
        <w:tab/>
      </w:r>
      <w:r w:rsidRPr="00AB7BEA">
        <w:rPr>
          <w:rFonts w:ascii="Arial" w:hAnsi="Arial" w:cs="Arial"/>
          <w:sz w:val="18"/>
          <w:szCs w:val="18"/>
        </w:rPr>
        <w:tab/>
      </w:r>
    </w:p>
    <w:p w:rsidR="00222E0D" w:rsidRPr="0052729B" w:rsidRDefault="00222E0D">
      <w:pPr>
        <w:numPr>
          <w:ilvl w:val="0"/>
          <w:numId w:val="7"/>
        </w:numPr>
        <w:ind w:left="450" w:hanging="270"/>
        <w:jc w:val="both"/>
        <w:rPr>
          <w:rFonts w:ascii="Arial" w:hAnsi="Arial" w:cs="Arial"/>
          <w:sz w:val="20"/>
          <w:szCs w:val="20"/>
        </w:rPr>
      </w:pPr>
      <w:r w:rsidRPr="0052729B">
        <w:rPr>
          <w:rFonts w:ascii="Arial" w:hAnsi="Arial" w:cs="Arial"/>
          <w:sz w:val="20"/>
          <w:szCs w:val="20"/>
        </w:rPr>
        <w:t>Valores totales declarados 100% a valor reposición.</w:t>
      </w:r>
    </w:p>
    <w:p w:rsidR="00F46EB4" w:rsidRDefault="00222E0D">
      <w:pPr>
        <w:numPr>
          <w:ilvl w:val="0"/>
          <w:numId w:val="7"/>
        </w:numPr>
        <w:suppressAutoHyphens/>
        <w:ind w:left="450" w:hanging="270"/>
        <w:jc w:val="both"/>
        <w:rPr>
          <w:rFonts w:ascii="Arial" w:hAnsi="Arial" w:cs="Arial"/>
          <w:sz w:val="20"/>
          <w:szCs w:val="20"/>
        </w:rPr>
      </w:pPr>
      <w:r w:rsidRPr="00F46EB4">
        <w:rPr>
          <w:rFonts w:ascii="Arial" w:hAnsi="Arial" w:cs="Arial"/>
          <w:sz w:val="20"/>
          <w:szCs w:val="20"/>
        </w:rPr>
        <w:t>Se aceptan condiciones generales y adicionales de la compañía siempre que no se contraponga a lo solicitado en la presente Convocatoria.</w:t>
      </w:r>
    </w:p>
    <w:p w:rsidR="00F46EB4" w:rsidRDefault="00F46EB4">
      <w:pPr>
        <w:numPr>
          <w:ilvl w:val="0"/>
          <w:numId w:val="7"/>
        </w:numPr>
        <w:suppressAutoHyphens/>
        <w:ind w:left="450" w:hanging="270"/>
        <w:jc w:val="both"/>
        <w:rPr>
          <w:rFonts w:ascii="Arial" w:hAnsi="Arial" w:cs="Arial"/>
          <w:sz w:val="20"/>
          <w:szCs w:val="20"/>
        </w:rPr>
      </w:pPr>
      <w:r>
        <w:rPr>
          <w:rFonts w:ascii="Arial" w:hAnsi="Arial" w:cs="Arial"/>
          <w:sz w:val="20"/>
          <w:szCs w:val="20"/>
        </w:rPr>
        <w:t>R</w:t>
      </w:r>
      <w:r w:rsidRPr="00F46EB4">
        <w:rPr>
          <w:rFonts w:ascii="Arial" w:hAnsi="Arial" w:cs="Arial"/>
          <w:sz w:val="20"/>
          <w:szCs w:val="20"/>
        </w:rPr>
        <w:t>einstalación automática de Suma Asegurada hasta un 20% con cobro de prima a prorrata</w:t>
      </w:r>
    </w:p>
    <w:p w:rsidR="00E9571F" w:rsidRDefault="00E9571F" w:rsidP="00E9571F">
      <w:pPr>
        <w:jc w:val="both"/>
        <w:rPr>
          <w:rFonts w:ascii="Arial" w:hAnsi="Arial" w:cs="Arial"/>
          <w:sz w:val="20"/>
          <w:szCs w:val="20"/>
        </w:rPr>
      </w:pPr>
    </w:p>
    <w:p w:rsidR="00E9571F" w:rsidRPr="00E9571F" w:rsidRDefault="00E9571F" w:rsidP="00E9571F">
      <w:pPr>
        <w:jc w:val="both"/>
        <w:rPr>
          <w:rFonts w:ascii="Arial" w:hAnsi="Arial" w:cs="Arial"/>
          <w:sz w:val="20"/>
          <w:szCs w:val="20"/>
        </w:rPr>
      </w:pPr>
      <w:r w:rsidRPr="00E9571F">
        <w:rPr>
          <w:rFonts w:ascii="Arial" w:hAnsi="Arial" w:cs="Arial"/>
          <w:sz w:val="20"/>
          <w:szCs w:val="20"/>
        </w:rPr>
        <w:t>Los equipos podrán ser operados por personas que no necesariamente sean empleados de gobierno, siempre y cuando tengan la capacidad, entrenamiento y experiencia para manejar estos equipos, aun cuando esto se contraponga con las condiciones generales del ramo, tanto para cobertura básica, como R.C</w:t>
      </w:r>
    </w:p>
    <w:p w:rsidR="00E9571F" w:rsidRPr="00F46EB4" w:rsidRDefault="00E9571F" w:rsidP="00E9571F">
      <w:pPr>
        <w:suppressAutoHyphens/>
        <w:ind w:left="450"/>
        <w:jc w:val="both"/>
        <w:rPr>
          <w:rFonts w:ascii="Arial" w:hAnsi="Arial" w:cs="Arial"/>
          <w:sz w:val="20"/>
          <w:szCs w:val="20"/>
        </w:rPr>
      </w:pPr>
    </w:p>
    <w:p w:rsidR="00E9571F" w:rsidRDefault="00E9571F" w:rsidP="00E9571F">
      <w:pPr>
        <w:pStyle w:val="Prrafodelista"/>
        <w:jc w:val="both"/>
        <w:rPr>
          <w:rFonts w:ascii="Arial" w:hAnsi="Arial" w:cs="Arial"/>
          <w:sz w:val="20"/>
          <w:szCs w:val="20"/>
        </w:rPr>
      </w:pPr>
    </w:p>
    <w:p w:rsidR="00E9571F" w:rsidRDefault="00693D45">
      <w:pPr>
        <w:rPr>
          <w:rFonts w:ascii="Arial" w:hAnsi="Arial" w:cs="Arial"/>
          <w:b/>
          <w:sz w:val="20"/>
          <w:szCs w:val="20"/>
        </w:rPr>
      </w:pPr>
      <w:r w:rsidRPr="00693D45">
        <w:rPr>
          <w:rFonts w:ascii="Arial" w:hAnsi="Arial" w:cs="Arial"/>
          <w:b/>
          <w:noProof/>
          <w:sz w:val="20"/>
          <w:szCs w:val="20"/>
          <w:lang w:val="es-MX" w:eastAsia="es-MX"/>
        </w:rPr>
        <w:lastRenderedPageBreak/>
        <w:drawing>
          <wp:inline distT="0" distB="0" distL="0" distR="0" wp14:anchorId="42DA0FC9" wp14:editId="429C7526">
            <wp:extent cx="6836735" cy="7540676"/>
            <wp:effectExtent l="0" t="0" r="2540" b="31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0338"/>
                    <a:stretch/>
                  </pic:blipFill>
                  <pic:spPr bwMode="auto">
                    <a:xfrm>
                      <a:off x="0" y="0"/>
                      <a:ext cx="6851906" cy="7557409"/>
                    </a:xfrm>
                    <a:prstGeom prst="rect">
                      <a:avLst/>
                    </a:prstGeom>
                    <a:noFill/>
                    <a:ln>
                      <a:noFill/>
                    </a:ln>
                    <a:extLst/>
                  </pic:spPr>
                </pic:pic>
              </a:graphicData>
            </a:graphic>
          </wp:inline>
        </w:drawing>
      </w:r>
    </w:p>
    <w:p w:rsidR="007A619B" w:rsidRDefault="007A619B" w:rsidP="00900732">
      <w:pPr>
        <w:jc w:val="center"/>
        <w:rPr>
          <w:rFonts w:ascii="Arial" w:hAnsi="Arial" w:cs="Arial"/>
          <w:b/>
          <w:sz w:val="20"/>
          <w:szCs w:val="20"/>
        </w:rPr>
      </w:pPr>
    </w:p>
    <w:p w:rsidR="007A619B" w:rsidRPr="005332CB" w:rsidRDefault="007A619B" w:rsidP="007A619B">
      <w:pPr>
        <w:rPr>
          <w:rFonts w:ascii="Arial" w:hAnsi="Arial" w:cs="Arial"/>
          <w:color w:val="0070C0"/>
          <w:sz w:val="20"/>
          <w:szCs w:val="20"/>
        </w:rPr>
      </w:pPr>
      <w:r w:rsidRPr="00526CDE">
        <w:rPr>
          <w:rFonts w:ascii="Arial" w:hAnsi="Arial" w:cs="Arial"/>
          <w:color w:val="0070C0"/>
          <w:sz w:val="20"/>
          <w:szCs w:val="20"/>
        </w:rPr>
        <w:t xml:space="preserve">*Imagen ilustrativa, se anexa archivo de </w:t>
      </w:r>
      <w:proofErr w:type="spellStart"/>
      <w:r w:rsidRPr="00526CDE">
        <w:rPr>
          <w:rFonts w:ascii="Arial" w:hAnsi="Arial" w:cs="Arial"/>
          <w:color w:val="0070C0"/>
          <w:sz w:val="20"/>
          <w:szCs w:val="20"/>
        </w:rPr>
        <w:t>excel</w:t>
      </w:r>
      <w:proofErr w:type="spellEnd"/>
    </w:p>
    <w:p w:rsidR="007A619B" w:rsidRDefault="007A619B" w:rsidP="00900732">
      <w:pPr>
        <w:jc w:val="center"/>
        <w:rPr>
          <w:rFonts w:ascii="Arial" w:hAnsi="Arial" w:cs="Arial"/>
          <w:b/>
          <w:sz w:val="20"/>
          <w:szCs w:val="20"/>
        </w:rPr>
      </w:pPr>
    </w:p>
    <w:p w:rsidR="007A619B" w:rsidRDefault="007A619B" w:rsidP="00900732">
      <w:pPr>
        <w:jc w:val="center"/>
        <w:rPr>
          <w:rFonts w:ascii="Arial" w:hAnsi="Arial" w:cs="Arial"/>
          <w:b/>
          <w:sz w:val="20"/>
          <w:szCs w:val="20"/>
        </w:rPr>
      </w:pPr>
    </w:p>
    <w:p w:rsidR="007A619B" w:rsidRDefault="007A619B" w:rsidP="00900732">
      <w:pPr>
        <w:jc w:val="center"/>
        <w:rPr>
          <w:rFonts w:ascii="Arial" w:hAnsi="Arial" w:cs="Arial"/>
          <w:b/>
          <w:sz w:val="20"/>
          <w:szCs w:val="20"/>
        </w:rPr>
      </w:pPr>
    </w:p>
    <w:p w:rsidR="007A619B" w:rsidRDefault="007A619B" w:rsidP="00900732">
      <w:pPr>
        <w:jc w:val="center"/>
        <w:rPr>
          <w:rFonts w:ascii="Arial" w:hAnsi="Arial" w:cs="Arial"/>
          <w:b/>
          <w:sz w:val="20"/>
          <w:szCs w:val="20"/>
        </w:rPr>
      </w:pPr>
    </w:p>
    <w:p w:rsidR="007A619B" w:rsidRDefault="007A619B" w:rsidP="00900732">
      <w:pPr>
        <w:jc w:val="center"/>
        <w:rPr>
          <w:rFonts w:ascii="Arial" w:hAnsi="Arial" w:cs="Arial"/>
          <w:b/>
          <w:sz w:val="20"/>
          <w:szCs w:val="20"/>
        </w:rPr>
      </w:pPr>
    </w:p>
    <w:p w:rsidR="007A619B" w:rsidRDefault="00015802" w:rsidP="00900732">
      <w:pPr>
        <w:jc w:val="center"/>
        <w:rPr>
          <w:rFonts w:ascii="Arial" w:hAnsi="Arial" w:cs="Arial"/>
          <w:b/>
          <w:sz w:val="20"/>
          <w:szCs w:val="20"/>
        </w:rPr>
      </w:pPr>
      <w:r>
        <w:rPr>
          <w:rFonts w:ascii="Arial" w:hAnsi="Arial" w:cs="Arial"/>
          <w:b/>
          <w:sz w:val="20"/>
          <w:szCs w:val="20"/>
        </w:rPr>
        <w:t>Gobierno del Estado de Sinaloa</w:t>
      </w:r>
    </w:p>
    <w:p w:rsidR="00015802" w:rsidRDefault="00015802" w:rsidP="00900732">
      <w:pPr>
        <w:jc w:val="center"/>
        <w:rPr>
          <w:rFonts w:ascii="Arial" w:hAnsi="Arial" w:cs="Arial"/>
          <w:b/>
          <w:sz w:val="20"/>
          <w:szCs w:val="20"/>
        </w:rPr>
      </w:pPr>
      <w:r>
        <w:rPr>
          <w:rFonts w:ascii="Arial" w:hAnsi="Arial" w:cs="Arial"/>
          <w:b/>
          <w:sz w:val="20"/>
          <w:szCs w:val="20"/>
        </w:rPr>
        <w:t>Secretaría de Administración y Finanzas</w:t>
      </w:r>
    </w:p>
    <w:p w:rsidR="00900732" w:rsidRPr="00A031E9" w:rsidRDefault="00900732" w:rsidP="00900732">
      <w:pPr>
        <w:jc w:val="center"/>
        <w:rPr>
          <w:rFonts w:ascii="Arial" w:hAnsi="Arial" w:cs="Arial"/>
          <w:b/>
          <w:sz w:val="20"/>
          <w:szCs w:val="20"/>
        </w:rPr>
      </w:pPr>
      <w:r w:rsidRPr="00A031E9">
        <w:rPr>
          <w:rFonts w:ascii="Arial" w:hAnsi="Arial" w:cs="Arial"/>
          <w:b/>
          <w:sz w:val="20"/>
          <w:szCs w:val="20"/>
        </w:rPr>
        <w:t>Subsecretaría de Administración</w:t>
      </w:r>
    </w:p>
    <w:p w:rsidR="00900732" w:rsidRPr="00A031E9" w:rsidRDefault="00900732" w:rsidP="00900732">
      <w:pPr>
        <w:jc w:val="center"/>
        <w:rPr>
          <w:rFonts w:ascii="Arial" w:hAnsi="Arial" w:cs="Arial"/>
          <w:b/>
          <w:sz w:val="20"/>
          <w:szCs w:val="20"/>
        </w:rPr>
      </w:pPr>
    </w:p>
    <w:p w:rsidR="00900732" w:rsidRPr="00A031E9" w:rsidRDefault="00900732" w:rsidP="00900732">
      <w:pPr>
        <w:jc w:val="center"/>
        <w:rPr>
          <w:rFonts w:ascii="Arial" w:hAnsi="Arial" w:cs="Arial"/>
          <w:b/>
          <w:sz w:val="20"/>
          <w:szCs w:val="20"/>
        </w:rPr>
      </w:pPr>
      <w:r w:rsidRPr="00A031E9">
        <w:rPr>
          <w:rFonts w:ascii="Arial" w:hAnsi="Arial" w:cs="Arial"/>
          <w:b/>
          <w:sz w:val="20"/>
          <w:szCs w:val="20"/>
        </w:rPr>
        <w:t>Procedimiento de Lici</w:t>
      </w:r>
      <w:r>
        <w:rPr>
          <w:rFonts w:ascii="Arial" w:hAnsi="Arial" w:cs="Arial"/>
          <w:b/>
          <w:sz w:val="20"/>
          <w:szCs w:val="20"/>
        </w:rPr>
        <w:t>t</w:t>
      </w:r>
      <w:r w:rsidR="0002169F">
        <w:rPr>
          <w:rFonts w:ascii="Arial" w:hAnsi="Arial" w:cs="Arial"/>
          <w:b/>
          <w:sz w:val="20"/>
          <w:szCs w:val="20"/>
        </w:rPr>
        <w:t>ación Pública Nacional No. GES 22</w:t>
      </w:r>
      <w:r>
        <w:rPr>
          <w:rFonts w:ascii="Arial" w:hAnsi="Arial" w:cs="Arial"/>
          <w:b/>
          <w:sz w:val="20"/>
          <w:szCs w:val="20"/>
        </w:rPr>
        <w:t>/202</w:t>
      </w:r>
      <w:r w:rsidR="00015802">
        <w:rPr>
          <w:rFonts w:ascii="Arial" w:hAnsi="Arial" w:cs="Arial"/>
          <w:b/>
          <w:sz w:val="20"/>
          <w:szCs w:val="20"/>
        </w:rPr>
        <w:t>2</w:t>
      </w:r>
    </w:p>
    <w:p w:rsidR="00900732" w:rsidRDefault="00900732" w:rsidP="00900732">
      <w:pPr>
        <w:jc w:val="center"/>
        <w:rPr>
          <w:rFonts w:ascii="Arial" w:hAnsi="Arial" w:cs="Arial"/>
          <w:b/>
          <w:sz w:val="20"/>
          <w:szCs w:val="20"/>
        </w:rPr>
      </w:pPr>
      <w:r w:rsidRPr="00A031E9">
        <w:rPr>
          <w:rFonts w:ascii="Arial" w:hAnsi="Arial" w:cs="Arial"/>
          <w:b/>
          <w:sz w:val="20"/>
          <w:szCs w:val="20"/>
        </w:rPr>
        <w:t>Anexo III</w:t>
      </w:r>
    </w:p>
    <w:p w:rsidR="00900732" w:rsidRDefault="00900732" w:rsidP="00900732">
      <w:pPr>
        <w:jc w:val="center"/>
        <w:rPr>
          <w:rFonts w:ascii="Arial" w:hAnsi="Arial" w:cs="Arial"/>
          <w:b/>
          <w:color w:val="000000"/>
        </w:rPr>
      </w:pPr>
    </w:p>
    <w:p w:rsidR="00900732" w:rsidRDefault="00900732" w:rsidP="00900732">
      <w:pPr>
        <w:jc w:val="both"/>
        <w:rPr>
          <w:rFonts w:ascii="Arial" w:hAnsi="Arial" w:cs="Arial"/>
          <w:b/>
          <w:color w:val="000000"/>
          <w:sz w:val="20"/>
          <w:szCs w:val="20"/>
        </w:rPr>
      </w:pPr>
      <w:r w:rsidRPr="00D37212">
        <w:rPr>
          <w:rFonts w:ascii="Arial" w:hAnsi="Arial" w:cs="Arial"/>
          <w:b/>
          <w:color w:val="000000"/>
          <w:sz w:val="20"/>
          <w:szCs w:val="20"/>
        </w:rPr>
        <w:t>Contratación de pólizas de seguro para vehículos, aeronaves, edificios públicos y contenidos, equipo electrónico, sistema de conmutación digital, equipo contratista, y RC equipo de maquinaria pesada, propiedad de Gobierno del Estado de Sinaloa y diversos Organismos Públicos Descentralizados.</w:t>
      </w:r>
    </w:p>
    <w:p w:rsidR="00900732" w:rsidRPr="00635C40" w:rsidRDefault="00900732" w:rsidP="00900732">
      <w:pPr>
        <w:jc w:val="both"/>
        <w:rPr>
          <w:rFonts w:ascii="Arial" w:hAnsi="Arial" w:cs="Arial"/>
          <w:b/>
          <w:color w:val="000000"/>
          <w:sz w:val="16"/>
          <w:szCs w:val="16"/>
        </w:rPr>
      </w:pPr>
    </w:p>
    <w:p w:rsidR="00900732" w:rsidRPr="00A031E9" w:rsidRDefault="00900732" w:rsidP="00900732">
      <w:pPr>
        <w:jc w:val="center"/>
        <w:rPr>
          <w:rFonts w:ascii="Arial" w:hAnsi="Arial" w:cs="Arial"/>
          <w:b/>
          <w:sz w:val="20"/>
          <w:szCs w:val="20"/>
        </w:rPr>
      </w:pPr>
      <w:r>
        <w:rPr>
          <w:rFonts w:ascii="Arial" w:hAnsi="Arial" w:cs="Arial"/>
          <w:b/>
          <w:sz w:val="20"/>
          <w:szCs w:val="20"/>
        </w:rPr>
        <w:t>Escrito de Participación a la Junta de Aclaraciones</w:t>
      </w:r>
    </w:p>
    <w:p w:rsidR="00900732" w:rsidRPr="00A031E9" w:rsidRDefault="00900732" w:rsidP="00900732">
      <w:pPr>
        <w:ind w:left="6372" w:firstLine="708"/>
        <w:jc w:val="both"/>
        <w:rPr>
          <w:rFonts w:ascii="Arial" w:hAnsi="Arial" w:cs="Arial"/>
          <w:sz w:val="18"/>
          <w:szCs w:val="18"/>
        </w:rPr>
      </w:pPr>
      <w:r w:rsidRPr="00A031E9">
        <w:rPr>
          <w:rFonts w:ascii="Arial" w:hAnsi="Arial" w:cs="Arial"/>
          <w:sz w:val="18"/>
          <w:szCs w:val="18"/>
        </w:rPr>
        <w:t>Lugar y Fecha:</w:t>
      </w:r>
    </w:p>
    <w:p w:rsidR="00900732" w:rsidRPr="00D033F5" w:rsidRDefault="00900732" w:rsidP="00900732">
      <w:pPr>
        <w:jc w:val="both"/>
        <w:rPr>
          <w:rFonts w:ascii="Arial" w:hAnsi="Arial" w:cs="Arial"/>
          <w:b/>
          <w:sz w:val="17"/>
          <w:szCs w:val="17"/>
        </w:rPr>
      </w:pPr>
      <w:r w:rsidRPr="00D033F5">
        <w:rPr>
          <w:rFonts w:ascii="Arial" w:hAnsi="Arial" w:cs="Arial"/>
          <w:b/>
          <w:sz w:val="17"/>
          <w:szCs w:val="17"/>
        </w:rPr>
        <w:t>Secretaría de Administración y Finanzas</w:t>
      </w:r>
    </w:p>
    <w:p w:rsidR="00900732" w:rsidRPr="00D033F5" w:rsidRDefault="00900732" w:rsidP="00900732">
      <w:pPr>
        <w:jc w:val="both"/>
        <w:rPr>
          <w:rFonts w:ascii="Arial" w:hAnsi="Arial" w:cs="Arial"/>
          <w:b/>
          <w:sz w:val="17"/>
          <w:szCs w:val="17"/>
        </w:rPr>
      </w:pPr>
      <w:r w:rsidRPr="00D033F5">
        <w:rPr>
          <w:rFonts w:ascii="Arial" w:hAnsi="Arial" w:cs="Arial"/>
          <w:b/>
          <w:sz w:val="17"/>
          <w:szCs w:val="17"/>
        </w:rPr>
        <w:t>del Gobierno del Estado de Sinaloa</w:t>
      </w:r>
    </w:p>
    <w:p w:rsidR="00900732" w:rsidRPr="00D033F5" w:rsidRDefault="00900732" w:rsidP="00900732">
      <w:pPr>
        <w:ind w:left="4956" w:firstLine="708"/>
        <w:jc w:val="both"/>
        <w:rPr>
          <w:rFonts w:ascii="Arial" w:hAnsi="Arial" w:cs="Arial"/>
          <w:b/>
          <w:sz w:val="17"/>
          <w:szCs w:val="17"/>
        </w:rPr>
      </w:pPr>
      <w:proofErr w:type="spellStart"/>
      <w:r w:rsidRPr="00D033F5">
        <w:rPr>
          <w:rFonts w:ascii="Arial" w:hAnsi="Arial" w:cs="Arial"/>
          <w:sz w:val="17"/>
          <w:szCs w:val="17"/>
        </w:rPr>
        <w:t>At´n</w:t>
      </w:r>
      <w:proofErr w:type="spellEnd"/>
      <w:r w:rsidRPr="00D033F5">
        <w:rPr>
          <w:rFonts w:ascii="Arial" w:hAnsi="Arial" w:cs="Arial"/>
          <w:sz w:val="17"/>
          <w:szCs w:val="17"/>
        </w:rPr>
        <w:t>.-</w:t>
      </w:r>
      <w:r w:rsidRPr="00D033F5">
        <w:rPr>
          <w:rFonts w:ascii="Arial" w:hAnsi="Arial" w:cs="Arial"/>
          <w:sz w:val="17"/>
          <w:szCs w:val="17"/>
        </w:rPr>
        <w:tab/>
      </w:r>
      <w:r>
        <w:rPr>
          <w:rFonts w:ascii="Arial" w:hAnsi="Arial" w:cs="Arial"/>
          <w:b/>
          <w:sz w:val="17"/>
          <w:szCs w:val="17"/>
        </w:rPr>
        <w:t>Ing.</w:t>
      </w:r>
      <w:r w:rsidR="00591E69">
        <w:rPr>
          <w:rFonts w:ascii="Arial" w:hAnsi="Arial" w:cs="Arial"/>
          <w:b/>
          <w:sz w:val="17"/>
          <w:szCs w:val="17"/>
        </w:rPr>
        <w:t xml:space="preserve"> Juan Carlos Vizcarra Estrada</w:t>
      </w:r>
    </w:p>
    <w:p w:rsidR="00900732" w:rsidRPr="00D033F5" w:rsidRDefault="00900732" w:rsidP="00900732">
      <w:pPr>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Subsecretario</w:t>
      </w:r>
      <w:r w:rsidRPr="00D033F5">
        <w:rPr>
          <w:rFonts w:ascii="Arial" w:hAnsi="Arial" w:cs="Arial"/>
          <w:sz w:val="17"/>
          <w:szCs w:val="17"/>
        </w:rPr>
        <w:t xml:space="preserve"> de Administración</w:t>
      </w:r>
    </w:p>
    <w:p w:rsidR="00900732" w:rsidRPr="00635C40" w:rsidRDefault="00900732" w:rsidP="00900732">
      <w:pPr>
        <w:rPr>
          <w:rFonts w:ascii="Arial" w:hAnsi="Arial" w:cs="Arial"/>
          <w:sz w:val="14"/>
          <w:szCs w:val="14"/>
        </w:rPr>
      </w:pPr>
    </w:p>
    <w:p w:rsidR="00900732" w:rsidRPr="00D033F5" w:rsidRDefault="00900732" w:rsidP="00900732">
      <w:pPr>
        <w:rPr>
          <w:rFonts w:ascii="Arial" w:hAnsi="Arial" w:cs="Arial"/>
          <w:sz w:val="17"/>
          <w:szCs w:val="17"/>
        </w:rPr>
      </w:pPr>
      <w:r w:rsidRPr="00D033F5">
        <w:rPr>
          <w:rFonts w:ascii="Arial" w:hAnsi="Arial" w:cs="Arial"/>
          <w:b/>
          <w:sz w:val="17"/>
          <w:szCs w:val="17"/>
        </w:rPr>
        <w:t>Ref.</w:t>
      </w:r>
      <w:r w:rsidRPr="00D033F5">
        <w:rPr>
          <w:rFonts w:ascii="Arial" w:hAnsi="Arial" w:cs="Arial"/>
          <w:sz w:val="17"/>
          <w:szCs w:val="17"/>
        </w:rPr>
        <w:t xml:space="preserve"> Lici</w:t>
      </w:r>
      <w:r>
        <w:rPr>
          <w:rFonts w:ascii="Arial" w:hAnsi="Arial" w:cs="Arial"/>
          <w:sz w:val="17"/>
          <w:szCs w:val="17"/>
        </w:rPr>
        <w:t>tac</w:t>
      </w:r>
      <w:r w:rsidR="0024372F">
        <w:rPr>
          <w:rFonts w:ascii="Arial" w:hAnsi="Arial" w:cs="Arial"/>
          <w:sz w:val="17"/>
          <w:szCs w:val="17"/>
        </w:rPr>
        <w:t>ión Pública Nacional No. 22/2022</w:t>
      </w:r>
    </w:p>
    <w:p w:rsidR="00900732" w:rsidRPr="00635C40" w:rsidRDefault="00900732" w:rsidP="00900732">
      <w:pPr>
        <w:rPr>
          <w:rFonts w:ascii="Arial" w:hAnsi="Arial" w:cs="Arial"/>
          <w:sz w:val="14"/>
          <w:szCs w:val="14"/>
        </w:rPr>
      </w:pPr>
    </w:p>
    <w:p w:rsidR="00900732" w:rsidRPr="00D033F5" w:rsidRDefault="00900732" w:rsidP="00900732">
      <w:pPr>
        <w:jc w:val="both"/>
        <w:rPr>
          <w:rFonts w:ascii="Arial" w:hAnsi="Arial" w:cs="Arial"/>
          <w:sz w:val="17"/>
          <w:szCs w:val="17"/>
        </w:rPr>
      </w:pPr>
      <w:r w:rsidRPr="00D033F5">
        <w:rPr>
          <w:rFonts w:ascii="Arial" w:hAnsi="Arial" w:cs="Arial"/>
          <w:sz w:val="17"/>
          <w:szCs w:val="17"/>
        </w:rPr>
        <w:t xml:space="preserve">Por medio del presente, me permito manifestar el interés de la empresa  </w:t>
      </w:r>
      <w:r w:rsidRPr="00D033F5">
        <w:rPr>
          <w:rFonts w:ascii="Arial" w:hAnsi="Arial" w:cs="Arial"/>
          <w:sz w:val="17"/>
          <w:szCs w:val="17"/>
          <w:u w:val="single"/>
        </w:rPr>
        <w:t>(nombre de la empresa),</w:t>
      </w:r>
      <w:r w:rsidRPr="00D033F5">
        <w:rPr>
          <w:rFonts w:ascii="Arial" w:hAnsi="Arial" w:cs="Arial"/>
          <w:sz w:val="17"/>
          <w:szCs w:val="17"/>
        </w:rPr>
        <w:t xml:space="preserve"> de participar en la LICITACIÓN PUBLICA NACIONAL NÚMERO </w:t>
      </w:r>
      <w:r>
        <w:rPr>
          <w:rFonts w:ascii="Arial" w:hAnsi="Arial" w:cs="Arial"/>
          <w:sz w:val="17"/>
          <w:szCs w:val="17"/>
          <w:u w:val="single"/>
        </w:rPr>
        <w:t>(</w:t>
      </w:r>
      <w:r w:rsidRPr="00D033F5">
        <w:rPr>
          <w:rFonts w:ascii="Arial" w:hAnsi="Arial" w:cs="Arial"/>
          <w:sz w:val="17"/>
          <w:szCs w:val="17"/>
          <w:u w:val="single"/>
        </w:rPr>
        <w:t xml:space="preserve">NÚMERO), </w:t>
      </w:r>
      <w:r w:rsidRPr="00D033F5">
        <w:rPr>
          <w:rFonts w:ascii="Arial" w:hAnsi="Arial" w:cs="Arial"/>
          <w:sz w:val="17"/>
          <w:szCs w:val="17"/>
        </w:rPr>
        <w:t xml:space="preserve">convocada por esa Subsecretaría a su digno cargo, en atención a lo anterior, me permito señalar la información legal de </w:t>
      </w:r>
      <w:proofErr w:type="gramStart"/>
      <w:r w:rsidRPr="00D033F5">
        <w:rPr>
          <w:rFonts w:ascii="Arial" w:hAnsi="Arial" w:cs="Arial"/>
          <w:sz w:val="17"/>
          <w:szCs w:val="17"/>
        </w:rPr>
        <w:t>mi</w:t>
      </w:r>
      <w:proofErr w:type="gramEnd"/>
      <w:r w:rsidRPr="00D033F5">
        <w:rPr>
          <w:rFonts w:ascii="Arial" w:hAnsi="Arial" w:cs="Arial"/>
          <w:sz w:val="17"/>
          <w:szCs w:val="17"/>
        </w:rPr>
        <w:t xml:space="preserve"> representada:</w:t>
      </w:r>
    </w:p>
    <w:p w:rsidR="00900732" w:rsidRPr="00D033F5" w:rsidRDefault="00900732" w:rsidP="00900732">
      <w:pPr>
        <w:rPr>
          <w:rFonts w:ascii="Arial" w:hAnsi="Arial" w:cs="Arial"/>
          <w:sz w:val="17"/>
          <w:szCs w:val="17"/>
        </w:rPr>
      </w:pPr>
    </w:p>
    <w:p w:rsidR="00900732" w:rsidRPr="00D033F5" w:rsidRDefault="00900732" w:rsidP="00900732">
      <w:pPr>
        <w:rPr>
          <w:rFonts w:ascii="Arial" w:hAnsi="Arial" w:cs="Arial"/>
          <w:sz w:val="17"/>
          <w:szCs w:val="17"/>
        </w:rPr>
      </w:pPr>
    </w:p>
    <w:tbl>
      <w:tblPr>
        <w:tblW w:w="10314" w:type="dxa"/>
        <w:tblLook w:val="04A0" w:firstRow="1" w:lastRow="0" w:firstColumn="1" w:lastColumn="0" w:noHBand="0" w:noVBand="1"/>
      </w:tblPr>
      <w:tblGrid>
        <w:gridCol w:w="5157"/>
        <w:gridCol w:w="5157"/>
      </w:tblGrid>
      <w:tr w:rsidR="00900732" w:rsidRPr="00D033F5" w:rsidTr="00F05D05">
        <w:trPr>
          <w:trHeight w:val="266"/>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Registro Federal de Contribuyentes:</w:t>
            </w:r>
          </w:p>
        </w:tc>
        <w:tc>
          <w:tcPr>
            <w:tcW w:w="5157" w:type="dxa"/>
          </w:tcPr>
          <w:p w:rsidR="00900732" w:rsidRPr="00D033F5" w:rsidRDefault="00900732" w:rsidP="00F05D05">
            <w:pPr>
              <w:rPr>
                <w:rFonts w:ascii="Arial" w:hAnsi="Arial" w:cs="Arial"/>
                <w:sz w:val="17"/>
                <w:szCs w:val="17"/>
              </w:rPr>
            </w:pPr>
          </w:p>
        </w:tc>
      </w:tr>
      <w:tr w:rsidR="00900732" w:rsidRPr="00D033F5" w:rsidTr="00F05D05">
        <w:trPr>
          <w:trHeight w:val="286"/>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Domicilio Fiscal (calle, numero, colonia):</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Delegación o Municipio:</w:t>
            </w:r>
          </w:p>
        </w:tc>
      </w:tr>
      <w:tr w:rsidR="00900732" w:rsidRPr="00D033F5" w:rsidTr="00F05D05">
        <w:trPr>
          <w:trHeight w:val="275"/>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Código Postal:</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Entidad Federativa:</w:t>
            </w: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Teléfono:</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Fax:</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Correo Electrónico</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rPr>
          <w:trHeight w:val="371"/>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Representante Legal:</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Correo Electrónico:</w:t>
            </w: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No. Escritura Pública en la que consta su acta constitutiva:</w:t>
            </w:r>
          </w:p>
        </w:tc>
        <w:tc>
          <w:tcPr>
            <w:tcW w:w="5157" w:type="dxa"/>
          </w:tcPr>
          <w:p w:rsidR="00900732" w:rsidRPr="00D033F5" w:rsidRDefault="00900732" w:rsidP="00F05D05">
            <w:pPr>
              <w:rPr>
                <w:rFonts w:ascii="Arial" w:hAnsi="Arial" w:cs="Arial"/>
                <w:sz w:val="17"/>
                <w:szCs w:val="17"/>
              </w:rPr>
            </w:pPr>
          </w:p>
        </w:tc>
      </w:tr>
      <w:tr w:rsidR="00900732" w:rsidRPr="00D033F5" w:rsidTr="00F05D05">
        <w:trPr>
          <w:trHeight w:val="507"/>
        </w:trPr>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Datos de inscripción ante el Registro Público de la Propiedad y del Comercio:</w:t>
            </w: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 xml:space="preserve">Nombre, número y lugar del Notario Público ante el cual se dio </w:t>
            </w:r>
            <w:proofErr w:type="spellStart"/>
            <w:r w:rsidRPr="00D033F5">
              <w:rPr>
                <w:rFonts w:ascii="Arial" w:hAnsi="Arial" w:cs="Arial"/>
                <w:sz w:val="17"/>
                <w:szCs w:val="17"/>
              </w:rPr>
              <w:t>fé</w:t>
            </w:r>
            <w:proofErr w:type="spellEnd"/>
            <w:r w:rsidRPr="00D033F5">
              <w:rPr>
                <w:rFonts w:ascii="Arial" w:hAnsi="Arial" w:cs="Arial"/>
                <w:sz w:val="17"/>
                <w:szCs w:val="17"/>
              </w:rPr>
              <w:t xml:space="preserve"> de la misma:</w:t>
            </w: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Relación de Accionistas:</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Apellido, Paterno, Apellido Materno, Nombre (s)</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Descripción del Objeto Social:</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Transcribir en forma completa el objeto social, tal como aparece en su Acta Constitutiva tratándose de personas morales o Actividad Preponderante tratándose de personas físicas:</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Reformas al Acta Constitutivas:</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Si existen (en su caso manifestarlas, junto con datos registrales)</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Nombre del apoderado o representante legal:</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Apellido Paterno, Apellido Materno, Nombre (s)</w:t>
            </w:r>
          </w:p>
        </w:tc>
      </w:tr>
      <w:tr w:rsidR="00900732" w:rsidRPr="00D033F5" w:rsidTr="00F05D05">
        <w:tc>
          <w:tcPr>
            <w:tcW w:w="5157" w:type="dxa"/>
          </w:tcPr>
          <w:p w:rsidR="00900732" w:rsidRPr="00D033F5" w:rsidRDefault="00900732" w:rsidP="00F05D05">
            <w:pPr>
              <w:rPr>
                <w:rFonts w:ascii="Arial" w:hAnsi="Arial" w:cs="Arial"/>
                <w:sz w:val="17"/>
                <w:szCs w:val="17"/>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Datos del documento mediante el cual acredita su personalidad y facultades</w:t>
            </w: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635C40" w:rsidRDefault="00900732" w:rsidP="00F05D05">
            <w:pPr>
              <w:rPr>
                <w:rFonts w:ascii="Arial" w:hAnsi="Arial" w:cs="Arial"/>
                <w:sz w:val="14"/>
                <w:szCs w:val="14"/>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proofErr w:type="gramStart"/>
            <w:r w:rsidRPr="00D033F5">
              <w:rPr>
                <w:rFonts w:ascii="Arial" w:hAnsi="Arial" w:cs="Arial"/>
                <w:sz w:val="17"/>
                <w:szCs w:val="17"/>
              </w:rPr>
              <w:t>No .</w:t>
            </w:r>
            <w:proofErr w:type="gramEnd"/>
            <w:r w:rsidRPr="00D033F5">
              <w:rPr>
                <w:rFonts w:ascii="Arial" w:hAnsi="Arial" w:cs="Arial"/>
                <w:sz w:val="17"/>
                <w:szCs w:val="17"/>
              </w:rPr>
              <w:t xml:space="preserve"> Escritura Pública en la que consta su Acta Constitutiva:</w:t>
            </w:r>
          </w:p>
        </w:tc>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Fecha:</w:t>
            </w:r>
          </w:p>
        </w:tc>
      </w:tr>
      <w:tr w:rsidR="00900732" w:rsidRPr="00D033F5" w:rsidTr="00F05D05">
        <w:tc>
          <w:tcPr>
            <w:tcW w:w="5157" w:type="dxa"/>
          </w:tcPr>
          <w:p w:rsidR="00900732" w:rsidRPr="00635C40" w:rsidRDefault="00900732" w:rsidP="00F05D05">
            <w:pPr>
              <w:rPr>
                <w:rFonts w:ascii="Arial" w:hAnsi="Arial" w:cs="Arial"/>
                <w:sz w:val="14"/>
                <w:szCs w:val="14"/>
              </w:rPr>
            </w:pPr>
          </w:p>
        </w:tc>
        <w:tc>
          <w:tcPr>
            <w:tcW w:w="5157" w:type="dxa"/>
          </w:tcPr>
          <w:p w:rsidR="00900732" w:rsidRPr="00D033F5" w:rsidRDefault="00900732" w:rsidP="00F05D05">
            <w:pPr>
              <w:rPr>
                <w:rFonts w:ascii="Arial" w:hAnsi="Arial" w:cs="Arial"/>
                <w:sz w:val="17"/>
                <w:szCs w:val="17"/>
              </w:rPr>
            </w:pPr>
          </w:p>
        </w:tc>
      </w:tr>
      <w:tr w:rsidR="00900732" w:rsidRPr="00D033F5" w:rsidTr="00F05D05">
        <w:tc>
          <w:tcPr>
            <w:tcW w:w="5157" w:type="dxa"/>
          </w:tcPr>
          <w:p w:rsidR="00900732" w:rsidRPr="00D033F5" w:rsidRDefault="00900732" w:rsidP="00F05D05">
            <w:pPr>
              <w:rPr>
                <w:rFonts w:ascii="Arial" w:hAnsi="Arial" w:cs="Arial"/>
                <w:sz w:val="17"/>
                <w:szCs w:val="17"/>
              </w:rPr>
            </w:pPr>
            <w:r w:rsidRPr="00D033F5">
              <w:rPr>
                <w:rFonts w:ascii="Arial" w:hAnsi="Arial" w:cs="Arial"/>
                <w:sz w:val="17"/>
                <w:szCs w:val="17"/>
              </w:rPr>
              <w:t>Nombre, número y lugar del Notario Público ante el cual se protocolizo la misma:</w:t>
            </w:r>
          </w:p>
        </w:tc>
        <w:tc>
          <w:tcPr>
            <w:tcW w:w="5157" w:type="dxa"/>
          </w:tcPr>
          <w:p w:rsidR="00900732" w:rsidRPr="00D033F5" w:rsidRDefault="00900732" w:rsidP="00F05D05">
            <w:pPr>
              <w:rPr>
                <w:rFonts w:ascii="Arial" w:hAnsi="Arial" w:cs="Arial"/>
                <w:sz w:val="17"/>
                <w:szCs w:val="17"/>
              </w:rPr>
            </w:pPr>
          </w:p>
        </w:tc>
      </w:tr>
    </w:tbl>
    <w:p w:rsidR="00900732" w:rsidRPr="00635C40" w:rsidRDefault="00900732" w:rsidP="00900732">
      <w:pPr>
        <w:rPr>
          <w:rFonts w:ascii="Arial" w:hAnsi="Arial" w:cs="Arial"/>
          <w:sz w:val="14"/>
          <w:szCs w:val="14"/>
        </w:rPr>
      </w:pPr>
    </w:p>
    <w:p w:rsidR="00900732" w:rsidRPr="00D033F5" w:rsidRDefault="00900732" w:rsidP="00900732">
      <w:pPr>
        <w:rPr>
          <w:rFonts w:ascii="Arial" w:hAnsi="Arial" w:cs="Arial"/>
          <w:sz w:val="17"/>
          <w:szCs w:val="17"/>
        </w:rPr>
      </w:pPr>
      <w:r w:rsidRPr="00D033F5">
        <w:rPr>
          <w:rFonts w:ascii="Arial" w:hAnsi="Arial" w:cs="Arial"/>
          <w:sz w:val="17"/>
          <w:szCs w:val="17"/>
        </w:rPr>
        <w:t>Lo anterior es con la finalidad de dar cumplimiento a las disposiciones legales que correspondan y a las Bases y Anexos de la Licita</w:t>
      </w:r>
      <w:r>
        <w:rPr>
          <w:rFonts w:ascii="Arial" w:hAnsi="Arial" w:cs="Arial"/>
          <w:sz w:val="17"/>
          <w:szCs w:val="17"/>
        </w:rPr>
        <w:t xml:space="preserve">ción Pública Nacional No. GES </w:t>
      </w:r>
      <w:r w:rsidR="0002169F">
        <w:rPr>
          <w:rFonts w:ascii="Arial" w:hAnsi="Arial" w:cs="Arial"/>
          <w:sz w:val="17"/>
          <w:szCs w:val="17"/>
        </w:rPr>
        <w:t>22</w:t>
      </w:r>
      <w:r>
        <w:rPr>
          <w:rFonts w:ascii="Arial" w:hAnsi="Arial" w:cs="Arial"/>
          <w:sz w:val="17"/>
          <w:szCs w:val="17"/>
        </w:rPr>
        <w:t>/202</w:t>
      </w:r>
      <w:r w:rsidR="0024372F">
        <w:rPr>
          <w:rFonts w:ascii="Arial" w:hAnsi="Arial" w:cs="Arial"/>
          <w:sz w:val="17"/>
          <w:szCs w:val="17"/>
        </w:rPr>
        <w:t>2</w:t>
      </w:r>
      <w:r>
        <w:rPr>
          <w:rFonts w:ascii="Arial" w:hAnsi="Arial" w:cs="Arial"/>
          <w:sz w:val="17"/>
          <w:szCs w:val="17"/>
        </w:rPr>
        <w:t>.</w:t>
      </w:r>
    </w:p>
    <w:p w:rsidR="00900732" w:rsidRPr="00635C40" w:rsidRDefault="00900732" w:rsidP="00900732">
      <w:pPr>
        <w:rPr>
          <w:rFonts w:ascii="Arial" w:hAnsi="Arial" w:cs="Arial"/>
          <w:sz w:val="14"/>
          <w:szCs w:val="14"/>
        </w:rPr>
      </w:pPr>
    </w:p>
    <w:p w:rsidR="00900732" w:rsidRPr="00D033F5" w:rsidRDefault="00900732" w:rsidP="00900732">
      <w:pPr>
        <w:jc w:val="center"/>
        <w:rPr>
          <w:rFonts w:ascii="Arial" w:hAnsi="Arial" w:cs="Arial"/>
          <w:sz w:val="17"/>
          <w:szCs w:val="17"/>
        </w:rPr>
      </w:pPr>
      <w:r w:rsidRPr="00D033F5">
        <w:rPr>
          <w:rFonts w:ascii="Arial" w:hAnsi="Arial" w:cs="Arial"/>
          <w:sz w:val="17"/>
          <w:szCs w:val="17"/>
        </w:rPr>
        <w:t>Protesto lo necesario</w:t>
      </w:r>
    </w:p>
    <w:p w:rsidR="00900732" w:rsidRPr="00D033F5" w:rsidRDefault="00900732" w:rsidP="00900732">
      <w:pPr>
        <w:jc w:val="center"/>
        <w:rPr>
          <w:rFonts w:ascii="Arial" w:hAnsi="Arial" w:cs="Arial"/>
          <w:sz w:val="17"/>
          <w:szCs w:val="17"/>
        </w:rPr>
      </w:pPr>
      <w:r w:rsidRPr="00D033F5">
        <w:rPr>
          <w:rFonts w:ascii="Arial" w:hAnsi="Arial" w:cs="Arial"/>
          <w:sz w:val="17"/>
          <w:szCs w:val="17"/>
        </w:rPr>
        <w:t>(Firma autógrafa original)</w:t>
      </w:r>
    </w:p>
    <w:p w:rsidR="00900732" w:rsidRPr="00D033F5" w:rsidRDefault="00900732" w:rsidP="00900732">
      <w:pPr>
        <w:jc w:val="both"/>
        <w:rPr>
          <w:rFonts w:ascii="Arial" w:hAnsi="Arial" w:cs="Arial"/>
          <w:sz w:val="17"/>
          <w:szCs w:val="17"/>
        </w:rPr>
      </w:pPr>
      <w:r w:rsidRPr="00D033F5">
        <w:rPr>
          <w:rFonts w:ascii="Arial" w:hAnsi="Arial" w:cs="Arial"/>
          <w:b/>
          <w:sz w:val="17"/>
          <w:szCs w:val="17"/>
        </w:rPr>
        <w:t>Nota:</w:t>
      </w:r>
      <w:r w:rsidRPr="00D033F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900732" w:rsidRPr="00D37212" w:rsidRDefault="00900732" w:rsidP="00900732">
      <w:pPr>
        <w:jc w:val="center"/>
        <w:rPr>
          <w:rFonts w:ascii="Arial" w:hAnsi="Arial" w:cs="Arial"/>
          <w:b/>
          <w:sz w:val="20"/>
          <w:szCs w:val="20"/>
        </w:rPr>
      </w:pPr>
      <w:r w:rsidRPr="00D37212">
        <w:rPr>
          <w:rFonts w:ascii="Arial" w:hAnsi="Arial" w:cs="Arial"/>
          <w:b/>
          <w:sz w:val="20"/>
          <w:szCs w:val="20"/>
        </w:rPr>
        <w:lastRenderedPageBreak/>
        <w:t>Gobierno del Estado de Sinaloa</w:t>
      </w:r>
    </w:p>
    <w:p w:rsidR="00900732" w:rsidRPr="00D37212" w:rsidRDefault="00900732" w:rsidP="00900732">
      <w:pPr>
        <w:jc w:val="center"/>
        <w:rPr>
          <w:rFonts w:ascii="Arial" w:hAnsi="Arial" w:cs="Arial"/>
          <w:b/>
          <w:sz w:val="20"/>
          <w:szCs w:val="20"/>
        </w:rPr>
      </w:pPr>
      <w:r w:rsidRPr="00D37212">
        <w:rPr>
          <w:rFonts w:ascii="Arial" w:hAnsi="Arial" w:cs="Arial"/>
          <w:b/>
          <w:sz w:val="20"/>
          <w:szCs w:val="20"/>
        </w:rPr>
        <w:t>Secretaría de Administración y Finanzas</w:t>
      </w:r>
    </w:p>
    <w:p w:rsidR="00900732" w:rsidRPr="00D37212" w:rsidRDefault="00900732" w:rsidP="00900732">
      <w:pPr>
        <w:jc w:val="center"/>
        <w:rPr>
          <w:rFonts w:ascii="Arial" w:hAnsi="Arial" w:cs="Arial"/>
          <w:b/>
          <w:sz w:val="20"/>
          <w:szCs w:val="20"/>
        </w:rPr>
      </w:pPr>
      <w:r w:rsidRPr="00D37212">
        <w:rPr>
          <w:rFonts w:ascii="Arial" w:hAnsi="Arial" w:cs="Arial"/>
          <w:b/>
          <w:sz w:val="20"/>
          <w:szCs w:val="20"/>
        </w:rPr>
        <w:t>Subsecretaría de Administración</w:t>
      </w:r>
    </w:p>
    <w:p w:rsidR="00900732" w:rsidRPr="00D37212" w:rsidRDefault="00900732" w:rsidP="00900732">
      <w:pPr>
        <w:jc w:val="center"/>
        <w:rPr>
          <w:rFonts w:ascii="Arial" w:hAnsi="Arial" w:cs="Arial"/>
          <w:b/>
          <w:sz w:val="20"/>
          <w:szCs w:val="20"/>
        </w:rPr>
      </w:pPr>
    </w:p>
    <w:p w:rsidR="00900732" w:rsidRPr="00D37212" w:rsidRDefault="00900732" w:rsidP="00900732">
      <w:pPr>
        <w:jc w:val="center"/>
        <w:rPr>
          <w:rFonts w:ascii="Arial" w:hAnsi="Arial" w:cs="Arial"/>
          <w:b/>
          <w:sz w:val="20"/>
          <w:szCs w:val="20"/>
        </w:rPr>
      </w:pPr>
      <w:r w:rsidRPr="00D37212">
        <w:rPr>
          <w:rFonts w:ascii="Arial" w:hAnsi="Arial" w:cs="Arial"/>
          <w:b/>
          <w:sz w:val="20"/>
          <w:szCs w:val="20"/>
        </w:rPr>
        <w:t>Procedimiento de Licit</w:t>
      </w:r>
      <w:r w:rsidR="00C127BA">
        <w:rPr>
          <w:rFonts w:ascii="Arial" w:hAnsi="Arial" w:cs="Arial"/>
          <w:b/>
          <w:sz w:val="20"/>
          <w:szCs w:val="20"/>
        </w:rPr>
        <w:t>ación Pública Nacional No. GES 22/202</w:t>
      </w:r>
      <w:r w:rsidR="0024372F">
        <w:rPr>
          <w:rFonts w:ascii="Arial" w:hAnsi="Arial" w:cs="Arial"/>
          <w:b/>
          <w:sz w:val="20"/>
          <w:szCs w:val="20"/>
        </w:rPr>
        <w:t>2</w:t>
      </w:r>
    </w:p>
    <w:p w:rsidR="00900732" w:rsidRPr="00D37212" w:rsidRDefault="00900732" w:rsidP="00900732">
      <w:pPr>
        <w:tabs>
          <w:tab w:val="left" w:pos="-720"/>
        </w:tabs>
        <w:suppressAutoHyphens/>
        <w:jc w:val="both"/>
        <w:rPr>
          <w:rFonts w:ascii="Arial" w:hAnsi="Arial" w:cs="Arial"/>
          <w:b/>
          <w:iCs/>
          <w:sz w:val="20"/>
          <w:szCs w:val="20"/>
        </w:rPr>
      </w:pPr>
    </w:p>
    <w:p w:rsidR="00900732" w:rsidRDefault="00900732" w:rsidP="00900732">
      <w:pPr>
        <w:jc w:val="both"/>
        <w:rPr>
          <w:rFonts w:ascii="Arial" w:hAnsi="Arial" w:cs="Arial"/>
          <w:b/>
          <w:color w:val="000000"/>
          <w:sz w:val="20"/>
          <w:szCs w:val="20"/>
        </w:rPr>
      </w:pPr>
      <w:r w:rsidRPr="00D37212">
        <w:rPr>
          <w:rFonts w:ascii="Arial" w:hAnsi="Arial" w:cs="Arial"/>
          <w:b/>
          <w:color w:val="000000"/>
          <w:sz w:val="20"/>
          <w:szCs w:val="20"/>
        </w:rPr>
        <w:t>Contratación de pólizas de seguro para vehículos, aeronaves, edificios públicos y contenidos, equipo electrónico, sistema de conmutación digital, equipo contratista, y RC equipo de maquinaria pesada, propiedad de Gobierno del Estado de Sinaloa y diversos Organismos Públicos Descentralizados.</w:t>
      </w:r>
    </w:p>
    <w:p w:rsidR="00900732" w:rsidRDefault="00900732" w:rsidP="00900732">
      <w:pPr>
        <w:tabs>
          <w:tab w:val="left" w:pos="-720"/>
        </w:tabs>
        <w:suppressAutoHyphens/>
        <w:jc w:val="both"/>
        <w:rPr>
          <w:rFonts w:ascii="Arial" w:hAnsi="Arial" w:cs="Arial"/>
          <w:b/>
          <w:iCs/>
          <w:sz w:val="22"/>
          <w:szCs w:val="22"/>
        </w:rPr>
      </w:pPr>
    </w:p>
    <w:p w:rsidR="00900732" w:rsidRPr="00C127BA" w:rsidRDefault="00900732" w:rsidP="00900732">
      <w:pPr>
        <w:jc w:val="center"/>
        <w:rPr>
          <w:rFonts w:ascii="Arial" w:hAnsi="Arial" w:cs="Arial"/>
          <w:b/>
          <w:sz w:val="20"/>
          <w:szCs w:val="20"/>
        </w:rPr>
      </w:pPr>
      <w:r w:rsidRPr="00C127BA">
        <w:rPr>
          <w:rFonts w:ascii="Arial" w:hAnsi="Arial" w:cs="Arial"/>
          <w:b/>
          <w:sz w:val="20"/>
          <w:szCs w:val="20"/>
        </w:rPr>
        <w:t>Anexo III bis</w:t>
      </w:r>
    </w:p>
    <w:p w:rsidR="00900732" w:rsidRPr="00C127BA" w:rsidRDefault="00900732" w:rsidP="00900732">
      <w:pPr>
        <w:jc w:val="center"/>
        <w:rPr>
          <w:rFonts w:ascii="Arial" w:hAnsi="Arial" w:cs="Arial"/>
          <w:b/>
          <w:sz w:val="20"/>
          <w:szCs w:val="20"/>
        </w:rPr>
      </w:pPr>
      <w:r w:rsidRPr="00C127BA">
        <w:rPr>
          <w:rFonts w:ascii="Arial" w:hAnsi="Arial" w:cs="Arial"/>
          <w:b/>
          <w:sz w:val="20"/>
          <w:szCs w:val="20"/>
        </w:rPr>
        <w:t>Formato para la presentación de preguntas para la Junta de aclaraciones</w:t>
      </w:r>
    </w:p>
    <w:p w:rsidR="00900732" w:rsidRPr="00C127BA" w:rsidRDefault="00900732" w:rsidP="00900732">
      <w:pPr>
        <w:jc w:val="center"/>
        <w:rPr>
          <w:rFonts w:ascii="Arial" w:hAnsi="Arial" w:cs="Arial"/>
          <w:b/>
          <w:sz w:val="20"/>
          <w:szCs w:val="20"/>
        </w:rPr>
      </w:pPr>
    </w:p>
    <w:p w:rsidR="00900732" w:rsidRPr="00C127BA" w:rsidRDefault="00900732" w:rsidP="00900732">
      <w:pPr>
        <w:jc w:val="both"/>
        <w:rPr>
          <w:rFonts w:ascii="Arial" w:hAnsi="Arial" w:cs="Arial"/>
          <w:b/>
          <w:sz w:val="20"/>
          <w:szCs w:val="20"/>
          <w:u w:val="single"/>
          <w:lang w:val="es-MX"/>
        </w:rPr>
      </w:pPr>
    </w:p>
    <w:p w:rsidR="00900732" w:rsidRPr="00C127BA" w:rsidRDefault="00900732" w:rsidP="00900732">
      <w:pPr>
        <w:tabs>
          <w:tab w:val="left" w:pos="5580"/>
          <w:tab w:val="left" w:pos="7260"/>
        </w:tabs>
        <w:jc w:val="both"/>
        <w:outlineLvl w:val="0"/>
        <w:rPr>
          <w:rFonts w:ascii="Arial" w:hAnsi="Arial" w:cs="Arial"/>
          <w:b/>
          <w:sz w:val="20"/>
          <w:szCs w:val="20"/>
        </w:rPr>
      </w:pPr>
      <w:r w:rsidRPr="00C127BA">
        <w:rPr>
          <w:rFonts w:ascii="Arial" w:hAnsi="Arial" w:cs="Arial"/>
          <w:b/>
          <w:sz w:val="20"/>
          <w:szCs w:val="20"/>
        </w:rPr>
        <w:t>Solicitudes de aclaración efectuadas por:</w:t>
      </w:r>
    </w:p>
    <w:p w:rsidR="00900732" w:rsidRPr="00C127BA" w:rsidRDefault="00900732" w:rsidP="00900732">
      <w:pPr>
        <w:jc w:val="both"/>
        <w:rPr>
          <w:rFonts w:ascii="Arial" w:hAnsi="Arial" w:cs="Arial"/>
          <w:b/>
          <w:sz w:val="20"/>
          <w:szCs w:val="20"/>
          <w:u w:val="single"/>
        </w:rPr>
      </w:pPr>
    </w:p>
    <w:p w:rsidR="00900732" w:rsidRPr="00C127BA" w:rsidRDefault="00900732" w:rsidP="00900732">
      <w:pPr>
        <w:jc w:val="both"/>
        <w:rPr>
          <w:rFonts w:ascii="Arial" w:hAnsi="Arial" w:cs="Arial"/>
          <w:b/>
          <w:sz w:val="20"/>
          <w:szCs w:val="20"/>
          <w:u w:val="single"/>
        </w:rPr>
      </w:pPr>
      <w:r w:rsidRPr="00C127BA">
        <w:rPr>
          <w:rFonts w:ascii="Arial" w:hAnsi="Arial" w:cs="Arial"/>
          <w:b/>
          <w:sz w:val="20"/>
          <w:szCs w:val="20"/>
          <w:u w:val="single"/>
        </w:rPr>
        <w:t>Nombre de la empresa:</w:t>
      </w:r>
    </w:p>
    <w:p w:rsidR="00900732" w:rsidRPr="00C127BA" w:rsidRDefault="00900732" w:rsidP="00900732">
      <w:pPr>
        <w:jc w:val="both"/>
        <w:rPr>
          <w:rFonts w:ascii="Arial" w:hAnsi="Arial" w:cs="Arial"/>
          <w:b/>
          <w:sz w:val="20"/>
          <w:szCs w:val="20"/>
          <w:u w:val="single"/>
        </w:rPr>
      </w:pPr>
    </w:p>
    <w:p w:rsidR="00900732" w:rsidRPr="00C127BA" w:rsidRDefault="00900732" w:rsidP="00900732">
      <w:pPr>
        <w:tabs>
          <w:tab w:val="left" w:pos="5580"/>
          <w:tab w:val="left" w:pos="7260"/>
        </w:tabs>
        <w:jc w:val="both"/>
        <w:outlineLvl w:val="0"/>
        <w:rPr>
          <w:rFonts w:ascii="Arial" w:hAnsi="Arial" w:cs="Arial"/>
          <w:b/>
          <w:color w:val="FF0000"/>
          <w:sz w:val="20"/>
          <w:szCs w:val="20"/>
        </w:rPr>
      </w:pPr>
      <w:r w:rsidRPr="00C127BA">
        <w:rPr>
          <w:rFonts w:ascii="Arial" w:hAnsi="Arial" w:cs="Arial"/>
          <w:b/>
          <w:color w:val="FF0000"/>
          <w:sz w:val="20"/>
          <w:szCs w:val="20"/>
        </w:rPr>
        <w:t xml:space="preserve">(Las preguntas </w:t>
      </w:r>
      <w:r w:rsidR="007155DB">
        <w:rPr>
          <w:rFonts w:ascii="Arial" w:hAnsi="Arial" w:cs="Arial"/>
          <w:b/>
          <w:color w:val="FF0000"/>
          <w:sz w:val="20"/>
          <w:szCs w:val="20"/>
        </w:rPr>
        <w:t>y</w:t>
      </w:r>
      <w:r w:rsidRPr="00C127BA">
        <w:rPr>
          <w:rFonts w:ascii="Arial" w:hAnsi="Arial" w:cs="Arial"/>
          <w:b/>
          <w:color w:val="FF0000"/>
          <w:sz w:val="20"/>
          <w:szCs w:val="20"/>
        </w:rPr>
        <w:t xml:space="preserve"> las respuestas se agrupan preferentemente por tema o numeral de la convocatoria a la licitación para proceder a su respuesta): </w:t>
      </w:r>
    </w:p>
    <w:p w:rsidR="00900732" w:rsidRPr="00C127BA" w:rsidRDefault="00900732" w:rsidP="00900732">
      <w:pPr>
        <w:jc w:val="both"/>
        <w:rPr>
          <w:rFonts w:ascii="Arial" w:hAnsi="Arial" w:cs="Arial"/>
          <w:b/>
          <w:sz w:val="20"/>
          <w:szCs w:val="20"/>
          <w:u w:val="single"/>
        </w:rPr>
      </w:pPr>
    </w:p>
    <w:p w:rsidR="00900732" w:rsidRPr="00C127BA" w:rsidRDefault="00900732" w:rsidP="00900732">
      <w:pPr>
        <w:jc w:val="both"/>
        <w:rPr>
          <w:rFonts w:ascii="Arial" w:hAnsi="Arial" w:cs="Arial"/>
          <w:b/>
          <w:sz w:val="20"/>
          <w:szCs w:val="20"/>
          <w:u w:val="single"/>
        </w:rPr>
      </w:pPr>
      <w:r w:rsidRPr="00C127BA">
        <w:rPr>
          <w:rFonts w:ascii="Arial" w:hAnsi="Arial" w:cs="Arial"/>
          <w:b/>
          <w:sz w:val="20"/>
          <w:szCs w:val="20"/>
          <w:u w:val="single"/>
        </w:rPr>
        <w:t>Ejemplo:</w:t>
      </w:r>
    </w:p>
    <w:p w:rsidR="00900732" w:rsidRPr="00C127BA" w:rsidRDefault="00900732" w:rsidP="00900732">
      <w:pPr>
        <w:jc w:val="both"/>
        <w:rPr>
          <w:rFonts w:ascii="Arial" w:hAnsi="Arial" w:cs="Arial"/>
          <w:b/>
          <w:sz w:val="20"/>
          <w:szCs w:val="20"/>
          <w:u w:val="single"/>
        </w:rPr>
      </w:pPr>
    </w:p>
    <w:p w:rsidR="00900732" w:rsidRPr="00C127BA" w:rsidRDefault="00900732">
      <w:pPr>
        <w:numPr>
          <w:ilvl w:val="0"/>
          <w:numId w:val="8"/>
        </w:numPr>
        <w:jc w:val="both"/>
        <w:rPr>
          <w:rFonts w:ascii="Arial" w:hAnsi="Arial" w:cs="Arial"/>
          <w:b/>
          <w:sz w:val="20"/>
          <w:szCs w:val="20"/>
        </w:rPr>
      </w:pPr>
      <w:r w:rsidRPr="00C127BA">
        <w:rPr>
          <w:rFonts w:ascii="Arial" w:hAnsi="Arial" w:cs="Arial"/>
          <w:b/>
          <w:sz w:val="20"/>
          <w:szCs w:val="20"/>
        </w:rPr>
        <w:t>Preguntas administrativas:</w:t>
      </w:r>
    </w:p>
    <w:p w:rsidR="00900732" w:rsidRPr="00C127BA" w:rsidRDefault="00900732" w:rsidP="00900732">
      <w:pPr>
        <w:jc w:val="both"/>
        <w:rPr>
          <w:rFonts w:ascii="Arial" w:hAnsi="Arial" w:cs="Arial"/>
          <w:b/>
          <w:sz w:val="20"/>
          <w:szCs w:val="20"/>
        </w:rPr>
      </w:pPr>
    </w:p>
    <w:p w:rsidR="00900732" w:rsidRPr="00C127BA" w:rsidRDefault="00900732" w:rsidP="00900732">
      <w:pPr>
        <w:jc w:val="both"/>
        <w:rPr>
          <w:rFonts w:ascii="Arial" w:hAnsi="Arial" w:cs="Arial"/>
          <w:b/>
          <w:color w:val="FF0000"/>
          <w:sz w:val="20"/>
          <w:szCs w:val="20"/>
        </w:rPr>
      </w:pPr>
      <w:r w:rsidRPr="00C127BA">
        <w:rPr>
          <w:rFonts w:ascii="Arial" w:hAnsi="Arial" w:cs="Arial"/>
          <w:b/>
          <w:sz w:val="20"/>
          <w:szCs w:val="20"/>
        </w:rPr>
        <w:t xml:space="preserve">1.- Pregunta ----------------? </w:t>
      </w:r>
      <w:r w:rsidRPr="00C127BA">
        <w:rPr>
          <w:rFonts w:ascii="Arial" w:hAnsi="Arial" w:cs="Arial"/>
          <w:b/>
          <w:color w:val="FF0000"/>
          <w:sz w:val="20"/>
          <w:szCs w:val="20"/>
        </w:rPr>
        <w:t>(Licitante)</w:t>
      </w:r>
    </w:p>
    <w:p w:rsidR="00900732" w:rsidRPr="00C127BA" w:rsidRDefault="00900732" w:rsidP="00900732">
      <w:pPr>
        <w:jc w:val="both"/>
        <w:rPr>
          <w:rFonts w:ascii="Arial" w:hAnsi="Arial" w:cs="Arial"/>
          <w:b/>
          <w:sz w:val="20"/>
          <w:szCs w:val="20"/>
        </w:rPr>
      </w:pPr>
    </w:p>
    <w:p w:rsidR="00900732" w:rsidRPr="00C127BA" w:rsidRDefault="00900732" w:rsidP="00900732">
      <w:pPr>
        <w:pStyle w:val="Prrafodelista"/>
        <w:ind w:left="0"/>
        <w:contextualSpacing w:val="0"/>
        <w:rPr>
          <w:rFonts w:ascii="Arial" w:hAnsi="Arial" w:cs="Arial"/>
          <w:b/>
          <w:caps/>
          <w:color w:val="FF0000"/>
          <w:sz w:val="20"/>
          <w:szCs w:val="20"/>
          <w:lang w:val="es-MX"/>
        </w:rPr>
      </w:pPr>
      <w:r w:rsidRPr="00C127BA">
        <w:rPr>
          <w:rFonts w:ascii="Arial" w:hAnsi="Arial" w:cs="Arial"/>
          <w:b/>
          <w:caps/>
          <w:sz w:val="20"/>
          <w:szCs w:val="20"/>
          <w:lang w:val="es-MX"/>
        </w:rPr>
        <w:t>R</w:t>
      </w:r>
      <w:r w:rsidRPr="00C127BA">
        <w:rPr>
          <w:rFonts w:ascii="Arial" w:hAnsi="Arial" w:cs="Arial"/>
          <w:b/>
          <w:sz w:val="20"/>
          <w:szCs w:val="20"/>
          <w:lang w:val="es-MX"/>
        </w:rPr>
        <w:t>espuesta</w:t>
      </w:r>
      <w:r w:rsidRPr="00C127BA">
        <w:rPr>
          <w:rFonts w:ascii="Arial" w:hAnsi="Arial" w:cs="Arial"/>
          <w:b/>
          <w:caps/>
          <w:sz w:val="20"/>
          <w:szCs w:val="20"/>
          <w:lang w:val="es-MX"/>
        </w:rPr>
        <w:t xml:space="preserve">: --------------  </w:t>
      </w:r>
      <w:r w:rsidRPr="00C127BA">
        <w:rPr>
          <w:rFonts w:ascii="Arial" w:hAnsi="Arial" w:cs="Arial"/>
          <w:b/>
          <w:caps/>
          <w:color w:val="FF0000"/>
          <w:sz w:val="20"/>
          <w:szCs w:val="20"/>
          <w:lang w:val="es-MX"/>
        </w:rPr>
        <w:t>(</w:t>
      </w:r>
      <w:r w:rsidRPr="00C127BA">
        <w:rPr>
          <w:rFonts w:ascii="Arial" w:hAnsi="Arial" w:cs="Arial"/>
          <w:b/>
          <w:color w:val="FF0000"/>
          <w:sz w:val="20"/>
          <w:szCs w:val="20"/>
          <w:lang w:val="es-MX"/>
        </w:rPr>
        <w:t>Convocante)</w:t>
      </w:r>
    </w:p>
    <w:p w:rsidR="00900732" w:rsidRPr="00C127BA" w:rsidRDefault="00900732" w:rsidP="00900732">
      <w:pPr>
        <w:pStyle w:val="Prrafodelista"/>
        <w:ind w:left="0"/>
        <w:contextualSpacing w:val="0"/>
        <w:rPr>
          <w:rFonts w:ascii="Arial" w:hAnsi="Arial" w:cs="Arial"/>
          <w:b/>
          <w:caps/>
          <w:sz w:val="20"/>
          <w:szCs w:val="20"/>
          <w:lang w:val="es-MX"/>
        </w:rPr>
      </w:pPr>
    </w:p>
    <w:p w:rsidR="00900732" w:rsidRPr="00C127BA" w:rsidRDefault="00900732" w:rsidP="00900732">
      <w:pPr>
        <w:pStyle w:val="Prrafodelista"/>
        <w:ind w:left="0"/>
        <w:contextualSpacing w:val="0"/>
        <w:rPr>
          <w:rFonts w:ascii="Arial" w:hAnsi="Arial" w:cs="Arial"/>
          <w:b/>
          <w:caps/>
          <w:sz w:val="20"/>
          <w:szCs w:val="20"/>
          <w:lang w:val="es-MX"/>
        </w:rPr>
      </w:pPr>
      <w:r w:rsidRPr="00C127BA">
        <w:rPr>
          <w:rFonts w:ascii="Arial" w:hAnsi="Arial" w:cs="Arial"/>
          <w:b/>
          <w:caps/>
          <w:sz w:val="20"/>
          <w:szCs w:val="20"/>
          <w:lang w:val="es-MX"/>
        </w:rPr>
        <w:t>2.- -------------</w:t>
      </w:r>
    </w:p>
    <w:p w:rsidR="00900732" w:rsidRPr="00C127BA" w:rsidRDefault="00900732" w:rsidP="00900732">
      <w:pPr>
        <w:ind w:left="360"/>
        <w:jc w:val="both"/>
        <w:rPr>
          <w:rFonts w:ascii="Arial" w:hAnsi="Arial" w:cs="Arial"/>
          <w:b/>
          <w:sz w:val="20"/>
          <w:szCs w:val="20"/>
        </w:rPr>
      </w:pPr>
    </w:p>
    <w:p w:rsidR="00900732" w:rsidRPr="00C127BA" w:rsidRDefault="00900732" w:rsidP="00900732">
      <w:pPr>
        <w:ind w:left="360"/>
        <w:jc w:val="both"/>
        <w:rPr>
          <w:rFonts w:ascii="Arial" w:hAnsi="Arial" w:cs="Arial"/>
          <w:b/>
          <w:sz w:val="20"/>
          <w:szCs w:val="20"/>
        </w:rPr>
      </w:pPr>
    </w:p>
    <w:p w:rsidR="00900732" w:rsidRPr="00C127BA" w:rsidRDefault="00900732">
      <w:pPr>
        <w:numPr>
          <w:ilvl w:val="0"/>
          <w:numId w:val="8"/>
        </w:numPr>
        <w:jc w:val="both"/>
        <w:rPr>
          <w:rFonts w:ascii="Arial" w:hAnsi="Arial" w:cs="Arial"/>
          <w:b/>
          <w:sz w:val="20"/>
          <w:szCs w:val="20"/>
        </w:rPr>
      </w:pPr>
      <w:r w:rsidRPr="00C127BA">
        <w:rPr>
          <w:rFonts w:ascii="Arial" w:hAnsi="Arial" w:cs="Arial"/>
          <w:b/>
          <w:sz w:val="20"/>
          <w:szCs w:val="20"/>
        </w:rPr>
        <w:t>Preguntas Técnicas:</w:t>
      </w:r>
    </w:p>
    <w:p w:rsidR="00900732" w:rsidRPr="00C127BA" w:rsidRDefault="00900732" w:rsidP="00900732">
      <w:pPr>
        <w:pStyle w:val="Prrafodelista"/>
        <w:ind w:left="0"/>
        <w:contextualSpacing w:val="0"/>
        <w:rPr>
          <w:rFonts w:ascii="Arial" w:hAnsi="Arial" w:cs="Arial"/>
          <w:b/>
          <w:caps/>
          <w:sz w:val="20"/>
          <w:szCs w:val="20"/>
          <w:lang w:val="es-MX"/>
        </w:rPr>
      </w:pPr>
    </w:p>
    <w:p w:rsidR="00900732" w:rsidRPr="00C127BA" w:rsidRDefault="00900732" w:rsidP="00900732">
      <w:pPr>
        <w:jc w:val="both"/>
        <w:rPr>
          <w:rFonts w:ascii="Arial" w:hAnsi="Arial" w:cs="Arial"/>
          <w:b/>
          <w:color w:val="FF0000"/>
          <w:sz w:val="20"/>
          <w:szCs w:val="20"/>
        </w:rPr>
      </w:pPr>
      <w:r w:rsidRPr="00C127BA">
        <w:rPr>
          <w:rFonts w:ascii="Arial" w:hAnsi="Arial" w:cs="Arial"/>
          <w:b/>
          <w:sz w:val="20"/>
          <w:szCs w:val="20"/>
        </w:rPr>
        <w:t xml:space="preserve">1.- Pregunta ----------------? </w:t>
      </w:r>
      <w:r w:rsidRPr="00C127BA">
        <w:rPr>
          <w:rFonts w:ascii="Arial" w:hAnsi="Arial" w:cs="Arial"/>
          <w:b/>
          <w:color w:val="FF0000"/>
          <w:sz w:val="20"/>
          <w:szCs w:val="20"/>
        </w:rPr>
        <w:t>(Licitante)</w:t>
      </w:r>
    </w:p>
    <w:p w:rsidR="00900732" w:rsidRPr="00C127BA" w:rsidRDefault="00900732" w:rsidP="00900732">
      <w:pPr>
        <w:jc w:val="both"/>
        <w:rPr>
          <w:rFonts w:ascii="Arial" w:hAnsi="Arial" w:cs="Arial"/>
          <w:b/>
          <w:sz w:val="20"/>
          <w:szCs w:val="20"/>
        </w:rPr>
      </w:pPr>
    </w:p>
    <w:p w:rsidR="00900732" w:rsidRPr="00C127BA" w:rsidRDefault="00900732" w:rsidP="00900732">
      <w:pPr>
        <w:pStyle w:val="Prrafodelista"/>
        <w:ind w:left="0"/>
        <w:contextualSpacing w:val="0"/>
        <w:rPr>
          <w:rFonts w:ascii="Arial" w:hAnsi="Arial" w:cs="Arial"/>
          <w:b/>
          <w:caps/>
          <w:color w:val="FF0000"/>
          <w:sz w:val="20"/>
          <w:szCs w:val="20"/>
          <w:lang w:val="es-MX"/>
        </w:rPr>
      </w:pPr>
      <w:r w:rsidRPr="00C127BA">
        <w:rPr>
          <w:rFonts w:ascii="Arial" w:hAnsi="Arial" w:cs="Arial"/>
          <w:b/>
          <w:caps/>
          <w:sz w:val="20"/>
          <w:szCs w:val="20"/>
          <w:lang w:val="es-MX"/>
        </w:rPr>
        <w:t>R</w:t>
      </w:r>
      <w:r w:rsidRPr="00C127BA">
        <w:rPr>
          <w:rFonts w:ascii="Arial" w:hAnsi="Arial" w:cs="Arial"/>
          <w:b/>
          <w:sz w:val="20"/>
          <w:szCs w:val="20"/>
          <w:lang w:val="es-MX"/>
        </w:rPr>
        <w:t>espuesta</w:t>
      </w:r>
      <w:r w:rsidRPr="00C127BA">
        <w:rPr>
          <w:rFonts w:ascii="Arial" w:hAnsi="Arial" w:cs="Arial"/>
          <w:b/>
          <w:caps/>
          <w:sz w:val="20"/>
          <w:szCs w:val="20"/>
          <w:lang w:val="es-MX"/>
        </w:rPr>
        <w:t xml:space="preserve">: --------------  </w:t>
      </w:r>
      <w:r w:rsidRPr="00C127BA">
        <w:rPr>
          <w:rFonts w:ascii="Arial" w:hAnsi="Arial" w:cs="Arial"/>
          <w:b/>
          <w:caps/>
          <w:color w:val="FF0000"/>
          <w:sz w:val="20"/>
          <w:szCs w:val="20"/>
          <w:lang w:val="es-MX"/>
        </w:rPr>
        <w:t>(</w:t>
      </w:r>
      <w:r w:rsidRPr="00C127BA">
        <w:rPr>
          <w:rFonts w:ascii="Arial" w:hAnsi="Arial" w:cs="Arial"/>
          <w:b/>
          <w:color w:val="FF0000"/>
          <w:sz w:val="20"/>
          <w:szCs w:val="20"/>
          <w:lang w:val="es-MX"/>
        </w:rPr>
        <w:t>Área Técnica</w:t>
      </w:r>
      <w:r w:rsidRPr="00C127BA">
        <w:rPr>
          <w:rFonts w:ascii="Arial" w:hAnsi="Arial" w:cs="Arial"/>
          <w:b/>
          <w:caps/>
          <w:color w:val="FF0000"/>
          <w:sz w:val="20"/>
          <w:szCs w:val="20"/>
          <w:lang w:val="es-MX"/>
        </w:rPr>
        <w:t>)</w:t>
      </w:r>
    </w:p>
    <w:p w:rsidR="00900732" w:rsidRPr="00C127BA" w:rsidRDefault="00900732" w:rsidP="00900732">
      <w:pPr>
        <w:pStyle w:val="Prrafodelista"/>
        <w:ind w:left="0"/>
        <w:contextualSpacing w:val="0"/>
        <w:rPr>
          <w:rFonts w:ascii="Arial" w:hAnsi="Arial" w:cs="Arial"/>
          <w:b/>
          <w:caps/>
          <w:sz w:val="20"/>
          <w:szCs w:val="20"/>
          <w:lang w:val="es-MX"/>
        </w:rPr>
      </w:pPr>
      <w:r w:rsidRPr="00C127BA">
        <w:rPr>
          <w:rFonts w:ascii="Arial" w:hAnsi="Arial" w:cs="Arial"/>
          <w:b/>
          <w:caps/>
          <w:sz w:val="20"/>
          <w:szCs w:val="20"/>
          <w:lang w:val="es-MX"/>
        </w:rPr>
        <w:t>2.- -------------</w:t>
      </w:r>
    </w:p>
    <w:p w:rsidR="00900732" w:rsidRPr="00C127BA" w:rsidRDefault="00900732" w:rsidP="00900732">
      <w:pPr>
        <w:pStyle w:val="Prrafodelista"/>
        <w:ind w:left="0"/>
        <w:contextualSpacing w:val="0"/>
        <w:jc w:val="both"/>
        <w:rPr>
          <w:rFonts w:ascii="Arial" w:hAnsi="Arial" w:cs="Arial"/>
          <w:b/>
          <w:caps/>
          <w:color w:val="FF0000"/>
          <w:sz w:val="20"/>
          <w:szCs w:val="20"/>
          <w:lang w:val="es-MX"/>
        </w:rPr>
      </w:pPr>
      <w:r w:rsidRPr="00C127BA">
        <w:rPr>
          <w:rFonts w:ascii="Arial" w:hAnsi="Arial" w:cs="Arial"/>
          <w:b/>
          <w:color w:val="FF0000"/>
          <w:sz w:val="20"/>
          <w:szCs w:val="20"/>
          <w:lang w:val="es-MX"/>
        </w:rPr>
        <w:t>Nota: Se deberá utilizar tipo de letra Arial 1</w:t>
      </w:r>
      <w:r w:rsidR="00C127BA" w:rsidRPr="00C127BA">
        <w:rPr>
          <w:rFonts w:ascii="Arial" w:hAnsi="Arial" w:cs="Arial"/>
          <w:b/>
          <w:color w:val="FF0000"/>
          <w:sz w:val="20"/>
          <w:szCs w:val="20"/>
          <w:lang w:val="es-MX"/>
        </w:rPr>
        <w:t>0</w:t>
      </w:r>
      <w:r w:rsidRPr="00C127BA">
        <w:rPr>
          <w:rFonts w:ascii="Arial" w:hAnsi="Arial" w:cs="Arial"/>
          <w:b/>
          <w:color w:val="FF0000"/>
          <w:sz w:val="20"/>
          <w:szCs w:val="20"/>
          <w:lang w:val="es-MX"/>
        </w:rPr>
        <w:t>, no se deberán insertar tablas, ni viñetas, ni imágenes.</w:t>
      </w:r>
    </w:p>
    <w:p w:rsidR="00900732" w:rsidRPr="00C127BA" w:rsidRDefault="00900732" w:rsidP="00900732">
      <w:pPr>
        <w:jc w:val="both"/>
        <w:rPr>
          <w:rFonts w:ascii="Arial" w:hAnsi="Arial" w:cs="Arial"/>
          <w:sz w:val="20"/>
          <w:szCs w:val="20"/>
        </w:rPr>
      </w:pPr>
    </w:p>
    <w:p w:rsidR="00900732" w:rsidRPr="00D050AE" w:rsidRDefault="00900732" w:rsidP="00900732">
      <w:pPr>
        <w:jc w:val="both"/>
        <w:rPr>
          <w:rFonts w:ascii="Arial" w:hAnsi="Arial" w:cs="Arial"/>
        </w:rPr>
      </w:pPr>
    </w:p>
    <w:p w:rsidR="00900732" w:rsidRPr="00D050AE" w:rsidRDefault="00900732" w:rsidP="00900732">
      <w:pPr>
        <w:jc w:val="both"/>
        <w:rPr>
          <w:rFonts w:ascii="Arial" w:hAnsi="Arial" w:cs="Arial"/>
        </w:rPr>
      </w:pPr>
    </w:p>
    <w:p w:rsidR="00900732" w:rsidRDefault="00900732" w:rsidP="00900732">
      <w:pPr>
        <w:jc w:val="both"/>
        <w:rPr>
          <w:rFonts w:ascii="Arial" w:hAnsi="Arial" w:cs="Arial"/>
          <w:sz w:val="12"/>
          <w:szCs w:val="12"/>
        </w:rPr>
      </w:pPr>
    </w:p>
    <w:bookmarkEnd w:id="0"/>
    <w:p w:rsidR="00580538" w:rsidRDefault="00580538">
      <w:pPr>
        <w:jc w:val="center"/>
        <w:rPr>
          <w:rFonts w:ascii="Arial" w:hAnsi="Arial" w:cs="Arial"/>
          <w:b/>
          <w:sz w:val="20"/>
          <w:szCs w:val="20"/>
        </w:rPr>
      </w:pPr>
    </w:p>
    <w:p w:rsidR="005332CB" w:rsidRDefault="005332CB">
      <w:pPr>
        <w:jc w:val="center"/>
        <w:rPr>
          <w:rFonts w:ascii="Arial" w:hAnsi="Arial" w:cs="Arial"/>
          <w:b/>
          <w:sz w:val="20"/>
          <w:szCs w:val="20"/>
        </w:rPr>
      </w:pPr>
    </w:p>
    <w:p w:rsidR="005332CB" w:rsidRDefault="005332CB">
      <w:pPr>
        <w:jc w:val="center"/>
        <w:rPr>
          <w:rFonts w:ascii="Arial" w:hAnsi="Arial" w:cs="Arial"/>
          <w:b/>
          <w:sz w:val="20"/>
          <w:szCs w:val="20"/>
        </w:rPr>
      </w:pPr>
    </w:p>
    <w:p w:rsidR="005332CB" w:rsidRDefault="005332CB">
      <w:pPr>
        <w:jc w:val="center"/>
        <w:rPr>
          <w:rFonts w:ascii="Arial" w:hAnsi="Arial" w:cs="Arial"/>
          <w:b/>
          <w:sz w:val="20"/>
          <w:szCs w:val="20"/>
        </w:rPr>
      </w:pPr>
    </w:p>
    <w:p w:rsidR="005332CB" w:rsidRDefault="005332CB">
      <w:pPr>
        <w:jc w:val="center"/>
        <w:rPr>
          <w:rFonts w:ascii="Arial" w:hAnsi="Arial" w:cs="Arial"/>
          <w:b/>
          <w:sz w:val="20"/>
          <w:szCs w:val="20"/>
        </w:rPr>
      </w:pPr>
    </w:p>
    <w:p w:rsidR="005332CB" w:rsidRDefault="005332CB">
      <w:pPr>
        <w:jc w:val="center"/>
        <w:rPr>
          <w:rFonts w:ascii="Arial" w:hAnsi="Arial" w:cs="Arial"/>
          <w:b/>
          <w:sz w:val="20"/>
          <w:szCs w:val="20"/>
        </w:rPr>
      </w:pPr>
    </w:p>
    <w:p w:rsidR="005332CB" w:rsidRDefault="005332CB">
      <w:pPr>
        <w:jc w:val="center"/>
        <w:rPr>
          <w:rFonts w:ascii="Arial" w:hAnsi="Arial" w:cs="Arial"/>
          <w:b/>
          <w:sz w:val="20"/>
          <w:szCs w:val="20"/>
        </w:rPr>
      </w:pPr>
    </w:p>
    <w:p w:rsidR="005332CB" w:rsidRDefault="005332CB">
      <w:pPr>
        <w:jc w:val="center"/>
        <w:rPr>
          <w:rFonts w:ascii="Arial" w:hAnsi="Arial" w:cs="Arial"/>
          <w:b/>
          <w:sz w:val="20"/>
          <w:szCs w:val="20"/>
        </w:rPr>
      </w:pPr>
    </w:p>
    <w:p w:rsidR="005332CB" w:rsidRPr="00A031E9" w:rsidRDefault="005332CB" w:rsidP="005332CB">
      <w:pPr>
        <w:jc w:val="center"/>
        <w:rPr>
          <w:rFonts w:ascii="Arial" w:hAnsi="Arial" w:cs="Arial"/>
          <w:b/>
          <w:sz w:val="20"/>
          <w:szCs w:val="20"/>
        </w:rPr>
      </w:pPr>
      <w:r w:rsidRPr="00A031E9">
        <w:rPr>
          <w:rFonts w:ascii="Arial" w:hAnsi="Arial" w:cs="Arial"/>
          <w:b/>
          <w:sz w:val="20"/>
          <w:szCs w:val="20"/>
        </w:rPr>
        <w:lastRenderedPageBreak/>
        <w:t>Gobierno del Estado de Sinaloa</w:t>
      </w:r>
    </w:p>
    <w:p w:rsidR="005332CB" w:rsidRPr="00A031E9" w:rsidRDefault="005332CB" w:rsidP="005332CB">
      <w:pPr>
        <w:jc w:val="center"/>
        <w:rPr>
          <w:rFonts w:ascii="Arial" w:hAnsi="Arial" w:cs="Arial"/>
          <w:b/>
          <w:sz w:val="20"/>
          <w:szCs w:val="20"/>
        </w:rPr>
      </w:pPr>
      <w:r w:rsidRPr="00A031E9">
        <w:rPr>
          <w:rFonts w:ascii="Arial" w:hAnsi="Arial" w:cs="Arial"/>
          <w:b/>
          <w:sz w:val="20"/>
          <w:szCs w:val="20"/>
        </w:rPr>
        <w:t>Secretaría de Administración y Finanzas</w:t>
      </w:r>
    </w:p>
    <w:p w:rsidR="005332CB" w:rsidRPr="00A031E9" w:rsidRDefault="005332CB" w:rsidP="005332CB">
      <w:pPr>
        <w:jc w:val="center"/>
        <w:rPr>
          <w:rFonts w:ascii="Arial" w:hAnsi="Arial" w:cs="Arial"/>
          <w:b/>
          <w:sz w:val="20"/>
          <w:szCs w:val="20"/>
        </w:rPr>
      </w:pPr>
      <w:r w:rsidRPr="00A031E9">
        <w:rPr>
          <w:rFonts w:ascii="Arial" w:hAnsi="Arial" w:cs="Arial"/>
          <w:b/>
          <w:sz w:val="20"/>
          <w:szCs w:val="20"/>
        </w:rPr>
        <w:t>Subsecretaría de Administración</w:t>
      </w:r>
    </w:p>
    <w:p w:rsidR="005332CB" w:rsidRPr="00A031E9" w:rsidRDefault="005332CB" w:rsidP="005332CB">
      <w:pPr>
        <w:jc w:val="center"/>
        <w:rPr>
          <w:rFonts w:ascii="Arial" w:hAnsi="Arial" w:cs="Arial"/>
          <w:b/>
          <w:sz w:val="20"/>
          <w:szCs w:val="20"/>
        </w:rPr>
      </w:pPr>
    </w:p>
    <w:p w:rsidR="005332CB" w:rsidRPr="00A031E9" w:rsidRDefault="005332CB" w:rsidP="005332CB">
      <w:pPr>
        <w:jc w:val="center"/>
        <w:rPr>
          <w:rFonts w:ascii="Arial" w:hAnsi="Arial" w:cs="Arial"/>
          <w:b/>
          <w:sz w:val="20"/>
          <w:szCs w:val="20"/>
        </w:rPr>
      </w:pPr>
      <w:r w:rsidRPr="00A031E9">
        <w:rPr>
          <w:rFonts w:ascii="Arial" w:hAnsi="Arial" w:cs="Arial"/>
          <w:b/>
          <w:sz w:val="20"/>
          <w:szCs w:val="20"/>
        </w:rPr>
        <w:t>Procedimiento de Licita</w:t>
      </w:r>
      <w:r>
        <w:rPr>
          <w:rFonts w:ascii="Arial" w:hAnsi="Arial" w:cs="Arial"/>
          <w:b/>
          <w:sz w:val="20"/>
          <w:szCs w:val="20"/>
        </w:rPr>
        <w:t xml:space="preserve">ción </w:t>
      </w:r>
      <w:r w:rsidR="0024372F">
        <w:rPr>
          <w:rFonts w:ascii="Arial" w:hAnsi="Arial" w:cs="Arial"/>
          <w:b/>
          <w:sz w:val="20"/>
          <w:szCs w:val="20"/>
        </w:rPr>
        <w:t>Pública Nacional No. GES 22/2022</w:t>
      </w:r>
    </w:p>
    <w:p w:rsidR="005332CB" w:rsidRPr="006D35FB" w:rsidRDefault="005332CB" w:rsidP="005332CB">
      <w:pPr>
        <w:tabs>
          <w:tab w:val="left" w:pos="7845"/>
        </w:tabs>
        <w:rPr>
          <w:rFonts w:ascii="Arial" w:hAnsi="Arial" w:cs="Arial"/>
          <w:b/>
          <w:color w:val="000000"/>
          <w:sz w:val="16"/>
          <w:szCs w:val="16"/>
        </w:rPr>
      </w:pPr>
      <w:r>
        <w:rPr>
          <w:rFonts w:ascii="Arial" w:hAnsi="Arial" w:cs="Arial"/>
          <w:b/>
          <w:color w:val="000000"/>
        </w:rPr>
        <w:tab/>
      </w:r>
    </w:p>
    <w:p w:rsidR="005332CB" w:rsidRDefault="005332CB" w:rsidP="005332CB">
      <w:pPr>
        <w:jc w:val="both"/>
        <w:rPr>
          <w:rFonts w:ascii="Arial" w:hAnsi="Arial" w:cs="Arial"/>
          <w:b/>
          <w:color w:val="000000"/>
          <w:sz w:val="20"/>
          <w:szCs w:val="20"/>
        </w:rPr>
      </w:pPr>
      <w:r w:rsidRPr="00D37212">
        <w:rPr>
          <w:rFonts w:ascii="Arial" w:hAnsi="Arial" w:cs="Arial"/>
          <w:b/>
          <w:color w:val="000000"/>
          <w:sz w:val="20"/>
          <w:szCs w:val="20"/>
        </w:rPr>
        <w:t>Contratación de pólizas de seguro para vehículos, aeronaves, edificios públicos y contenidos, equipo electrónico, sistema de conmutación digital, equipo contratista, y RC equipo de maquinaria pesada, propiedad de Gobierno del Estado de Sinaloa y diversos Organismos Públicos Descentralizados.</w:t>
      </w:r>
    </w:p>
    <w:p w:rsidR="005332CB" w:rsidRDefault="005332CB" w:rsidP="005332CB">
      <w:pPr>
        <w:rPr>
          <w:rFonts w:ascii="Arial" w:hAnsi="Arial" w:cs="Arial"/>
          <w:sz w:val="20"/>
          <w:szCs w:val="20"/>
          <w:lang w:val="es-ES_tradnl"/>
        </w:rPr>
      </w:pPr>
    </w:p>
    <w:p w:rsidR="005332CB" w:rsidRPr="00923F0C" w:rsidRDefault="005332CB" w:rsidP="005332CB">
      <w:pPr>
        <w:jc w:val="center"/>
        <w:rPr>
          <w:rFonts w:ascii="Arial" w:hAnsi="Arial" w:cs="Arial"/>
          <w:b/>
          <w:sz w:val="20"/>
          <w:szCs w:val="20"/>
          <w:lang w:val="pt-BR"/>
        </w:rPr>
      </w:pPr>
      <w:r w:rsidRPr="00923F0C">
        <w:rPr>
          <w:rFonts w:ascii="Arial" w:hAnsi="Arial" w:cs="Arial"/>
          <w:b/>
          <w:sz w:val="20"/>
          <w:szCs w:val="20"/>
          <w:lang w:val="pt-BR"/>
        </w:rPr>
        <w:t>Anexo IV</w:t>
      </w:r>
    </w:p>
    <w:p w:rsidR="005332CB" w:rsidRPr="00923F0C" w:rsidRDefault="005332CB" w:rsidP="005332CB">
      <w:pPr>
        <w:jc w:val="center"/>
        <w:rPr>
          <w:rFonts w:ascii="Arial" w:hAnsi="Arial" w:cs="Arial"/>
          <w:b/>
          <w:sz w:val="20"/>
          <w:szCs w:val="20"/>
          <w:lang w:val="pt-BR"/>
        </w:rPr>
      </w:pPr>
      <w:r w:rsidRPr="00923F0C">
        <w:rPr>
          <w:rFonts w:ascii="Arial" w:hAnsi="Arial" w:cs="Arial"/>
          <w:b/>
          <w:sz w:val="20"/>
          <w:szCs w:val="20"/>
          <w:lang w:val="pt-BR"/>
        </w:rPr>
        <w:t>(Modelo de Contrato)</w:t>
      </w:r>
    </w:p>
    <w:p w:rsidR="005332CB" w:rsidRPr="00923F0C" w:rsidRDefault="005332CB" w:rsidP="005332CB">
      <w:pPr>
        <w:rPr>
          <w:rFonts w:ascii="Arial" w:hAnsi="Arial" w:cs="Arial"/>
          <w:sz w:val="20"/>
          <w:szCs w:val="20"/>
          <w:lang w:val="pt-BR"/>
        </w:rPr>
      </w:pPr>
    </w:p>
    <w:p w:rsidR="005332CB" w:rsidRDefault="005332CB" w:rsidP="005332CB">
      <w:pPr>
        <w:jc w:val="both"/>
        <w:rPr>
          <w:rFonts w:ascii="Arial" w:hAnsi="Arial" w:cs="Arial"/>
          <w:sz w:val="20"/>
          <w:szCs w:val="20"/>
          <w:lang w:val="es-ES_tradnl"/>
        </w:rPr>
      </w:pPr>
      <w:r w:rsidRPr="00993D42">
        <w:rPr>
          <w:rFonts w:ascii="Arial" w:hAnsi="Arial" w:cs="Arial"/>
          <w:sz w:val="20"/>
          <w:szCs w:val="20"/>
          <w:lang w:val="es-ES_tradnl"/>
        </w:rPr>
        <w:t>Contrato para la</w:t>
      </w:r>
      <w:r>
        <w:rPr>
          <w:rFonts w:ascii="Arial" w:hAnsi="Arial" w:cs="Arial"/>
          <w:sz w:val="20"/>
          <w:szCs w:val="20"/>
          <w:lang w:val="es-ES_tradnl"/>
        </w:rPr>
        <w:t xml:space="preserve"> adquisición de -----, que celebran por una parte </w:t>
      </w:r>
      <w:r>
        <w:rPr>
          <w:rFonts w:ascii="Arial" w:hAnsi="Arial" w:cs="Arial"/>
          <w:b/>
          <w:sz w:val="20"/>
          <w:szCs w:val="20"/>
          <w:lang w:val="es-ES_tradnl"/>
        </w:rPr>
        <w:t>Gobierno del Estado de Sinaloa</w:t>
      </w:r>
      <w:r>
        <w:rPr>
          <w:rFonts w:ascii="Arial" w:hAnsi="Arial" w:cs="Arial"/>
          <w:sz w:val="20"/>
          <w:szCs w:val="20"/>
          <w:lang w:val="es-ES_tradnl"/>
        </w:rPr>
        <w:t xml:space="preserve">, representado en este acto por el Ing. -------, Subsecretario de Administración  de la Secretaría de Administración y Finanzas, a quien en lo sucesivo se le denominará </w:t>
      </w:r>
      <w:r>
        <w:rPr>
          <w:rFonts w:ascii="Arial" w:hAnsi="Arial" w:cs="Arial"/>
          <w:b/>
          <w:sz w:val="20"/>
          <w:szCs w:val="20"/>
          <w:lang w:val="es-ES_tradnl"/>
        </w:rPr>
        <w:t>“El Estado”</w:t>
      </w:r>
      <w:r>
        <w:rPr>
          <w:rFonts w:ascii="Arial" w:hAnsi="Arial" w:cs="Arial"/>
          <w:sz w:val="20"/>
          <w:szCs w:val="20"/>
          <w:lang w:val="es-ES_tradnl"/>
        </w:rPr>
        <w:t xml:space="preserve"> y por la otra parte la empresa: -------, representada por el C. ------, a la que en lo sucesivo se le denominará </w:t>
      </w:r>
      <w:r>
        <w:rPr>
          <w:rFonts w:ascii="Arial" w:hAnsi="Arial" w:cs="Arial"/>
          <w:b/>
          <w:sz w:val="20"/>
          <w:szCs w:val="20"/>
          <w:lang w:val="es-ES_tradnl"/>
        </w:rPr>
        <w:t>“La Empresa”</w:t>
      </w:r>
      <w:r>
        <w:rPr>
          <w:rFonts w:ascii="Arial" w:hAnsi="Arial" w:cs="Arial"/>
          <w:sz w:val="20"/>
          <w:szCs w:val="20"/>
          <w:lang w:val="es-ES_tradnl"/>
        </w:rPr>
        <w:t>, al tenor de las siguientes declaraciones y cláusulas:</w:t>
      </w:r>
    </w:p>
    <w:p w:rsidR="005332CB" w:rsidRDefault="005332CB" w:rsidP="005332CB">
      <w:pPr>
        <w:jc w:val="both"/>
        <w:rPr>
          <w:rFonts w:ascii="Arial" w:hAnsi="Arial" w:cs="Arial"/>
          <w:sz w:val="20"/>
          <w:szCs w:val="20"/>
          <w:lang w:val="es-ES_tradnl"/>
        </w:rPr>
      </w:pPr>
    </w:p>
    <w:p w:rsidR="005332CB" w:rsidRPr="00923F0C" w:rsidRDefault="005332CB" w:rsidP="005332CB">
      <w:pPr>
        <w:jc w:val="center"/>
        <w:rPr>
          <w:rFonts w:ascii="Arial" w:hAnsi="Arial" w:cs="Arial"/>
          <w:sz w:val="20"/>
          <w:szCs w:val="20"/>
          <w:lang w:val="pt-BR"/>
        </w:rPr>
      </w:pPr>
      <w:r w:rsidRPr="00923F0C">
        <w:rPr>
          <w:rFonts w:ascii="Arial" w:hAnsi="Arial" w:cs="Arial"/>
          <w:b/>
          <w:sz w:val="20"/>
          <w:szCs w:val="20"/>
          <w:lang w:val="pt-BR"/>
        </w:rPr>
        <w:t>D e c l a r a c i o n e s</w:t>
      </w:r>
    </w:p>
    <w:p w:rsidR="005332CB" w:rsidRPr="00923F0C" w:rsidRDefault="005332CB" w:rsidP="005332CB">
      <w:pPr>
        <w:jc w:val="both"/>
        <w:rPr>
          <w:rFonts w:ascii="Arial" w:hAnsi="Arial" w:cs="Arial"/>
          <w:sz w:val="20"/>
          <w:szCs w:val="20"/>
          <w:lang w:val="pt-BR"/>
        </w:rPr>
      </w:pPr>
    </w:p>
    <w:p w:rsidR="005332CB" w:rsidRDefault="005332CB" w:rsidP="005332CB">
      <w:pPr>
        <w:numPr>
          <w:ilvl w:val="0"/>
          <w:numId w:val="46"/>
        </w:numPr>
        <w:ind w:left="709" w:hanging="709"/>
        <w:jc w:val="both"/>
        <w:rPr>
          <w:rFonts w:ascii="Arial" w:hAnsi="Arial" w:cs="Arial"/>
          <w:sz w:val="20"/>
          <w:szCs w:val="20"/>
          <w:lang w:val="es-ES_tradnl"/>
        </w:rPr>
      </w:pPr>
      <w:r>
        <w:rPr>
          <w:rFonts w:ascii="Arial" w:hAnsi="Arial" w:cs="Arial"/>
          <w:b/>
          <w:sz w:val="20"/>
          <w:szCs w:val="20"/>
          <w:lang w:val="es-ES_tradnl"/>
        </w:rPr>
        <w:t>“El Estado”</w:t>
      </w:r>
      <w:r>
        <w:rPr>
          <w:rFonts w:ascii="Arial" w:hAnsi="Arial" w:cs="Arial"/>
          <w:sz w:val="20"/>
          <w:szCs w:val="20"/>
          <w:lang w:val="es-ES_tradnl"/>
        </w:rPr>
        <w:t xml:space="preserve"> , a través de su representante, declara:</w:t>
      </w:r>
    </w:p>
    <w:p w:rsidR="005332CB" w:rsidRDefault="005332CB" w:rsidP="005332CB">
      <w:pPr>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sidRPr="00993D42">
        <w:rPr>
          <w:rFonts w:ascii="Arial" w:hAnsi="Arial" w:cs="Arial"/>
          <w:sz w:val="20"/>
          <w:szCs w:val="20"/>
          <w:lang w:val="es-ES_tradnl"/>
        </w:rPr>
        <w:t>I.1.</w:t>
      </w:r>
      <w:r>
        <w:rPr>
          <w:rFonts w:ascii="Arial" w:hAnsi="Arial" w:cs="Arial"/>
          <w:sz w:val="20"/>
          <w:szCs w:val="20"/>
          <w:lang w:val="es-ES_tradnl"/>
        </w:rPr>
        <w:tab/>
      </w:r>
      <w:r>
        <w:rPr>
          <w:rFonts w:ascii="Arial" w:hAnsi="Arial" w:cs="Arial"/>
          <w:sz w:val="20"/>
          <w:szCs w:val="20"/>
          <w:lang w:val="es-ES_tradnl"/>
        </w:rPr>
        <w:tab/>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5332CB" w:rsidRDefault="005332CB" w:rsidP="005332CB">
      <w:pPr>
        <w:ind w:left="705" w:hanging="705"/>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I.2.</w:t>
      </w:r>
      <w:r>
        <w:rPr>
          <w:rFonts w:ascii="Arial" w:hAnsi="Arial" w:cs="Arial"/>
          <w:sz w:val="20"/>
          <w:szCs w:val="20"/>
          <w:lang w:val="es-ES_tradnl"/>
        </w:rPr>
        <w:tab/>
        <w:t>Que es su representante legal y Subsecretario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5332CB" w:rsidRDefault="005332CB" w:rsidP="005332CB">
      <w:pPr>
        <w:ind w:left="705" w:hanging="705"/>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I.3.</w:t>
      </w:r>
      <w:r>
        <w:rPr>
          <w:rFonts w:ascii="Arial" w:hAnsi="Arial" w:cs="Arial"/>
          <w:sz w:val="20"/>
          <w:szCs w:val="20"/>
          <w:lang w:val="es-ES_tradnl"/>
        </w:rPr>
        <w:tab/>
        <w:t>Que requiere de la adquisición de ---- para la (dependencia solicitante), cuya descripción se detalla en la Cláusula Primera de este Contrato, para lo cual se cuenta con los recursos presupuestales correspondientes.</w:t>
      </w:r>
    </w:p>
    <w:p w:rsidR="005332CB" w:rsidRDefault="005332CB" w:rsidP="005332CB">
      <w:pPr>
        <w:ind w:left="705" w:hanging="705"/>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I.4.</w:t>
      </w:r>
      <w:r>
        <w:rPr>
          <w:rFonts w:ascii="Arial" w:hAnsi="Arial" w:cs="Arial"/>
          <w:sz w:val="20"/>
          <w:szCs w:val="20"/>
          <w:lang w:val="es-ES_tradnl"/>
        </w:rPr>
        <w:tab/>
        <w:t xml:space="preserve">Que en términos del Artículo 36, de la Ley de Adquisiciones, Arrendamientos, Servicios y Administración de Bienes Muebles para el Estado de Sinaloa, se procedió a emitir la convocatoria correspondiente para llevar a cabo la Licitación Pública Nacional No. </w:t>
      </w:r>
      <w:r w:rsidR="0023488B">
        <w:rPr>
          <w:rFonts w:ascii="Arial" w:hAnsi="Arial" w:cs="Arial"/>
          <w:sz w:val="20"/>
          <w:szCs w:val="20"/>
          <w:lang w:val="es-ES_tradnl"/>
        </w:rPr>
        <w:t>GES ---- /2022</w:t>
      </w:r>
      <w:r>
        <w:rPr>
          <w:rFonts w:ascii="Arial" w:hAnsi="Arial" w:cs="Arial"/>
          <w:sz w:val="20"/>
          <w:szCs w:val="20"/>
          <w:lang w:val="es-ES_tradnl"/>
        </w:rPr>
        <w:t xml:space="preserve">, habiéndose emitido el dictamen correspondiente mediante el cual se adjudicó el presente contrato a favor de </w:t>
      </w:r>
      <w:r>
        <w:rPr>
          <w:rFonts w:ascii="Arial" w:hAnsi="Arial" w:cs="Arial"/>
          <w:b/>
          <w:sz w:val="20"/>
          <w:szCs w:val="20"/>
          <w:lang w:val="es-ES_tradnl"/>
        </w:rPr>
        <w:t>“La Empresa”</w:t>
      </w:r>
      <w:r>
        <w:rPr>
          <w:rFonts w:ascii="Arial" w:hAnsi="Arial" w:cs="Arial"/>
          <w:sz w:val="20"/>
          <w:szCs w:val="20"/>
          <w:lang w:val="es-ES_tradnl"/>
        </w:rPr>
        <w:t xml:space="preserve"> signante.</w:t>
      </w:r>
    </w:p>
    <w:p w:rsidR="005332CB" w:rsidRDefault="005332CB" w:rsidP="005332CB">
      <w:pPr>
        <w:ind w:left="705" w:hanging="705"/>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I.5.</w:t>
      </w:r>
      <w:r>
        <w:rPr>
          <w:rFonts w:ascii="Arial" w:hAnsi="Arial" w:cs="Arial"/>
          <w:sz w:val="20"/>
          <w:szCs w:val="20"/>
          <w:lang w:val="es-ES_tradnl"/>
        </w:rPr>
        <w:tab/>
        <w:t>La autorización de los recursos para la presente contratación se llevó a cabo mediante ------ con cargo a --------.</w:t>
      </w:r>
    </w:p>
    <w:p w:rsidR="005332CB" w:rsidRDefault="005332CB" w:rsidP="005332CB">
      <w:pPr>
        <w:ind w:left="705" w:hanging="705"/>
        <w:jc w:val="both"/>
        <w:rPr>
          <w:rFonts w:ascii="Arial" w:hAnsi="Arial" w:cs="Arial"/>
          <w:sz w:val="20"/>
          <w:szCs w:val="20"/>
          <w:lang w:val="es-ES_tradnl"/>
        </w:rPr>
      </w:pPr>
    </w:p>
    <w:p w:rsidR="005332CB" w:rsidRPr="00D47DB4"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I.6.</w:t>
      </w:r>
      <w:r>
        <w:rPr>
          <w:rFonts w:ascii="Arial" w:hAnsi="Arial" w:cs="Arial"/>
          <w:sz w:val="20"/>
          <w:szCs w:val="20"/>
          <w:lang w:val="es-ES_tradnl"/>
        </w:rPr>
        <w:tab/>
        <w:t>Señala como su domicilio el ubicado en Avenida Insurgentes s/n, Colonia Centro Sinaloa, C.P. 80129 en la ciudad de Culiacán, Sinaloa, mismo que se precisa para todos los fines y efectos legales de este contrato.</w:t>
      </w:r>
    </w:p>
    <w:p w:rsidR="005332CB" w:rsidRDefault="005332CB" w:rsidP="005332CB">
      <w:pPr>
        <w:jc w:val="both"/>
        <w:rPr>
          <w:rFonts w:ascii="Arial" w:hAnsi="Arial" w:cs="Arial"/>
          <w:b/>
          <w:sz w:val="20"/>
          <w:szCs w:val="20"/>
          <w:lang w:val="es-ES_tradnl"/>
        </w:rPr>
      </w:pPr>
    </w:p>
    <w:p w:rsidR="005332CB" w:rsidRDefault="005332CB" w:rsidP="005332CB">
      <w:pPr>
        <w:numPr>
          <w:ilvl w:val="0"/>
          <w:numId w:val="46"/>
        </w:numPr>
        <w:ind w:left="709" w:hanging="709"/>
        <w:jc w:val="both"/>
        <w:rPr>
          <w:rFonts w:ascii="Arial" w:hAnsi="Arial" w:cs="Arial"/>
          <w:sz w:val="20"/>
          <w:szCs w:val="20"/>
          <w:lang w:val="es-ES_tradnl"/>
        </w:rPr>
      </w:pPr>
      <w:r w:rsidRPr="00D47DB4">
        <w:rPr>
          <w:rFonts w:ascii="Arial" w:hAnsi="Arial" w:cs="Arial"/>
          <w:b/>
          <w:sz w:val="20"/>
          <w:szCs w:val="20"/>
          <w:lang w:val="es-ES_tradnl"/>
        </w:rPr>
        <w:t>“La Empresa”</w:t>
      </w:r>
      <w:r>
        <w:rPr>
          <w:rFonts w:ascii="Arial" w:hAnsi="Arial" w:cs="Arial"/>
          <w:sz w:val="20"/>
          <w:szCs w:val="20"/>
          <w:lang w:val="es-ES_tradnl"/>
        </w:rPr>
        <w:t>, a través de su representante, declara:</w:t>
      </w:r>
    </w:p>
    <w:p w:rsidR="005332CB" w:rsidRDefault="005332CB" w:rsidP="005332CB">
      <w:pPr>
        <w:jc w:val="both"/>
        <w:rPr>
          <w:rFonts w:ascii="Arial" w:hAnsi="Arial" w:cs="Arial"/>
          <w:sz w:val="20"/>
          <w:szCs w:val="20"/>
          <w:lang w:val="es-ES_tradnl"/>
        </w:rPr>
      </w:pPr>
    </w:p>
    <w:p w:rsidR="005332CB" w:rsidRDefault="005332CB" w:rsidP="005332CB">
      <w:pPr>
        <w:ind w:left="708" w:hanging="705"/>
        <w:jc w:val="both"/>
        <w:rPr>
          <w:rFonts w:ascii="Arial" w:hAnsi="Arial" w:cs="Arial"/>
          <w:sz w:val="20"/>
          <w:szCs w:val="20"/>
          <w:lang w:val="es-ES_tradnl"/>
        </w:rPr>
      </w:pPr>
      <w:r>
        <w:rPr>
          <w:rFonts w:ascii="Arial" w:hAnsi="Arial" w:cs="Arial"/>
          <w:sz w:val="20"/>
          <w:szCs w:val="20"/>
          <w:lang w:val="es-ES_tradnl"/>
        </w:rPr>
        <w:t>II.1</w:t>
      </w:r>
      <w:r>
        <w:rPr>
          <w:rFonts w:ascii="Arial" w:hAnsi="Arial" w:cs="Arial"/>
          <w:sz w:val="20"/>
          <w:szCs w:val="20"/>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5332CB" w:rsidRDefault="005332CB" w:rsidP="005332CB">
      <w:pPr>
        <w:ind w:left="708" w:hanging="705"/>
        <w:jc w:val="both"/>
        <w:rPr>
          <w:rFonts w:ascii="Arial" w:hAnsi="Arial" w:cs="Arial"/>
          <w:sz w:val="20"/>
          <w:szCs w:val="20"/>
          <w:lang w:val="es-ES_tradnl"/>
        </w:rPr>
      </w:pPr>
    </w:p>
    <w:p w:rsidR="005332CB" w:rsidRDefault="005332CB" w:rsidP="005332CB">
      <w:pPr>
        <w:ind w:left="708" w:hanging="705"/>
        <w:jc w:val="both"/>
        <w:rPr>
          <w:rFonts w:ascii="Arial" w:hAnsi="Arial" w:cs="Arial"/>
          <w:sz w:val="20"/>
          <w:szCs w:val="20"/>
          <w:lang w:val="es-ES_tradnl"/>
        </w:rPr>
      </w:pPr>
      <w:r>
        <w:rPr>
          <w:rFonts w:ascii="Arial" w:hAnsi="Arial" w:cs="Arial"/>
          <w:sz w:val="20"/>
          <w:szCs w:val="20"/>
          <w:lang w:val="es-ES_tradnl"/>
        </w:rPr>
        <w:lastRenderedPageBreak/>
        <w:t>II.2</w:t>
      </w:r>
      <w:r>
        <w:rPr>
          <w:rFonts w:ascii="Arial" w:hAnsi="Arial" w:cs="Arial"/>
          <w:sz w:val="20"/>
          <w:szCs w:val="20"/>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5332CB" w:rsidRDefault="005332CB" w:rsidP="005332CB">
      <w:pPr>
        <w:ind w:left="708" w:hanging="705"/>
        <w:jc w:val="both"/>
        <w:rPr>
          <w:rFonts w:ascii="Arial" w:hAnsi="Arial" w:cs="Arial"/>
          <w:sz w:val="20"/>
          <w:szCs w:val="20"/>
          <w:lang w:val="es-ES_tradnl"/>
        </w:rPr>
      </w:pPr>
    </w:p>
    <w:p w:rsidR="005332CB" w:rsidRDefault="005332CB" w:rsidP="005332CB">
      <w:pPr>
        <w:ind w:left="708" w:hanging="705"/>
        <w:jc w:val="both"/>
        <w:rPr>
          <w:rFonts w:ascii="Arial" w:hAnsi="Arial" w:cs="Arial"/>
          <w:sz w:val="20"/>
          <w:szCs w:val="20"/>
          <w:lang w:val="es-ES_tradnl"/>
        </w:rPr>
      </w:pPr>
      <w:r>
        <w:rPr>
          <w:rFonts w:ascii="Arial" w:hAnsi="Arial" w:cs="Arial"/>
          <w:sz w:val="20"/>
          <w:szCs w:val="20"/>
          <w:lang w:val="es-ES_tradnl"/>
        </w:rPr>
        <w:t>II.3</w:t>
      </w:r>
      <w:r>
        <w:rPr>
          <w:rFonts w:ascii="Arial" w:hAnsi="Arial" w:cs="Arial"/>
          <w:sz w:val="20"/>
          <w:szCs w:val="20"/>
          <w:lang w:val="es-ES_tradnl"/>
        </w:rPr>
        <w:tab/>
        <w:t xml:space="preserve">Que su objeto social entre otros es la (se menciona la actividad de la empresa) </w:t>
      </w:r>
    </w:p>
    <w:p w:rsidR="005332CB" w:rsidRDefault="005332CB" w:rsidP="005332CB">
      <w:pPr>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II.4</w:t>
      </w:r>
      <w:r>
        <w:rPr>
          <w:rFonts w:ascii="Arial" w:hAnsi="Arial" w:cs="Arial"/>
          <w:sz w:val="20"/>
          <w:szCs w:val="20"/>
          <w:lang w:val="es-ES_tradnl"/>
        </w:rPr>
        <w:tab/>
        <w:t>Que cuenta con la capacidad administrativa, técnica y financiera suficiente para cumplir con las obligaciones derivadas del presente contrato.</w:t>
      </w:r>
    </w:p>
    <w:p w:rsidR="005332CB" w:rsidRDefault="005332CB" w:rsidP="005332CB">
      <w:pPr>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r>
        <w:rPr>
          <w:rFonts w:ascii="Arial" w:hAnsi="Arial" w:cs="Arial"/>
          <w:sz w:val="20"/>
          <w:szCs w:val="20"/>
          <w:lang w:val="es-ES_tradnl"/>
        </w:rPr>
        <w:t>II.5</w:t>
      </w:r>
      <w:r>
        <w:rPr>
          <w:rFonts w:ascii="Arial" w:hAnsi="Arial" w:cs="Arial"/>
          <w:sz w:val="20"/>
          <w:szCs w:val="20"/>
          <w:lang w:val="es-ES_tradnl"/>
        </w:rPr>
        <w:tab/>
        <w:t xml:space="preserve">Que señala como domicilio de </w:t>
      </w:r>
      <w:r>
        <w:rPr>
          <w:rFonts w:ascii="Arial" w:hAnsi="Arial" w:cs="Arial"/>
          <w:b/>
          <w:sz w:val="20"/>
          <w:szCs w:val="20"/>
          <w:lang w:val="es-ES_tradnl"/>
        </w:rPr>
        <w:t>“La Empresa”</w:t>
      </w:r>
      <w:r>
        <w:rPr>
          <w:rFonts w:ascii="Arial" w:hAnsi="Arial" w:cs="Arial"/>
          <w:sz w:val="20"/>
          <w:szCs w:val="20"/>
          <w:lang w:val="es-ES_tradnl"/>
        </w:rPr>
        <w:t xml:space="preserve"> el ubicado en  calle ------- número -----, colonia -----, (nombre de la ciudad) mismo que se precisa para todos los fines y efectos legales de este contrato.</w:t>
      </w:r>
    </w:p>
    <w:p w:rsidR="005332CB" w:rsidRDefault="005332CB" w:rsidP="005332CB">
      <w:pPr>
        <w:ind w:left="705" w:hanging="705"/>
        <w:jc w:val="both"/>
        <w:rPr>
          <w:rFonts w:ascii="Arial" w:hAnsi="Arial" w:cs="Arial"/>
          <w:sz w:val="20"/>
          <w:szCs w:val="20"/>
          <w:lang w:val="es-ES_tradnl"/>
        </w:rPr>
      </w:pPr>
    </w:p>
    <w:p w:rsidR="005332CB" w:rsidRDefault="005332CB" w:rsidP="005332CB">
      <w:pPr>
        <w:ind w:left="705" w:hanging="705"/>
        <w:jc w:val="both"/>
        <w:rPr>
          <w:rFonts w:ascii="Arial" w:hAnsi="Arial" w:cs="Arial"/>
          <w:sz w:val="20"/>
          <w:szCs w:val="20"/>
          <w:lang w:val="es-ES_tradnl"/>
        </w:rPr>
      </w:pPr>
    </w:p>
    <w:p w:rsidR="005332CB" w:rsidRPr="00837BC6" w:rsidRDefault="005332CB" w:rsidP="005332CB">
      <w:pPr>
        <w:numPr>
          <w:ilvl w:val="0"/>
          <w:numId w:val="46"/>
        </w:numPr>
        <w:ind w:left="709" w:hanging="709"/>
        <w:jc w:val="both"/>
        <w:rPr>
          <w:rFonts w:ascii="Arial" w:hAnsi="Arial" w:cs="Arial"/>
          <w:sz w:val="20"/>
          <w:szCs w:val="20"/>
          <w:lang w:val="es-ES_tradnl"/>
        </w:rPr>
      </w:pPr>
      <w:r>
        <w:rPr>
          <w:rFonts w:ascii="Arial" w:hAnsi="Arial" w:cs="Arial"/>
          <w:sz w:val="20"/>
          <w:szCs w:val="20"/>
          <w:lang w:val="es-ES_tradnl"/>
        </w:rPr>
        <w:t>De las</w:t>
      </w:r>
      <w:r w:rsidRPr="00837BC6">
        <w:rPr>
          <w:rFonts w:ascii="Arial" w:hAnsi="Arial" w:cs="Arial"/>
          <w:sz w:val="20"/>
          <w:szCs w:val="20"/>
          <w:lang w:val="es-ES_tradnl"/>
        </w:rPr>
        <w:t xml:space="preserve"> partes.</w:t>
      </w:r>
    </w:p>
    <w:p w:rsidR="005332CB" w:rsidRPr="00837BC6" w:rsidRDefault="005332CB" w:rsidP="005332CB">
      <w:pPr>
        <w:suppressAutoHyphens/>
        <w:ind w:left="720" w:hanging="720"/>
        <w:jc w:val="both"/>
        <w:rPr>
          <w:rFonts w:ascii="Arial" w:hAnsi="Arial" w:cs="Arial"/>
          <w:spacing w:val="-2"/>
          <w:sz w:val="20"/>
          <w:szCs w:val="20"/>
          <w:lang w:val="es-ES_tradnl"/>
        </w:rPr>
      </w:pPr>
    </w:p>
    <w:p w:rsidR="005332CB" w:rsidRDefault="005332CB" w:rsidP="005332CB">
      <w:pPr>
        <w:tabs>
          <w:tab w:val="left" w:pos="-720"/>
          <w:tab w:val="left" w:pos="0"/>
          <w:tab w:val="left" w:pos="720"/>
        </w:tabs>
        <w:suppressAutoHyphens/>
        <w:jc w:val="both"/>
        <w:rPr>
          <w:rFonts w:ascii="Arial" w:hAnsi="Arial" w:cs="Arial"/>
          <w:spacing w:val="-2"/>
          <w:sz w:val="20"/>
          <w:szCs w:val="20"/>
          <w:lang w:val="es-ES_tradnl"/>
        </w:rPr>
      </w:pPr>
      <w:r w:rsidRPr="00837BC6">
        <w:rPr>
          <w:rFonts w:ascii="Arial" w:hAnsi="Arial" w:cs="Arial"/>
          <w:spacing w:val="-2"/>
          <w:sz w:val="20"/>
          <w:szCs w:val="20"/>
          <w:lang w:val="es-ES_tradnl"/>
        </w:rPr>
        <w:t>De conformidad</w:t>
      </w:r>
      <w:r>
        <w:rPr>
          <w:rFonts w:ascii="Arial" w:hAnsi="Arial" w:cs="Arial"/>
          <w:spacing w:val="-2"/>
          <w:sz w:val="20"/>
          <w:szCs w:val="20"/>
          <w:lang w:val="es-ES_tradnl"/>
        </w:rPr>
        <w:t xml:space="preserve"> con lo anterior, las partes manifiestan que se reconocen recíprocamente la personalidad con la que comparecen, por lo cual proceden a celebrar el presente contrato de acuerdo a las siguientes:</w:t>
      </w:r>
    </w:p>
    <w:p w:rsidR="005332CB" w:rsidRDefault="005332CB" w:rsidP="005332CB">
      <w:pPr>
        <w:tabs>
          <w:tab w:val="left" w:pos="-720"/>
          <w:tab w:val="left" w:pos="0"/>
          <w:tab w:val="left" w:pos="720"/>
        </w:tabs>
        <w:suppressAutoHyphens/>
        <w:jc w:val="both"/>
        <w:rPr>
          <w:rFonts w:ascii="Arial" w:hAnsi="Arial" w:cs="Arial"/>
          <w:spacing w:val="-2"/>
          <w:sz w:val="20"/>
          <w:szCs w:val="20"/>
          <w:lang w:val="es-ES_tradnl"/>
        </w:rPr>
      </w:pPr>
    </w:p>
    <w:p w:rsidR="005332CB" w:rsidRDefault="005332CB" w:rsidP="005332CB">
      <w:pPr>
        <w:tabs>
          <w:tab w:val="left" w:pos="-720"/>
          <w:tab w:val="left" w:pos="0"/>
          <w:tab w:val="left" w:pos="720"/>
        </w:tabs>
        <w:suppressAutoHyphens/>
        <w:jc w:val="center"/>
        <w:rPr>
          <w:rFonts w:ascii="Arial" w:hAnsi="Arial" w:cs="Arial"/>
          <w:spacing w:val="-2"/>
          <w:sz w:val="20"/>
          <w:szCs w:val="20"/>
          <w:lang w:val="es-ES_tradnl"/>
        </w:rPr>
      </w:pPr>
      <w:r>
        <w:rPr>
          <w:rFonts w:ascii="Arial" w:hAnsi="Arial" w:cs="Arial"/>
          <w:b/>
          <w:spacing w:val="-2"/>
          <w:sz w:val="20"/>
          <w:szCs w:val="20"/>
          <w:lang w:val="es-ES_tradnl"/>
        </w:rPr>
        <w:t xml:space="preserve">C </w:t>
      </w:r>
      <w:proofErr w:type="spellStart"/>
      <w:r>
        <w:rPr>
          <w:rFonts w:ascii="Arial" w:hAnsi="Arial" w:cs="Arial"/>
          <w:b/>
          <w:spacing w:val="-2"/>
          <w:sz w:val="20"/>
          <w:szCs w:val="20"/>
          <w:lang w:val="es-ES_tradnl"/>
        </w:rPr>
        <w:t>l a</w:t>
      </w:r>
      <w:proofErr w:type="spellEnd"/>
      <w:r>
        <w:rPr>
          <w:rFonts w:ascii="Arial" w:hAnsi="Arial" w:cs="Arial"/>
          <w:b/>
          <w:spacing w:val="-2"/>
          <w:sz w:val="20"/>
          <w:szCs w:val="20"/>
          <w:lang w:val="es-ES_tradnl"/>
        </w:rPr>
        <w:t xml:space="preserve"> u s u </w:t>
      </w:r>
      <w:proofErr w:type="spellStart"/>
      <w:r>
        <w:rPr>
          <w:rFonts w:ascii="Arial" w:hAnsi="Arial" w:cs="Arial"/>
          <w:b/>
          <w:spacing w:val="-2"/>
          <w:sz w:val="20"/>
          <w:szCs w:val="20"/>
          <w:lang w:val="es-ES_tradnl"/>
        </w:rPr>
        <w:t>l a</w:t>
      </w:r>
      <w:proofErr w:type="spellEnd"/>
      <w:r>
        <w:rPr>
          <w:rFonts w:ascii="Arial" w:hAnsi="Arial" w:cs="Arial"/>
          <w:b/>
          <w:spacing w:val="-2"/>
          <w:sz w:val="20"/>
          <w:szCs w:val="20"/>
          <w:lang w:val="es-ES_tradnl"/>
        </w:rPr>
        <w:t xml:space="preserve"> s</w:t>
      </w:r>
    </w:p>
    <w:p w:rsidR="005332CB" w:rsidRDefault="005332CB" w:rsidP="005332CB">
      <w:pPr>
        <w:tabs>
          <w:tab w:val="left" w:pos="-720"/>
          <w:tab w:val="left" w:pos="0"/>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Primera.- Objeto:</w:t>
      </w:r>
    </w:p>
    <w:p w:rsidR="005332CB" w:rsidRDefault="005332CB" w:rsidP="005332CB">
      <w:pPr>
        <w:tabs>
          <w:tab w:val="left" w:pos="-720"/>
          <w:tab w:val="left" w:pos="0"/>
          <w:tab w:val="left" w:pos="720"/>
        </w:tabs>
        <w:suppressAutoHyphens/>
        <w:jc w:val="both"/>
        <w:rPr>
          <w:rFonts w:ascii="Arial" w:hAnsi="Arial" w:cs="Arial"/>
          <w:spacing w:val="-2"/>
          <w:sz w:val="20"/>
          <w:szCs w:val="20"/>
          <w:lang w:val="es-ES_tradnl"/>
        </w:rPr>
      </w:pPr>
    </w:p>
    <w:p w:rsidR="005332CB" w:rsidRPr="00A55424" w:rsidRDefault="005332CB" w:rsidP="005332CB">
      <w:pPr>
        <w:tabs>
          <w:tab w:val="left" w:pos="-720"/>
          <w:tab w:val="left" w:pos="0"/>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Por medio del presente contrato, </w:t>
      </w:r>
      <w:r>
        <w:rPr>
          <w:rFonts w:ascii="Arial" w:hAnsi="Arial" w:cs="Arial"/>
          <w:b/>
          <w:spacing w:val="-2"/>
          <w:sz w:val="20"/>
          <w:szCs w:val="20"/>
          <w:lang w:val="es-ES_tradnl"/>
        </w:rPr>
        <w:t>“La Empresa”</w:t>
      </w:r>
      <w:r>
        <w:rPr>
          <w:rFonts w:ascii="Arial" w:hAnsi="Arial" w:cs="Arial"/>
          <w:spacing w:val="-2"/>
          <w:sz w:val="20"/>
          <w:szCs w:val="20"/>
          <w:lang w:val="es-ES_tradnl"/>
        </w:rPr>
        <w:t xml:space="preserve"> vende y </w:t>
      </w:r>
      <w:r>
        <w:rPr>
          <w:rFonts w:ascii="Arial" w:hAnsi="Arial" w:cs="Arial"/>
          <w:b/>
          <w:spacing w:val="-2"/>
          <w:sz w:val="20"/>
          <w:szCs w:val="20"/>
          <w:lang w:val="es-ES_tradnl"/>
        </w:rPr>
        <w:t>“El Estado”</w:t>
      </w:r>
      <w:r>
        <w:rPr>
          <w:rFonts w:ascii="Arial" w:hAnsi="Arial" w:cs="Arial"/>
          <w:spacing w:val="-2"/>
          <w:sz w:val="20"/>
          <w:szCs w:val="20"/>
          <w:lang w:val="es-ES_tradnl"/>
        </w:rPr>
        <w:t xml:space="preserve"> compra, en precio fijo, lo siguiente:</w:t>
      </w:r>
    </w:p>
    <w:p w:rsidR="005332CB" w:rsidRPr="009863E6" w:rsidRDefault="005332CB" w:rsidP="005332CB">
      <w:pPr>
        <w:pStyle w:val="Piedepgina"/>
        <w:jc w:val="both"/>
        <w:rPr>
          <w:rFonts w:ascii="Arial" w:hAnsi="Arial" w:cs="Arial"/>
          <w:sz w:val="18"/>
          <w:szCs w:val="18"/>
        </w:rPr>
      </w:pPr>
    </w:p>
    <w:tbl>
      <w:tblPr>
        <w:tblW w:w="9700" w:type="dxa"/>
        <w:jc w:val="center"/>
        <w:tblCellMar>
          <w:left w:w="70" w:type="dxa"/>
          <w:right w:w="70" w:type="dxa"/>
        </w:tblCellMar>
        <w:tblLook w:val="04A0" w:firstRow="1" w:lastRow="0" w:firstColumn="1" w:lastColumn="0" w:noHBand="0" w:noVBand="1"/>
      </w:tblPr>
      <w:tblGrid>
        <w:gridCol w:w="692"/>
        <w:gridCol w:w="874"/>
        <w:gridCol w:w="5578"/>
        <w:gridCol w:w="1393"/>
        <w:gridCol w:w="1163"/>
      </w:tblGrid>
      <w:tr w:rsidR="005332CB" w:rsidRPr="009863E6" w:rsidTr="00F869B4">
        <w:trPr>
          <w:trHeight w:val="355"/>
          <w:jc w:val="center"/>
        </w:trPr>
        <w:tc>
          <w:tcPr>
            <w:tcW w:w="692" w:type="dxa"/>
            <w:tcBorders>
              <w:top w:val="single" w:sz="4" w:space="0" w:color="auto"/>
              <w:left w:val="single" w:sz="4" w:space="0" w:color="auto"/>
              <w:bottom w:val="single" w:sz="4" w:space="0" w:color="auto"/>
              <w:right w:val="single" w:sz="4" w:space="0" w:color="auto"/>
            </w:tcBorders>
            <w:shd w:val="clear" w:color="auto" w:fill="C0C0C0"/>
            <w:vAlign w:val="center"/>
          </w:tcPr>
          <w:p w:rsidR="005332CB" w:rsidRPr="009863E6" w:rsidRDefault="005332CB" w:rsidP="00F869B4">
            <w:pPr>
              <w:jc w:val="center"/>
              <w:rPr>
                <w:rFonts w:ascii="Arial" w:hAnsi="Arial" w:cs="Arial"/>
                <w:b/>
                <w:bCs/>
                <w:sz w:val="18"/>
                <w:szCs w:val="18"/>
              </w:rPr>
            </w:pPr>
            <w:r w:rsidRPr="009863E6">
              <w:rPr>
                <w:rFonts w:ascii="Arial" w:hAnsi="Arial" w:cs="Arial"/>
                <w:b/>
                <w:bCs/>
                <w:sz w:val="18"/>
                <w:szCs w:val="18"/>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5332CB" w:rsidRPr="009863E6" w:rsidRDefault="005332CB" w:rsidP="00F869B4">
            <w:pPr>
              <w:jc w:val="center"/>
              <w:rPr>
                <w:rFonts w:ascii="Arial" w:hAnsi="Arial" w:cs="Arial"/>
                <w:b/>
                <w:bCs/>
                <w:sz w:val="18"/>
                <w:szCs w:val="18"/>
              </w:rPr>
            </w:pPr>
            <w:r w:rsidRPr="009863E6">
              <w:rPr>
                <w:rFonts w:ascii="Arial" w:hAnsi="Arial" w:cs="Arial"/>
                <w:b/>
                <w:bCs/>
                <w:sz w:val="18"/>
                <w:szCs w:val="18"/>
              </w:rPr>
              <w:t>CANT.</w:t>
            </w:r>
          </w:p>
        </w:tc>
        <w:tc>
          <w:tcPr>
            <w:tcW w:w="5578" w:type="dxa"/>
            <w:tcBorders>
              <w:top w:val="single" w:sz="4" w:space="0" w:color="auto"/>
              <w:left w:val="nil"/>
              <w:bottom w:val="single" w:sz="4" w:space="0" w:color="auto"/>
              <w:right w:val="single" w:sz="4" w:space="0" w:color="auto"/>
            </w:tcBorders>
            <w:shd w:val="clear" w:color="auto" w:fill="C0C0C0"/>
            <w:vAlign w:val="center"/>
          </w:tcPr>
          <w:p w:rsidR="005332CB" w:rsidRPr="009863E6" w:rsidRDefault="005332CB" w:rsidP="00F869B4">
            <w:pPr>
              <w:jc w:val="center"/>
              <w:rPr>
                <w:rFonts w:ascii="Arial" w:hAnsi="Arial" w:cs="Arial"/>
                <w:b/>
                <w:bCs/>
                <w:sz w:val="18"/>
                <w:szCs w:val="18"/>
              </w:rPr>
            </w:pPr>
            <w:r w:rsidRPr="009863E6">
              <w:rPr>
                <w:rFonts w:ascii="Arial" w:hAnsi="Arial" w:cs="Arial"/>
                <w:b/>
                <w:bCs/>
                <w:sz w:val="18"/>
                <w:szCs w:val="18"/>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5332CB" w:rsidRPr="009863E6" w:rsidRDefault="005332CB" w:rsidP="00F869B4">
            <w:pPr>
              <w:jc w:val="center"/>
              <w:rPr>
                <w:rFonts w:ascii="Arial" w:hAnsi="Arial" w:cs="Arial"/>
                <w:b/>
                <w:bCs/>
                <w:sz w:val="18"/>
                <w:szCs w:val="18"/>
              </w:rPr>
            </w:pPr>
            <w:r w:rsidRPr="009863E6">
              <w:rPr>
                <w:rFonts w:ascii="Arial" w:hAnsi="Arial" w:cs="Arial"/>
                <w:b/>
                <w:bCs/>
                <w:sz w:val="18"/>
                <w:szCs w:val="18"/>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5332CB" w:rsidRPr="009863E6" w:rsidRDefault="005332CB" w:rsidP="00F869B4">
            <w:pPr>
              <w:jc w:val="center"/>
              <w:rPr>
                <w:rFonts w:ascii="Arial" w:hAnsi="Arial" w:cs="Arial"/>
                <w:b/>
                <w:bCs/>
                <w:sz w:val="18"/>
                <w:szCs w:val="18"/>
              </w:rPr>
            </w:pPr>
            <w:r w:rsidRPr="009863E6">
              <w:rPr>
                <w:rFonts w:ascii="Arial" w:hAnsi="Arial" w:cs="Arial"/>
                <w:b/>
                <w:bCs/>
                <w:sz w:val="18"/>
                <w:szCs w:val="18"/>
              </w:rPr>
              <w:t>IMPORTE</w:t>
            </w:r>
          </w:p>
        </w:tc>
      </w:tr>
      <w:tr w:rsidR="005332CB" w:rsidRPr="009863E6" w:rsidTr="00F869B4">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r>
              <w:rPr>
                <w:rFonts w:ascii="Arial" w:hAnsi="Arial" w:cs="Arial"/>
                <w:sz w:val="18"/>
                <w:szCs w:val="18"/>
              </w:rPr>
              <w:t>1</w:t>
            </w:r>
          </w:p>
        </w:tc>
        <w:tc>
          <w:tcPr>
            <w:tcW w:w="874" w:type="dxa"/>
            <w:tcBorders>
              <w:top w:val="nil"/>
              <w:left w:val="nil"/>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5332CB" w:rsidRPr="009863E6" w:rsidRDefault="005332CB" w:rsidP="00F869B4">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r>
              <w:rPr>
                <w:rFonts w:ascii="Arial" w:hAnsi="Arial" w:cs="Arial"/>
                <w:sz w:val="18"/>
                <w:szCs w:val="18"/>
              </w:rPr>
              <w:t>2</w:t>
            </w:r>
          </w:p>
        </w:tc>
        <w:tc>
          <w:tcPr>
            <w:tcW w:w="874" w:type="dxa"/>
            <w:tcBorders>
              <w:top w:val="nil"/>
              <w:left w:val="nil"/>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5332CB" w:rsidRPr="009863E6" w:rsidRDefault="005332CB" w:rsidP="00F869B4">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r>
              <w:rPr>
                <w:rFonts w:ascii="Arial" w:hAnsi="Arial" w:cs="Arial"/>
                <w:sz w:val="18"/>
                <w:szCs w:val="18"/>
              </w:rPr>
              <w:t>3</w:t>
            </w:r>
          </w:p>
        </w:tc>
        <w:tc>
          <w:tcPr>
            <w:tcW w:w="874" w:type="dxa"/>
            <w:tcBorders>
              <w:top w:val="nil"/>
              <w:left w:val="nil"/>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5332CB" w:rsidRPr="009863E6" w:rsidRDefault="005332CB" w:rsidP="00F869B4">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r>
              <w:rPr>
                <w:rFonts w:ascii="Arial" w:hAnsi="Arial" w:cs="Arial"/>
                <w:sz w:val="18"/>
                <w:szCs w:val="18"/>
              </w:rPr>
              <w:t>4</w:t>
            </w:r>
          </w:p>
        </w:tc>
        <w:tc>
          <w:tcPr>
            <w:tcW w:w="874" w:type="dxa"/>
            <w:tcBorders>
              <w:top w:val="nil"/>
              <w:left w:val="nil"/>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5332CB" w:rsidRPr="009863E6" w:rsidRDefault="005332CB" w:rsidP="00F869B4">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r>
              <w:rPr>
                <w:rFonts w:ascii="Arial" w:hAnsi="Arial" w:cs="Arial"/>
                <w:sz w:val="18"/>
                <w:szCs w:val="18"/>
              </w:rPr>
              <w:t>5</w:t>
            </w:r>
          </w:p>
        </w:tc>
        <w:tc>
          <w:tcPr>
            <w:tcW w:w="874" w:type="dxa"/>
            <w:tcBorders>
              <w:top w:val="nil"/>
              <w:left w:val="nil"/>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5332CB" w:rsidRPr="009863E6" w:rsidRDefault="005332CB" w:rsidP="00F869B4">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151"/>
          <w:jc w:val="center"/>
        </w:trPr>
        <w:tc>
          <w:tcPr>
            <w:tcW w:w="692" w:type="dxa"/>
            <w:tcBorders>
              <w:top w:val="nil"/>
              <w:left w:val="single" w:sz="4" w:space="0" w:color="auto"/>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r>
              <w:rPr>
                <w:rFonts w:ascii="Arial" w:hAnsi="Arial" w:cs="Arial"/>
                <w:sz w:val="18"/>
                <w:szCs w:val="18"/>
              </w:rPr>
              <w:t>6</w:t>
            </w:r>
          </w:p>
        </w:tc>
        <w:tc>
          <w:tcPr>
            <w:tcW w:w="874" w:type="dxa"/>
            <w:tcBorders>
              <w:top w:val="nil"/>
              <w:left w:val="nil"/>
              <w:bottom w:val="single" w:sz="4" w:space="0" w:color="auto"/>
              <w:right w:val="single" w:sz="4" w:space="0" w:color="auto"/>
            </w:tcBorders>
            <w:noWrap/>
            <w:vAlign w:val="center"/>
          </w:tcPr>
          <w:p w:rsidR="005332CB" w:rsidRPr="009863E6" w:rsidRDefault="005332CB" w:rsidP="00F869B4">
            <w:pPr>
              <w:jc w:val="center"/>
              <w:rPr>
                <w:rFonts w:ascii="Arial" w:hAnsi="Arial" w:cs="Arial"/>
                <w:sz w:val="18"/>
                <w:szCs w:val="18"/>
              </w:rPr>
            </w:pPr>
          </w:p>
        </w:tc>
        <w:tc>
          <w:tcPr>
            <w:tcW w:w="5578" w:type="dxa"/>
            <w:tcBorders>
              <w:top w:val="nil"/>
              <w:left w:val="nil"/>
              <w:bottom w:val="single" w:sz="4" w:space="0" w:color="auto"/>
              <w:right w:val="single" w:sz="4" w:space="0" w:color="auto"/>
            </w:tcBorders>
            <w:vAlign w:val="center"/>
          </w:tcPr>
          <w:p w:rsidR="005332CB" w:rsidRPr="009863E6" w:rsidRDefault="005332CB" w:rsidP="00F869B4">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r w:rsidRPr="009863E6">
              <w:rPr>
                <w:rFonts w:ascii="Arial" w:hAnsi="Arial" w:cs="Arial"/>
                <w:sz w:val="18"/>
                <w:szCs w:val="18"/>
              </w:rPr>
              <w:t>SUB-TOTAL</w:t>
            </w:r>
          </w:p>
        </w:tc>
        <w:tc>
          <w:tcPr>
            <w:tcW w:w="1393" w:type="dxa"/>
            <w:tcBorders>
              <w:top w:val="single" w:sz="18" w:space="0" w:color="auto"/>
              <w:left w:val="nil"/>
              <w:bottom w:val="single" w:sz="4" w:space="0" w:color="auto"/>
              <w:right w:val="single" w:sz="4" w:space="0" w:color="auto"/>
            </w:tcBorders>
            <w:noWrap/>
            <w:vAlign w:val="center"/>
          </w:tcPr>
          <w:p w:rsidR="005332CB" w:rsidRPr="009863E6" w:rsidRDefault="005332CB" w:rsidP="00F869B4">
            <w:pPr>
              <w:rPr>
                <w:rFonts w:ascii="Arial" w:hAnsi="Arial" w:cs="Arial"/>
                <w:sz w:val="18"/>
                <w:szCs w:val="18"/>
              </w:rPr>
            </w:pPr>
          </w:p>
        </w:tc>
        <w:tc>
          <w:tcPr>
            <w:tcW w:w="1163" w:type="dxa"/>
            <w:tcBorders>
              <w:top w:val="single" w:sz="18" w:space="0" w:color="auto"/>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r w:rsidRPr="009863E6">
              <w:rPr>
                <w:rFonts w:ascii="Arial" w:hAnsi="Arial" w:cs="Arial"/>
                <w:sz w:val="18"/>
                <w:szCs w:val="18"/>
              </w:rPr>
              <w:t>I.V.A.</w:t>
            </w: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r w:rsidR="005332CB" w:rsidRPr="009863E6" w:rsidTr="00F869B4">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r w:rsidRPr="009863E6">
              <w:rPr>
                <w:rFonts w:ascii="Arial" w:hAnsi="Arial" w:cs="Arial"/>
                <w:sz w:val="18"/>
                <w:szCs w:val="18"/>
              </w:rPr>
              <w:t>TOTAL</w:t>
            </w:r>
          </w:p>
        </w:tc>
        <w:tc>
          <w:tcPr>
            <w:tcW w:w="1393" w:type="dxa"/>
            <w:tcBorders>
              <w:top w:val="nil"/>
              <w:left w:val="nil"/>
              <w:bottom w:val="single" w:sz="4" w:space="0" w:color="auto"/>
              <w:right w:val="single" w:sz="4" w:space="0" w:color="auto"/>
            </w:tcBorders>
            <w:noWrap/>
            <w:vAlign w:val="center"/>
          </w:tcPr>
          <w:p w:rsidR="005332CB" w:rsidRPr="009863E6" w:rsidRDefault="005332CB" w:rsidP="00F869B4">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5332CB" w:rsidRPr="009863E6" w:rsidRDefault="005332CB" w:rsidP="00F869B4">
            <w:pPr>
              <w:jc w:val="right"/>
              <w:rPr>
                <w:rFonts w:ascii="Arial" w:hAnsi="Arial" w:cs="Arial"/>
                <w:sz w:val="18"/>
                <w:szCs w:val="18"/>
              </w:rPr>
            </w:pPr>
          </w:p>
        </w:tc>
      </w:tr>
    </w:tbl>
    <w:p w:rsidR="005332CB" w:rsidRPr="00A55424" w:rsidRDefault="005332CB" w:rsidP="005332CB">
      <w:pPr>
        <w:autoSpaceDE w:val="0"/>
        <w:autoSpaceDN w:val="0"/>
        <w:adjustRightInd w:val="0"/>
        <w:jc w:val="both"/>
        <w:rPr>
          <w:rFonts w:ascii="Arial" w:hAnsi="Arial" w:cs="Arial"/>
          <w:sz w:val="20"/>
          <w:szCs w:val="20"/>
        </w:rPr>
      </w:pPr>
    </w:p>
    <w:p w:rsidR="005332CB" w:rsidRPr="00A55424" w:rsidRDefault="005332CB" w:rsidP="005332CB">
      <w:pPr>
        <w:autoSpaceDE w:val="0"/>
        <w:autoSpaceDN w:val="0"/>
        <w:adjustRightInd w:val="0"/>
        <w:jc w:val="both"/>
        <w:rPr>
          <w:rFonts w:ascii="Arial" w:hAnsi="Arial" w:cs="Arial"/>
          <w:sz w:val="20"/>
          <w:szCs w:val="20"/>
        </w:rPr>
      </w:pPr>
      <w:r w:rsidRPr="00A55424">
        <w:rPr>
          <w:rFonts w:ascii="Arial" w:hAnsi="Arial" w:cs="Arial"/>
          <w:sz w:val="20"/>
          <w:szCs w:val="20"/>
        </w:rPr>
        <w:t>Los bienes antes referidos deberán cumplir con las características y especificaciones contenidas en el Anexo (1, 2 etc</w:t>
      </w:r>
      <w:r>
        <w:rPr>
          <w:rFonts w:ascii="Arial" w:hAnsi="Arial" w:cs="Arial"/>
          <w:sz w:val="20"/>
          <w:szCs w:val="20"/>
        </w:rPr>
        <w:t>.</w:t>
      </w:r>
      <w:r w:rsidRPr="00A55424">
        <w:rPr>
          <w:rFonts w:ascii="Arial" w:hAnsi="Arial" w:cs="Arial"/>
          <w:sz w:val="20"/>
          <w:szCs w:val="20"/>
        </w:rPr>
        <w:t>) el cual forma parte del presente contrato.</w:t>
      </w:r>
    </w:p>
    <w:p w:rsidR="005332CB" w:rsidRPr="00A55424" w:rsidRDefault="005332CB" w:rsidP="005332CB">
      <w:pPr>
        <w:autoSpaceDE w:val="0"/>
        <w:autoSpaceDN w:val="0"/>
        <w:adjustRightInd w:val="0"/>
        <w:jc w:val="both"/>
        <w:rPr>
          <w:rFonts w:ascii="Arial" w:hAnsi="Arial" w:cs="Arial"/>
          <w:sz w:val="20"/>
          <w:szCs w:val="20"/>
        </w:rPr>
      </w:pPr>
    </w:p>
    <w:p w:rsidR="005332CB" w:rsidRPr="00A55424" w:rsidRDefault="005332CB" w:rsidP="005332CB">
      <w:pPr>
        <w:tabs>
          <w:tab w:val="left" w:pos="-720"/>
        </w:tabs>
        <w:suppressAutoHyphens/>
        <w:jc w:val="both"/>
        <w:rPr>
          <w:rFonts w:ascii="Arial" w:hAnsi="Arial" w:cs="Arial"/>
          <w:spacing w:val="-2"/>
          <w:sz w:val="20"/>
          <w:szCs w:val="20"/>
          <w:lang w:val="es-ES_tradnl"/>
        </w:rPr>
      </w:pPr>
      <w:r w:rsidRPr="00A55424">
        <w:rPr>
          <w:rFonts w:ascii="Arial" w:hAnsi="Arial" w:cs="Arial"/>
          <w:b/>
          <w:spacing w:val="-2"/>
          <w:sz w:val="20"/>
          <w:szCs w:val="20"/>
          <w:lang w:val="es-ES_tradnl"/>
        </w:rPr>
        <w:t>Segunda.- Monto del Contrato.</w:t>
      </w:r>
    </w:p>
    <w:p w:rsidR="005332CB" w:rsidRPr="00A55424" w:rsidRDefault="005332CB" w:rsidP="005332CB">
      <w:pPr>
        <w:tabs>
          <w:tab w:val="left" w:pos="-720"/>
        </w:tabs>
        <w:suppressAutoHyphens/>
        <w:jc w:val="both"/>
        <w:rPr>
          <w:rFonts w:ascii="Arial" w:hAnsi="Arial" w:cs="Arial"/>
          <w:spacing w:val="-2"/>
          <w:sz w:val="20"/>
          <w:szCs w:val="20"/>
          <w:lang w:val="es-ES_tradnl"/>
        </w:rPr>
      </w:pPr>
    </w:p>
    <w:p w:rsidR="005332CB" w:rsidRDefault="005332CB" w:rsidP="005332CB">
      <w:pPr>
        <w:tabs>
          <w:tab w:val="left" w:pos="-720"/>
        </w:tabs>
        <w:suppressAutoHyphens/>
        <w:jc w:val="both"/>
        <w:rPr>
          <w:rFonts w:ascii="Arial" w:hAnsi="Arial" w:cs="Arial"/>
          <w:spacing w:val="-2"/>
          <w:sz w:val="20"/>
          <w:szCs w:val="20"/>
          <w:lang w:val="es-ES_tradnl"/>
        </w:rPr>
      </w:pPr>
      <w:r w:rsidRPr="00A55424">
        <w:rPr>
          <w:rFonts w:ascii="Arial" w:hAnsi="Arial" w:cs="Arial"/>
          <w:b/>
          <w:spacing w:val="-2"/>
          <w:sz w:val="20"/>
          <w:szCs w:val="20"/>
          <w:lang w:val="es-ES_tradnl"/>
        </w:rPr>
        <w:t>“El Estado”</w:t>
      </w:r>
      <w:r w:rsidRPr="00A55424">
        <w:rPr>
          <w:rFonts w:ascii="Arial" w:hAnsi="Arial" w:cs="Arial"/>
          <w:spacing w:val="-2"/>
          <w:sz w:val="20"/>
          <w:szCs w:val="20"/>
          <w:lang w:val="es-ES_tradnl"/>
        </w:rPr>
        <w:t xml:space="preserve"> pagará a </w:t>
      </w:r>
      <w:r w:rsidRPr="00A55424">
        <w:rPr>
          <w:rFonts w:ascii="Arial" w:hAnsi="Arial" w:cs="Arial"/>
          <w:b/>
          <w:spacing w:val="-2"/>
          <w:sz w:val="20"/>
          <w:szCs w:val="20"/>
          <w:lang w:val="es-ES_tradnl"/>
        </w:rPr>
        <w:t>“La Empresa”</w:t>
      </w:r>
      <w:r w:rsidRPr="00A55424">
        <w:rPr>
          <w:rFonts w:ascii="Arial" w:hAnsi="Arial" w:cs="Arial"/>
          <w:spacing w:val="-2"/>
          <w:sz w:val="20"/>
          <w:szCs w:val="20"/>
          <w:lang w:val="es-ES_tradnl"/>
        </w:rPr>
        <w:t xml:space="preserve"> como valor de</w:t>
      </w:r>
      <w:r>
        <w:rPr>
          <w:rFonts w:ascii="Arial" w:hAnsi="Arial" w:cs="Arial"/>
          <w:spacing w:val="-2"/>
          <w:sz w:val="20"/>
          <w:szCs w:val="20"/>
          <w:lang w:val="es-ES_tradnl"/>
        </w:rPr>
        <w:t xml:space="preserve"> operación total por la adquisición de los bienes objeto del presente contrato la cantidad de $------- (número y letra), incluyendo el Impuesto al Valor Agregado.</w:t>
      </w:r>
    </w:p>
    <w:p w:rsidR="005332CB" w:rsidRDefault="005332CB" w:rsidP="005332CB">
      <w:pPr>
        <w:tabs>
          <w:tab w:val="left" w:pos="-720"/>
        </w:tabs>
        <w:suppressAutoHyphens/>
        <w:jc w:val="both"/>
        <w:rPr>
          <w:rFonts w:ascii="Arial" w:hAnsi="Arial" w:cs="Arial"/>
          <w:spacing w:val="-2"/>
          <w:sz w:val="20"/>
          <w:szCs w:val="20"/>
          <w:lang w:val="es-ES_tradnl"/>
        </w:rPr>
      </w:pPr>
    </w:p>
    <w:p w:rsidR="005332CB" w:rsidRDefault="005332CB" w:rsidP="005332CB">
      <w:pPr>
        <w:tabs>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Tercera.- Forma de Pago.</w:t>
      </w:r>
    </w:p>
    <w:p w:rsidR="005332CB" w:rsidRDefault="005332CB" w:rsidP="005332CB">
      <w:pPr>
        <w:tabs>
          <w:tab w:val="left" w:pos="-720"/>
        </w:tabs>
        <w:suppressAutoHyphens/>
        <w:jc w:val="both"/>
        <w:rPr>
          <w:rFonts w:ascii="Arial" w:hAnsi="Arial" w:cs="Arial"/>
          <w:b/>
          <w:spacing w:val="-2"/>
          <w:sz w:val="20"/>
          <w:szCs w:val="20"/>
          <w:lang w:val="es-ES_tradnl"/>
        </w:rPr>
      </w:pPr>
    </w:p>
    <w:p w:rsidR="005332CB" w:rsidRDefault="005332CB" w:rsidP="005332CB">
      <w:pPr>
        <w:tabs>
          <w:tab w:val="left" w:pos="-720"/>
        </w:tabs>
        <w:suppressAutoHyphens/>
        <w:jc w:val="both"/>
        <w:rPr>
          <w:rFonts w:ascii="Arial" w:hAnsi="Arial" w:cs="Arial"/>
          <w:spacing w:val="-2"/>
          <w:sz w:val="20"/>
          <w:szCs w:val="20"/>
          <w:lang w:val="es-ES_tradnl"/>
        </w:rPr>
      </w:pPr>
      <w:r>
        <w:rPr>
          <w:rFonts w:ascii="Arial" w:hAnsi="Arial" w:cs="Arial"/>
          <w:b/>
          <w:spacing w:val="-2"/>
          <w:sz w:val="20"/>
          <w:szCs w:val="20"/>
          <w:lang w:val="es-ES_tradnl"/>
        </w:rPr>
        <w:t>“El Estado”</w:t>
      </w:r>
      <w:r>
        <w:rPr>
          <w:rFonts w:ascii="Arial" w:hAnsi="Arial" w:cs="Arial"/>
          <w:spacing w:val="-2"/>
          <w:sz w:val="20"/>
          <w:szCs w:val="20"/>
          <w:lang w:val="es-ES_tradnl"/>
        </w:rPr>
        <w:t xml:space="preserve">  pagará a </w:t>
      </w:r>
      <w:r>
        <w:rPr>
          <w:rFonts w:ascii="Arial" w:hAnsi="Arial" w:cs="Arial"/>
          <w:b/>
          <w:spacing w:val="-2"/>
          <w:sz w:val="20"/>
          <w:szCs w:val="20"/>
          <w:lang w:val="es-ES_tradnl"/>
        </w:rPr>
        <w:t>“La Empresa”</w:t>
      </w:r>
      <w:r>
        <w:rPr>
          <w:rFonts w:ascii="Arial" w:hAnsi="Arial" w:cs="Arial"/>
          <w:spacing w:val="-2"/>
          <w:sz w:val="20"/>
          <w:szCs w:val="20"/>
          <w:lang w:val="es-ES_tradnl"/>
        </w:rPr>
        <w:t xml:space="preserve"> un anticipo del -----% del importe total del presente contrato y el resto a la entrega y aceptación de los bienes y/o equipos.</w:t>
      </w:r>
    </w:p>
    <w:p w:rsidR="005332CB" w:rsidRPr="00CB2030" w:rsidRDefault="005332CB" w:rsidP="005332CB">
      <w:pPr>
        <w:tabs>
          <w:tab w:val="left" w:pos="-720"/>
        </w:tabs>
        <w:suppressAutoHyphens/>
        <w:jc w:val="both"/>
        <w:rPr>
          <w:rFonts w:ascii="Arial" w:hAnsi="Arial" w:cs="Arial"/>
          <w:spacing w:val="-2"/>
          <w:sz w:val="20"/>
          <w:szCs w:val="20"/>
          <w:lang w:val="es-ES_tradnl"/>
        </w:rPr>
      </w:pPr>
    </w:p>
    <w:p w:rsidR="005332CB" w:rsidRPr="00CB2030" w:rsidRDefault="005332CB" w:rsidP="005332CB">
      <w:pPr>
        <w:tabs>
          <w:tab w:val="left" w:pos="-720"/>
        </w:tabs>
        <w:suppressAutoHyphens/>
        <w:jc w:val="both"/>
        <w:rPr>
          <w:rFonts w:ascii="Arial" w:hAnsi="Arial" w:cs="Arial"/>
          <w:spacing w:val="-2"/>
          <w:sz w:val="20"/>
          <w:szCs w:val="20"/>
          <w:lang w:val="es-ES_tradnl"/>
        </w:rPr>
      </w:pPr>
      <w:r w:rsidRPr="00CB2030">
        <w:rPr>
          <w:rFonts w:ascii="Arial" w:hAnsi="Arial" w:cs="Arial"/>
          <w:spacing w:val="-2"/>
          <w:sz w:val="20"/>
          <w:szCs w:val="20"/>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5332CB" w:rsidRPr="00CB2030" w:rsidRDefault="005332CB" w:rsidP="005332CB">
      <w:pPr>
        <w:tabs>
          <w:tab w:val="left" w:pos="-720"/>
        </w:tabs>
        <w:suppressAutoHyphens/>
        <w:jc w:val="both"/>
        <w:rPr>
          <w:rFonts w:ascii="Arial" w:hAnsi="Arial" w:cs="Arial"/>
          <w:spacing w:val="-2"/>
          <w:sz w:val="20"/>
          <w:szCs w:val="20"/>
          <w:lang w:val="es-ES_tradnl"/>
        </w:rPr>
      </w:pPr>
    </w:p>
    <w:p w:rsidR="005332CB" w:rsidRPr="00CB2030" w:rsidRDefault="005332CB" w:rsidP="005332CB">
      <w:pPr>
        <w:tabs>
          <w:tab w:val="left" w:pos="-720"/>
        </w:tabs>
        <w:suppressAutoHyphens/>
        <w:jc w:val="both"/>
        <w:rPr>
          <w:rFonts w:ascii="Arial" w:hAnsi="Arial" w:cs="Arial"/>
          <w:spacing w:val="-2"/>
          <w:sz w:val="20"/>
          <w:szCs w:val="20"/>
          <w:lang w:val="es-ES_tradnl"/>
        </w:rPr>
      </w:pPr>
      <w:r w:rsidRPr="00CB2030">
        <w:rPr>
          <w:rFonts w:ascii="Arial" w:hAnsi="Arial" w:cs="Arial"/>
          <w:spacing w:val="-2"/>
          <w:sz w:val="20"/>
          <w:szCs w:val="20"/>
          <w:lang w:val="es-ES_tradnl"/>
        </w:rPr>
        <w:t>Los pagos se efectuarán en la Caja General de la Secretaría de Administración y Finanzas ubicada en el primer piso de la Unidad Administrativa de Gobierno del Estado de Sinaloa en la ciudad de Culiacán, Sinaloa.</w:t>
      </w:r>
    </w:p>
    <w:p w:rsidR="005332CB" w:rsidRPr="00CB2030" w:rsidRDefault="005332CB" w:rsidP="005332CB">
      <w:pPr>
        <w:tabs>
          <w:tab w:val="left" w:pos="-720"/>
        </w:tabs>
        <w:suppressAutoHyphens/>
        <w:jc w:val="both"/>
        <w:rPr>
          <w:rFonts w:ascii="Arial" w:hAnsi="Arial" w:cs="Arial"/>
          <w:bCs/>
          <w:spacing w:val="-2"/>
          <w:sz w:val="20"/>
          <w:szCs w:val="20"/>
          <w:lang w:val="es-ES_tradnl"/>
        </w:rPr>
      </w:pPr>
    </w:p>
    <w:p w:rsidR="005332CB" w:rsidRPr="00CB2030" w:rsidRDefault="005332CB" w:rsidP="005332CB">
      <w:pPr>
        <w:tabs>
          <w:tab w:val="left" w:pos="-720"/>
        </w:tabs>
        <w:suppressAutoHyphens/>
        <w:jc w:val="both"/>
        <w:rPr>
          <w:rFonts w:ascii="Arial" w:hAnsi="Arial" w:cs="Arial"/>
          <w:b/>
          <w:bCs/>
          <w:spacing w:val="-2"/>
          <w:sz w:val="20"/>
          <w:szCs w:val="20"/>
          <w:lang w:val="es-ES_tradnl"/>
        </w:rPr>
      </w:pPr>
      <w:r w:rsidRPr="00CB2030">
        <w:rPr>
          <w:rFonts w:ascii="Arial" w:hAnsi="Arial" w:cs="Arial"/>
          <w:b/>
          <w:bCs/>
          <w:spacing w:val="-2"/>
          <w:sz w:val="20"/>
          <w:szCs w:val="20"/>
          <w:lang w:val="es-ES_tradnl"/>
        </w:rPr>
        <w:t>Cuarta.- Lugar y Plazo de entrega:</w:t>
      </w:r>
    </w:p>
    <w:p w:rsidR="005332CB" w:rsidRPr="00CB2030" w:rsidRDefault="005332CB" w:rsidP="005332CB">
      <w:pPr>
        <w:tabs>
          <w:tab w:val="left" w:pos="-720"/>
        </w:tabs>
        <w:suppressAutoHyphens/>
        <w:jc w:val="both"/>
        <w:rPr>
          <w:rFonts w:ascii="Arial" w:hAnsi="Arial" w:cs="Arial"/>
          <w:b/>
          <w:bCs/>
          <w:spacing w:val="-2"/>
          <w:sz w:val="20"/>
          <w:szCs w:val="20"/>
          <w:lang w:val="es-ES_tradnl"/>
        </w:rPr>
      </w:pPr>
    </w:p>
    <w:p w:rsidR="005332CB" w:rsidRDefault="005332CB" w:rsidP="005332CB">
      <w:pPr>
        <w:tabs>
          <w:tab w:val="left" w:pos="-720"/>
        </w:tabs>
        <w:suppressAutoHyphens/>
        <w:jc w:val="both"/>
        <w:rPr>
          <w:rFonts w:ascii="Arial" w:hAnsi="Arial" w:cs="Arial"/>
          <w:bCs/>
          <w:spacing w:val="-2"/>
          <w:sz w:val="20"/>
          <w:szCs w:val="20"/>
          <w:lang w:val="es-ES_tradnl"/>
        </w:rPr>
      </w:pPr>
      <w:r w:rsidRPr="00CB2030">
        <w:rPr>
          <w:rFonts w:ascii="Arial" w:hAnsi="Arial" w:cs="Arial"/>
          <w:b/>
          <w:bCs/>
          <w:spacing w:val="-2"/>
          <w:sz w:val="20"/>
          <w:szCs w:val="20"/>
          <w:lang w:val="es-ES_tradnl"/>
        </w:rPr>
        <w:lastRenderedPageBreak/>
        <w:t>“La Empresa”</w:t>
      </w:r>
      <w:r w:rsidRPr="00CB2030">
        <w:rPr>
          <w:rFonts w:ascii="Arial" w:hAnsi="Arial" w:cs="Arial"/>
          <w:bCs/>
          <w:spacing w:val="-2"/>
          <w:sz w:val="20"/>
          <w:szCs w:val="20"/>
          <w:lang w:val="es-ES_tradnl"/>
        </w:rPr>
        <w:t xml:space="preserve"> se compromete a entregar a </w:t>
      </w:r>
      <w:r w:rsidRPr="00CB2030">
        <w:rPr>
          <w:rFonts w:ascii="Arial" w:hAnsi="Arial" w:cs="Arial"/>
          <w:b/>
          <w:bCs/>
          <w:spacing w:val="-2"/>
          <w:sz w:val="20"/>
          <w:szCs w:val="20"/>
          <w:lang w:val="es-ES_tradnl"/>
        </w:rPr>
        <w:t>“El Estado”</w:t>
      </w:r>
      <w:r w:rsidRPr="00CB2030">
        <w:rPr>
          <w:rFonts w:ascii="Arial" w:hAnsi="Arial" w:cs="Arial"/>
          <w:bCs/>
          <w:spacing w:val="-2"/>
          <w:sz w:val="20"/>
          <w:szCs w:val="20"/>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CB2030">
        <w:rPr>
          <w:rFonts w:ascii="Arial" w:hAnsi="Arial" w:cs="Arial"/>
          <w:b/>
          <w:bCs/>
          <w:spacing w:val="-2"/>
          <w:sz w:val="20"/>
          <w:szCs w:val="20"/>
          <w:lang w:val="es-ES_tradnl"/>
        </w:rPr>
        <w:t>“La Empresa”</w:t>
      </w:r>
      <w:r w:rsidRPr="00CB2030">
        <w:rPr>
          <w:rFonts w:ascii="Arial" w:hAnsi="Arial" w:cs="Arial"/>
          <w:bCs/>
          <w:spacing w:val="-2"/>
          <w:sz w:val="20"/>
          <w:szCs w:val="20"/>
          <w:lang w:val="es-ES_tradnl"/>
        </w:rPr>
        <w:t>.</w:t>
      </w:r>
    </w:p>
    <w:p w:rsidR="005332CB" w:rsidRPr="00CB2030" w:rsidRDefault="005332CB" w:rsidP="005332CB">
      <w:pPr>
        <w:tabs>
          <w:tab w:val="left" w:pos="-720"/>
        </w:tabs>
        <w:suppressAutoHyphens/>
        <w:jc w:val="both"/>
        <w:rPr>
          <w:rFonts w:ascii="Arial" w:hAnsi="Arial" w:cs="Arial"/>
          <w:b/>
          <w:bCs/>
          <w:spacing w:val="-2"/>
          <w:sz w:val="20"/>
          <w:szCs w:val="20"/>
          <w:lang w:val="es-ES_tradnl"/>
        </w:rPr>
      </w:pPr>
      <w:r w:rsidRPr="00CB2030">
        <w:rPr>
          <w:rFonts w:ascii="Arial" w:hAnsi="Arial" w:cs="Arial"/>
          <w:b/>
          <w:bCs/>
          <w:spacing w:val="-2"/>
          <w:sz w:val="20"/>
          <w:szCs w:val="20"/>
          <w:lang w:val="es-ES_tradnl"/>
        </w:rPr>
        <w:t>“La Empresa”</w:t>
      </w:r>
      <w:r w:rsidRPr="00CB2030">
        <w:rPr>
          <w:rFonts w:ascii="Arial" w:hAnsi="Arial" w:cs="Arial"/>
          <w:bCs/>
          <w:spacing w:val="-2"/>
          <w:sz w:val="20"/>
          <w:szCs w:val="20"/>
          <w:lang w:val="es-ES_tradnl"/>
        </w:rPr>
        <w:t xml:space="preserve"> se obliga</w:t>
      </w:r>
      <w:r>
        <w:rPr>
          <w:rFonts w:ascii="Arial" w:hAnsi="Arial" w:cs="Arial"/>
          <w:bCs/>
          <w:spacing w:val="-2"/>
          <w:sz w:val="20"/>
          <w:szCs w:val="20"/>
          <w:lang w:val="es-ES_tradnl"/>
        </w:rPr>
        <w:t xml:space="preserve"> a entregar los bienes y/o equipos contratados en un plazo de ---- días hábiles contados a partir de la entrega del anticipo dicho plazo no podrá ampliarse ni habrá condonación de sanciones </w:t>
      </w:r>
      <w:r w:rsidRPr="00CB2030">
        <w:rPr>
          <w:rFonts w:ascii="Arial" w:hAnsi="Arial" w:cs="Arial"/>
          <w:bCs/>
          <w:spacing w:val="-2"/>
          <w:sz w:val="20"/>
          <w:szCs w:val="20"/>
          <w:lang w:val="es-ES_tradnl"/>
        </w:rPr>
        <w:t xml:space="preserve">cuando el retraso se deba a causas imputables a </w:t>
      </w:r>
      <w:r w:rsidRPr="00CB2030">
        <w:rPr>
          <w:rFonts w:ascii="Arial" w:hAnsi="Arial" w:cs="Arial"/>
          <w:b/>
          <w:bCs/>
          <w:spacing w:val="-2"/>
          <w:sz w:val="20"/>
          <w:szCs w:val="20"/>
          <w:lang w:val="es-ES_tradnl"/>
        </w:rPr>
        <w:t>”La Empresa”.</w:t>
      </w:r>
    </w:p>
    <w:p w:rsidR="005332CB" w:rsidRPr="00CB2030" w:rsidRDefault="005332CB" w:rsidP="005332CB">
      <w:pPr>
        <w:jc w:val="both"/>
        <w:rPr>
          <w:rFonts w:ascii="Arial" w:hAnsi="Arial" w:cs="Arial"/>
          <w:b/>
          <w:sz w:val="20"/>
          <w:szCs w:val="20"/>
        </w:rPr>
      </w:pPr>
    </w:p>
    <w:p w:rsidR="005332CB" w:rsidRDefault="005332CB" w:rsidP="005332CB">
      <w:pPr>
        <w:jc w:val="both"/>
        <w:rPr>
          <w:rFonts w:ascii="Arial" w:hAnsi="Arial" w:cs="Arial"/>
          <w:sz w:val="20"/>
          <w:szCs w:val="20"/>
        </w:rPr>
      </w:pPr>
      <w:r>
        <w:rPr>
          <w:rFonts w:ascii="Arial" w:hAnsi="Arial" w:cs="Arial"/>
          <w:b/>
          <w:sz w:val="20"/>
          <w:szCs w:val="20"/>
        </w:rPr>
        <w:t>“La Empresa”</w:t>
      </w:r>
      <w:r>
        <w:rPr>
          <w:rFonts w:ascii="Arial" w:hAnsi="Arial" w:cs="Arial"/>
          <w:sz w:val="20"/>
          <w:szCs w:val="20"/>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5332CB" w:rsidRDefault="005332CB" w:rsidP="005332CB">
      <w:pPr>
        <w:jc w:val="both"/>
        <w:rPr>
          <w:rFonts w:ascii="Arial" w:hAnsi="Arial" w:cs="Arial"/>
          <w:sz w:val="20"/>
          <w:szCs w:val="20"/>
        </w:rPr>
      </w:pPr>
    </w:p>
    <w:p w:rsidR="005332CB" w:rsidRDefault="005332CB" w:rsidP="005332CB">
      <w:pPr>
        <w:jc w:val="both"/>
        <w:rPr>
          <w:rFonts w:ascii="Arial" w:hAnsi="Arial" w:cs="Arial"/>
          <w:sz w:val="20"/>
          <w:szCs w:val="20"/>
        </w:rPr>
      </w:pPr>
      <w:r>
        <w:rPr>
          <w:rFonts w:ascii="Arial" w:hAnsi="Arial" w:cs="Arial"/>
          <w:b/>
          <w:sz w:val="20"/>
          <w:szCs w:val="20"/>
        </w:rPr>
        <w:t xml:space="preserve">Quinta.- Obligaciones de “La Empresa”. </w:t>
      </w:r>
      <w:r>
        <w:rPr>
          <w:rFonts w:ascii="Arial" w:hAnsi="Arial" w:cs="Arial"/>
          <w:sz w:val="20"/>
          <w:szCs w:val="20"/>
        </w:rPr>
        <w:t xml:space="preserve">Para el debido cumplimiento de este contrato, </w:t>
      </w:r>
      <w:r>
        <w:rPr>
          <w:rFonts w:ascii="Arial" w:hAnsi="Arial" w:cs="Arial"/>
          <w:b/>
          <w:sz w:val="20"/>
          <w:szCs w:val="20"/>
        </w:rPr>
        <w:t>“La Empresa”</w:t>
      </w:r>
      <w:r>
        <w:rPr>
          <w:rFonts w:ascii="Arial" w:hAnsi="Arial" w:cs="Arial"/>
          <w:sz w:val="20"/>
          <w:szCs w:val="20"/>
        </w:rPr>
        <w:t xml:space="preserve"> se obliga a:</w:t>
      </w:r>
    </w:p>
    <w:p w:rsidR="005332CB" w:rsidRDefault="005332CB" w:rsidP="005332CB">
      <w:pPr>
        <w:jc w:val="both"/>
        <w:rPr>
          <w:rFonts w:ascii="Arial" w:hAnsi="Arial" w:cs="Arial"/>
          <w:sz w:val="20"/>
          <w:szCs w:val="20"/>
        </w:rPr>
      </w:pPr>
    </w:p>
    <w:p w:rsidR="005332CB" w:rsidRDefault="005332CB" w:rsidP="005332CB">
      <w:pPr>
        <w:numPr>
          <w:ilvl w:val="0"/>
          <w:numId w:val="47"/>
        </w:numPr>
        <w:jc w:val="both"/>
        <w:rPr>
          <w:rFonts w:ascii="Arial" w:hAnsi="Arial" w:cs="Arial"/>
          <w:sz w:val="20"/>
          <w:szCs w:val="20"/>
        </w:rPr>
      </w:pPr>
      <w:r>
        <w:rPr>
          <w:rFonts w:ascii="Arial" w:hAnsi="Arial" w:cs="Arial"/>
          <w:sz w:val="20"/>
          <w:szCs w:val="20"/>
        </w:rPr>
        <w:t xml:space="preserve">Cumplir en tiempo y forma con la entrega de los bienes y/o equipos objeto de este contrato, a satisfacción de </w:t>
      </w:r>
      <w:r>
        <w:rPr>
          <w:rFonts w:ascii="Arial" w:hAnsi="Arial" w:cs="Arial"/>
          <w:b/>
          <w:sz w:val="20"/>
          <w:szCs w:val="20"/>
        </w:rPr>
        <w:t>“El Estado”</w:t>
      </w:r>
      <w:r>
        <w:rPr>
          <w:rFonts w:ascii="Arial" w:hAnsi="Arial" w:cs="Arial"/>
          <w:sz w:val="20"/>
          <w:szCs w:val="20"/>
        </w:rPr>
        <w:t xml:space="preserve"> y conforme a lo establecido dentro del clausulado de este instrumento jurídico y a la normatividad aplicable en la materia.</w:t>
      </w:r>
    </w:p>
    <w:p w:rsidR="005332CB" w:rsidRDefault="005332CB" w:rsidP="005332CB">
      <w:pPr>
        <w:ind w:left="720"/>
        <w:jc w:val="both"/>
        <w:rPr>
          <w:rFonts w:ascii="Arial" w:hAnsi="Arial" w:cs="Arial"/>
          <w:sz w:val="20"/>
          <w:szCs w:val="20"/>
        </w:rPr>
      </w:pPr>
    </w:p>
    <w:p w:rsidR="005332CB" w:rsidRDefault="005332CB" w:rsidP="005332CB">
      <w:pPr>
        <w:numPr>
          <w:ilvl w:val="0"/>
          <w:numId w:val="47"/>
        </w:numPr>
        <w:jc w:val="both"/>
        <w:rPr>
          <w:rFonts w:ascii="Arial" w:hAnsi="Arial" w:cs="Arial"/>
          <w:sz w:val="20"/>
          <w:szCs w:val="20"/>
        </w:rPr>
      </w:pPr>
      <w:r>
        <w:rPr>
          <w:rFonts w:ascii="Arial" w:hAnsi="Arial" w:cs="Arial"/>
          <w:sz w:val="20"/>
          <w:szCs w:val="20"/>
        </w:rPr>
        <w:t xml:space="preserve">Entregar los bienes y/o equipos objeto de este contrato, con las características técnicas ofertadas pro </w:t>
      </w:r>
      <w:r>
        <w:rPr>
          <w:rFonts w:ascii="Arial" w:hAnsi="Arial" w:cs="Arial"/>
          <w:b/>
          <w:sz w:val="20"/>
          <w:szCs w:val="20"/>
        </w:rPr>
        <w:t>“La Empresa”</w:t>
      </w:r>
      <w:r>
        <w:rPr>
          <w:rFonts w:ascii="Arial" w:hAnsi="Arial" w:cs="Arial"/>
          <w:sz w:val="20"/>
          <w:szCs w:val="20"/>
        </w:rPr>
        <w:t xml:space="preserve"> conforme al concurso que determinó su adjudicación.</w:t>
      </w:r>
    </w:p>
    <w:p w:rsidR="005332CB" w:rsidRDefault="005332CB" w:rsidP="005332CB">
      <w:pPr>
        <w:pStyle w:val="Prrafodelista"/>
        <w:spacing w:after="0" w:line="240" w:lineRule="auto"/>
        <w:rPr>
          <w:rFonts w:ascii="Arial" w:hAnsi="Arial" w:cs="Arial"/>
          <w:sz w:val="20"/>
          <w:szCs w:val="20"/>
        </w:rPr>
      </w:pPr>
    </w:p>
    <w:p w:rsidR="005332CB" w:rsidRDefault="005332CB" w:rsidP="005332CB">
      <w:pPr>
        <w:numPr>
          <w:ilvl w:val="0"/>
          <w:numId w:val="47"/>
        </w:numPr>
        <w:jc w:val="both"/>
        <w:rPr>
          <w:rFonts w:ascii="Arial" w:hAnsi="Arial" w:cs="Arial"/>
          <w:sz w:val="20"/>
          <w:szCs w:val="20"/>
        </w:rPr>
      </w:pPr>
      <w:r>
        <w:rPr>
          <w:rFonts w:ascii="Arial" w:hAnsi="Arial" w:cs="Arial"/>
          <w:sz w:val="20"/>
          <w:szCs w:val="20"/>
        </w:rPr>
        <w:t xml:space="preserve">No ceder total o parcialmente los derechos y obligaciones derivados de este instrumento jurídico a favor de persona alguna, con excepción de los derechos de cobro, en cuyo caso se deberá contar con el consentimiento de </w:t>
      </w:r>
      <w:r>
        <w:rPr>
          <w:rFonts w:ascii="Arial" w:hAnsi="Arial" w:cs="Arial"/>
          <w:b/>
          <w:sz w:val="20"/>
          <w:szCs w:val="20"/>
        </w:rPr>
        <w:t>“El Estado”</w:t>
      </w:r>
      <w:r>
        <w:rPr>
          <w:rFonts w:ascii="Arial" w:hAnsi="Arial" w:cs="Arial"/>
          <w:sz w:val="20"/>
          <w:szCs w:val="20"/>
        </w:rPr>
        <w:t>.</w:t>
      </w:r>
    </w:p>
    <w:p w:rsidR="005332CB" w:rsidRPr="00AB7BEA" w:rsidRDefault="005332CB" w:rsidP="005332CB">
      <w:pPr>
        <w:jc w:val="both"/>
        <w:rPr>
          <w:rFonts w:ascii="Arial" w:hAnsi="Arial" w:cs="Arial"/>
          <w:sz w:val="16"/>
          <w:szCs w:val="16"/>
        </w:rPr>
      </w:pPr>
    </w:p>
    <w:p w:rsidR="005332CB" w:rsidRDefault="005332CB" w:rsidP="005332CB">
      <w:pPr>
        <w:jc w:val="both"/>
        <w:rPr>
          <w:rFonts w:ascii="Arial" w:hAnsi="Arial" w:cs="Arial"/>
          <w:sz w:val="20"/>
          <w:szCs w:val="20"/>
        </w:rPr>
      </w:pPr>
      <w:r>
        <w:rPr>
          <w:rFonts w:ascii="Arial" w:hAnsi="Arial" w:cs="Arial"/>
          <w:b/>
          <w:sz w:val="20"/>
          <w:szCs w:val="20"/>
        </w:rPr>
        <w:t>Sexta.- Garantías de los equipos.</w:t>
      </w:r>
    </w:p>
    <w:p w:rsidR="005332CB" w:rsidRPr="00AB7BEA" w:rsidRDefault="005332CB" w:rsidP="005332CB">
      <w:pPr>
        <w:jc w:val="both"/>
        <w:rPr>
          <w:rFonts w:ascii="Arial" w:hAnsi="Arial" w:cs="Arial"/>
          <w:sz w:val="16"/>
          <w:szCs w:val="16"/>
        </w:rPr>
      </w:pPr>
    </w:p>
    <w:p w:rsidR="005332CB" w:rsidRDefault="005332CB" w:rsidP="005332CB">
      <w:pPr>
        <w:jc w:val="both"/>
        <w:rPr>
          <w:rFonts w:ascii="Arial" w:hAnsi="Arial" w:cs="Arial"/>
          <w:sz w:val="20"/>
          <w:szCs w:val="20"/>
        </w:rPr>
      </w:pPr>
      <w:r>
        <w:rPr>
          <w:rFonts w:ascii="Arial" w:hAnsi="Arial" w:cs="Arial"/>
          <w:b/>
          <w:sz w:val="20"/>
          <w:szCs w:val="20"/>
        </w:rPr>
        <w:t>“La Empresa”</w:t>
      </w:r>
      <w:r>
        <w:rPr>
          <w:rFonts w:ascii="Arial" w:hAnsi="Arial" w:cs="Arial"/>
          <w:sz w:val="20"/>
          <w:szCs w:val="20"/>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5332CB" w:rsidRPr="00AB7BEA" w:rsidRDefault="005332CB" w:rsidP="005332CB">
      <w:pPr>
        <w:jc w:val="both"/>
        <w:rPr>
          <w:rFonts w:ascii="Arial" w:hAnsi="Arial" w:cs="Arial"/>
          <w:sz w:val="16"/>
          <w:szCs w:val="16"/>
        </w:rPr>
      </w:pPr>
    </w:p>
    <w:p w:rsidR="005332CB" w:rsidRDefault="005332CB" w:rsidP="005332CB">
      <w:pPr>
        <w:jc w:val="both"/>
        <w:rPr>
          <w:rFonts w:ascii="Arial" w:hAnsi="Arial" w:cs="Arial"/>
          <w:sz w:val="20"/>
          <w:szCs w:val="20"/>
        </w:rPr>
      </w:pPr>
      <w:r>
        <w:rPr>
          <w:rFonts w:ascii="Arial" w:hAnsi="Arial" w:cs="Arial"/>
          <w:sz w:val="20"/>
          <w:szCs w:val="20"/>
        </w:rPr>
        <w:t xml:space="preserve">Si dentro del periodo de garantía se presenta algún defecto o cualquiera de las circunstancias anteriores, </w:t>
      </w:r>
      <w:r>
        <w:rPr>
          <w:rFonts w:ascii="Arial" w:hAnsi="Arial" w:cs="Arial"/>
          <w:b/>
          <w:sz w:val="20"/>
          <w:szCs w:val="20"/>
        </w:rPr>
        <w:t>“La Empresa”</w:t>
      </w:r>
      <w:r>
        <w:rPr>
          <w:rFonts w:ascii="Arial" w:hAnsi="Arial" w:cs="Arial"/>
          <w:sz w:val="20"/>
          <w:szCs w:val="20"/>
        </w:rPr>
        <w:t xml:space="preserve"> queda obligada a sustituir los bienes y/o equipos defectuosos en un periodo no mayor a 20 (veinte) días naturales contados a partir de su notificación sin cargo adicional para </w:t>
      </w:r>
      <w:r>
        <w:rPr>
          <w:rFonts w:ascii="Arial" w:hAnsi="Arial" w:cs="Arial"/>
          <w:b/>
          <w:sz w:val="20"/>
          <w:szCs w:val="20"/>
        </w:rPr>
        <w:t>“El Estado”</w:t>
      </w:r>
      <w:r>
        <w:rPr>
          <w:rFonts w:ascii="Arial" w:hAnsi="Arial" w:cs="Arial"/>
          <w:sz w:val="20"/>
          <w:szCs w:val="20"/>
        </w:rPr>
        <w:t>.</w:t>
      </w:r>
    </w:p>
    <w:p w:rsidR="005332CB" w:rsidRPr="00AB7BEA" w:rsidRDefault="005332CB" w:rsidP="005332CB">
      <w:pPr>
        <w:jc w:val="both"/>
        <w:rPr>
          <w:rFonts w:ascii="Arial" w:hAnsi="Arial" w:cs="Arial"/>
          <w:sz w:val="16"/>
          <w:szCs w:val="16"/>
        </w:rPr>
      </w:pPr>
    </w:p>
    <w:p w:rsidR="005332CB" w:rsidRDefault="005332CB" w:rsidP="005332CB">
      <w:pPr>
        <w:jc w:val="both"/>
        <w:rPr>
          <w:rFonts w:ascii="Arial" w:hAnsi="Arial" w:cs="Arial"/>
          <w:sz w:val="20"/>
          <w:szCs w:val="20"/>
        </w:rPr>
      </w:pPr>
      <w:r>
        <w:rPr>
          <w:rFonts w:ascii="Arial" w:hAnsi="Arial" w:cs="Arial"/>
          <w:b/>
          <w:sz w:val="20"/>
          <w:szCs w:val="20"/>
        </w:rPr>
        <w:t>“La Empresa”</w:t>
      </w:r>
      <w:r>
        <w:rPr>
          <w:rFonts w:ascii="Arial" w:hAnsi="Arial" w:cs="Arial"/>
          <w:sz w:val="20"/>
          <w:szCs w:val="20"/>
        </w:rPr>
        <w:t xml:space="preserve"> se obliga a responder de los defectos y vicios ocultos de los bienes y/o equipos, así como de cualquier otra responsabilidad en las que hubiera incurrido, en los términos señalados en este contrato y en la legislación vigente.</w:t>
      </w:r>
    </w:p>
    <w:p w:rsidR="005332CB" w:rsidRDefault="005332CB" w:rsidP="005332CB">
      <w:pPr>
        <w:jc w:val="both"/>
        <w:rPr>
          <w:rFonts w:ascii="Arial" w:hAnsi="Arial" w:cs="Arial"/>
          <w:sz w:val="20"/>
          <w:szCs w:val="20"/>
        </w:rPr>
      </w:pPr>
    </w:p>
    <w:p w:rsidR="005332CB" w:rsidRPr="00A52D24" w:rsidRDefault="005332CB" w:rsidP="005332CB">
      <w:pPr>
        <w:jc w:val="both"/>
        <w:rPr>
          <w:rFonts w:ascii="Arial" w:hAnsi="Arial" w:cs="Arial"/>
          <w:sz w:val="20"/>
          <w:szCs w:val="20"/>
        </w:rPr>
      </w:pPr>
      <w:r>
        <w:rPr>
          <w:rFonts w:ascii="Arial" w:hAnsi="Arial" w:cs="Arial"/>
          <w:sz w:val="20"/>
          <w:szCs w:val="20"/>
        </w:rPr>
        <w:t xml:space="preserve">La forma de empaque y transporte que debe utilizar, serán los que </w:t>
      </w:r>
      <w:r>
        <w:rPr>
          <w:rFonts w:ascii="Arial" w:hAnsi="Arial" w:cs="Arial"/>
          <w:b/>
          <w:sz w:val="20"/>
          <w:szCs w:val="20"/>
        </w:rPr>
        <w:t>“La Empresa”</w:t>
      </w:r>
      <w:r>
        <w:rPr>
          <w:rFonts w:ascii="Arial" w:hAnsi="Arial" w:cs="Arial"/>
          <w:sz w:val="20"/>
          <w:szCs w:val="20"/>
        </w:rPr>
        <w:t xml:space="preserve"> determine como idóneos, </w:t>
      </w:r>
      <w:r w:rsidRPr="00A52D24">
        <w:rPr>
          <w:rFonts w:ascii="Arial" w:hAnsi="Arial" w:cs="Arial"/>
          <w:sz w:val="20"/>
          <w:szCs w:val="20"/>
        </w:rPr>
        <w:t xml:space="preserve">toda vez que la integridad de los bienes y/o equipos es su responsabilidad hasta el momento de la aceptación de los mismos, los costos que se originen por estos conceptos son por cuenta de </w:t>
      </w:r>
      <w:r w:rsidRPr="00A52D24">
        <w:rPr>
          <w:rFonts w:ascii="Arial" w:hAnsi="Arial" w:cs="Arial"/>
          <w:b/>
          <w:sz w:val="20"/>
          <w:szCs w:val="20"/>
        </w:rPr>
        <w:t>“La Empresa”</w:t>
      </w:r>
      <w:r w:rsidRPr="00A52D24">
        <w:rPr>
          <w:rFonts w:ascii="Arial" w:hAnsi="Arial" w:cs="Arial"/>
          <w:sz w:val="20"/>
          <w:szCs w:val="20"/>
        </w:rPr>
        <w:t>.</w:t>
      </w:r>
    </w:p>
    <w:p w:rsidR="005332CB" w:rsidRPr="00AB7BEA" w:rsidRDefault="005332CB" w:rsidP="005332CB">
      <w:pPr>
        <w:jc w:val="both"/>
        <w:rPr>
          <w:rFonts w:ascii="Arial" w:hAnsi="Arial" w:cs="Arial"/>
          <w:sz w:val="16"/>
          <w:szCs w:val="16"/>
        </w:rPr>
      </w:pPr>
    </w:p>
    <w:p w:rsidR="005332CB" w:rsidRPr="00A52D24" w:rsidRDefault="005332CB" w:rsidP="005332CB">
      <w:pPr>
        <w:jc w:val="both"/>
        <w:rPr>
          <w:rFonts w:ascii="Arial" w:hAnsi="Arial" w:cs="Arial"/>
          <w:sz w:val="20"/>
          <w:szCs w:val="20"/>
        </w:rPr>
      </w:pPr>
      <w:r w:rsidRPr="00A52D24">
        <w:rPr>
          <w:rFonts w:ascii="Arial" w:hAnsi="Arial" w:cs="Arial"/>
          <w:b/>
          <w:sz w:val="20"/>
          <w:szCs w:val="20"/>
        </w:rPr>
        <w:t>“La Empresa”</w:t>
      </w:r>
      <w:r w:rsidRPr="00A52D24">
        <w:rPr>
          <w:rFonts w:ascii="Arial" w:hAnsi="Arial" w:cs="Arial"/>
          <w:sz w:val="20"/>
          <w:szCs w:val="20"/>
        </w:rPr>
        <w:t xml:space="preserve"> deberá cubrir todos los seguros de transporte de conservación, etc</w:t>
      </w:r>
      <w:r>
        <w:rPr>
          <w:rFonts w:ascii="Arial" w:hAnsi="Arial" w:cs="Arial"/>
          <w:sz w:val="20"/>
          <w:szCs w:val="20"/>
        </w:rPr>
        <w:t>.</w:t>
      </w:r>
      <w:r w:rsidRPr="00A52D24">
        <w:rPr>
          <w:rFonts w:ascii="Arial" w:hAnsi="Arial" w:cs="Arial"/>
          <w:sz w:val="20"/>
          <w:szCs w:val="20"/>
        </w:rPr>
        <w:t>, que requieran los bienes y/o equipos hasta el momento de la firma del acta señalada en la Cláusula Cuarta.</w:t>
      </w:r>
    </w:p>
    <w:p w:rsidR="005332CB" w:rsidRPr="00AB7BEA" w:rsidRDefault="005332CB" w:rsidP="005332CB">
      <w:pPr>
        <w:jc w:val="both"/>
        <w:rPr>
          <w:rFonts w:ascii="Arial" w:hAnsi="Arial" w:cs="Arial"/>
          <w:sz w:val="16"/>
          <w:szCs w:val="16"/>
        </w:rPr>
      </w:pPr>
    </w:p>
    <w:p w:rsidR="005332CB" w:rsidRPr="00A52D24" w:rsidRDefault="005332CB" w:rsidP="005332CB">
      <w:pPr>
        <w:widowControl w:val="0"/>
        <w:jc w:val="both"/>
        <w:rPr>
          <w:rFonts w:ascii="Arial" w:hAnsi="Arial" w:cs="Arial"/>
          <w:bCs/>
          <w:sz w:val="20"/>
          <w:szCs w:val="20"/>
        </w:rPr>
      </w:pPr>
      <w:r>
        <w:rPr>
          <w:rFonts w:ascii="Arial" w:hAnsi="Arial" w:cs="Arial"/>
          <w:b/>
          <w:bCs/>
          <w:sz w:val="20"/>
          <w:szCs w:val="20"/>
        </w:rPr>
        <w:t>Séptima</w:t>
      </w:r>
      <w:r w:rsidRPr="00A52D24">
        <w:rPr>
          <w:rFonts w:ascii="Arial" w:hAnsi="Arial" w:cs="Arial"/>
          <w:b/>
          <w:bCs/>
          <w:sz w:val="20"/>
          <w:szCs w:val="20"/>
        </w:rPr>
        <w:t>.- L</w:t>
      </w:r>
      <w:r>
        <w:rPr>
          <w:rFonts w:ascii="Arial" w:hAnsi="Arial" w:cs="Arial"/>
          <w:b/>
          <w:bCs/>
          <w:sz w:val="20"/>
          <w:szCs w:val="20"/>
        </w:rPr>
        <w:t>í</w:t>
      </w:r>
      <w:r w:rsidRPr="00A52D24">
        <w:rPr>
          <w:rFonts w:ascii="Arial" w:hAnsi="Arial" w:cs="Arial"/>
          <w:b/>
          <w:bCs/>
          <w:sz w:val="20"/>
          <w:szCs w:val="20"/>
        </w:rPr>
        <w:t>mite de responsabilidades.</w:t>
      </w:r>
    </w:p>
    <w:p w:rsidR="005332CB" w:rsidRPr="00AB7BEA" w:rsidRDefault="005332CB" w:rsidP="005332CB">
      <w:pPr>
        <w:widowControl w:val="0"/>
        <w:jc w:val="both"/>
        <w:rPr>
          <w:rFonts w:ascii="Arial" w:hAnsi="Arial" w:cs="Arial"/>
          <w:bCs/>
          <w:sz w:val="16"/>
          <w:szCs w:val="16"/>
        </w:rPr>
      </w:pPr>
    </w:p>
    <w:p w:rsidR="005332CB" w:rsidRDefault="005332CB" w:rsidP="005332CB">
      <w:pPr>
        <w:widowControl w:val="0"/>
        <w:jc w:val="both"/>
        <w:rPr>
          <w:rFonts w:ascii="Arial" w:hAnsi="Arial" w:cs="Arial"/>
          <w:bCs/>
          <w:sz w:val="20"/>
          <w:szCs w:val="20"/>
        </w:rPr>
      </w:pPr>
      <w:r>
        <w:rPr>
          <w:rFonts w:ascii="Arial" w:hAnsi="Arial" w:cs="Arial"/>
          <w:bCs/>
          <w:sz w:val="20"/>
          <w:szCs w:val="20"/>
        </w:rPr>
        <w:t xml:space="preserve">En caso de incumplimiento de este contrato, la responsabilidad de </w:t>
      </w:r>
      <w:r>
        <w:rPr>
          <w:rFonts w:ascii="Arial" w:hAnsi="Arial" w:cs="Arial"/>
          <w:b/>
          <w:bCs/>
          <w:sz w:val="20"/>
          <w:szCs w:val="20"/>
        </w:rPr>
        <w:t>“La Empresa”</w:t>
      </w:r>
      <w:r>
        <w:rPr>
          <w:rFonts w:ascii="Arial" w:hAnsi="Arial" w:cs="Arial"/>
          <w:bCs/>
          <w:sz w:val="20"/>
          <w:szCs w:val="20"/>
        </w:rPr>
        <w:t>, independientemente de la forma de acción que se ejercite, consiste en:</w:t>
      </w:r>
    </w:p>
    <w:p w:rsidR="005332CB" w:rsidRPr="00AB7BEA" w:rsidRDefault="005332CB" w:rsidP="005332CB">
      <w:pPr>
        <w:widowControl w:val="0"/>
        <w:jc w:val="both"/>
        <w:rPr>
          <w:rFonts w:ascii="Arial" w:hAnsi="Arial" w:cs="Arial"/>
          <w:bCs/>
          <w:sz w:val="16"/>
          <w:szCs w:val="16"/>
        </w:rPr>
      </w:pPr>
    </w:p>
    <w:p w:rsidR="005332CB" w:rsidRDefault="005332CB" w:rsidP="005332CB">
      <w:pPr>
        <w:widowControl w:val="0"/>
        <w:numPr>
          <w:ilvl w:val="0"/>
          <w:numId w:val="48"/>
        </w:numPr>
        <w:jc w:val="both"/>
        <w:rPr>
          <w:rFonts w:ascii="Arial" w:hAnsi="Arial" w:cs="Arial"/>
          <w:bCs/>
          <w:sz w:val="20"/>
          <w:szCs w:val="20"/>
        </w:rPr>
      </w:pPr>
      <w:r>
        <w:rPr>
          <w:rFonts w:ascii="Arial" w:hAnsi="Arial" w:cs="Arial"/>
          <w:bCs/>
          <w:sz w:val="20"/>
          <w:szCs w:val="20"/>
        </w:rPr>
        <w:t xml:space="preserve">Que </w:t>
      </w:r>
      <w:r>
        <w:rPr>
          <w:rFonts w:ascii="Arial" w:hAnsi="Arial" w:cs="Arial"/>
          <w:b/>
          <w:bCs/>
          <w:sz w:val="20"/>
          <w:szCs w:val="20"/>
        </w:rPr>
        <w:t>“El Estado”</w:t>
      </w:r>
      <w:r>
        <w:rPr>
          <w:rFonts w:ascii="Arial" w:hAnsi="Arial" w:cs="Arial"/>
          <w:bCs/>
          <w:sz w:val="20"/>
          <w:szCs w:val="20"/>
        </w:rPr>
        <w:t xml:space="preserve"> le haga efectiva la fianza entregada para garantizar el cumplimiento del presente contrato.</w:t>
      </w:r>
    </w:p>
    <w:p w:rsidR="005332CB" w:rsidRPr="00AB7BEA" w:rsidRDefault="005332CB" w:rsidP="005332CB">
      <w:pPr>
        <w:widowControl w:val="0"/>
        <w:ind w:left="720"/>
        <w:jc w:val="both"/>
        <w:rPr>
          <w:rFonts w:ascii="Arial" w:hAnsi="Arial" w:cs="Arial"/>
          <w:bCs/>
          <w:sz w:val="16"/>
          <w:szCs w:val="16"/>
        </w:rPr>
      </w:pPr>
    </w:p>
    <w:p w:rsidR="005332CB" w:rsidRDefault="005332CB" w:rsidP="005332CB">
      <w:pPr>
        <w:widowControl w:val="0"/>
        <w:numPr>
          <w:ilvl w:val="0"/>
          <w:numId w:val="48"/>
        </w:numPr>
        <w:jc w:val="both"/>
        <w:rPr>
          <w:rFonts w:ascii="Arial" w:hAnsi="Arial" w:cs="Arial"/>
          <w:bCs/>
          <w:sz w:val="20"/>
          <w:szCs w:val="20"/>
        </w:rPr>
      </w:pPr>
      <w:r>
        <w:rPr>
          <w:rFonts w:ascii="Arial" w:hAnsi="Arial" w:cs="Arial"/>
          <w:bCs/>
          <w:sz w:val="20"/>
          <w:szCs w:val="20"/>
        </w:rPr>
        <w:t xml:space="preserve">Reintegrar a </w:t>
      </w:r>
      <w:r>
        <w:rPr>
          <w:rFonts w:ascii="Arial" w:hAnsi="Arial" w:cs="Arial"/>
          <w:b/>
          <w:bCs/>
          <w:sz w:val="20"/>
          <w:szCs w:val="20"/>
        </w:rPr>
        <w:t>“El Estado”</w:t>
      </w:r>
      <w:r>
        <w:rPr>
          <w:rFonts w:ascii="Arial" w:hAnsi="Arial" w:cs="Arial"/>
          <w:bCs/>
          <w:sz w:val="20"/>
          <w:szCs w:val="20"/>
        </w:rPr>
        <w:t xml:space="preserve"> cabalmente los recursos económicos que le hayan sido entregados hasta el momento del incumplimiento de cualquiera de las cláusulas y condiciones del presente contrato.</w:t>
      </w:r>
    </w:p>
    <w:p w:rsidR="005332CB" w:rsidRPr="00AB7BEA" w:rsidRDefault="005332CB" w:rsidP="005332CB">
      <w:pPr>
        <w:widowControl w:val="0"/>
        <w:jc w:val="both"/>
        <w:rPr>
          <w:rFonts w:ascii="Arial" w:hAnsi="Arial" w:cs="Arial"/>
          <w:bCs/>
          <w:sz w:val="16"/>
          <w:szCs w:val="16"/>
        </w:rPr>
      </w:pPr>
    </w:p>
    <w:p w:rsidR="005332CB" w:rsidRDefault="005332CB" w:rsidP="005332CB">
      <w:pPr>
        <w:widowControl w:val="0"/>
        <w:jc w:val="both"/>
        <w:rPr>
          <w:rFonts w:ascii="Arial" w:hAnsi="Arial" w:cs="Arial"/>
          <w:bCs/>
          <w:sz w:val="20"/>
          <w:szCs w:val="20"/>
        </w:rPr>
      </w:pPr>
      <w:r>
        <w:rPr>
          <w:rFonts w:ascii="Arial" w:hAnsi="Arial" w:cs="Arial"/>
          <w:bCs/>
          <w:sz w:val="20"/>
          <w:szCs w:val="20"/>
        </w:rPr>
        <w:t xml:space="preserve">El pago por el límite de responsabilidades referido, que se derive del incumplimiento de los términos y condiciones de este contrato, atribuibles a </w:t>
      </w:r>
      <w:r>
        <w:rPr>
          <w:rFonts w:ascii="Arial" w:hAnsi="Arial" w:cs="Arial"/>
          <w:b/>
          <w:bCs/>
          <w:sz w:val="20"/>
          <w:szCs w:val="20"/>
        </w:rPr>
        <w:t>“La Empresa”</w:t>
      </w:r>
      <w:r>
        <w:rPr>
          <w:rFonts w:ascii="Arial" w:hAnsi="Arial" w:cs="Arial"/>
          <w:bCs/>
          <w:sz w:val="20"/>
          <w:szCs w:val="20"/>
        </w:rPr>
        <w:t xml:space="preserve"> será efectuado de inmediato a la notificación que </w:t>
      </w:r>
      <w:r>
        <w:rPr>
          <w:rFonts w:ascii="Arial" w:hAnsi="Arial" w:cs="Arial"/>
          <w:b/>
          <w:bCs/>
          <w:sz w:val="20"/>
          <w:szCs w:val="20"/>
        </w:rPr>
        <w:t xml:space="preserve">“El </w:t>
      </w:r>
      <w:r>
        <w:rPr>
          <w:rFonts w:ascii="Arial" w:hAnsi="Arial" w:cs="Arial"/>
          <w:b/>
          <w:bCs/>
          <w:sz w:val="20"/>
          <w:szCs w:val="20"/>
        </w:rPr>
        <w:lastRenderedPageBreak/>
        <w:t>Estado”</w:t>
      </w:r>
      <w:r>
        <w:rPr>
          <w:rFonts w:ascii="Arial" w:hAnsi="Arial" w:cs="Arial"/>
          <w:bCs/>
          <w:sz w:val="20"/>
          <w:szCs w:val="20"/>
        </w:rPr>
        <w:t xml:space="preserve"> le realice por escrito a </w:t>
      </w:r>
      <w:r>
        <w:rPr>
          <w:rFonts w:ascii="Arial" w:hAnsi="Arial" w:cs="Arial"/>
          <w:b/>
          <w:bCs/>
          <w:sz w:val="20"/>
          <w:szCs w:val="20"/>
        </w:rPr>
        <w:t>“La Empresa”</w:t>
      </w:r>
      <w:r>
        <w:rPr>
          <w:rFonts w:ascii="Arial" w:hAnsi="Arial" w:cs="Arial"/>
          <w:bCs/>
          <w:sz w:val="20"/>
          <w:szCs w:val="20"/>
        </w:rPr>
        <w:t>.</w:t>
      </w:r>
    </w:p>
    <w:p w:rsidR="005332CB" w:rsidRPr="00AB7BEA" w:rsidRDefault="005332CB" w:rsidP="005332CB">
      <w:pPr>
        <w:widowControl w:val="0"/>
        <w:jc w:val="both"/>
        <w:rPr>
          <w:rFonts w:ascii="Arial" w:hAnsi="Arial" w:cs="Arial"/>
          <w:bCs/>
          <w:sz w:val="16"/>
          <w:szCs w:val="16"/>
        </w:rPr>
      </w:pPr>
    </w:p>
    <w:p w:rsidR="005332CB" w:rsidRDefault="005332CB" w:rsidP="005332CB">
      <w:pPr>
        <w:widowControl w:val="0"/>
        <w:jc w:val="both"/>
        <w:rPr>
          <w:rFonts w:ascii="Arial" w:hAnsi="Arial" w:cs="Arial"/>
          <w:bCs/>
          <w:sz w:val="20"/>
          <w:szCs w:val="20"/>
        </w:rPr>
      </w:pPr>
      <w:r>
        <w:rPr>
          <w:rFonts w:ascii="Arial" w:hAnsi="Arial" w:cs="Arial"/>
          <w:bCs/>
          <w:sz w:val="20"/>
          <w:szCs w:val="20"/>
        </w:rPr>
        <w:t xml:space="preserve">Independientemente de lo anterior, para los efectos dispuestos por el Artículo 83 Fracción III, de la Ley de Adquisiciones, Arrendamientos, Servicios y Administración de Bienes Muebles para el Estado de Sinaloa, </w:t>
      </w:r>
      <w:r>
        <w:rPr>
          <w:rFonts w:ascii="Arial" w:hAnsi="Arial" w:cs="Arial"/>
          <w:b/>
          <w:bCs/>
          <w:sz w:val="20"/>
          <w:szCs w:val="20"/>
        </w:rPr>
        <w:t>“El Estado”</w:t>
      </w:r>
      <w:r>
        <w:rPr>
          <w:rFonts w:ascii="Arial" w:hAnsi="Arial" w:cs="Arial"/>
          <w:bCs/>
          <w:sz w:val="20"/>
          <w:szCs w:val="20"/>
        </w:rPr>
        <w:t xml:space="preserve"> dará vista a la Secretaría de Transparencia y Rendición de Cuentas, de cualquier incumplimiento en que </w:t>
      </w:r>
      <w:r>
        <w:rPr>
          <w:rFonts w:ascii="Arial" w:hAnsi="Arial" w:cs="Arial"/>
          <w:b/>
          <w:bCs/>
          <w:sz w:val="20"/>
          <w:szCs w:val="20"/>
        </w:rPr>
        <w:t>“La Empresa”</w:t>
      </w:r>
      <w:r>
        <w:rPr>
          <w:rFonts w:ascii="Arial" w:hAnsi="Arial" w:cs="Arial"/>
          <w:bCs/>
          <w:sz w:val="20"/>
          <w:szCs w:val="20"/>
        </w:rPr>
        <w:t xml:space="preserve"> hubiese incurrido.</w:t>
      </w:r>
    </w:p>
    <w:p w:rsidR="005332CB" w:rsidRDefault="005332CB" w:rsidP="005332CB">
      <w:pPr>
        <w:widowControl w:val="0"/>
        <w:jc w:val="both"/>
        <w:rPr>
          <w:rFonts w:ascii="Arial" w:hAnsi="Arial" w:cs="Arial"/>
          <w:bCs/>
          <w:sz w:val="20"/>
          <w:szCs w:val="20"/>
        </w:rPr>
      </w:pPr>
      <w:r>
        <w:rPr>
          <w:rFonts w:ascii="Arial" w:hAnsi="Arial" w:cs="Arial"/>
          <w:b/>
          <w:bCs/>
          <w:sz w:val="20"/>
          <w:szCs w:val="20"/>
        </w:rPr>
        <w:t>Octava.- “La Empresa”</w:t>
      </w:r>
      <w:r>
        <w:rPr>
          <w:rFonts w:ascii="Arial" w:hAnsi="Arial" w:cs="Arial"/>
          <w:bCs/>
          <w:sz w:val="20"/>
          <w:szCs w:val="20"/>
        </w:rPr>
        <w:t xml:space="preserve"> será responsable absoluto de obtener las licencias autorizaciones y permisos necesarios para el cumplimiento del presente contrato y en los casos en que se infrinjan derechos de autor, patentes o marcas, </w:t>
      </w:r>
      <w:r>
        <w:rPr>
          <w:rFonts w:ascii="Arial" w:hAnsi="Arial" w:cs="Arial"/>
          <w:b/>
          <w:bCs/>
          <w:sz w:val="20"/>
          <w:szCs w:val="20"/>
        </w:rPr>
        <w:t>“El Estado”</w:t>
      </w:r>
      <w:r>
        <w:rPr>
          <w:rFonts w:ascii="Arial" w:hAnsi="Arial" w:cs="Arial"/>
          <w:bCs/>
          <w:sz w:val="20"/>
          <w:szCs w:val="20"/>
        </w:rPr>
        <w:t xml:space="preserve"> queda liberado de cualquier responsabilidad en caso de que se someta a </w:t>
      </w:r>
      <w:r>
        <w:rPr>
          <w:rFonts w:ascii="Arial" w:hAnsi="Arial" w:cs="Arial"/>
          <w:b/>
          <w:bCs/>
          <w:sz w:val="20"/>
          <w:szCs w:val="20"/>
        </w:rPr>
        <w:t>“La Empresa”</w:t>
      </w:r>
      <w:r>
        <w:rPr>
          <w:rFonts w:ascii="Arial" w:hAnsi="Arial" w:cs="Arial"/>
          <w:bCs/>
          <w:sz w:val="20"/>
          <w:szCs w:val="20"/>
        </w:rPr>
        <w:t xml:space="preserve"> a juicio o proceso por este concepto.</w:t>
      </w:r>
    </w:p>
    <w:p w:rsidR="005332CB" w:rsidRDefault="005332CB" w:rsidP="005332CB">
      <w:pPr>
        <w:widowControl w:val="0"/>
        <w:jc w:val="both"/>
        <w:rPr>
          <w:rFonts w:ascii="Arial" w:hAnsi="Arial" w:cs="Arial"/>
          <w:bCs/>
          <w:sz w:val="20"/>
          <w:szCs w:val="20"/>
        </w:rPr>
      </w:pPr>
    </w:p>
    <w:p w:rsidR="005332CB" w:rsidRDefault="005332CB" w:rsidP="005332CB">
      <w:pPr>
        <w:widowControl w:val="0"/>
        <w:jc w:val="both"/>
        <w:rPr>
          <w:rFonts w:ascii="Arial" w:hAnsi="Arial" w:cs="Arial"/>
          <w:bCs/>
          <w:sz w:val="20"/>
          <w:szCs w:val="20"/>
        </w:rPr>
      </w:pPr>
      <w:r>
        <w:rPr>
          <w:rFonts w:ascii="Arial" w:hAnsi="Arial" w:cs="Arial"/>
          <w:b/>
          <w:bCs/>
          <w:sz w:val="20"/>
          <w:szCs w:val="20"/>
        </w:rPr>
        <w:t>Novena.- Penas convencionales.</w:t>
      </w:r>
    </w:p>
    <w:p w:rsidR="005332CB" w:rsidRDefault="005332CB" w:rsidP="005332CB">
      <w:pPr>
        <w:widowControl w:val="0"/>
        <w:jc w:val="both"/>
        <w:rPr>
          <w:rFonts w:ascii="Arial" w:hAnsi="Arial" w:cs="Arial"/>
          <w:bCs/>
          <w:sz w:val="20"/>
          <w:szCs w:val="20"/>
        </w:rPr>
      </w:pPr>
    </w:p>
    <w:p w:rsidR="005332CB" w:rsidRDefault="005332CB" w:rsidP="005332CB">
      <w:pPr>
        <w:widowControl w:val="0"/>
        <w:jc w:val="both"/>
        <w:rPr>
          <w:rFonts w:ascii="Arial" w:hAnsi="Arial" w:cs="Arial"/>
          <w:bCs/>
          <w:sz w:val="20"/>
          <w:szCs w:val="20"/>
        </w:rPr>
      </w:pPr>
      <w:r>
        <w:rPr>
          <w:rFonts w:ascii="Arial" w:hAnsi="Arial" w:cs="Arial"/>
          <w:bCs/>
          <w:sz w:val="20"/>
          <w:szCs w:val="20"/>
        </w:rPr>
        <w:t xml:space="preserve">En el caso de que </w:t>
      </w:r>
      <w:r>
        <w:rPr>
          <w:rFonts w:ascii="Arial" w:hAnsi="Arial" w:cs="Arial"/>
          <w:b/>
          <w:bCs/>
          <w:sz w:val="20"/>
          <w:szCs w:val="20"/>
        </w:rPr>
        <w:t>“La Empresa”</w:t>
      </w:r>
      <w:r>
        <w:rPr>
          <w:rFonts w:ascii="Arial" w:hAnsi="Arial" w:cs="Arial"/>
          <w:bCs/>
          <w:sz w:val="20"/>
          <w:szCs w:val="20"/>
        </w:rPr>
        <w:t xml:space="preserve"> se atrase en la entrega de los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5332CB" w:rsidRDefault="005332CB" w:rsidP="005332CB">
      <w:pPr>
        <w:widowControl w:val="0"/>
        <w:jc w:val="both"/>
        <w:rPr>
          <w:rFonts w:ascii="Arial" w:hAnsi="Arial" w:cs="Arial"/>
          <w:bCs/>
          <w:sz w:val="20"/>
          <w:szCs w:val="20"/>
        </w:rPr>
      </w:pPr>
    </w:p>
    <w:p w:rsidR="005332CB" w:rsidRDefault="005332CB" w:rsidP="005332CB">
      <w:pPr>
        <w:widowControl w:val="0"/>
        <w:jc w:val="both"/>
        <w:rPr>
          <w:rFonts w:ascii="Arial" w:hAnsi="Arial" w:cs="Arial"/>
          <w:bCs/>
          <w:sz w:val="20"/>
          <w:szCs w:val="20"/>
        </w:rPr>
      </w:pPr>
      <w:r>
        <w:rPr>
          <w:rFonts w:ascii="Arial" w:hAnsi="Arial" w:cs="Arial"/>
          <w:bCs/>
          <w:sz w:val="20"/>
          <w:szCs w:val="20"/>
        </w:rPr>
        <w:t xml:space="preserve">Para el efecto anterior </w:t>
      </w:r>
      <w:r>
        <w:rPr>
          <w:rFonts w:ascii="Arial" w:hAnsi="Arial" w:cs="Arial"/>
          <w:b/>
          <w:bCs/>
          <w:sz w:val="20"/>
          <w:szCs w:val="20"/>
        </w:rPr>
        <w:t>“El Estado”</w:t>
      </w:r>
      <w:r>
        <w:rPr>
          <w:rFonts w:ascii="Arial" w:hAnsi="Arial" w:cs="Arial"/>
          <w:bCs/>
          <w:sz w:val="20"/>
          <w:szCs w:val="20"/>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5332CB" w:rsidRDefault="005332CB" w:rsidP="005332CB">
      <w:pPr>
        <w:widowControl w:val="0"/>
        <w:jc w:val="both"/>
        <w:rPr>
          <w:rFonts w:ascii="Arial" w:hAnsi="Arial" w:cs="Arial"/>
          <w:bCs/>
          <w:sz w:val="20"/>
          <w:szCs w:val="20"/>
        </w:rPr>
      </w:pPr>
    </w:p>
    <w:p w:rsidR="005332CB" w:rsidRPr="00C37C6E" w:rsidRDefault="005332CB" w:rsidP="005332CB">
      <w:pPr>
        <w:widowControl w:val="0"/>
        <w:jc w:val="both"/>
        <w:rPr>
          <w:rFonts w:ascii="Arial" w:hAnsi="Arial" w:cs="Arial"/>
          <w:bCs/>
          <w:sz w:val="20"/>
          <w:szCs w:val="20"/>
        </w:rPr>
      </w:pPr>
      <w:r>
        <w:rPr>
          <w:rFonts w:ascii="Arial" w:hAnsi="Arial" w:cs="Arial"/>
          <w:bCs/>
          <w:sz w:val="20"/>
          <w:szCs w:val="20"/>
        </w:rPr>
        <w:t xml:space="preserve">El pago de los bienes y/o servicios quedará condicionado, proporcionalmente al pago que </w:t>
      </w:r>
      <w:r>
        <w:rPr>
          <w:rFonts w:ascii="Arial" w:hAnsi="Arial" w:cs="Arial"/>
          <w:b/>
          <w:bCs/>
          <w:sz w:val="20"/>
          <w:szCs w:val="20"/>
        </w:rPr>
        <w:t>“La Empresa”</w:t>
      </w:r>
      <w:r>
        <w:rPr>
          <w:rFonts w:ascii="Arial" w:hAnsi="Arial" w:cs="Arial"/>
          <w:bCs/>
          <w:sz w:val="20"/>
          <w:szCs w:val="20"/>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5332CB" w:rsidRPr="00A52D24" w:rsidRDefault="005332CB" w:rsidP="005332CB">
      <w:pPr>
        <w:widowControl w:val="0"/>
        <w:jc w:val="both"/>
        <w:rPr>
          <w:rFonts w:ascii="Arial" w:hAnsi="Arial" w:cs="Arial"/>
          <w:bCs/>
          <w:sz w:val="20"/>
          <w:szCs w:val="20"/>
        </w:rPr>
      </w:pPr>
    </w:p>
    <w:p w:rsidR="005332CB" w:rsidRDefault="005332CB" w:rsidP="005332CB">
      <w:pPr>
        <w:tabs>
          <w:tab w:val="left" w:pos="-720"/>
        </w:tabs>
        <w:suppressAutoHyphens/>
        <w:jc w:val="both"/>
        <w:rPr>
          <w:rFonts w:ascii="Arial" w:hAnsi="Arial" w:cs="Arial"/>
          <w:bCs/>
          <w:spacing w:val="-2"/>
          <w:sz w:val="20"/>
          <w:szCs w:val="20"/>
          <w:lang w:val="es-ES_tradnl"/>
        </w:rPr>
      </w:pPr>
      <w:r w:rsidRPr="00C37C6E">
        <w:rPr>
          <w:rFonts w:ascii="Arial" w:hAnsi="Arial" w:cs="Arial"/>
          <w:bCs/>
          <w:spacing w:val="-2"/>
          <w:sz w:val="20"/>
          <w:szCs w:val="20"/>
          <w:lang w:val="es-ES_tradnl"/>
        </w:rPr>
        <w:t>En</w:t>
      </w:r>
      <w:r>
        <w:rPr>
          <w:rFonts w:ascii="Arial" w:hAnsi="Arial" w:cs="Arial"/>
          <w:bCs/>
          <w:spacing w:val="-2"/>
          <w:sz w:val="20"/>
          <w:szCs w:val="20"/>
          <w:lang w:val="es-ES_tradnl"/>
        </w:rPr>
        <w:t xml:space="preserve"> caso de rescisión del presente contrato. La aplicación de la garantía de cumplimiento será proporcional al monto de las obligaciones incumplidas.</w:t>
      </w:r>
    </w:p>
    <w:p w:rsidR="005332CB" w:rsidRDefault="005332CB" w:rsidP="005332CB">
      <w:pPr>
        <w:tabs>
          <w:tab w:val="left" w:pos="-720"/>
        </w:tabs>
        <w:suppressAutoHyphens/>
        <w:jc w:val="both"/>
        <w:rPr>
          <w:rFonts w:ascii="Arial" w:hAnsi="Arial" w:cs="Arial"/>
          <w:bCs/>
          <w:spacing w:val="-2"/>
          <w:sz w:val="20"/>
          <w:szCs w:val="20"/>
          <w:lang w:val="es-ES_tradnl"/>
        </w:rPr>
      </w:pPr>
    </w:p>
    <w:p w:rsidR="005332CB" w:rsidRPr="00C37C6E" w:rsidRDefault="005332CB" w:rsidP="005332CB">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Además de las sanciones anteriormente mencionadas, serán aplicables todas aquellas que correspondan al incumplimiento de las condiciones, cláusulas y obligaciones señaladas en el presente contrato.</w:t>
      </w:r>
    </w:p>
    <w:p w:rsidR="005332CB" w:rsidRDefault="005332CB" w:rsidP="005332CB">
      <w:pPr>
        <w:tabs>
          <w:tab w:val="left" w:pos="-720"/>
        </w:tabs>
        <w:suppressAutoHyphens/>
        <w:jc w:val="both"/>
        <w:rPr>
          <w:rFonts w:ascii="Arial" w:hAnsi="Arial" w:cs="Arial"/>
          <w:b/>
          <w:bCs/>
          <w:spacing w:val="-2"/>
          <w:sz w:val="20"/>
          <w:szCs w:val="20"/>
          <w:lang w:val="es-ES_tradnl"/>
        </w:rPr>
      </w:pPr>
    </w:p>
    <w:p w:rsidR="005332CB" w:rsidRPr="00C37C6E" w:rsidRDefault="005332CB" w:rsidP="005332CB">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Décima</w:t>
      </w:r>
      <w:r w:rsidRPr="00C37C6E">
        <w:rPr>
          <w:rFonts w:ascii="Arial" w:hAnsi="Arial" w:cs="Arial"/>
          <w:b/>
          <w:bCs/>
          <w:spacing w:val="-2"/>
          <w:sz w:val="20"/>
          <w:szCs w:val="20"/>
          <w:lang w:val="es-ES_tradnl"/>
        </w:rPr>
        <w:t>.- Rescisión.</w:t>
      </w:r>
    </w:p>
    <w:p w:rsidR="005332CB" w:rsidRPr="00C37C6E" w:rsidRDefault="005332CB" w:rsidP="005332CB">
      <w:pPr>
        <w:tabs>
          <w:tab w:val="left" w:pos="-720"/>
        </w:tabs>
        <w:suppressAutoHyphens/>
        <w:jc w:val="both"/>
        <w:rPr>
          <w:rFonts w:ascii="Arial" w:hAnsi="Arial" w:cs="Arial"/>
          <w:b/>
          <w:bCs/>
          <w:spacing w:val="-2"/>
          <w:sz w:val="20"/>
          <w:szCs w:val="20"/>
          <w:lang w:val="es-ES_tradnl"/>
        </w:rPr>
      </w:pPr>
    </w:p>
    <w:p w:rsidR="005332CB" w:rsidRDefault="005332CB" w:rsidP="005332CB">
      <w:pPr>
        <w:tabs>
          <w:tab w:val="left" w:pos="-720"/>
        </w:tabs>
        <w:suppressAutoHyphens/>
        <w:jc w:val="both"/>
        <w:rPr>
          <w:rFonts w:ascii="Arial" w:hAnsi="Arial" w:cs="Arial"/>
          <w:bCs/>
          <w:spacing w:val="-2"/>
          <w:sz w:val="20"/>
          <w:szCs w:val="20"/>
          <w:lang w:val="es-ES_tradnl"/>
        </w:rPr>
      </w:pPr>
      <w:r w:rsidRPr="00C37C6E">
        <w:rPr>
          <w:rFonts w:ascii="Arial" w:hAnsi="Arial" w:cs="Arial"/>
          <w:b/>
          <w:bCs/>
          <w:spacing w:val="-2"/>
          <w:sz w:val="20"/>
          <w:szCs w:val="20"/>
          <w:lang w:val="es-ES_tradnl"/>
        </w:rPr>
        <w:t>“El Estado”</w:t>
      </w:r>
      <w:r>
        <w:rPr>
          <w:rFonts w:ascii="Arial" w:hAnsi="Arial" w:cs="Arial"/>
          <w:bCs/>
          <w:spacing w:val="-2"/>
          <w:sz w:val="20"/>
          <w:szCs w:val="20"/>
          <w:lang w:val="es-ES_tradnl"/>
        </w:rPr>
        <w:t xml:space="preserve"> podrá rescindir administrativamente este contrato sin necesidad de declaración judicial, cuando </w:t>
      </w:r>
      <w:r>
        <w:rPr>
          <w:rFonts w:ascii="Arial" w:hAnsi="Arial" w:cs="Arial"/>
          <w:b/>
          <w:bCs/>
          <w:spacing w:val="-2"/>
          <w:sz w:val="20"/>
          <w:szCs w:val="20"/>
          <w:lang w:val="es-ES_tradnl"/>
        </w:rPr>
        <w:t>“La Empresa”</w:t>
      </w:r>
      <w:r>
        <w:rPr>
          <w:rFonts w:ascii="Arial" w:hAnsi="Arial" w:cs="Arial"/>
          <w:bCs/>
          <w:spacing w:val="-2"/>
          <w:sz w:val="20"/>
          <w:szCs w:val="20"/>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5332CB" w:rsidRDefault="005332CB" w:rsidP="005332CB">
      <w:pPr>
        <w:tabs>
          <w:tab w:val="left" w:pos="-720"/>
        </w:tabs>
        <w:suppressAutoHyphens/>
        <w:jc w:val="both"/>
        <w:rPr>
          <w:rFonts w:ascii="Arial" w:hAnsi="Arial" w:cs="Arial"/>
          <w:bCs/>
          <w:spacing w:val="-2"/>
          <w:sz w:val="20"/>
          <w:szCs w:val="20"/>
          <w:lang w:val="es-ES_tradnl"/>
        </w:rPr>
      </w:pPr>
    </w:p>
    <w:p w:rsidR="005332CB" w:rsidRDefault="005332CB" w:rsidP="005332CB">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I.- Se iniciará a partir de que a </w:t>
      </w:r>
      <w:r>
        <w:rPr>
          <w:rFonts w:ascii="Arial" w:hAnsi="Arial" w:cs="Arial"/>
          <w:b/>
          <w:bCs/>
          <w:spacing w:val="-2"/>
          <w:sz w:val="20"/>
          <w:szCs w:val="20"/>
          <w:lang w:val="es-ES_tradnl"/>
        </w:rPr>
        <w:t>“La Empresa”</w:t>
      </w:r>
      <w:r>
        <w:rPr>
          <w:rFonts w:ascii="Arial" w:hAnsi="Arial" w:cs="Arial"/>
          <w:bCs/>
          <w:spacing w:val="-2"/>
          <w:sz w:val="20"/>
          <w:szCs w:val="20"/>
          <w:lang w:val="es-ES_tradnl"/>
        </w:rPr>
        <w:t xml:space="preserve"> le sea comunicado por escrito el incumplimiento en que haya incurrido, para que en un término de cinco días hábiles exponga lo que a su derecho convenga y aporte, en su caso, las pruebas que estime pertinentes.</w:t>
      </w:r>
    </w:p>
    <w:p w:rsidR="005332CB" w:rsidRDefault="005332CB" w:rsidP="005332CB">
      <w:pPr>
        <w:tabs>
          <w:tab w:val="left" w:pos="-720"/>
        </w:tabs>
        <w:suppressAutoHyphens/>
        <w:jc w:val="both"/>
        <w:rPr>
          <w:rFonts w:ascii="Arial" w:hAnsi="Arial" w:cs="Arial"/>
          <w:bCs/>
          <w:spacing w:val="-2"/>
          <w:sz w:val="20"/>
          <w:szCs w:val="20"/>
          <w:lang w:val="es-ES_tradnl"/>
        </w:rPr>
      </w:pPr>
    </w:p>
    <w:p w:rsidR="005332CB" w:rsidRDefault="005332CB" w:rsidP="005332CB">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II.- Transcurrido el término a que se refiere la fracción anterior, </w:t>
      </w:r>
      <w:r>
        <w:rPr>
          <w:rFonts w:ascii="Arial" w:hAnsi="Arial" w:cs="Arial"/>
          <w:b/>
          <w:bCs/>
          <w:spacing w:val="-2"/>
          <w:sz w:val="20"/>
          <w:szCs w:val="20"/>
          <w:lang w:val="es-ES_tradnl"/>
        </w:rPr>
        <w:t>“El Estado”</w:t>
      </w:r>
      <w:r>
        <w:rPr>
          <w:rFonts w:ascii="Arial" w:hAnsi="Arial" w:cs="Arial"/>
          <w:bCs/>
          <w:spacing w:val="-2"/>
          <w:sz w:val="20"/>
          <w:szCs w:val="20"/>
          <w:lang w:val="es-ES_tradnl"/>
        </w:rPr>
        <w:t xml:space="preserve"> contará con un plazo de quince días para resolver, considerando los argumentos y pruebas que hubiere hecho valer a </w:t>
      </w:r>
      <w:r>
        <w:rPr>
          <w:rFonts w:ascii="Arial" w:hAnsi="Arial" w:cs="Arial"/>
          <w:b/>
          <w:bCs/>
          <w:spacing w:val="-2"/>
          <w:sz w:val="20"/>
          <w:szCs w:val="20"/>
          <w:lang w:val="es-ES_tradnl"/>
        </w:rPr>
        <w:t>“La Empresa”.</w:t>
      </w:r>
    </w:p>
    <w:p w:rsidR="005332CB" w:rsidRDefault="005332CB" w:rsidP="005332CB">
      <w:pPr>
        <w:tabs>
          <w:tab w:val="left" w:pos="-720"/>
        </w:tabs>
        <w:suppressAutoHyphens/>
        <w:jc w:val="both"/>
        <w:rPr>
          <w:rFonts w:ascii="Arial" w:hAnsi="Arial" w:cs="Arial"/>
          <w:bCs/>
          <w:spacing w:val="-2"/>
          <w:sz w:val="20"/>
          <w:szCs w:val="20"/>
          <w:lang w:val="es-ES_tradnl"/>
        </w:rPr>
      </w:pPr>
    </w:p>
    <w:p w:rsidR="005332CB" w:rsidRDefault="005332CB" w:rsidP="005332CB">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III.- Rescindido el contrato se formulará el finiquito correspondiente a efecto de hacer constar los pagos que deba efectuar a </w:t>
      </w:r>
      <w:r>
        <w:rPr>
          <w:rFonts w:ascii="Arial" w:hAnsi="Arial" w:cs="Arial"/>
          <w:b/>
          <w:bCs/>
          <w:spacing w:val="-2"/>
          <w:sz w:val="20"/>
          <w:szCs w:val="20"/>
          <w:lang w:val="es-ES_tradnl"/>
        </w:rPr>
        <w:t xml:space="preserve">“El Estado” </w:t>
      </w:r>
      <w:r>
        <w:rPr>
          <w:rFonts w:ascii="Arial" w:hAnsi="Arial" w:cs="Arial"/>
          <w:bCs/>
          <w:spacing w:val="-2"/>
          <w:sz w:val="20"/>
          <w:szCs w:val="20"/>
          <w:lang w:val="es-ES_tradnl"/>
        </w:rPr>
        <w:t>por concepto de los bienes recibidos hasta el momento de la rescisión.</w:t>
      </w:r>
    </w:p>
    <w:p w:rsidR="005332CB" w:rsidRDefault="005332CB" w:rsidP="005332CB">
      <w:pPr>
        <w:tabs>
          <w:tab w:val="left" w:pos="-720"/>
        </w:tabs>
        <w:suppressAutoHyphens/>
        <w:jc w:val="both"/>
        <w:rPr>
          <w:rFonts w:ascii="Arial" w:hAnsi="Arial" w:cs="Arial"/>
          <w:bCs/>
          <w:spacing w:val="-2"/>
          <w:sz w:val="20"/>
          <w:szCs w:val="20"/>
          <w:lang w:val="es-ES_tradnl"/>
        </w:rPr>
      </w:pPr>
    </w:p>
    <w:p w:rsidR="005332CB" w:rsidRPr="00C37C6E" w:rsidRDefault="005332CB" w:rsidP="005332CB">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5332CB" w:rsidRPr="00C37C6E" w:rsidRDefault="005332CB" w:rsidP="005332CB">
      <w:pPr>
        <w:tabs>
          <w:tab w:val="left" w:pos="-720"/>
        </w:tabs>
        <w:suppressAutoHyphens/>
        <w:jc w:val="both"/>
        <w:rPr>
          <w:rFonts w:ascii="Arial" w:hAnsi="Arial" w:cs="Arial"/>
          <w:bCs/>
          <w:spacing w:val="-2"/>
          <w:sz w:val="20"/>
          <w:szCs w:val="20"/>
          <w:lang w:val="es-ES_tradnl"/>
        </w:rPr>
      </w:pPr>
    </w:p>
    <w:p w:rsidR="005332CB" w:rsidRDefault="005332CB" w:rsidP="005332CB">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Cuando </w:t>
      </w:r>
      <w:r>
        <w:rPr>
          <w:rFonts w:ascii="Arial" w:hAnsi="Arial" w:cs="Arial"/>
          <w:b/>
          <w:spacing w:val="-2"/>
          <w:sz w:val="20"/>
          <w:szCs w:val="20"/>
          <w:lang w:val="es-ES_tradnl"/>
        </w:rPr>
        <w:t>“El Estado”</w:t>
      </w:r>
      <w:r>
        <w:rPr>
          <w:rFonts w:ascii="Arial" w:hAnsi="Arial" w:cs="Arial"/>
          <w:spacing w:val="-2"/>
          <w:sz w:val="20"/>
          <w:szCs w:val="20"/>
          <w:lang w:val="es-ES_tradnl"/>
        </w:rPr>
        <w:t xml:space="preserve"> rescinda el presente contrato, sin perjuicio del ejercicio de las demás acciones que procedan, aplicará lo establecido en la Cláusula “Limites de responsabilidades”</w:t>
      </w:r>
    </w:p>
    <w:p w:rsidR="005332CB" w:rsidRDefault="005332CB" w:rsidP="005332CB">
      <w:pPr>
        <w:tabs>
          <w:tab w:val="left" w:pos="-720"/>
        </w:tabs>
        <w:suppressAutoHyphens/>
        <w:jc w:val="both"/>
        <w:rPr>
          <w:rFonts w:ascii="Arial" w:hAnsi="Arial" w:cs="Arial"/>
          <w:spacing w:val="-2"/>
          <w:sz w:val="20"/>
          <w:szCs w:val="20"/>
          <w:lang w:val="es-ES_tradnl"/>
        </w:rPr>
      </w:pPr>
    </w:p>
    <w:p w:rsidR="005332CB" w:rsidRDefault="005332CB" w:rsidP="005332CB">
      <w:pPr>
        <w:tabs>
          <w:tab w:val="left" w:pos="-720"/>
        </w:tabs>
        <w:suppressAutoHyphens/>
        <w:jc w:val="both"/>
        <w:rPr>
          <w:rFonts w:ascii="Arial" w:hAnsi="Arial" w:cs="Arial"/>
          <w:spacing w:val="-2"/>
          <w:sz w:val="20"/>
          <w:szCs w:val="20"/>
          <w:lang w:val="es-ES_tradnl"/>
        </w:rPr>
      </w:pPr>
      <w:r>
        <w:rPr>
          <w:rFonts w:ascii="Arial" w:hAnsi="Arial" w:cs="Arial"/>
          <w:b/>
          <w:spacing w:val="-2"/>
          <w:sz w:val="20"/>
          <w:szCs w:val="20"/>
          <w:lang w:val="es-ES_tradnl"/>
        </w:rPr>
        <w:t>Décima Primera.- Reconocimiento contractual.</w:t>
      </w:r>
    </w:p>
    <w:p w:rsidR="005332CB" w:rsidRDefault="005332CB" w:rsidP="005332CB">
      <w:pPr>
        <w:tabs>
          <w:tab w:val="left" w:pos="-720"/>
        </w:tabs>
        <w:suppressAutoHyphens/>
        <w:jc w:val="both"/>
        <w:rPr>
          <w:rFonts w:ascii="Arial" w:hAnsi="Arial" w:cs="Arial"/>
          <w:spacing w:val="-2"/>
          <w:sz w:val="20"/>
          <w:szCs w:val="20"/>
          <w:lang w:val="es-ES_tradnl"/>
        </w:rPr>
      </w:pPr>
    </w:p>
    <w:p w:rsidR="005332CB" w:rsidRPr="00C37C6E" w:rsidRDefault="005332CB" w:rsidP="005332CB">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5332CB" w:rsidRPr="00C37C6E" w:rsidRDefault="005332CB" w:rsidP="005332CB">
      <w:pPr>
        <w:tabs>
          <w:tab w:val="left" w:pos="-720"/>
        </w:tabs>
        <w:suppressAutoHyphens/>
        <w:jc w:val="both"/>
        <w:rPr>
          <w:rFonts w:ascii="Arial" w:hAnsi="Arial" w:cs="Arial"/>
          <w:spacing w:val="-2"/>
          <w:sz w:val="20"/>
          <w:szCs w:val="20"/>
          <w:lang w:val="es-ES_tradnl"/>
        </w:rPr>
      </w:pPr>
    </w:p>
    <w:p w:rsidR="005332CB" w:rsidRDefault="005332CB" w:rsidP="005332CB">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Las partes manifiestan que en la celebración del presente contrato no ha habido error o vicio o lesión alguna que vicien el consentimiento.</w:t>
      </w:r>
    </w:p>
    <w:p w:rsidR="005332CB" w:rsidRDefault="005332CB" w:rsidP="005332CB">
      <w:pPr>
        <w:tabs>
          <w:tab w:val="left" w:pos="-720"/>
          <w:tab w:val="left" w:pos="0"/>
        </w:tabs>
        <w:suppressAutoHyphens/>
        <w:jc w:val="both"/>
        <w:rPr>
          <w:rFonts w:ascii="Arial" w:hAnsi="Arial" w:cs="Arial"/>
          <w:spacing w:val="-2"/>
          <w:sz w:val="20"/>
          <w:szCs w:val="20"/>
          <w:lang w:val="es-ES_tradnl"/>
        </w:rPr>
      </w:pPr>
    </w:p>
    <w:p w:rsidR="005332CB" w:rsidRDefault="005332CB" w:rsidP="005332CB">
      <w:pPr>
        <w:tabs>
          <w:tab w:val="left" w:pos="-720"/>
          <w:tab w:val="left" w:pos="0"/>
        </w:tabs>
        <w:suppressAutoHyphens/>
        <w:jc w:val="both"/>
        <w:rPr>
          <w:rFonts w:ascii="Arial" w:hAnsi="Arial" w:cs="Arial"/>
          <w:spacing w:val="-2"/>
          <w:sz w:val="20"/>
          <w:szCs w:val="20"/>
          <w:lang w:val="es-ES_tradnl"/>
        </w:rPr>
      </w:pPr>
      <w:r>
        <w:rPr>
          <w:rFonts w:ascii="Arial" w:hAnsi="Arial" w:cs="Arial"/>
          <w:b/>
          <w:spacing w:val="-2"/>
          <w:sz w:val="20"/>
          <w:szCs w:val="20"/>
          <w:lang w:val="es-ES_tradnl"/>
        </w:rPr>
        <w:t>Décima Segunda.- Sostenimiento.</w:t>
      </w:r>
    </w:p>
    <w:p w:rsidR="005332CB" w:rsidRDefault="005332CB" w:rsidP="005332CB">
      <w:pPr>
        <w:tabs>
          <w:tab w:val="left" w:pos="-720"/>
          <w:tab w:val="left" w:pos="0"/>
        </w:tabs>
        <w:suppressAutoHyphens/>
        <w:jc w:val="both"/>
        <w:rPr>
          <w:rFonts w:ascii="Arial" w:hAnsi="Arial" w:cs="Arial"/>
          <w:spacing w:val="-2"/>
          <w:sz w:val="20"/>
          <w:szCs w:val="20"/>
          <w:lang w:val="es-ES_tradnl"/>
        </w:rPr>
      </w:pPr>
    </w:p>
    <w:p w:rsidR="005332CB" w:rsidRDefault="005332CB" w:rsidP="005332CB">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5332CB" w:rsidRDefault="005332CB" w:rsidP="005332CB">
      <w:pPr>
        <w:tabs>
          <w:tab w:val="left" w:pos="-720"/>
          <w:tab w:val="left" w:pos="0"/>
        </w:tabs>
        <w:suppressAutoHyphens/>
        <w:jc w:val="both"/>
        <w:rPr>
          <w:rFonts w:ascii="Arial" w:hAnsi="Arial" w:cs="Arial"/>
          <w:spacing w:val="-2"/>
          <w:sz w:val="20"/>
          <w:szCs w:val="20"/>
          <w:lang w:val="es-ES_tradnl"/>
        </w:rPr>
      </w:pPr>
    </w:p>
    <w:p w:rsidR="005332CB" w:rsidRDefault="005332CB" w:rsidP="005332CB">
      <w:pPr>
        <w:tabs>
          <w:tab w:val="left" w:pos="-720"/>
          <w:tab w:val="left" w:pos="0"/>
        </w:tabs>
        <w:suppressAutoHyphens/>
        <w:jc w:val="both"/>
        <w:rPr>
          <w:rFonts w:ascii="Arial" w:hAnsi="Arial" w:cs="Arial"/>
          <w:spacing w:val="-2"/>
          <w:sz w:val="20"/>
          <w:szCs w:val="20"/>
          <w:lang w:val="es-ES_tradnl"/>
        </w:rPr>
      </w:pPr>
      <w:r>
        <w:rPr>
          <w:rFonts w:ascii="Arial" w:hAnsi="Arial" w:cs="Arial"/>
          <w:b/>
          <w:spacing w:val="-2"/>
          <w:sz w:val="20"/>
          <w:szCs w:val="20"/>
          <w:lang w:val="es-ES_tradnl"/>
        </w:rPr>
        <w:t>Décima Tercera.- Jurisdicción.</w:t>
      </w:r>
    </w:p>
    <w:p w:rsidR="005332CB" w:rsidRDefault="005332CB" w:rsidP="005332CB">
      <w:pPr>
        <w:tabs>
          <w:tab w:val="left" w:pos="-720"/>
          <w:tab w:val="left" w:pos="0"/>
        </w:tabs>
        <w:suppressAutoHyphens/>
        <w:jc w:val="both"/>
        <w:rPr>
          <w:rFonts w:ascii="Arial" w:hAnsi="Arial" w:cs="Arial"/>
          <w:spacing w:val="-2"/>
          <w:sz w:val="20"/>
          <w:szCs w:val="20"/>
          <w:lang w:val="es-ES_tradnl"/>
        </w:rPr>
      </w:pPr>
    </w:p>
    <w:p w:rsidR="005332CB" w:rsidRPr="00A05D95" w:rsidRDefault="005332CB" w:rsidP="005332CB">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Pr>
          <w:rFonts w:ascii="Arial" w:hAnsi="Arial" w:cs="Arial"/>
          <w:b/>
          <w:spacing w:val="-2"/>
          <w:sz w:val="20"/>
          <w:szCs w:val="20"/>
          <w:lang w:val="es-ES_tradnl"/>
        </w:rPr>
        <w:t>“La Empresa”</w:t>
      </w:r>
      <w:r>
        <w:rPr>
          <w:rFonts w:ascii="Arial" w:hAnsi="Arial" w:cs="Arial"/>
          <w:spacing w:val="-2"/>
          <w:sz w:val="20"/>
          <w:szCs w:val="20"/>
          <w:lang w:val="es-ES_tradnl"/>
        </w:rPr>
        <w:t xml:space="preserve"> renuncia al fuero, competencia y jurisdicción que pudiera corresponderle por razones de su domicilio presente, futuro o cualquier otra causa.</w:t>
      </w:r>
    </w:p>
    <w:p w:rsidR="005332CB" w:rsidRPr="00C37C6E" w:rsidRDefault="005332CB" w:rsidP="005332CB">
      <w:pPr>
        <w:tabs>
          <w:tab w:val="left" w:pos="-720"/>
        </w:tabs>
        <w:suppressAutoHyphens/>
        <w:jc w:val="both"/>
        <w:rPr>
          <w:rFonts w:ascii="Arial" w:hAnsi="Arial" w:cs="Arial"/>
          <w:sz w:val="20"/>
          <w:szCs w:val="20"/>
        </w:rPr>
      </w:pPr>
    </w:p>
    <w:p w:rsidR="005332CB" w:rsidRPr="00C37C6E" w:rsidRDefault="005332CB" w:rsidP="005332CB">
      <w:pPr>
        <w:tabs>
          <w:tab w:val="left" w:pos="-720"/>
        </w:tabs>
        <w:suppressAutoHyphens/>
        <w:jc w:val="both"/>
        <w:rPr>
          <w:rFonts w:ascii="Arial" w:hAnsi="Arial" w:cs="Arial"/>
          <w:sz w:val="20"/>
          <w:szCs w:val="20"/>
          <w:lang w:val="es-ES_tradnl"/>
        </w:rPr>
      </w:pPr>
      <w:r>
        <w:rPr>
          <w:rFonts w:ascii="Arial" w:hAnsi="Arial" w:cs="Arial"/>
          <w:sz w:val="20"/>
          <w:szCs w:val="20"/>
          <w:lang w:val="es-ES_tradnl"/>
        </w:rPr>
        <w:t>Leído que fue el presente contrato y enteradas las partes de su contenido y alcance legal, lo firman en la ciudad de Culiacán, Sinaloa, el día ------- de 202</w:t>
      </w:r>
      <w:r w:rsidR="007155DB">
        <w:rPr>
          <w:rFonts w:ascii="Arial" w:hAnsi="Arial" w:cs="Arial"/>
          <w:sz w:val="20"/>
          <w:szCs w:val="20"/>
          <w:lang w:val="es-ES_tradnl"/>
        </w:rPr>
        <w:t>2</w:t>
      </w:r>
      <w:r>
        <w:rPr>
          <w:rFonts w:ascii="Arial" w:hAnsi="Arial" w:cs="Arial"/>
          <w:sz w:val="20"/>
          <w:szCs w:val="20"/>
          <w:lang w:val="es-ES_tradnl"/>
        </w:rPr>
        <w:t>.</w:t>
      </w:r>
    </w:p>
    <w:p w:rsidR="005332CB" w:rsidRPr="009863E6" w:rsidRDefault="005332CB" w:rsidP="005332CB">
      <w:pPr>
        <w:tabs>
          <w:tab w:val="left" w:pos="-720"/>
          <w:tab w:val="left" w:pos="0"/>
          <w:tab w:val="left" w:pos="720"/>
        </w:tabs>
        <w:suppressAutoHyphens/>
        <w:ind w:left="744" w:hanging="744"/>
        <w:jc w:val="both"/>
        <w:rPr>
          <w:rFonts w:ascii="Arial" w:hAnsi="Arial" w:cs="Arial"/>
          <w:spacing w:val="-2"/>
          <w:sz w:val="18"/>
          <w:szCs w:val="18"/>
          <w:lang w:val="es-ES_tradnl"/>
        </w:rPr>
      </w:pPr>
    </w:p>
    <w:p w:rsidR="005332CB" w:rsidRPr="009863E6" w:rsidRDefault="005332CB" w:rsidP="005332CB">
      <w:pPr>
        <w:tabs>
          <w:tab w:val="left" w:pos="-720"/>
        </w:tabs>
        <w:suppressAutoHyphens/>
        <w:jc w:val="both"/>
        <w:rPr>
          <w:rFonts w:ascii="Arial" w:hAnsi="Arial" w:cs="Arial"/>
          <w:spacing w:val="-2"/>
          <w:sz w:val="18"/>
          <w:szCs w:val="18"/>
          <w:lang w:val="es-ES_tradnl"/>
        </w:rPr>
      </w:pPr>
    </w:p>
    <w:p w:rsidR="005332CB" w:rsidRPr="009863E6" w:rsidRDefault="005332CB" w:rsidP="005332CB">
      <w:pPr>
        <w:tabs>
          <w:tab w:val="left" w:pos="-720"/>
        </w:tabs>
        <w:suppressAutoHyphens/>
        <w:jc w:val="both"/>
        <w:rPr>
          <w:rFonts w:ascii="Arial" w:hAnsi="Arial" w:cs="Arial"/>
          <w:b/>
          <w:spacing w:val="-2"/>
          <w:sz w:val="18"/>
          <w:szCs w:val="18"/>
          <w:lang w:val="es-ES_tradnl"/>
        </w:rPr>
      </w:pPr>
    </w:p>
    <w:p w:rsidR="005332CB" w:rsidRDefault="005332CB" w:rsidP="005332CB">
      <w:pPr>
        <w:rPr>
          <w:rFonts w:ascii="Arial" w:hAnsi="Arial" w:cs="Arial"/>
          <w:b/>
          <w:sz w:val="18"/>
          <w:szCs w:val="18"/>
        </w:rPr>
      </w:pPr>
    </w:p>
    <w:p w:rsidR="005332CB" w:rsidRPr="009863E6" w:rsidRDefault="005332CB" w:rsidP="005332CB">
      <w:pPr>
        <w:rPr>
          <w:rFonts w:ascii="Arial" w:hAnsi="Arial" w:cs="Arial"/>
          <w:b/>
          <w:sz w:val="18"/>
          <w:szCs w:val="18"/>
        </w:rPr>
      </w:pPr>
    </w:p>
    <w:tbl>
      <w:tblPr>
        <w:tblW w:w="9781" w:type="dxa"/>
        <w:tblInd w:w="108" w:type="dxa"/>
        <w:tblLook w:val="01E0" w:firstRow="1" w:lastRow="1" w:firstColumn="1" w:lastColumn="1" w:noHBand="0" w:noVBand="0"/>
      </w:tblPr>
      <w:tblGrid>
        <w:gridCol w:w="4395"/>
        <w:gridCol w:w="1417"/>
        <w:gridCol w:w="3969"/>
      </w:tblGrid>
      <w:tr w:rsidR="005332CB" w:rsidRPr="009863E6" w:rsidTr="00F869B4">
        <w:tc>
          <w:tcPr>
            <w:tcW w:w="4395" w:type="dxa"/>
          </w:tcPr>
          <w:p w:rsidR="005332CB" w:rsidRPr="009863E6" w:rsidRDefault="005332CB" w:rsidP="00F869B4">
            <w:pPr>
              <w:jc w:val="center"/>
              <w:rPr>
                <w:rFonts w:ascii="Arial" w:hAnsi="Arial" w:cs="Arial"/>
                <w:sz w:val="18"/>
                <w:szCs w:val="18"/>
              </w:rPr>
            </w:pPr>
            <w:r w:rsidRPr="009863E6">
              <w:rPr>
                <w:rFonts w:ascii="Arial" w:hAnsi="Arial" w:cs="Arial"/>
                <w:b/>
                <w:sz w:val="18"/>
                <w:szCs w:val="18"/>
              </w:rPr>
              <w:t>POR “EL ESTADO”</w:t>
            </w: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r w:rsidRPr="009863E6">
              <w:rPr>
                <w:rFonts w:ascii="Arial" w:hAnsi="Arial" w:cs="Arial"/>
                <w:b/>
                <w:sz w:val="18"/>
                <w:szCs w:val="18"/>
              </w:rPr>
              <w:t>POR “LA EMPRESA”</w:t>
            </w:r>
          </w:p>
        </w:tc>
      </w:tr>
      <w:tr w:rsidR="005332CB" w:rsidRPr="009863E6" w:rsidTr="00F869B4">
        <w:tc>
          <w:tcPr>
            <w:tcW w:w="4395" w:type="dxa"/>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p>
        </w:tc>
      </w:tr>
      <w:tr w:rsidR="005332CB" w:rsidRPr="009863E6" w:rsidTr="00F869B4">
        <w:tc>
          <w:tcPr>
            <w:tcW w:w="4395" w:type="dxa"/>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p>
        </w:tc>
      </w:tr>
      <w:tr w:rsidR="005332CB" w:rsidRPr="009863E6" w:rsidTr="00F869B4">
        <w:tc>
          <w:tcPr>
            <w:tcW w:w="4395" w:type="dxa"/>
            <w:tcBorders>
              <w:bottom w:val="single" w:sz="4" w:space="0" w:color="000000"/>
            </w:tcBorders>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Borders>
              <w:bottom w:val="single" w:sz="4" w:space="0" w:color="000000"/>
            </w:tcBorders>
          </w:tcPr>
          <w:p w:rsidR="005332CB" w:rsidRPr="009863E6" w:rsidRDefault="005332CB" w:rsidP="00F869B4">
            <w:pPr>
              <w:jc w:val="center"/>
              <w:rPr>
                <w:rFonts w:ascii="Arial" w:hAnsi="Arial" w:cs="Arial"/>
                <w:sz w:val="18"/>
                <w:szCs w:val="18"/>
              </w:rPr>
            </w:pPr>
          </w:p>
        </w:tc>
      </w:tr>
      <w:tr w:rsidR="005332CB" w:rsidRPr="009863E6" w:rsidTr="00F869B4">
        <w:tc>
          <w:tcPr>
            <w:tcW w:w="4395" w:type="dxa"/>
            <w:tcBorders>
              <w:top w:val="single" w:sz="4" w:space="0" w:color="000000"/>
            </w:tcBorders>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Borders>
              <w:top w:val="single" w:sz="4" w:space="0" w:color="000000"/>
            </w:tcBorders>
          </w:tcPr>
          <w:p w:rsidR="005332CB" w:rsidRPr="009863E6" w:rsidRDefault="005332CB" w:rsidP="00F869B4">
            <w:pPr>
              <w:jc w:val="center"/>
              <w:rPr>
                <w:rFonts w:ascii="Arial" w:hAnsi="Arial" w:cs="Arial"/>
                <w:sz w:val="18"/>
                <w:szCs w:val="18"/>
              </w:rPr>
            </w:pPr>
          </w:p>
        </w:tc>
      </w:tr>
      <w:tr w:rsidR="005332CB" w:rsidRPr="009863E6" w:rsidTr="00F869B4">
        <w:tc>
          <w:tcPr>
            <w:tcW w:w="4395" w:type="dxa"/>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p>
        </w:tc>
      </w:tr>
      <w:tr w:rsidR="005332CB" w:rsidRPr="009863E6" w:rsidTr="00F869B4">
        <w:tc>
          <w:tcPr>
            <w:tcW w:w="4395" w:type="dxa"/>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p>
        </w:tc>
      </w:tr>
      <w:tr w:rsidR="005332CB" w:rsidRPr="009863E6" w:rsidTr="00F869B4">
        <w:tc>
          <w:tcPr>
            <w:tcW w:w="4395" w:type="dxa"/>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p>
        </w:tc>
      </w:tr>
      <w:tr w:rsidR="005332CB" w:rsidRPr="009863E6" w:rsidTr="00F869B4">
        <w:tc>
          <w:tcPr>
            <w:tcW w:w="4395" w:type="dxa"/>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sz w:val="18"/>
                <w:szCs w:val="18"/>
              </w:rPr>
            </w:pPr>
          </w:p>
        </w:tc>
      </w:tr>
      <w:tr w:rsidR="005332CB" w:rsidRPr="009863E6" w:rsidTr="00F869B4">
        <w:tc>
          <w:tcPr>
            <w:tcW w:w="9781" w:type="dxa"/>
            <w:gridSpan w:val="3"/>
          </w:tcPr>
          <w:p w:rsidR="005332CB" w:rsidRPr="009863E6" w:rsidRDefault="005332CB" w:rsidP="00F869B4">
            <w:pPr>
              <w:jc w:val="center"/>
              <w:rPr>
                <w:rFonts w:ascii="Arial" w:hAnsi="Arial" w:cs="Arial"/>
                <w:b/>
                <w:sz w:val="18"/>
                <w:szCs w:val="18"/>
              </w:rPr>
            </w:pPr>
            <w:r w:rsidRPr="009863E6">
              <w:rPr>
                <w:rFonts w:ascii="Arial" w:hAnsi="Arial" w:cs="Arial"/>
                <w:b/>
                <w:sz w:val="18"/>
                <w:szCs w:val="18"/>
              </w:rPr>
              <w:t>T E S T I G O S</w:t>
            </w:r>
          </w:p>
        </w:tc>
      </w:tr>
      <w:tr w:rsidR="005332CB" w:rsidRPr="009863E6" w:rsidTr="00F869B4">
        <w:tc>
          <w:tcPr>
            <w:tcW w:w="4395" w:type="dxa"/>
          </w:tcPr>
          <w:p w:rsidR="005332CB" w:rsidRPr="009863E6" w:rsidRDefault="005332CB" w:rsidP="00F869B4">
            <w:pPr>
              <w:rPr>
                <w:rFonts w:ascii="Arial" w:hAnsi="Arial" w:cs="Arial"/>
                <w:b/>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b/>
                <w:sz w:val="18"/>
                <w:szCs w:val="18"/>
              </w:rPr>
            </w:pPr>
          </w:p>
        </w:tc>
      </w:tr>
      <w:tr w:rsidR="005332CB" w:rsidRPr="009863E6" w:rsidTr="00F869B4">
        <w:tc>
          <w:tcPr>
            <w:tcW w:w="4395" w:type="dxa"/>
          </w:tcPr>
          <w:p w:rsidR="005332CB" w:rsidRPr="009863E6" w:rsidRDefault="005332CB" w:rsidP="00F869B4">
            <w:pPr>
              <w:rPr>
                <w:rFonts w:ascii="Arial" w:hAnsi="Arial" w:cs="Arial"/>
                <w:b/>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b/>
                <w:sz w:val="18"/>
                <w:szCs w:val="18"/>
              </w:rPr>
            </w:pPr>
          </w:p>
        </w:tc>
      </w:tr>
      <w:tr w:rsidR="005332CB" w:rsidRPr="009863E6" w:rsidTr="00F869B4">
        <w:tc>
          <w:tcPr>
            <w:tcW w:w="4395" w:type="dxa"/>
          </w:tcPr>
          <w:p w:rsidR="005332CB" w:rsidRPr="009863E6" w:rsidRDefault="005332CB" w:rsidP="00F869B4">
            <w:pPr>
              <w:rPr>
                <w:rFonts w:ascii="Arial" w:hAnsi="Arial" w:cs="Arial"/>
                <w:b/>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b/>
                <w:sz w:val="18"/>
                <w:szCs w:val="18"/>
              </w:rPr>
            </w:pPr>
          </w:p>
        </w:tc>
      </w:tr>
      <w:tr w:rsidR="005332CB" w:rsidRPr="009863E6" w:rsidTr="00F869B4">
        <w:tc>
          <w:tcPr>
            <w:tcW w:w="4395" w:type="dxa"/>
          </w:tcPr>
          <w:p w:rsidR="005332CB" w:rsidRPr="009863E6" w:rsidRDefault="005332CB" w:rsidP="00F869B4">
            <w:pPr>
              <w:rPr>
                <w:rFonts w:ascii="Arial" w:hAnsi="Arial" w:cs="Arial"/>
                <w:b/>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b/>
                <w:sz w:val="18"/>
                <w:szCs w:val="18"/>
              </w:rPr>
            </w:pPr>
          </w:p>
        </w:tc>
      </w:tr>
      <w:tr w:rsidR="005332CB" w:rsidRPr="009863E6" w:rsidTr="00F869B4">
        <w:tc>
          <w:tcPr>
            <w:tcW w:w="4395" w:type="dxa"/>
          </w:tcPr>
          <w:p w:rsidR="005332CB" w:rsidRPr="009863E6" w:rsidRDefault="005332CB" w:rsidP="00F869B4">
            <w:pPr>
              <w:rPr>
                <w:rFonts w:ascii="Arial" w:hAnsi="Arial" w:cs="Arial"/>
                <w:b/>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b/>
                <w:sz w:val="18"/>
                <w:szCs w:val="18"/>
              </w:rPr>
            </w:pPr>
          </w:p>
        </w:tc>
      </w:tr>
      <w:tr w:rsidR="005332CB" w:rsidRPr="009863E6" w:rsidTr="00F869B4">
        <w:tc>
          <w:tcPr>
            <w:tcW w:w="4395" w:type="dxa"/>
          </w:tcPr>
          <w:p w:rsidR="005332CB" w:rsidRPr="009863E6" w:rsidRDefault="005332CB" w:rsidP="00F869B4">
            <w:pPr>
              <w:rPr>
                <w:rFonts w:ascii="Arial" w:hAnsi="Arial" w:cs="Arial"/>
                <w:b/>
                <w:sz w:val="18"/>
                <w:szCs w:val="18"/>
              </w:rPr>
            </w:pPr>
          </w:p>
        </w:tc>
        <w:tc>
          <w:tcPr>
            <w:tcW w:w="1417" w:type="dxa"/>
          </w:tcPr>
          <w:p w:rsidR="005332CB" w:rsidRPr="009863E6" w:rsidRDefault="005332CB" w:rsidP="00F869B4">
            <w:pPr>
              <w:jc w:val="center"/>
              <w:rPr>
                <w:rFonts w:ascii="Arial" w:hAnsi="Arial" w:cs="Arial"/>
                <w:sz w:val="18"/>
                <w:szCs w:val="18"/>
              </w:rPr>
            </w:pPr>
          </w:p>
        </w:tc>
        <w:tc>
          <w:tcPr>
            <w:tcW w:w="3969" w:type="dxa"/>
          </w:tcPr>
          <w:p w:rsidR="005332CB" w:rsidRPr="009863E6" w:rsidRDefault="005332CB" w:rsidP="00F869B4">
            <w:pPr>
              <w:jc w:val="center"/>
              <w:rPr>
                <w:rFonts w:ascii="Arial" w:hAnsi="Arial" w:cs="Arial"/>
                <w:b/>
                <w:sz w:val="18"/>
                <w:szCs w:val="18"/>
              </w:rPr>
            </w:pPr>
          </w:p>
        </w:tc>
      </w:tr>
      <w:tr w:rsidR="005332CB" w:rsidRPr="009863E6" w:rsidTr="00F869B4">
        <w:tc>
          <w:tcPr>
            <w:tcW w:w="4395" w:type="dxa"/>
            <w:tcBorders>
              <w:bottom w:val="single" w:sz="4" w:space="0" w:color="000000"/>
            </w:tcBorders>
          </w:tcPr>
          <w:p w:rsidR="005332CB" w:rsidRPr="009863E6" w:rsidRDefault="005332CB" w:rsidP="00F869B4">
            <w:pPr>
              <w:jc w:val="center"/>
              <w:rPr>
                <w:rFonts w:ascii="Arial" w:hAnsi="Arial" w:cs="Arial"/>
                <w:b/>
                <w:sz w:val="18"/>
                <w:szCs w:val="18"/>
              </w:rPr>
            </w:pPr>
          </w:p>
        </w:tc>
        <w:tc>
          <w:tcPr>
            <w:tcW w:w="1417" w:type="dxa"/>
          </w:tcPr>
          <w:p w:rsidR="005332CB" w:rsidRPr="009863E6" w:rsidRDefault="005332CB" w:rsidP="00F869B4">
            <w:pPr>
              <w:jc w:val="center"/>
              <w:rPr>
                <w:rFonts w:ascii="Arial" w:hAnsi="Arial" w:cs="Arial"/>
                <w:b/>
                <w:sz w:val="18"/>
                <w:szCs w:val="18"/>
              </w:rPr>
            </w:pPr>
          </w:p>
        </w:tc>
        <w:tc>
          <w:tcPr>
            <w:tcW w:w="3969" w:type="dxa"/>
            <w:tcBorders>
              <w:bottom w:val="single" w:sz="4" w:space="0" w:color="000000"/>
            </w:tcBorders>
          </w:tcPr>
          <w:p w:rsidR="005332CB" w:rsidRPr="009863E6" w:rsidRDefault="005332CB" w:rsidP="00F869B4">
            <w:pPr>
              <w:rPr>
                <w:rFonts w:ascii="Arial" w:hAnsi="Arial" w:cs="Arial"/>
                <w:b/>
                <w:sz w:val="18"/>
                <w:szCs w:val="18"/>
              </w:rPr>
            </w:pPr>
          </w:p>
        </w:tc>
      </w:tr>
      <w:tr w:rsidR="005332CB" w:rsidRPr="009863E6" w:rsidTr="00F869B4">
        <w:tc>
          <w:tcPr>
            <w:tcW w:w="4395" w:type="dxa"/>
            <w:tcBorders>
              <w:top w:val="single" w:sz="4" w:space="0" w:color="000000"/>
            </w:tcBorders>
          </w:tcPr>
          <w:p w:rsidR="005332CB" w:rsidRPr="009863E6" w:rsidRDefault="005332CB" w:rsidP="00F869B4">
            <w:pPr>
              <w:jc w:val="center"/>
              <w:rPr>
                <w:rFonts w:ascii="Arial" w:hAnsi="Arial" w:cs="Arial"/>
                <w:sz w:val="18"/>
                <w:szCs w:val="18"/>
              </w:rPr>
            </w:pPr>
          </w:p>
        </w:tc>
        <w:tc>
          <w:tcPr>
            <w:tcW w:w="1417" w:type="dxa"/>
          </w:tcPr>
          <w:p w:rsidR="005332CB" w:rsidRPr="009863E6" w:rsidRDefault="005332CB" w:rsidP="00F869B4">
            <w:pPr>
              <w:jc w:val="both"/>
              <w:rPr>
                <w:rFonts w:ascii="Arial" w:hAnsi="Arial" w:cs="Arial"/>
                <w:sz w:val="18"/>
                <w:szCs w:val="18"/>
              </w:rPr>
            </w:pPr>
          </w:p>
        </w:tc>
        <w:tc>
          <w:tcPr>
            <w:tcW w:w="3969" w:type="dxa"/>
            <w:tcBorders>
              <w:top w:val="single" w:sz="4" w:space="0" w:color="000000"/>
            </w:tcBorders>
          </w:tcPr>
          <w:p w:rsidR="005332CB" w:rsidRPr="009863E6" w:rsidRDefault="005332CB" w:rsidP="00F869B4">
            <w:pPr>
              <w:jc w:val="center"/>
              <w:rPr>
                <w:rFonts w:ascii="Arial" w:hAnsi="Arial" w:cs="Arial"/>
                <w:sz w:val="18"/>
                <w:szCs w:val="18"/>
                <w:lang w:val="pt-BR"/>
              </w:rPr>
            </w:pPr>
          </w:p>
        </w:tc>
      </w:tr>
    </w:tbl>
    <w:p w:rsidR="005332CB" w:rsidRDefault="005332CB" w:rsidP="005332CB">
      <w:pPr>
        <w:rPr>
          <w:rFonts w:ascii="Arial" w:hAnsi="Arial" w:cs="Arial"/>
          <w:b/>
          <w:sz w:val="20"/>
          <w:szCs w:val="20"/>
        </w:rPr>
      </w:pPr>
    </w:p>
    <w:p w:rsidR="005332CB" w:rsidRDefault="005332CB" w:rsidP="005332CB">
      <w:pPr>
        <w:rPr>
          <w:rFonts w:ascii="Arial" w:hAnsi="Arial" w:cs="Arial"/>
          <w:b/>
          <w:sz w:val="20"/>
          <w:szCs w:val="20"/>
        </w:rPr>
      </w:pPr>
    </w:p>
    <w:p w:rsidR="005332CB" w:rsidRDefault="005332CB" w:rsidP="005332CB">
      <w:pPr>
        <w:rPr>
          <w:rFonts w:ascii="Arial" w:hAnsi="Arial" w:cs="Arial"/>
          <w:b/>
          <w:sz w:val="20"/>
          <w:szCs w:val="20"/>
        </w:rPr>
      </w:pPr>
    </w:p>
    <w:p w:rsidR="005332CB" w:rsidRDefault="005332CB" w:rsidP="005332CB">
      <w:pPr>
        <w:rPr>
          <w:rFonts w:ascii="Arial" w:hAnsi="Arial" w:cs="Arial"/>
          <w:b/>
          <w:sz w:val="20"/>
          <w:szCs w:val="20"/>
        </w:rPr>
      </w:pPr>
    </w:p>
    <w:p w:rsidR="005332CB" w:rsidRDefault="005332CB" w:rsidP="005332CB">
      <w:pPr>
        <w:rPr>
          <w:rFonts w:ascii="Arial" w:hAnsi="Arial" w:cs="Arial"/>
          <w:b/>
          <w:sz w:val="20"/>
          <w:szCs w:val="20"/>
        </w:rPr>
      </w:pPr>
    </w:p>
    <w:p w:rsidR="005332CB" w:rsidRDefault="005332CB">
      <w:pPr>
        <w:jc w:val="center"/>
        <w:rPr>
          <w:rFonts w:ascii="Arial" w:hAnsi="Arial" w:cs="Arial"/>
          <w:b/>
          <w:sz w:val="20"/>
          <w:szCs w:val="20"/>
        </w:rPr>
      </w:pPr>
    </w:p>
    <w:sectPr w:rsidR="005332CB" w:rsidSect="00EB0682">
      <w:headerReference w:type="default" r:id="rId9"/>
      <w:footerReference w:type="default" r:id="rId10"/>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B4" w:rsidRDefault="00F869B4" w:rsidP="00A277BF">
      <w:r>
        <w:separator/>
      </w:r>
    </w:p>
  </w:endnote>
  <w:endnote w:type="continuationSeparator" w:id="0">
    <w:p w:rsidR="00F869B4" w:rsidRDefault="00F869B4" w:rsidP="00A2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EDJAC+MicrosoftSansSerif">
    <w:altName w:val="Microsoft Sans Serif"/>
    <w:panose1 w:val="00000000000000000000"/>
    <w:charset w:val="00"/>
    <w:family w:val="roman"/>
    <w:notTrueType/>
    <w:pitch w:val="default"/>
    <w:sig w:usb0="00000003" w:usb1="00000000" w:usb2="00000000" w:usb3="00000000" w:csb0="00000001" w:csb1="00000000"/>
  </w:font>
  <w:font w:name="Univers">
    <w:altName w:val="Arial"/>
    <w:panose1 w:val="020B0603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1206791"/>
      <w:docPartObj>
        <w:docPartGallery w:val="Page Numbers (Bottom of Page)"/>
        <w:docPartUnique/>
      </w:docPartObj>
    </w:sdtPr>
    <w:sdtEndPr>
      <w:rPr>
        <w:sz w:val="14"/>
        <w:szCs w:val="14"/>
      </w:rPr>
    </w:sdtEndPr>
    <w:sdtContent>
      <w:p w:rsidR="00A60948" w:rsidRPr="00A60948" w:rsidRDefault="00A60948">
        <w:pPr>
          <w:pStyle w:val="Piedepgina"/>
          <w:jc w:val="right"/>
          <w:rPr>
            <w:rFonts w:ascii="Arial" w:hAnsi="Arial" w:cs="Arial"/>
            <w:sz w:val="14"/>
            <w:szCs w:val="14"/>
            <w:lang w:val="en-US"/>
          </w:rPr>
        </w:pPr>
        <w:r w:rsidRPr="00A60948">
          <w:rPr>
            <w:rFonts w:ascii="Arial" w:hAnsi="Arial" w:cs="Arial"/>
            <w:sz w:val="14"/>
            <w:szCs w:val="14"/>
            <w:lang w:val="en-US"/>
          </w:rPr>
          <w:t>GES 22/2022</w:t>
        </w:r>
      </w:p>
      <w:p w:rsidR="00A60948" w:rsidRPr="00A60948" w:rsidRDefault="00A60948">
        <w:pPr>
          <w:pStyle w:val="Piedepgina"/>
          <w:jc w:val="right"/>
          <w:rPr>
            <w:rFonts w:ascii="Arial" w:hAnsi="Arial" w:cs="Arial"/>
            <w:sz w:val="14"/>
            <w:szCs w:val="14"/>
            <w:lang w:val="en-US"/>
          </w:rPr>
        </w:pPr>
        <w:r w:rsidRPr="00A60948">
          <w:rPr>
            <w:rFonts w:ascii="Arial" w:hAnsi="Arial" w:cs="Arial"/>
            <w:sz w:val="14"/>
            <w:szCs w:val="14"/>
            <w:lang w:val="en-US"/>
          </w:rPr>
          <w:t>ANEXOS I</w:t>
        </w:r>
        <w:proofErr w:type="gramStart"/>
        <w:r w:rsidRPr="00A60948">
          <w:rPr>
            <w:rFonts w:ascii="Arial" w:hAnsi="Arial" w:cs="Arial"/>
            <w:sz w:val="14"/>
            <w:szCs w:val="14"/>
            <w:lang w:val="en-US"/>
          </w:rPr>
          <w:t>,II,III,IV</w:t>
        </w:r>
        <w:proofErr w:type="gramEnd"/>
      </w:p>
      <w:p w:rsidR="00F869B4" w:rsidRPr="00A60948" w:rsidRDefault="00F869B4">
        <w:pPr>
          <w:pStyle w:val="Piedepgina"/>
          <w:jc w:val="right"/>
          <w:rPr>
            <w:rFonts w:ascii="Arial" w:hAnsi="Arial" w:cs="Arial"/>
            <w:sz w:val="14"/>
            <w:szCs w:val="14"/>
          </w:rPr>
        </w:pPr>
        <w:r w:rsidRPr="00A60948">
          <w:rPr>
            <w:rFonts w:ascii="Arial" w:hAnsi="Arial" w:cs="Arial"/>
            <w:sz w:val="14"/>
            <w:szCs w:val="14"/>
          </w:rPr>
          <w:fldChar w:fldCharType="begin"/>
        </w:r>
        <w:r w:rsidRPr="00A60948">
          <w:rPr>
            <w:rFonts w:ascii="Arial" w:hAnsi="Arial" w:cs="Arial"/>
            <w:sz w:val="14"/>
            <w:szCs w:val="14"/>
          </w:rPr>
          <w:instrText>PAGE   \* MERGEFORMAT</w:instrText>
        </w:r>
        <w:r w:rsidRPr="00A60948">
          <w:rPr>
            <w:rFonts w:ascii="Arial" w:hAnsi="Arial" w:cs="Arial"/>
            <w:sz w:val="14"/>
            <w:szCs w:val="14"/>
          </w:rPr>
          <w:fldChar w:fldCharType="separate"/>
        </w:r>
        <w:r w:rsidR="006F77D9" w:rsidRPr="006F77D9">
          <w:rPr>
            <w:rFonts w:ascii="Arial" w:hAnsi="Arial" w:cs="Arial"/>
            <w:noProof/>
            <w:sz w:val="14"/>
            <w:szCs w:val="14"/>
            <w:lang w:val="es-ES"/>
          </w:rPr>
          <w:t>20</w:t>
        </w:r>
        <w:r w:rsidRPr="00A60948">
          <w:rPr>
            <w:rFonts w:ascii="Arial" w:hAnsi="Arial" w:cs="Arial"/>
            <w:sz w:val="14"/>
            <w:szCs w:val="14"/>
          </w:rPr>
          <w:fldChar w:fldCharType="end"/>
        </w:r>
      </w:p>
    </w:sdtContent>
  </w:sdt>
  <w:p w:rsidR="00F869B4" w:rsidRDefault="00F869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B4" w:rsidRDefault="00F869B4" w:rsidP="00A277BF">
      <w:r>
        <w:separator/>
      </w:r>
    </w:p>
  </w:footnote>
  <w:footnote w:type="continuationSeparator" w:id="0">
    <w:p w:rsidR="00F869B4" w:rsidRDefault="00F869B4" w:rsidP="00A27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9B4" w:rsidRPr="00813215" w:rsidRDefault="00F869B4" w:rsidP="00486B5E">
    <w:pPr>
      <w:pStyle w:val="Encabezado"/>
      <w:jc w:val="center"/>
      <w:rPr>
        <w:rFonts w:ascii="Arial" w:hAnsi="Arial" w:cs="Arial"/>
        <w:b/>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5pt;height:200.1pt" o:bullet="t">
        <v:imagedata r:id="rId1" o:title="Logo - Solo"/>
      </v:shape>
    </w:pict>
  </w:numPicBullet>
  <w:abstractNum w:abstractNumId="0">
    <w:nsid w:val="01670451"/>
    <w:multiLevelType w:val="hybridMultilevel"/>
    <w:tmpl w:val="9822DBD6"/>
    <w:lvl w:ilvl="0" w:tplc="E006D98A">
      <w:start w:val="1"/>
      <w:numFmt w:val="bullet"/>
      <w:lvlText w:val="►"/>
      <w:lvlJc w:val="left"/>
      <w:pPr>
        <w:ind w:left="720" w:hanging="360"/>
      </w:pPr>
      <w:rPr>
        <w:rFonts w:ascii="Arial Narrow" w:hAnsi="Arial Narrow" w:hint="default"/>
        <w:color w:val="auto"/>
        <w:sz w:val="12"/>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1B701FD"/>
    <w:multiLevelType w:val="hybridMultilevel"/>
    <w:tmpl w:val="51664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650324"/>
    <w:multiLevelType w:val="hybridMultilevel"/>
    <w:tmpl w:val="4ABEF25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69062C9"/>
    <w:multiLevelType w:val="hybridMultilevel"/>
    <w:tmpl w:val="D39C8A7E"/>
    <w:lvl w:ilvl="0" w:tplc="0C0A0001">
      <w:start w:val="1"/>
      <w:numFmt w:val="bullet"/>
      <w:lvlText w:val=""/>
      <w:lvlJc w:val="left"/>
      <w:pPr>
        <w:ind w:left="360" w:hanging="360"/>
      </w:pPr>
      <w:rPr>
        <w:rFonts w:ascii="Symbol" w:hAnsi="Symbol" w:hint="default"/>
        <w:color w:val="auto"/>
        <w:sz w:val="1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0A3B3BD5"/>
    <w:multiLevelType w:val="hybridMultilevel"/>
    <w:tmpl w:val="49BE6FC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A701E1"/>
    <w:multiLevelType w:val="hybridMultilevel"/>
    <w:tmpl w:val="79563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E6306"/>
    <w:multiLevelType w:val="hybridMultilevel"/>
    <w:tmpl w:val="FC0AB07C"/>
    <w:lvl w:ilvl="0" w:tplc="0C0A0001">
      <w:start w:val="1"/>
      <w:numFmt w:val="bullet"/>
      <w:lvlText w:val=""/>
      <w:lvlJc w:val="left"/>
      <w:pPr>
        <w:ind w:left="720" w:hanging="360"/>
      </w:pPr>
      <w:rPr>
        <w:rFonts w:ascii="Symbol" w:hAnsi="Symbol" w:hint="default"/>
        <w:color w:val="auto"/>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A196FA3"/>
    <w:multiLevelType w:val="hybridMultilevel"/>
    <w:tmpl w:val="3558D24E"/>
    <w:lvl w:ilvl="0" w:tplc="8334D324">
      <w:start w:val="1"/>
      <w:numFmt w:val="bullet"/>
      <w:lvlText w:val="►"/>
      <w:lvlJc w:val="left"/>
      <w:pPr>
        <w:ind w:left="360" w:hanging="360"/>
      </w:pPr>
      <w:rPr>
        <w:rFonts w:ascii="Arial Narrow" w:hAnsi="Arial Narrow" w:hint="default"/>
        <w:color w:val="auto"/>
        <w:sz w:val="12"/>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8">
    <w:nsid w:val="1C83142B"/>
    <w:multiLevelType w:val="hybridMultilevel"/>
    <w:tmpl w:val="4BE035DE"/>
    <w:lvl w:ilvl="0" w:tplc="0C0A0001">
      <w:start w:val="1"/>
      <w:numFmt w:val="bullet"/>
      <w:lvlText w:val=""/>
      <w:lvlJc w:val="left"/>
      <w:pPr>
        <w:ind w:left="360" w:hanging="360"/>
      </w:pPr>
      <w:rPr>
        <w:rFonts w:ascii="Symbol" w:hAnsi="Symbol" w:hint="default"/>
        <w:color w:val="auto"/>
        <w:sz w:val="1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1D5B6DBE"/>
    <w:multiLevelType w:val="hybridMultilevel"/>
    <w:tmpl w:val="AF085AB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1E4A3B1A"/>
    <w:multiLevelType w:val="hybridMultilevel"/>
    <w:tmpl w:val="207208A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763F2"/>
    <w:multiLevelType w:val="hybridMultilevel"/>
    <w:tmpl w:val="42CE2F00"/>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806BAC"/>
    <w:multiLevelType w:val="hybridMultilevel"/>
    <w:tmpl w:val="FB4886C0"/>
    <w:lvl w:ilvl="0" w:tplc="080A0001">
      <w:start w:val="1"/>
      <w:numFmt w:val="bullet"/>
      <w:lvlText w:val=""/>
      <w:lvlJc w:val="left"/>
      <w:pPr>
        <w:ind w:left="731"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3">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077857"/>
    <w:multiLevelType w:val="hybridMultilevel"/>
    <w:tmpl w:val="CFE63A18"/>
    <w:lvl w:ilvl="0" w:tplc="0C0A0001">
      <w:start w:val="1"/>
      <w:numFmt w:val="bullet"/>
      <w:lvlText w:val=""/>
      <w:lvlJc w:val="left"/>
      <w:pPr>
        <w:ind w:left="720" w:hanging="360"/>
      </w:pPr>
      <w:rPr>
        <w:rFonts w:ascii="Symbol" w:hAnsi="Symbol" w:hint="default"/>
        <w:color w:val="auto"/>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72E4265"/>
    <w:multiLevelType w:val="hybridMultilevel"/>
    <w:tmpl w:val="B2E8E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AF3260"/>
    <w:multiLevelType w:val="hybridMultilevel"/>
    <w:tmpl w:val="8696CAD2"/>
    <w:lvl w:ilvl="0" w:tplc="21C60CA8">
      <w:start w:val="1"/>
      <w:numFmt w:val="bullet"/>
      <w:lvlText w:val=""/>
      <w:lvlPicBulletId w:val="0"/>
      <w:lvlJc w:val="left"/>
      <w:pPr>
        <w:ind w:left="360" w:hanging="360"/>
      </w:pPr>
      <w:rPr>
        <w:rFonts w:ascii="Symbol" w:hAnsi="Symbol" w:hint="default"/>
        <w:color w:val="auto"/>
      </w:rPr>
    </w:lvl>
    <w:lvl w:ilvl="1" w:tplc="8334D324">
      <w:start w:val="1"/>
      <w:numFmt w:val="bullet"/>
      <w:lvlText w:val="►"/>
      <w:lvlJc w:val="left"/>
      <w:pPr>
        <w:ind w:left="1080" w:hanging="360"/>
      </w:pPr>
      <w:rPr>
        <w:rFonts w:ascii="Arial Narrow" w:hAnsi="Arial Narrow" w:hint="default"/>
        <w:color w:val="auto"/>
        <w:sz w:val="12"/>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2AEB351E"/>
    <w:multiLevelType w:val="hybridMultilevel"/>
    <w:tmpl w:val="F07412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C880F8A"/>
    <w:multiLevelType w:val="hybridMultilevel"/>
    <w:tmpl w:val="ECC4C482"/>
    <w:lvl w:ilvl="0" w:tplc="0C0A0001">
      <w:start w:val="1"/>
      <w:numFmt w:val="bullet"/>
      <w:lvlText w:val=""/>
      <w:lvlJc w:val="left"/>
      <w:pPr>
        <w:ind w:left="720" w:hanging="360"/>
      </w:pPr>
      <w:rPr>
        <w:rFonts w:ascii="Symbol" w:hAnsi="Symbol" w:hint="default"/>
        <w:b/>
        <w:color w:val="auto"/>
        <w:sz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2DE42E91"/>
    <w:multiLevelType w:val="hybridMultilevel"/>
    <w:tmpl w:val="6952C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E6D3665"/>
    <w:multiLevelType w:val="hybridMultilevel"/>
    <w:tmpl w:val="DD0A4DD2"/>
    <w:lvl w:ilvl="0" w:tplc="08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2EA9426D"/>
    <w:multiLevelType w:val="hybridMultilevel"/>
    <w:tmpl w:val="4656E1E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F2F4D0E"/>
    <w:multiLevelType w:val="hybridMultilevel"/>
    <w:tmpl w:val="9866F574"/>
    <w:lvl w:ilvl="0" w:tplc="08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30672AC3"/>
    <w:multiLevelType w:val="hybridMultilevel"/>
    <w:tmpl w:val="6B18EDC2"/>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8794A3B"/>
    <w:multiLevelType w:val="hybridMultilevel"/>
    <w:tmpl w:val="0E2E3C4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B2F45C8"/>
    <w:multiLevelType w:val="hybridMultilevel"/>
    <w:tmpl w:val="6AD8524C"/>
    <w:lvl w:ilvl="0" w:tplc="0C0A0001">
      <w:start w:val="1"/>
      <w:numFmt w:val="bullet"/>
      <w:lvlText w:val=""/>
      <w:lvlJc w:val="left"/>
      <w:pPr>
        <w:ind w:left="705" w:hanging="705"/>
      </w:pPr>
      <w:rPr>
        <w:rFonts w:ascii="Symbol" w:hAnsi="Symbol" w:hint="default"/>
        <w:b/>
        <w:color w:val="auto"/>
      </w:rPr>
    </w:lvl>
    <w:lvl w:ilvl="1" w:tplc="FFFFFFFF" w:tentative="1">
      <w:start w:val="1"/>
      <w:numFmt w:val="bullet"/>
      <w:lvlText w:val="o"/>
      <w:lvlJc w:val="left"/>
      <w:pPr>
        <w:ind w:left="-960" w:hanging="360"/>
      </w:pPr>
      <w:rPr>
        <w:rFonts w:ascii="Courier New" w:hAnsi="Courier New" w:cs="Courier New" w:hint="default"/>
      </w:rPr>
    </w:lvl>
    <w:lvl w:ilvl="2" w:tplc="FFFFFFFF" w:tentative="1">
      <w:start w:val="1"/>
      <w:numFmt w:val="bullet"/>
      <w:lvlText w:val=""/>
      <w:lvlJc w:val="left"/>
      <w:pPr>
        <w:ind w:left="-240" w:hanging="360"/>
      </w:pPr>
      <w:rPr>
        <w:rFonts w:ascii="Wingdings" w:hAnsi="Wingdings" w:hint="default"/>
      </w:rPr>
    </w:lvl>
    <w:lvl w:ilvl="3" w:tplc="FFFFFFFF" w:tentative="1">
      <w:start w:val="1"/>
      <w:numFmt w:val="bullet"/>
      <w:lvlText w:val=""/>
      <w:lvlJc w:val="left"/>
      <w:pPr>
        <w:ind w:left="480" w:hanging="360"/>
      </w:pPr>
      <w:rPr>
        <w:rFonts w:ascii="Symbol" w:hAnsi="Symbol" w:hint="default"/>
      </w:rPr>
    </w:lvl>
    <w:lvl w:ilvl="4" w:tplc="FFFFFFFF" w:tentative="1">
      <w:start w:val="1"/>
      <w:numFmt w:val="bullet"/>
      <w:lvlText w:val="o"/>
      <w:lvlJc w:val="left"/>
      <w:pPr>
        <w:ind w:left="1200" w:hanging="360"/>
      </w:pPr>
      <w:rPr>
        <w:rFonts w:ascii="Courier New" w:hAnsi="Courier New" w:cs="Courier New" w:hint="default"/>
      </w:rPr>
    </w:lvl>
    <w:lvl w:ilvl="5" w:tplc="FFFFFFFF" w:tentative="1">
      <w:start w:val="1"/>
      <w:numFmt w:val="bullet"/>
      <w:lvlText w:val=""/>
      <w:lvlJc w:val="left"/>
      <w:pPr>
        <w:ind w:left="1920" w:hanging="360"/>
      </w:pPr>
      <w:rPr>
        <w:rFonts w:ascii="Wingdings" w:hAnsi="Wingdings" w:hint="default"/>
      </w:rPr>
    </w:lvl>
    <w:lvl w:ilvl="6" w:tplc="FFFFFFFF" w:tentative="1">
      <w:start w:val="1"/>
      <w:numFmt w:val="bullet"/>
      <w:lvlText w:val=""/>
      <w:lvlJc w:val="left"/>
      <w:pPr>
        <w:ind w:left="2640" w:hanging="360"/>
      </w:pPr>
      <w:rPr>
        <w:rFonts w:ascii="Symbol" w:hAnsi="Symbol" w:hint="default"/>
      </w:rPr>
    </w:lvl>
    <w:lvl w:ilvl="7" w:tplc="FFFFFFFF" w:tentative="1">
      <w:start w:val="1"/>
      <w:numFmt w:val="bullet"/>
      <w:lvlText w:val="o"/>
      <w:lvlJc w:val="left"/>
      <w:pPr>
        <w:ind w:left="3360" w:hanging="360"/>
      </w:pPr>
      <w:rPr>
        <w:rFonts w:ascii="Courier New" w:hAnsi="Courier New" w:cs="Courier New" w:hint="default"/>
      </w:rPr>
    </w:lvl>
    <w:lvl w:ilvl="8" w:tplc="FFFFFFFF" w:tentative="1">
      <w:start w:val="1"/>
      <w:numFmt w:val="bullet"/>
      <w:lvlText w:val=""/>
      <w:lvlJc w:val="left"/>
      <w:pPr>
        <w:ind w:left="4080" w:hanging="360"/>
      </w:pPr>
      <w:rPr>
        <w:rFonts w:ascii="Wingdings" w:hAnsi="Wingdings" w:hint="default"/>
      </w:rPr>
    </w:lvl>
  </w:abstractNum>
  <w:abstractNum w:abstractNumId="27">
    <w:nsid w:val="3B992672"/>
    <w:multiLevelType w:val="hybridMultilevel"/>
    <w:tmpl w:val="2C94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CA6671E"/>
    <w:multiLevelType w:val="hybridMultilevel"/>
    <w:tmpl w:val="4ED22A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D5F3360"/>
    <w:multiLevelType w:val="hybridMultilevel"/>
    <w:tmpl w:val="3BB626E8"/>
    <w:lvl w:ilvl="0" w:tplc="0C0A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3E224F99"/>
    <w:multiLevelType w:val="hybridMultilevel"/>
    <w:tmpl w:val="AE94F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2D366E6"/>
    <w:multiLevelType w:val="hybridMultilevel"/>
    <w:tmpl w:val="A9A6CF9A"/>
    <w:lvl w:ilvl="0" w:tplc="4668661C">
      <w:start w:val="8"/>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56D311B"/>
    <w:multiLevelType w:val="hybridMultilevel"/>
    <w:tmpl w:val="542CA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5993C0D"/>
    <w:multiLevelType w:val="hybridMultilevel"/>
    <w:tmpl w:val="EA9AA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011576A"/>
    <w:multiLevelType w:val="hybridMultilevel"/>
    <w:tmpl w:val="AD367032"/>
    <w:lvl w:ilvl="0" w:tplc="0C0A0001">
      <w:start w:val="1"/>
      <w:numFmt w:val="bullet"/>
      <w:lvlText w:val=""/>
      <w:lvlJc w:val="left"/>
      <w:pPr>
        <w:ind w:left="630" w:hanging="360"/>
      </w:pPr>
      <w:rPr>
        <w:rFonts w:ascii="Symbol" w:hAnsi="Symbol"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6">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B365F9B"/>
    <w:multiLevelType w:val="hybridMultilevel"/>
    <w:tmpl w:val="07C680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5B99400E"/>
    <w:multiLevelType w:val="hybridMultilevel"/>
    <w:tmpl w:val="7F961266"/>
    <w:lvl w:ilvl="0" w:tplc="0C0A0001">
      <w:start w:val="1"/>
      <w:numFmt w:val="bullet"/>
      <w:lvlText w:val=""/>
      <w:lvlJc w:val="left"/>
      <w:pPr>
        <w:ind w:left="360" w:hanging="360"/>
      </w:pPr>
      <w:rPr>
        <w:rFonts w:ascii="Symbol" w:hAnsi="Symbol" w:hint="default"/>
        <w:color w:val="auto"/>
        <w:sz w:val="1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nsid w:val="5D0E3E8E"/>
    <w:multiLevelType w:val="hybridMultilevel"/>
    <w:tmpl w:val="1764C0E2"/>
    <w:lvl w:ilvl="0" w:tplc="080A0015">
      <w:start w:val="1"/>
      <w:numFmt w:val="upperLetter"/>
      <w:lvlText w:val="%1."/>
      <w:lvlJc w:val="left"/>
      <w:pPr>
        <w:ind w:left="360" w:hanging="360"/>
      </w:pPr>
      <w:rPr>
        <w:rFonts w:hint="default"/>
      </w:rPr>
    </w:lvl>
    <w:lvl w:ilvl="1" w:tplc="20720E54">
      <w:numFmt w:val="bullet"/>
      <w:lvlText w:val="•"/>
      <w:lvlJc w:val="left"/>
      <w:pPr>
        <w:ind w:left="1425" w:hanging="705"/>
      </w:pPr>
      <w:rPr>
        <w:rFonts w:ascii="Calibri" w:eastAsia="Calibri" w:hAnsi="Calibri" w:cs="FEDJAC+MicrosoftSansSerif"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5FFC2087"/>
    <w:multiLevelType w:val="hybridMultilevel"/>
    <w:tmpl w:val="925EA918"/>
    <w:lvl w:ilvl="0" w:tplc="6F9E6CEE">
      <w:start w:val="1"/>
      <w:numFmt w:val="upperLetter"/>
      <w:lvlText w:val="%1)"/>
      <w:lvlJc w:val="left"/>
      <w:pPr>
        <w:ind w:left="63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1C16E8E"/>
    <w:multiLevelType w:val="hybridMultilevel"/>
    <w:tmpl w:val="CE121F06"/>
    <w:lvl w:ilvl="0" w:tplc="0C0A0001">
      <w:start w:val="1"/>
      <w:numFmt w:val="bullet"/>
      <w:lvlText w:val=""/>
      <w:lvlJc w:val="left"/>
      <w:pPr>
        <w:ind w:left="720" w:hanging="360"/>
      </w:pPr>
      <w:rPr>
        <w:rFonts w:ascii="Symbol" w:hAnsi="Symbol" w:hint="default"/>
        <w:color w:val="auto"/>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66EE7D2C"/>
    <w:multiLevelType w:val="hybridMultilevel"/>
    <w:tmpl w:val="CB5039E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71C6C8D"/>
    <w:multiLevelType w:val="hybridMultilevel"/>
    <w:tmpl w:val="67743064"/>
    <w:lvl w:ilvl="0" w:tplc="0C0A0001">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nsid w:val="6B7C485F"/>
    <w:multiLevelType w:val="hybridMultilevel"/>
    <w:tmpl w:val="997A783C"/>
    <w:lvl w:ilvl="0" w:tplc="080A0001">
      <w:start w:val="1"/>
      <w:numFmt w:val="bullet"/>
      <w:lvlText w:val=""/>
      <w:lvlJc w:val="left"/>
      <w:pPr>
        <w:ind w:left="1438" w:hanging="360"/>
      </w:pPr>
      <w:rPr>
        <w:rFonts w:ascii="Symbol" w:hAnsi="Symbol" w:hint="default"/>
      </w:rPr>
    </w:lvl>
    <w:lvl w:ilvl="1" w:tplc="080A0003" w:tentative="1">
      <w:start w:val="1"/>
      <w:numFmt w:val="bullet"/>
      <w:lvlText w:val="o"/>
      <w:lvlJc w:val="left"/>
      <w:pPr>
        <w:ind w:left="2158" w:hanging="360"/>
      </w:pPr>
      <w:rPr>
        <w:rFonts w:ascii="Courier New" w:hAnsi="Courier New" w:cs="Courier New" w:hint="default"/>
      </w:rPr>
    </w:lvl>
    <w:lvl w:ilvl="2" w:tplc="080A0005" w:tentative="1">
      <w:start w:val="1"/>
      <w:numFmt w:val="bullet"/>
      <w:lvlText w:val=""/>
      <w:lvlJc w:val="left"/>
      <w:pPr>
        <w:ind w:left="2878" w:hanging="360"/>
      </w:pPr>
      <w:rPr>
        <w:rFonts w:ascii="Wingdings" w:hAnsi="Wingdings" w:hint="default"/>
      </w:rPr>
    </w:lvl>
    <w:lvl w:ilvl="3" w:tplc="080A0001" w:tentative="1">
      <w:start w:val="1"/>
      <w:numFmt w:val="bullet"/>
      <w:lvlText w:val=""/>
      <w:lvlJc w:val="left"/>
      <w:pPr>
        <w:ind w:left="3598" w:hanging="360"/>
      </w:pPr>
      <w:rPr>
        <w:rFonts w:ascii="Symbol" w:hAnsi="Symbol" w:hint="default"/>
      </w:rPr>
    </w:lvl>
    <w:lvl w:ilvl="4" w:tplc="080A0003" w:tentative="1">
      <w:start w:val="1"/>
      <w:numFmt w:val="bullet"/>
      <w:lvlText w:val="o"/>
      <w:lvlJc w:val="left"/>
      <w:pPr>
        <w:ind w:left="4318" w:hanging="360"/>
      </w:pPr>
      <w:rPr>
        <w:rFonts w:ascii="Courier New" w:hAnsi="Courier New" w:cs="Courier New" w:hint="default"/>
      </w:rPr>
    </w:lvl>
    <w:lvl w:ilvl="5" w:tplc="080A0005" w:tentative="1">
      <w:start w:val="1"/>
      <w:numFmt w:val="bullet"/>
      <w:lvlText w:val=""/>
      <w:lvlJc w:val="left"/>
      <w:pPr>
        <w:ind w:left="5038" w:hanging="360"/>
      </w:pPr>
      <w:rPr>
        <w:rFonts w:ascii="Wingdings" w:hAnsi="Wingdings" w:hint="default"/>
      </w:rPr>
    </w:lvl>
    <w:lvl w:ilvl="6" w:tplc="080A0001" w:tentative="1">
      <w:start w:val="1"/>
      <w:numFmt w:val="bullet"/>
      <w:lvlText w:val=""/>
      <w:lvlJc w:val="left"/>
      <w:pPr>
        <w:ind w:left="5758" w:hanging="360"/>
      </w:pPr>
      <w:rPr>
        <w:rFonts w:ascii="Symbol" w:hAnsi="Symbol" w:hint="default"/>
      </w:rPr>
    </w:lvl>
    <w:lvl w:ilvl="7" w:tplc="080A0003" w:tentative="1">
      <w:start w:val="1"/>
      <w:numFmt w:val="bullet"/>
      <w:lvlText w:val="o"/>
      <w:lvlJc w:val="left"/>
      <w:pPr>
        <w:ind w:left="6478" w:hanging="360"/>
      </w:pPr>
      <w:rPr>
        <w:rFonts w:ascii="Courier New" w:hAnsi="Courier New" w:cs="Courier New" w:hint="default"/>
      </w:rPr>
    </w:lvl>
    <w:lvl w:ilvl="8" w:tplc="080A0005" w:tentative="1">
      <w:start w:val="1"/>
      <w:numFmt w:val="bullet"/>
      <w:lvlText w:val=""/>
      <w:lvlJc w:val="left"/>
      <w:pPr>
        <w:ind w:left="7198" w:hanging="360"/>
      </w:pPr>
      <w:rPr>
        <w:rFonts w:ascii="Wingdings" w:hAnsi="Wingdings" w:hint="default"/>
      </w:rPr>
    </w:lvl>
  </w:abstractNum>
  <w:abstractNum w:abstractNumId="45">
    <w:nsid w:val="79934D90"/>
    <w:multiLevelType w:val="hybridMultilevel"/>
    <w:tmpl w:val="91D06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C784D6A"/>
    <w:multiLevelType w:val="hybridMultilevel"/>
    <w:tmpl w:val="50D45D6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num w:numId="1">
    <w:abstractNumId w:val="40"/>
  </w:num>
  <w:num w:numId="2">
    <w:abstractNumId w:val="31"/>
  </w:num>
  <w:num w:numId="3">
    <w:abstractNumId w:val="12"/>
  </w:num>
  <w:num w:numId="4">
    <w:abstractNumId w:val="44"/>
  </w:num>
  <w:num w:numId="5">
    <w:abstractNumId w:val="46"/>
  </w:num>
  <w:num w:numId="6">
    <w:abstractNumId w:val="33"/>
  </w:num>
  <w:num w:numId="7">
    <w:abstractNumId w:val="45"/>
  </w:num>
  <w:num w:numId="8">
    <w:abstractNumId w:val="34"/>
  </w:num>
  <w:num w:numId="9">
    <w:abstractNumId w:val="44"/>
  </w:num>
  <w:num w:numId="10">
    <w:abstractNumId w:val="20"/>
  </w:num>
  <w:num w:numId="11">
    <w:abstractNumId w:val="27"/>
  </w:num>
  <w:num w:numId="12">
    <w:abstractNumId w:val="2"/>
  </w:num>
  <w:num w:numId="13">
    <w:abstractNumId w:val="11"/>
  </w:num>
  <w:num w:numId="14">
    <w:abstractNumId w:val="24"/>
  </w:num>
  <w:num w:numId="15">
    <w:abstractNumId w:val="25"/>
  </w:num>
  <w:num w:numId="16">
    <w:abstractNumId w:val="42"/>
  </w:num>
  <w:num w:numId="17">
    <w:abstractNumId w:val="35"/>
  </w:num>
  <w:num w:numId="18">
    <w:abstractNumId w:val="37"/>
  </w:num>
  <w:num w:numId="19">
    <w:abstractNumId w:val="23"/>
  </w:num>
  <w:num w:numId="20">
    <w:abstractNumId w:val="21"/>
  </w:num>
  <w:num w:numId="21">
    <w:abstractNumId w:val="15"/>
  </w:num>
  <w:num w:numId="22">
    <w:abstractNumId w:val="4"/>
  </w:num>
  <w:num w:numId="23">
    <w:abstractNumId w:val="10"/>
  </w:num>
  <w:num w:numId="24">
    <w:abstractNumId w:val="22"/>
  </w:num>
  <w:num w:numId="25">
    <w:abstractNumId w:val="9"/>
  </w:num>
  <w:num w:numId="26">
    <w:abstractNumId w:val="39"/>
  </w:num>
  <w:num w:numId="27">
    <w:abstractNumId w:val="17"/>
  </w:num>
  <w:num w:numId="28">
    <w:abstractNumId w:val="0"/>
  </w:num>
  <w:num w:numId="29">
    <w:abstractNumId w:val="28"/>
  </w:num>
  <w:num w:numId="30">
    <w:abstractNumId w:val="32"/>
  </w:num>
  <w:num w:numId="31">
    <w:abstractNumId w:val="8"/>
  </w:num>
  <w:num w:numId="32">
    <w:abstractNumId w:val="7"/>
  </w:num>
  <w:num w:numId="33">
    <w:abstractNumId w:val="19"/>
  </w:num>
  <w:num w:numId="34">
    <w:abstractNumId w:val="5"/>
  </w:num>
  <w:num w:numId="35">
    <w:abstractNumId w:val="29"/>
  </w:num>
  <w:num w:numId="36">
    <w:abstractNumId w:val="26"/>
  </w:num>
  <w:num w:numId="37">
    <w:abstractNumId w:val="43"/>
  </w:num>
  <w:num w:numId="38">
    <w:abstractNumId w:val="38"/>
  </w:num>
  <w:num w:numId="39">
    <w:abstractNumId w:val="14"/>
  </w:num>
  <w:num w:numId="40">
    <w:abstractNumId w:val="41"/>
  </w:num>
  <w:num w:numId="41">
    <w:abstractNumId w:val="3"/>
  </w:num>
  <w:num w:numId="42">
    <w:abstractNumId w:val="6"/>
  </w:num>
  <w:num w:numId="43">
    <w:abstractNumId w:val="1"/>
  </w:num>
  <w:num w:numId="44">
    <w:abstractNumId w:val="18"/>
  </w:num>
  <w:num w:numId="45">
    <w:abstractNumId w:val="30"/>
  </w:num>
  <w:num w:numId="46">
    <w:abstractNumId w:val="13"/>
  </w:num>
  <w:num w:numId="47">
    <w:abstractNumId w:val="36"/>
  </w:num>
  <w:num w:numId="4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C5"/>
    <w:rsid w:val="00004F6B"/>
    <w:rsid w:val="00010F07"/>
    <w:rsid w:val="00013748"/>
    <w:rsid w:val="00014A32"/>
    <w:rsid w:val="00015802"/>
    <w:rsid w:val="00020574"/>
    <w:rsid w:val="00020F1C"/>
    <w:rsid w:val="0002169F"/>
    <w:rsid w:val="00024443"/>
    <w:rsid w:val="0002766C"/>
    <w:rsid w:val="00031E59"/>
    <w:rsid w:val="00033620"/>
    <w:rsid w:val="0003584B"/>
    <w:rsid w:val="000364D5"/>
    <w:rsid w:val="0003662C"/>
    <w:rsid w:val="00036E1E"/>
    <w:rsid w:val="00037AC2"/>
    <w:rsid w:val="00043FB8"/>
    <w:rsid w:val="00044EC8"/>
    <w:rsid w:val="00051D84"/>
    <w:rsid w:val="00052B49"/>
    <w:rsid w:val="0005308F"/>
    <w:rsid w:val="000650E1"/>
    <w:rsid w:val="00072EC8"/>
    <w:rsid w:val="00075A3B"/>
    <w:rsid w:val="00081777"/>
    <w:rsid w:val="00082ED0"/>
    <w:rsid w:val="00090695"/>
    <w:rsid w:val="00091EB3"/>
    <w:rsid w:val="0009266F"/>
    <w:rsid w:val="00096C2F"/>
    <w:rsid w:val="00096D93"/>
    <w:rsid w:val="000A2E3F"/>
    <w:rsid w:val="000B1D72"/>
    <w:rsid w:val="000B5A72"/>
    <w:rsid w:val="000B712B"/>
    <w:rsid w:val="000C126B"/>
    <w:rsid w:val="000C14F3"/>
    <w:rsid w:val="000C2F78"/>
    <w:rsid w:val="000C575E"/>
    <w:rsid w:val="000C6E6A"/>
    <w:rsid w:val="000C76BD"/>
    <w:rsid w:val="000C7A9C"/>
    <w:rsid w:val="000D5EC2"/>
    <w:rsid w:val="000D764D"/>
    <w:rsid w:val="000D7A92"/>
    <w:rsid w:val="000E2BCB"/>
    <w:rsid w:val="000E40BC"/>
    <w:rsid w:val="000F25FB"/>
    <w:rsid w:val="0011005D"/>
    <w:rsid w:val="0011451F"/>
    <w:rsid w:val="0012118B"/>
    <w:rsid w:val="00123052"/>
    <w:rsid w:val="00124BB9"/>
    <w:rsid w:val="00131422"/>
    <w:rsid w:val="001315D4"/>
    <w:rsid w:val="00133F9C"/>
    <w:rsid w:val="00135C9E"/>
    <w:rsid w:val="00137CDE"/>
    <w:rsid w:val="00141B94"/>
    <w:rsid w:val="00152286"/>
    <w:rsid w:val="00152914"/>
    <w:rsid w:val="00170F84"/>
    <w:rsid w:val="0017321A"/>
    <w:rsid w:val="001770A9"/>
    <w:rsid w:val="001808A9"/>
    <w:rsid w:val="0019156D"/>
    <w:rsid w:val="0019160B"/>
    <w:rsid w:val="001949B0"/>
    <w:rsid w:val="00196073"/>
    <w:rsid w:val="001A052A"/>
    <w:rsid w:val="001A4DB7"/>
    <w:rsid w:val="001B268C"/>
    <w:rsid w:val="001B5A82"/>
    <w:rsid w:val="001B7824"/>
    <w:rsid w:val="001D06E8"/>
    <w:rsid w:val="001D1A4C"/>
    <w:rsid w:val="001D389F"/>
    <w:rsid w:val="001E31C2"/>
    <w:rsid w:val="001E51C0"/>
    <w:rsid w:val="001E5679"/>
    <w:rsid w:val="001E567E"/>
    <w:rsid w:val="001F4C53"/>
    <w:rsid w:val="001F5616"/>
    <w:rsid w:val="001F66FF"/>
    <w:rsid w:val="001F68F2"/>
    <w:rsid w:val="00200B3C"/>
    <w:rsid w:val="00201530"/>
    <w:rsid w:val="00203915"/>
    <w:rsid w:val="00205F77"/>
    <w:rsid w:val="00213220"/>
    <w:rsid w:val="00215A91"/>
    <w:rsid w:val="00216289"/>
    <w:rsid w:val="00222E0D"/>
    <w:rsid w:val="0023488B"/>
    <w:rsid w:val="0024372F"/>
    <w:rsid w:val="002462D2"/>
    <w:rsid w:val="00257755"/>
    <w:rsid w:val="00266A96"/>
    <w:rsid w:val="00276F44"/>
    <w:rsid w:val="00281734"/>
    <w:rsid w:val="00285FC7"/>
    <w:rsid w:val="00286AC9"/>
    <w:rsid w:val="00296C49"/>
    <w:rsid w:val="00296D32"/>
    <w:rsid w:val="002A2DF2"/>
    <w:rsid w:val="002A4B90"/>
    <w:rsid w:val="002A7E4A"/>
    <w:rsid w:val="002B5AD8"/>
    <w:rsid w:val="002B636E"/>
    <w:rsid w:val="002C2357"/>
    <w:rsid w:val="002C7063"/>
    <w:rsid w:val="002D1477"/>
    <w:rsid w:val="002D17AF"/>
    <w:rsid w:val="002D29DA"/>
    <w:rsid w:val="002D41B7"/>
    <w:rsid w:val="002E13E2"/>
    <w:rsid w:val="002E3ED8"/>
    <w:rsid w:val="002E471A"/>
    <w:rsid w:val="002E6191"/>
    <w:rsid w:val="002E7066"/>
    <w:rsid w:val="002F24AF"/>
    <w:rsid w:val="00300865"/>
    <w:rsid w:val="00302ACD"/>
    <w:rsid w:val="003119A2"/>
    <w:rsid w:val="003222C1"/>
    <w:rsid w:val="0032443A"/>
    <w:rsid w:val="00325C62"/>
    <w:rsid w:val="003268A0"/>
    <w:rsid w:val="00327B9F"/>
    <w:rsid w:val="00332B36"/>
    <w:rsid w:val="0033618D"/>
    <w:rsid w:val="00336338"/>
    <w:rsid w:val="0033735D"/>
    <w:rsid w:val="00341B96"/>
    <w:rsid w:val="00342AE8"/>
    <w:rsid w:val="003509D8"/>
    <w:rsid w:val="00350B01"/>
    <w:rsid w:val="00361A2F"/>
    <w:rsid w:val="00362912"/>
    <w:rsid w:val="00363078"/>
    <w:rsid w:val="003658D9"/>
    <w:rsid w:val="00366736"/>
    <w:rsid w:val="0037033A"/>
    <w:rsid w:val="00371707"/>
    <w:rsid w:val="00371FA4"/>
    <w:rsid w:val="00380B71"/>
    <w:rsid w:val="0038257F"/>
    <w:rsid w:val="003874A1"/>
    <w:rsid w:val="00387DA5"/>
    <w:rsid w:val="00394C0E"/>
    <w:rsid w:val="003950A4"/>
    <w:rsid w:val="003A1942"/>
    <w:rsid w:val="003A29DD"/>
    <w:rsid w:val="003A375C"/>
    <w:rsid w:val="003A48D3"/>
    <w:rsid w:val="003A6E60"/>
    <w:rsid w:val="003B177A"/>
    <w:rsid w:val="003B378F"/>
    <w:rsid w:val="003B75AF"/>
    <w:rsid w:val="003C10FB"/>
    <w:rsid w:val="003C514E"/>
    <w:rsid w:val="003C557A"/>
    <w:rsid w:val="003C7BD1"/>
    <w:rsid w:val="003D194B"/>
    <w:rsid w:val="003E20D3"/>
    <w:rsid w:val="003E63A3"/>
    <w:rsid w:val="003F3623"/>
    <w:rsid w:val="003F730B"/>
    <w:rsid w:val="004024FA"/>
    <w:rsid w:val="004025BC"/>
    <w:rsid w:val="004049BC"/>
    <w:rsid w:val="004053B5"/>
    <w:rsid w:val="00405C64"/>
    <w:rsid w:val="00407B9C"/>
    <w:rsid w:val="00417185"/>
    <w:rsid w:val="00421B77"/>
    <w:rsid w:val="00424623"/>
    <w:rsid w:val="00425A6D"/>
    <w:rsid w:val="00426417"/>
    <w:rsid w:val="00430AE6"/>
    <w:rsid w:val="00434343"/>
    <w:rsid w:val="004374E3"/>
    <w:rsid w:val="004376CC"/>
    <w:rsid w:val="004431AA"/>
    <w:rsid w:val="00447C54"/>
    <w:rsid w:val="00453FBC"/>
    <w:rsid w:val="0045536D"/>
    <w:rsid w:val="00455F5E"/>
    <w:rsid w:val="0045736B"/>
    <w:rsid w:val="00457784"/>
    <w:rsid w:val="0046157E"/>
    <w:rsid w:val="00461B61"/>
    <w:rsid w:val="00464A7E"/>
    <w:rsid w:val="004653E2"/>
    <w:rsid w:val="00473C8A"/>
    <w:rsid w:val="004761F7"/>
    <w:rsid w:val="00476C20"/>
    <w:rsid w:val="0047732A"/>
    <w:rsid w:val="00481785"/>
    <w:rsid w:val="00486B5E"/>
    <w:rsid w:val="00487759"/>
    <w:rsid w:val="004959E7"/>
    <w:rsid w:val="0049694A"/>
    <w:rsid w:val="00497966"/>
    <w:rsid w:val="004A10F3"/>
    <w:rsid w:val="004A2971"/>
    <w:rsid w:val="004A303C"/>
    <w:rsid w:val="004A7298"/>
    <w:rsid w:val="004B0EC8"/>
    <w:rsid w:val="004C1F65"/>
    <w:rsid w:val="004C647C"/>
    <w:rsid w:val="004D0E59"/>
    <w:rsid w:val="004D45D9"/>
    <w:rsid w:val="004D5776"/>
    <w:rsid w:val="004E2DBE"/>
    <w:rsid w:val="004E63C4"/>
    <w:rsid w:val="004F1140"/>
    <w:rsid w:val="004F3EF4"/>
    <w:rsid w:val="004F431F"/>
    <w:rsid w:val="005042AD"/>
    <w:rsid w:val="005100A3"/>
    <w:rsid w:val="005146F8"/>
    <w:rsid w:val="00514A6D"/>
    <w:rsid w:val="00517BE5"/>
    <w:rsid w:val="0052095A"/>
    <w:rsid w:val="00526CDE"/>
    <w:rsid w:val="005332CB"/>
    <w:rsid w:val="005440D6"/>
    <w:rsid w:val="00545BF9"/>
    <w:rsid w:val="005535BD"/>
    <w:rsid w:val="005545FB"/>
    <w:rsid w:val="00555881"/>
    <w:rsid w:val="005624B6"/>
    <w:rsid w:val="00570569"/>
    <w:rsid w:val="00571B5B"/>
    <w:rsid w:val="00572E90"/>
    <w:rsid w:val="00576B76"/>
    <w:rsid w:val="00580538"/>
    <w:rsid w:val="00585DB0"/>
    <w:rsid w:val="00591932"/>
    <w:rsid w:val="00591E69"/>
    <w:rsid w:val="0059443B"/>
    <w:rsid w:val="00594B62"/>
    <w:rsid w:val="005A7979"/>
    <w:rsid w:val="005A7B1A"/>
    <w:rsid w:val="005B05ED"/>
    <w:rsid w:val="005B7B96"/>
    <w:rsid w:val="005B7D10"/>
    <w:rsid w:val="005D4AD5"/>
    <w:rsid w:val="005D52A5"/>
    <w:rsid w:val="005D6754"/>
    <w:rsid w:val="005E05C8"/>
    <w:rsid w:val="005E1460"/>
    <w:rsid w:val="005E3EAF"/>
    <w:rsid w:val="005E5721"/>
    <w:rsid w:val="005E611B"/>
    <w:rsid w:val="005F0EA6"/>
    <w:rsid w:val="00601D97"/>
    <w:rsid w:val="00602CA2"/>
    <w:rsid w:val="00604FAE"/>
    <w:rsid w:val="00610ED6"/>
    <w:rsid w:val="00611762"/>
    <w:rsid w:val="00612384"/>
    <w:rsid w:val="006127B4"/>
    <w:rsid w:val="006156D7"/>
    <w:rsid w:val="00615CFA"/>
    <w:rsid w:val="00616E40"/>
    <w:rsid w:val="0062278F"/>
    <w:rsid w:val="00622B3B"/>
    <w:rsid w:val="00623044"/>
    <w:rsid w:val="00630883"/>
    <w:rsid w:val="00630F7D"/>
    <w:rsid w:val="00634298"/>
    <w:rsid w:val="00635C40"/>
    <w:rsid w:val="00636BCE"/>
    <w:rsid w:val="00640363"/>
    <w:rsid w:val="00642D1A"/>
    <w:rsid w:val="00643319"/>
    <w:rsid w:val="00651FF4"/>
    <w:rsid w:val="006712C8"/>
    <w:rsid w:val="006728E1"/>
    <w:rsid w:val="006741B2"/>
    <w:rsid w:val="00687EE9"/>
    <w:rsid w:val="00693D45"/>
    <w:rsid w:val="00695FA3"/>
    <w:rsid w:val="006A0AE7"/>
    <w:rsid w:val="006A30E5"/>
    <w:rsid w:val="006A41D5"/>
    <w:rsid w:val="006A6173"/>
    <w:rsid w:val="006A7341"/>
    <w:rsid w:val="006B3DDD"/>
    <w:rsid w:val="006B6D84"/>
    <w:rsid w:val="006B6E0B"/>
    <w:rsid w:val="006B7557"/>
    <w:rsid w:val="006C4231"/>
    <w:rsid w:val="006D1984"/>
    <w:rsid w:val="006D2969"/>
    <w:rsid w:val="006D3F4E"/>
    <w:rsid w:val="006D6008"/>
    <w:rsid w:val="006E52D4"/>
    <w:rsid w:val="006E733D"/>
    <w:rsid w:val="006E7A3F"/>
    <w:rsid w:val="006F303E"/>
    <w:rsid w:val="006F3BD2"/>
    <w:rsid w:val="006F77D9"/>
    <w:rsid w:val="00703C65"/>
    <w:rsid w:val="00705D3D"/>
    <w:rsid w:val="00705F02"/>
    <w:rsid w:val="00707A8B"/>
    <w:rsid w:val="007108A1"/>
    <w:rsid w:val="007108EC"/>
    <w:rsid w:val="007118EC"/>
    <w:rsid w:val="007155DB"/>
    <w:rsid w:val="00717D90"/>
    <w:rsid w:val="00723440"/>
    <w:rsid w:val="00724B78"/>
    <w:rsid w:val="007251F8"/>
    <w:rsid w:val="00725D27"/>
    <w:rsid w:val="00727538"/>
    <w:rsid w:val="00727BBC"/>
    <w:rsid w:val="00730036"/>
    <w:rsid w:val="00731421"/>
    <w:rsid w:val="007322B3"/>
    <w:rsid w:val="0073231E"/>
    <w:rsid w:val="00733879"/>
    <w:rsid w:val="00737645"/>
    <w:rsid w:val="00746C63"/>
    <w:rsid w:val="00752F3B"/>
    <w:rsid w:val="00753057"/>
    <w:rsid w:val="00754429"/>
    <w:rsid w:val="0075466B"/>
    <w:rsid w:val="007563C8"/>
    <w:rsid w:val="00756F35"/>
    <w:rsid w:val="00761E51"/>
    <w:rsid w:val="00763A80"/>
    <w:rsid w:val="00766CF8"/>
    <w:rsid w:val="00766FA1"/>
    <w:rsid w:val="00770957"/>
    <w:rsid w:val="00771AF2"/>
    <w:rsid w:val="007723C7"/>
    <w:rsid w:val="0077705A"/>
    <w:rsid w:val="00777BC5"/>
    <w:rsid w:val="00781E61"/>
    <w:rsid w:val="00790570"/>
    <w:rsid w:val="0079191E"/>
    <w:rsid w:val="007920C9"/>
    <w:rsid w:val="00796216"/>
    <w:rsid w:val="00797BE8"/>
    <w:rsid w:val="007A0C14"/>
    <w:rsid w:val="007A27C9"/>
    <w:rsid w:val="007A43B5"/>
    <w:rsid w:val="007A47DF"/>
    <w:rsid w:val="007A59DD"/>
    <w:rsid w:val="007A619B"/>
    <w:rsid w:val="007B718D"/>
    <w:rsid w:val="007C0B87"/>
    <w:rsid w:val="007C3201"/>
    <w:rsid w:val="007C4335"/>
    <w:rsid w:val="007C5D1F"/>
    <w:rsid w:val="007C66AF"/>
    <w:rsid w:val="007D1CC1"/>
    <w:rsid w:val="007D4E12"/>
    <w:rsid w:val="007F1C84"/>
    <w:rsid w:val="007F2308"/>
    <w:rsid w:val="00813B90"/>
    <w:rsid w:val="00822709"/>
    <w:rsid w:val="00837BC6"/>
    <w:rsid w:val="008421EB"/>
    <w:rsid w:val="00845870"/>
    <w:rsid w:val="00850DF0"/>
    <w:rsid w:val="00862092"/>
    <w:rsid w:val="00871301"/>
    <w:rsid w:val="0087337E"/>
    <w:rsid w:val="00873C53"/>
    <w:rsid w:val="008751C6"/>
    <w:rsid w:val="00883382"/>
    <w:rsid w:val="00884CEC"/>
    <w:rsid w:val="008851DB"/>
    <w:rsid w:val="00885572"/>
    <w:rsid w:val="00887969"/>
    <w:rsid w:val="0089163D"/>
    <w:rsid w:val="00897239"/>
    <w:rsid w:val="008A2DFC"/>
    <w:rsid w:val="008A3143"/>
    <w:rsid w:val="008A36AF"/>
    <w:rsid w:val="008B0AD3"/>
    <w:rsid w:val="008B1911"/>
    <w:rsid w:val="008B41BF"/>
    <w:rsid w:val="008C18D8"/>
    <w:rsid w:val="008C657D"/>
    <w:rsid w:val="008D6C20"/>
    <w:rsid w:val="008E0B6F"/>
    <w:rsid w:val="008E2AC8"/>
    <w:rsid w:val="008E52EC"/>
    <w:rsid w:val="008E6182"/>
    <w:rsid w:val="008F1257"/>
    <w:rsid w:val="00900732"/>
    <w:rsid w:val="00901286"/>
    <w:rsid w:val="00902FAC"/>
    <w:rsid w:val="0090315C"/>
    <w:rsid w:val="0090555E"/>
    <w:rsid w:val="00906265"/>
    <w:rsid w:val="00906825"/>
    <w:rsid w:val="0091010B"/>
    <w:rsid w:val="009115EA"/>
    <w:rsid w:val="00913DBA"/>
    <w:rsid w:val="0091739B"/>
    <w:rsid w:val="00922461"/>
    <w:rsid w:val="00922BB7"/>
    <w:rsid w:val="00922EBA"/>
    <w:rsid w:val="00923D92"/>
    <w:rsid w:val="009242F0"/>
    <w:rsid w:val="00925236"/>
    <w:rsid w:val="00926C71"/>
    <w:rsid w:val="009347EF"/>
    <w:rsid w:val="00935492"/>
    <w:rsid w:val="0093634D"/>
    <w:rsid w:val="009374F6"/>
    <w:rsid w:val="009421C6"/>
    <w:rsid w:val="00950513"/>
    <w:rsid w:val="00955DF2"/>
    <w:rsid w:val="0095734C"/>
    <w:rsid w:val="00961A3B"/>
    <w:rsid w:val="00962478"/>
    <w:rsid w:val="00970C6E"/>
    <w:rsid w:val="009750B0"/>
    <w:rsid w:val="00987239"/>
    <w:rsid w:val="00987D8F"/>
    <w:rsid w:val="009917FA"/>
    <w:rsid w:val="009925F0"/>
    <w:rsid w:val="0099315E"/>
    <w:rsid w:val="00993BA2"/>
    <w:rsid w:val="00993D42"/>
    <w:rsid w:val="00994119"/>
    <w:rsid w:val="00995A1F"/>
    <w:rsid w:val="009A3B3B"/>
    <w:rsid w:val="009A6BDA"/>
    <w:rsid w:val="009A74B9"/>
    <w:rsid w:val="009B5DFA"/>
    <w:rsid w:val="009B63A2"/>
    <w:rsid w:val="009B6BF7"/>
    <w:rsid w:val="009B75FC"/>
    <w:rsid w:val="009D0A55"/>
    <w:rsid w:val="009D3A30"/>
    <w:rsid w:val="009D6C38"/>
    <w:rsid w:val="009E0893"/>
    <w:rsid w:val="009E1031"/>
    <w:rsid w:val="009F3EF1"/>
    <w:rsid w:val="009F4185"/>
    <w:rsid w:val="00A000C7"/>
    <w:rsid w:val="00A031E9"/>
    <w:rsid w:val="00A05D95"/>
    <w:rsid w:val="00A10D95"/>
    <w:rsid w:val="00A118F9"/>
    <w:rsid w:val="00A20FAA"/>
    <w:rsid w:val="00A277BF"/>
    <w:rsid w:val="00A3034F"/>
    <w:rsid w:val="00A31945"/>
    <w:rsid w:val="00A33E55"/>
    <w:rsid w:val="00A347C2"/>
    <w:rsid w:val="00A34EEA"/>
    <w:rsid w:val="00A427B6"/>
    <w:rsid w:val="00A444C2"/>
    <w:rsid w:val="00A47B5A"/>
    <w:rsid w:val="00A5036E"/>
    <w:rsid w:val="00A52D24"/>
    <w:rsid w:val="00A55424"/>
    <w:rsid w:val="00A55A37"/>
    <w:rsid w:val="00A5686E"/>
    <w:rsid w:val="00A60948"/>
    <w:rsid w:val="00A62D9D"/>
    <w:rsid w:val="00A6468C"/>
    <w:rsid w:val="00A66CA0"/>
    <w:rsid w:val="00A6758B"/>
    <w:rsid w:val="00A71EA7"/>
    <w:rsid w:val="00A80364"/>
    <w:rsid w:val="00A85B4D"/>
    <w:rsid w:val="00A85F82"/>
    <w:rsid w:val="00A87511"/>
    <w:rsid w:val="00A902A1"/>
    <w:rsid w:val="00A921E0"/>
    <w:rsid w:val="00AA3BAD"/>
    <w:rsid w:val="00AA564F"/>
    <w:rsid w:val="00AA75BB"/>
    <w:rsid w:val="00AA797E"/>
    <w:rsid w:val="00AA7E60"/>
    <w:rsid w:val="00AB4E7A"/>
    <w:rsid w:val="00AB7BEA"/>
    <w:rsid w:val="00AC01F4"/>
    <w:rsid w:val="00AC0D27"/>
    <w:rsid w:val="00AC3D33"/>
    <w:rsid w:val="00AD45CF"/>
    <w:rsid w:val="00AD475D"/>
    <w:rsid w:val="00AE49E5"/>
    <w:rsid w:val="00AE583B"/>
    <w:rsid w:val="00AE7C01"/>
    <w:rsid w:val="00AF0704"/>
    <w:rsid w:val="00AF6685"/>
    <w:rsid w:val="00B060B5"/>
    <w:rsid w:val="00B06668"/>
    <w:rsid w:val="00B109FE"/>
    <w:rsid w:val="00B134C2"/>
    <w:rsid w:val="00B13FF7"/>
    <w:rsid w:val="00B16CCB"/>
    <w:rsid w:val="00B172D7"/>
    <w:rsid w:val="00B17311"/>
    <w:rsid w:val="00B2108B"/>
    <w:rsid w:val="00B22A9B"/>
    <w:rsid w:val="00B27A6D"/>
    <w:rsid w:val="00B302D5"/>
    <w:rsid w:val="00B3088F"/>
    <w:rsid w:val="00B31696"/>
    <w:rsid w:val="00B3483F"/>
    <w:rsid w:val="00B41EA0"/>
    <w:rsid w:val="00B4230F"/>
    <w:rsid w:val="00B47EDA"/>
    <w:rsid w:val="00B53D98"/>
    <w:rsid w:val="00B61760"/>
    <w:rsid w:val="00B61870"/>
    <w:rsid w:val="00B64AE0"/>
    <w:rsid w:val="00B66CFF"/>
    <w:rsid w:val="00B7448A"/>
    <w:rsid w:val="00B74D4F"/>
    <w:rsid w:val="00B77C58"/>
    <w:rsid w:val="00B8428C"/>
    <w:rsid w:val="00B877E5"/>
    <w:rsid w:val="00B9102A"/>
    <w:rsid w:val="00B96ACE"/>
    <w:rsid w:val="00BA5218"/>
    <w:rsid w:val="00BA62DF"/>
    <w:rsid w:val="00BA7DA9"/>
    <w:rsid w:val="00BB0498"/>
    <w:rsid w:val="00BB181E"/>
    <w:rsid w:val="00BB2452"/>
    <w:rsid w:val="00BB2C0A"/>
    <w:rsid w:val="00BB2C6A"/>
    <w:rsid w:val="00BC15C5"/>
    <w:rsid w:val="00BC7E1F"/>
    <w:rsid w:val="00BD1311"/>
    <w:rsid w:val="00BE04F9"/>
    <w:rsid w:val="00BF3692"/>
    <w:rsid w:val="00BF7246"/>
    <w:rsid w:val="00C01F0B"/>
    <w:rsid w:val="00C127BA"/>
    <w:rsid w:val="00C12B74"/>
    <w:rsid w:val="00C1499B"/>
    <w:rsid w:val="00C15067"/>
    <w:rsid w:val="00C17983"/>
    <w:rsid w:val="00C3227A"/>
    <w:rsid w:val="00C37C6E"/>
    <w:rsid w:val="00C41C73"/>
    <w:rsid w:val="00C42E31"/>
    <w:rsid w:val="00C438C9"/>
    <w:rsid w:val="00C55AC6"/>
    <w:rsid w:val="00C5708B"/>
    <w:rsid w:val="00C57CAC"/>
    <w:rsid w:val="00C607C3"/>
    <w:rsid w:val="00C610A1"/>
    <w:rsid w:val="00C62CE1"/>
    <w:rsid w:val="00C74402"/>
    <w:rsid w:val="00C81670"/>
    <w:rsid w:val="00C879C0"/>
    <w:rsid w:val="00C964AD"/>
    <w:rsid w:val="00C971C6"/>
    <w:rsid w:val="00C97C21"/>
    <w:rsid w:val="00CA4B5D"/>
    <w:rsid w:val="00CA7131"/>
    <w:rsid w:val="00CB2030"/>
    <w:rsid w:val="00CB2B30"/>
    <w:rsid w:val="00CC3881"/>
    <w:rsid w:val="00CC6611"/>
    <w:rsid w:val="00CC6AAC"/>
    <w:rsid w:val="00CC7A8E"/>
    <w:rsid w:val="00CD0B8C"/>
    <w:rsid w:val="00CD4DF3"/>
    <w:rsid w:val="00CD6DC3"/>
    <w:rsid w:val="00CF719F"/>
    <w:rsid w:val="00D021CE"/>
    <w:rsid w:val="00D033F5"/>
    <w:rsid w:val="00D06E3D"/>
    <w:rsid w:val="00D108C2"/>
    <w:rsid w:val="00D13C9F"/>
    <w:rsid w:val="00D144A8"/>
    <w:rsid w:val="00D14960"/>
    <w:rsid w:val="00D2026C"/>
    <w:rsid w:val="00D276C8"/>
    <w:rsid w:val="00D27807"/>
    <w:rsid w:val="00D30F9E"/>
    <w:rsid w:val="00D30FD8"/>
    <w:rsid w:val="00D32FE8"/>
    <w:rsid w:val="00D36B07"/>
    <w:rsid w:val="00D37212"/>
    <w:rsid w:val="00D376F1"/>
    <w:rsid w:val="00D45B32"/>
    <w:rsid w:val="00D46137"/>
    <w:rsid w:val="00D47DB4"/>
    <w:rsid w:val="00D61E9A"/>
    <w:rsid w:val="00D62981"/>
    <w:rsid w:val="00D6336D"/>
    <w:rsid w:val="00D648D0"/>
    <w:rsid w:val="00D64AE0"/>
    <w:rsid w:val="00D6539F"/>
    <w:rsid w:val="00D67101"/>
    <w:rsid w:val="00D679AE"/>
    <w:rsid w:val="00D67ABD"/>
    <w:rsid w:val="00D73024"/>
    <w:rsid w:val="00D75225"/>
    <w:rsid w:val="00D803BD"/>
    <w:rsid w:val="00D83B90"/>
    <w:rsid w:val="00D84B9C"/>
    <w:rsid w:val="00D9031B"/>
    <w:rsid w:val="00D93C73"/>
    <w:rsid w:val="00DA283F"/>
    <w:rsid w:val="00DA28D0"/>
    <w:rsid w:val="00DA36B2"/>
    <w:rsid w:val="00DA3C65"/>
    <w:rsid w:val="00DB3251"/>
    <w:rsid w:val="00DC0829"/>
    <w:rsid w:val="00DC26FD"/>
    <w:rsid w:val="00DC460C"/>
    <w:rsid w:val="00DC4E5D"/>
    <w:rsid w:val="00DC6DF8"/>
    <w:rsid w:val="00DC71B4"/>
    <w:rsid w:val="00DD39BE"/>
    <w:rsid w:val="00DD71B3"/>
    <w:rsid w:val="00DE08BA"/>
    <w:rsid w:val="00DE447E"/>
    <w:rsid w:val="00DE57C6"/>
    <w:rsid w:val="00DE6260"/>
    <w:rsid w:val="00DF2CD8"/>
    <w:rsid w:val="00DF4E91"/>
    <w:rsid w:val="00E02475"/>
    <w:rsid w:val="00E0319E"/>
    <w:rsid w:val="00E03C1C"/>
    <w:rsid w:val="00E07C18"/>
    <w:rsid w:val="00E15C48"/>
    <w:rsid w:val="00E231E2"/>
    <w:rsid w:val="00E26553"/>
    <w:rsid w:val="00E26C49"/>
    <w:rsid w:val="00E3671B"/>
    <w:rsid w:val="00E3751D"/>
    <w:rsid w:val="00E40B2B"/>
    <w:rsid w:val="00E42701"/>
    <w:rsid w:val="00E44E7A"/>
    <w:rsid w:val="00E5101E"/>
    <w:rsid w:val="00E546C8"/>
    <w:rsid w:val="00E57596"/>
    <w:rsid w:val="00E57653"/>
    <w:rsid w:val="00E627EB"/>
    <w:rsid w:val="00E66425"/>
    <w:rsid w:val="00E66F03"/>
    <w:rsid w:val="00E719B8"/>
    <w:rsid w:val="00E75B8B"/>
    <w:rsid w:val="00E8016D"/>
    <w:rsid w:val="00E85586"/>
    <w:rsid w:val="00E86AAD"/>
    <w:rsid w:val="00E91455"/>
    <w:rsid w:val="00E9571F"/>
    <w:rsid w:val="00EB0682"/>
    <w:rsid w:val="00EB441A"/>
    <w:rsid w:val="00EC0A91"/>
    <w:rsid w:val="00EC1002"/>
    <w:rsid w:val="00ED180C"/>
    <w:rsid w:val="00ED20C7"/>
    <w:rsid w:val="00ED2212"/>
    <w:rsid w:val="00ED693B"/>
    <w:rsid w:val="00EE05F3"/>
    <w:rsid w:val="00EE3C01"/>
    <w:rsid w:val="00EE477E"/>
    <w:rsid w:val="00EE4937"/>
    <w:rsid w:val="00EF0188"/>
    <w:rsid w:val="00EF2413"/>
    <w:rsid w:val="00EF38B2"/>
    <w:rsid w:val="00EF3BAF"/>
    <w:rsid w:val="00EF4729"/>
    <w:rsid w:val="00EF5162"/>
    <w:rsid w:val="00F01523"/>
    <w:rsid w:val="00F02D97"/>
    <w:rsid w:val="00F05D05"/>
    <w:rsid w:val="00F106AF"/>
    <w:rsid w:val="00F14277"/>
    <w:rsid w:val="00F146F7"/>
    <w:rsid w:val="00F149E8"/>
    <w:rsid w:val="00F248B6"/>
    <w:rsid w:val="00F251C1"/>
    <w:rsid w:val="00F25D5C"/>
    <w:rsid w:val="00F34923"/>
    <w:rsid w:val="00F44734"/>
    <w:rsid w:val="00F46EB4"/>
    <w:rsid w:val="00F53BB1"/>
    <w:rsid w:val="00F57596"/>
    <w:rsid w:val="00F6666A"/>
    <w:rsid w:val="00F67A6F"/>
    <w:rsid w:val="00F705EF"/>
    <w:rsid w:val="00F72478"/>
    <w:rsid w:val="00F74A60"/>
    <w:rsid w:val="00F75273"/>
    <w:rsid w:val="00F758A8"/>
    <w:rsid w:val="00F7639A"/>
    <w:rsid w:val="00F771C0"/>
    <w:rsid w:val="00F80C8C"/>
    <w:rsid w:val="00F83103"/>
    <w:rsid w:val="00F83A0F"/>
    <w:rsid w:val="00F83D96"/>
    <w:rsid w:val="00F869B4"/>
    <w:rsid w:val="00F9047D"/>
    <w:rsid w:val="00F911AC"/>
    <w:rsid w:val="00F93AE5"/>
    <w:rsid w:val="00F9563E"/>
    <w:rsid w:val="00FA40FB"/>
    <w:rsid w:val="00FA73C5"/>
    <w:rsid w:val="00FA7592"/>
    <w:rsid w:val="00FB0FE2"/>
    <w:rsid w:val="00FB495D"/>
    <w:rsid w:val="00FB49A8"/>
    <w:rsid w:val="00FB6814"/>
    <w:rsid w:val="00FC1F43"/>
    <w:rsid w:val="00FC6255"/>
    <w:rsid w:val="00FE1112"/>
    <w:rsid w:val="00FE649B"/>
    <w:rsid w:val="00FE725B"/>
    <w:rsid w:val="00FF5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86A3D0-5455-4A73-A396-EC2C52FC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2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EF38B2"/>
    <w:pPr>
      <w:keepNext/>
      <w:outlineLvl w:val="0"/>
    </w:pPr>
    <w:rPr>
      <w:rFonts w:ascii="Univers" w:hAnsi="Univers"/>
      <w:b/>
      <w:szCs w:val="20"/>
      <w:lang w:val="x-none"/>
    </w:rPr>
  </w:style>
  <w:style w:type="paragraph" w:styleId="Ttulo2">
    <w:name w:val="heading 2"/>
    <w:basedOn w:val="Normal"/>
    <w:next w:val="Normal"/>
    <w:link w:val="Ttulo2Car"/>
    <w:uiPriority w:val="9"/>
    <w:unhideWhenUsed/>
    <w:qFormat/>
    <w:rsid w:val="00724B78"/>
    <w:pPr>
      <w:keepNext/>
      <w:spacing w:before="240" w:after="60"/>
      <w:outlineLvl w:val="1"/>
    </w:pPr>
    <w:rPr>
      <w:rFonts w:ascii="Cambria" w:hAnsi="Cambria"/>
      <w:b/>
      <w:bCs/>
      <w:i/>
      <w:iCs/>
      <w:sz w:val="28"/>
      <w:szCs w:val="28"/>
    </w:rPr>
  </w:style>
  <w:style w:type="paragraph" w:styleId="Ttulo9">
    <w:name w:val="heading 9"/>
    <w:basedOn w:val="Normal"/>
    <w:next w:val="Normal"/>
    <w:link w:val="Ttulo9Car"/>
    <w:qFormat/>
    <w:rsid w:val="00EF38B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C15C5"/>
    <w:pPr>
      <w:jc w:val="both"/>
    </w:pPr>
    <w:rPr>
      <w:rFonts w:ascii="Arial" w:hAnsi="Arial"/>
      <w:sz w:val="20"/>
    </w:rPr>
  </w:style>
  <w:style w:type="character" w:customStyle="1" w:styleId="Textoindependiente2Car">
    <w:name w:val="Texto independiente 2 Car"/>
    <w:link w:val="Textoindependiente2"/>
    <w:rsid w:val="00BC15C5"/>
    <w:rPr>
      <w:rFonts w:ascii="Arial" w:eastAsia="Times New Roman" w:hAnsi="Arial" w:cs="Arial"/>
      <w:sz w:val="20"/>
      <w:szCs w:val="24"/>
      <w:lang w:val="es-ES" w:eastAsia="es-ES"/>
    </w:rPr>
  </w:style>
  <w:style w:type="paragraph" w:styleId="Encabezado">
    <w:name w:val="header"/>
    <w:basedOn w:val="Normal"/>
    <w:link w:val="EncabezadoCar"/>
    <w:uiPriority w:val="99"/>
    <w:unhideWhenUsed/>
    <w:rsid w:val="00A277BF"/>
    <w:pPr>
      <w:tabs>
        <w:tab w:val="center" w:pos="4252"/>
        <w:tab w:val="right" w:pos="8504"/>
      </w:tabs>
    </w:pPr>
    <w:rPr>
      <w:lang w:val="x-none" w:eastAsia="x-none"/>
    </w:rPr>
  </w:style>
  <w:style w:type="character" w:customStyle="1" w:styleId="EncabezadoCar">
    <w:name w:val="Encabezado Car"/>
    <w:link w:val="Encabezado"/>
    <w:uiPriority w:val="99"/>
    <w:rsid w:val="00A277BF"/>
    <w:rPr>
      <w:rFonts w:ascii="Times New Roman" w:eastAsia="Times New Roman" w:hAnsi="Times New Roman"/>
      <w:sz w:val="24"/>
      <w:szCs w:val="24"/>
    </w:rPr>
  </w:style>
  <w:style w:type="paragraph" w:styleId="Piedepgina">
    <w:name w:val="footer"/>
    <w:basedOn w:val="Normal"/>
    <w:link w:val="PiedepginaCar"/>
    <w:uiPriority w:val="99"/>
    <w:unhideWhenUsed/>
    <w:rsid w:val="00A277BF"/>
    <w:pPr>
      <w:tabs>
        <w:tab w:val="center" w:pos="4252"/>
        <w:tab w:val="right" w:pos="8504"/>
      </w:tabs>
    </w:pPr>
    <w:rPr>
      <w:lang w:val="x-none" w:eastAsia="x-none"/>
    </w:rPr>
  </w:style>
  <w:style w:type="character" w:customStyle="1" w:styleId="PiedepginaCar">
    <w:name w:val="Pie de página Car"/>
    <w:link w:val="Piedepgina"/>
    <w:uiPriority w:val="99"/>
    <w:rsid w:val="00A277BF"/>
    <w:rPr>
      <w:rFonts w:ascii="Times New Roman" w:eastAsia="Times New Roman" w:hAnsi="Times New Roman"/>
      <w:sz w:val="24"/>
      <w:szCs w:val="24"/>
    </w:rPr>
  </w:style>
  <w:style w:type="character" w:customStyle="1" w:styleId="st1">
    <w:name w:val="st1"/>
    <w:basedOn w:val="Fuentedeprrafopredeter"/>
    <w:rsid w:val="00D376F1"/>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uiPriority w:val="34"/>
    <w:qFormat/>
    <w:rsid w:val="00D376F1"/>
    <w:pPr>
      <w:spacing w:after="200" w:line="276" w:lineRule="auto"/>
      <w:ind w:left="720"/>
      <w:contextualSpacing/>
    </w:pPr>
    <w:rPr>
      <w:rFonts w:ascii="Calibri" w:eastAsia="Calibri" w:hAnsi="Calibri"/>
      <w:sz w:val="22"/>
      <w:szCs w:val="22"/>
      <w:lang w:val="x-none" w:eastAsia="en-US"/>
    </w:rPr>
  </w:style>
  <w:style w:type="character" w:styleId="Hipervnculo">
    <w:name w:val="Hyperlink"/>
    <w:uiPriority w:val="99"/>
    <w:semiHidden/>
    <w:unhideWhenUsed/>
    <w:rsid w:val="00D376F1"/>
    <w:rPr>
      <w:color w:val="0000FF"/>
      <w:u w:val="single"/>
    </w:rPr>
  </w:style>
  <w:style w:type="paragraph" w:styleId="Textodeglobo">
    <w:name w:val="Balloon Text"/>
    <w:basedOn w:val="Normal"/>
    <w:link w:val="TextodegloboCar"/>
    <w:uiPriority w:val="99"/>
    <w:semiHidden/>
    <w:unhideWhenUsed/>
    <w:rsid w:val="009A74B9"/>
    <w:rPr>
      <w:rFonts w:ascii="Tahoma" w:hAnsi="Tahoma"/>
      <w:sz w:val="16"/>
      <w:szCs w:val="16"/>
    </w:rPr>
  </w:style>
  <w:style w:type="character" w:customStyle="1" w:styleId="TextodegloboCar">
    <w:name w:val="Texto de globo Car"/>
    <w:link w:val="Textodeglobo"/>
    <w:uiPriority w:val="99"/>
    <w:semiHidden/>
    <w:rsid w:val="009A74B9"/>
    <w:rPr>
      <w:rFonts w:ascii="Tahoma" w:eastAsia="Times New Roman" w:hAnsi="Tahoma" w:cs="Tahoma"/>
      <w:sz w:val="16"/>
      <w:szCs w:val="16"/>
      <w:lang w:val="es-ES" w:eastAsia="es-ES"/>
    </w:rPr>
  </w:style>
  <w:style w:type="table" w:styleId="Tablaconcuadrcula">
    <w:name w:val="Table Grid"/>
    <w:basedOn w:val="Tablanormal"/>
    <w:rsid w:val="008B19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D6336D"/>
    <w:pPr>
      <w:spacing w:after="120"/>
    </w:pPr>
  </w:style>
  <w:style w:type="character" w:customStyle="1" w:styleId="TextoindependienteCar">
    <w:name w:val="Texto independiente Car"/>
    <w:link w:val="Textoindependiente"/>
    <w:uiPriority w:val="99"/>
    <w:rsid w:val="00D6336D"/>
    <w:rPr>
      <w:rFonts w:ascii="Times New Roman" w:eastAsia="Times New Roman" w:hAnsi="Times New Roman"/>
      <w:sz w:val="24"/>
      <w:szCs w:val="24"/>
      <w:lang w:val="es-ES" w:eastAsia="es-ES"/>
    </w:rPr>
  </w:style>
  <w:style w:type="paragraph" w:styleId="Puesto">
    <w:name w:val="Title"/>
    <w:basedOn w:val="Normal"/>
    <w:link w:val="PuestoCar"/>
    <w:qFormat/>
    <w:rsid w:val="00D6336D"/>
    <w:pPr>
      <w:jc w:val="center"/>
    </w:pPr>
    <w:rPr>
      <w:b/>
      <w:szCs w:val="20"/>
      <w:lang w:val="x-none"/>
    </w:rPr>
  </w:style>
  <w:style w:type="character" w:customStyle="1" w:styleId="PuestoCar">
    <w:name w:val="Puesto Car"/>
    <w:link w:val="Puesto"/>
    <w:rsid w:val="00D6336D"/>
    <w:rPr>
      <w:rFonts w:ascii="Times New Roman" w:eastAsia="Times New Roman" w:hAnsi="Times New Roman"/>
      <w:b/>
      <w:sz w:val="24"/>
      <w:lang w:eastAsia="es-ES"/>
    </w:rPr>
  </w:style>
  <w:style w:type="character" w:customStyle="1" w:styleId="Ttulo1Car">
    <w:name w:val="Título 1 Car"/>
    <w:link w:val="Ttulo1"/>
    <w:rsid w:val="00EF38B2"/>
    <w:rPr>
      <w:rFonts w:ascii="Univers" w:eastAsia="Times New Roman" w:hAnsi="Univers"/>
      <w:b/>
      <w:sz w:val="24"/>
      <w:lang w:eastAsia="es-ES"/>
    </w:rPr>
  </w:style>
  <w:style w:type="character" w:customStyle="1" w:styleId="Ttulo9Car">
    <w:name w:val="Título 9 Car"/>
    <w:link w:val="Ttulo9"/>
    <w:rsid w:val="00EF38B2"/>
    <w:rPr>
      <w:rFonts w:ascii="Cambria" w:eastAsia="Times New Roman" w:hAnsi="Cambria"/>
      <w:sz w:val="22"/>
      <w:szCs w:val="22"/>
      <w:lang w:val="es-ES" w:eastAsia="es-ES"/>
    </w:rPr>
  </w:style>
  <w:style w:type="paragraph" w:styleId="Sangradetextonormal">
    <w:name w:val="Body Text Indent"/>
    <w:basedOn w:val="Normal"/>
    <w:link w:val="SangradetextonormalCar"/>
    <w:uiPriority w:val="99"/>
    <w:rsid w:val="00EF38B2"/>
    <w:pPr>
      <w:spacing w:after="120"/>
      <w:ind w:left="283"/>
    </w:pPr>
  </w:style>
  <w:style w:type="character" w:customStyle="1" w:styleId="SangradetextonormalCar">
    <w:name w:val="Sangría de texto normal Car"/>
    <w:link w:val="Sangradetextonormal"/>
    <w:uiPriority w:val="99"/>
    <w:rsid w:val="00EF38B2"/>
    <w:rPr>
      <w:rFonts w:ascii="Times New Roman" w:eastAsia="Times New Roman" w:hAnsi="Times New Roman"/>
      <w:sz w:val="24"/>
      <w:szCs w:val="24"/>
      <w:lang w:val="es-ES" w:eastAsia="es-ES"/>
    </w:rPr>
  </w:style>
  <w:style w:type="character" w:styleId="Nmerodepgina">
    <w:name w:val="page number"/>
    <w:uiPriority w:val="99"/>
    <w:rsid w:val="00EF38B2"/>
    <w:rPr>
      <w:rFonts w:cs="Times New Roman"/>
    </w:rPr>
  </w:style>
  <w:style w:type="paragraph" w:styleId="Textoindependiente3">
    <w:name w:val="Body Text 3"/>
    <w:basedOn w:val="Normal"/>
    <w:link w:val="Textoindependiente3Car"/>
    <w:uiPriority w:val="99"/>
    <w:semiHidden/>
    <w:unhideWhenUsed/>
    <w:rsid w:val="00EF38B2"/>
    <w:pPr>
      <w:spacing w:after="120"/>
    </w:pPr>
    <w:rPr>
      <w:sz w:val="16"/>
      <w:szCs w:val="16"/>
    </w:rPr>
  </w:style>
  <w:style w:type="character" w:customStyle="1" w:styleId="Textoindependiente3Car">
    <w:name w:val="Texto independiente 3 Car"/>
    <w:link w:val="Textoindependiente3"/>
    <w:uiPriority w:val="99"/>
    <w:semiHidden/>
    <w:rsid w:val="00EF38B2"/>
    <w:rPr>
      <w:rFonts w:ascii="Times New Roman" w:eastAsia="Times New Roman" w:hAnsi="Times New Roman"/>
      <w:sz w:val="16"/>
      <w:szCs w:val="16"/>
      <w:lang w:val="es-ES" w:eastAsia="es-ES"/>
    </w:rPr>
  </w:style>
  <w:style w:type="paragraph" w:customStyle="1" w:styleId="BodyText22">
    <w:name w:val="Body Text 22"/>
    <w:basedOn w:val="Normal"/>
    <w:rsid w:val="00EF38B2"/>
    <w:pPr>
      <w:widowControl w:val="0"/>
      <w:autoSpaceDE w:val="0"/>
      <w:autoSpaceDN w:val="0"/>
      <w:jc w:val="both"/>
    </w:pPr>
    <w:rPr>
      <w:rFonts w:ascii="Arial" w:hAnsi="Arial" w:cs="Arial"/>
    </w:rPr>
  </w:style>
  <w:style w:type="character" w:customStyle="1" w:styleId="Ttulo2Car">
    <w:name w:val="Título 2 Car"/>
    <w:link w:val="Ttulo2"/>
    <w:uiPriority w:val="9"/>
    <w:rsid w:val="00724B78"/>
    <w:rPr>
      <w:rFonts w:ascii="Cambria" w:eastAsia="Times New Roman" w:hAnsi="Cambria" w:cs="Times New Roman"/>
      <w:b/>
      <w:bCs/>
      <w:i/>
      <w:iCs/>
      <w:sz w:val="28"/>
      <w:szCs w:val="28"/>
      <w:lang w:val="es-ES" w:eastAsia="es-ES"/>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uiPriority w:val="34"/>
    <w:qFormat/>
    <w:locked/>
    <w:rsid w:val="00724B78"/>
    <w:rPr>
      <w:sz w:val="22"/>
      <w:szCs w:val="22"/>
      <w:lang w:eastAsia="en-US"/>
    </w:rPr>
  </w:style>
  <w:style w:type="character" w:styleId="nfasis">
    <w:name w:val="Emphasis"/>
    <w:uiPriority w:val="20"/>
    <w:qFormat/>
    <w:rsid w:val="00DE447E"/>
    <w:rPr>
      <w:i/>
      <w:iCs/>
    </w:rPr>
  </w:style>
  <w:style w:type="paragraph" w:styleId="Revisin">
    <w:name w:val="Revision"/>
    <w:hidden/>
    <w:uiPriority w:val="99"/>
    <w:semiHidden/>
    <w:rsid w:val="00A6468C"/>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407B9C"/>
    <w:rPr>
      <w:sz w:val="16"/>
      <w:szCs w:val="16"/>
    </w:rPr>
  </w:style>
  <w:style w:type="paragraph" w:styleId="Textocomentario">
    <w:name w:val="annotation text"/>
    <w:basedOn w:val="Normal"/>
    <w:link w:val="TextocomentarioCar"/>
    <w:uiPriority w:val="99"/>
    <w:unhideWhenUsed/>
    <w:rsid w:val="00407B9C"/>
    <w:rPr>
      <w:sz w:val="20"/>
      <w:szCs w:val="20"/>
    </w:rPr>
  </w:style>
  <w:style w:type="character" w:customStyle="1" w:styleId="TextocomentarioCar">
    <w:name w:val="Texto comentario Car"/>
    <w:basedOn w:val="Fuentedeprrafopredeter"/>
    <w:link w:val="Textocomentario"/>
    <w:uiPriority w:val="99"/>
    <w:rsid w:val="00407B9C"/>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07B9C"/>
    <w:rPr>
      <w:b/>
      <w:bCs/>
    </w:rPr>
  </w:style>
  <w:style w:type="character" w:customStyle="1" w:styleId="AsuntodelcomentarioCar">
    <w:name w:val="Asunto del comentario Car"/>
    <w:basedOn w:val="TextocomentarioCar"/>
    <w:link w:val="Asuntodelcomentario"/>
    <w:uiPriority w:val="99"/>
    <w:semiHidden/>
    <w:rsid w:val="00407B9C"/>
    <w:rPr>
      <w:rFonts w:ascii="Times New Roman" w:eastAsia="Times New Roman" w:hAnsi="Times New Roman"/>
      <w:b/>
      <w:bCs/>
      <w:lang w:val="es-ES" w:eastAsia="es-ES"/>
    </w:rPr>
  </w:style>
  <w:style w:type="paragraph" w:customStyle="1" w:styleId="Default">
    <w:name w:val="Default"/>
    <w:rsid w:val="001D1A4C"/>
    <w:pPr>
      <w:autoSpaceDE w:val="0"/>
      <w:autoSpaceDN w:val="0"/>
      <w:adjustRightInd w:val="0"/>
    </w:pPr>
    <w:rPr>
      <w:rFonts w:ascii="Arial Narrow" w:hAnsi="Arial Narrow" w:cs="Arial Narrow"/>
      <w:color w:val="000000"/>
      <w:sz w:val="24"/>
      <w:szCs w:val="24"/>
      <w:lang w:val="es-ES"/>
    </w:rPr>
  </w:style>
  <w:style w:type="paragraph" w:styleId="Sinespaciado">
    <w:name w:val="No Spacing"/>
    <w:uiPriority w:val="1"/>
    <w:qFormat/>
    <w:rsid w:val="00DC71B4"/>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792">
      <w:bodyDiv w:val="1"/>
      <w:marLeft w:val="0"/>
      <w:marRight w:val="0"/>
      <w:marTop w:val="0"/>
      <w:marBottom w:val="0"/>
      <w:divBdr>
        <w:top w:val="none" w:sz="0" w:space="0" w:color="auto"/>
        <w:left w:val="none" w:sz="0" w:space="0" w:color="auto"/>
        <w:bottom w:val="none" w:sz="0" w:space="0" w:color="auto"/>
        <w:right w:val="none" w:sz="0" w:space="0" w:color="auto"/>
      </w:divBdr>
    </w:div>
    <w:div w:id="77873602">
      <w:bodyDiv w:val="1"/>
      <w:marLeft w:val="0"/>
      <w:marRight w:val="0"/>
      <w:marTop w:val="0"/>
      <w:marBottom w:val="0"/>
      <w:divBdr>
        <w:top w:val="none" w:sz="0" w:space="0" w:color="auto"/>
        <w:left w:val="none" w:sz="0" w:space="0" w:color="auto"/>
        <w:bottom w:val="none" w:sz="0" w:space="0" w:color="auto"/>
        <w:right w:val="none" w:sz="0" w:space="0" w:color="auto"/>
      </w:divBdr>
    </w:div>
    <w:div w:id="136191317">
      <w:bodyDiv w:val="1"/>
      <w:marLeft w:val="0"/>
      <w:marRight w:val="0"/>
      <w:marTop w:val="0"/>
      <w:marBottom w:val="0"/>
      <w:divBdr>
        <w:top w:val="none" w:sz="0" w:space="0" w:color="auto"/>
        <w:left w:val="none" w:sz="0" w:space="0" w:color="auto"/>
        <w:bottom w:val="none" w:sz="0" w:space="0" w:color="auto"/>
        <w:right w:val="none" w:sz="0" w:space="0" w:color="auto"/>
      </w:divBdr>
    </w:div>
    <w:div w:id="273294321">
      <w:bodyDiv w:val="1"/>
      <w:marLeft w:val="0"/>
      <w:marRight w:val="0"/>
      <w:marTop w:val="0"/>
      <w:marBottom w:val="0"/>
      <w:divBdr>
        <w:top w:val="none" w:sz="0" w:space="0" w:color="auto"/>
        <w:left w:val="none" w:sz="0" w:space="0" w:color="auto"/>
        <w:bottom w:val="none" w:sz="0" w:space="0" w:color="auto"/>
        <w:right w:val="none" w:sz="0" w:space="0" w:color="auto"/>
      </w:divBdr>
    </w:div>
    <w:div w:id="303051868">
      <w:bodyDiv w:val="1"/>
      <w:marLeft w:val="0"/>
      <w:marRight w:val="0"/>
      <w:marTop w:val="0"/>
      <w:marBottom w:val="0"/>
      <w:divBdr>
        <w:top w:val="none" w:sz="0" w:space="0" w:color="auto"/>
        <w:left w:val="none" w:sz="0" w:space="0" w:color="auto"/>
        <w:bottom w:val="none" w:sz="0" w:space="0" w:color="auto"/>
        <w:right w:val="none" w:sz="0" w:space="0" w:color="auto"/>
      </w:divBdr>
    </w:div>
    <w:div w:id="327829126">
      <w:bodyDiv w:val="1"/>
      <w:marLeft w:val="0"/>
      <w:marRight w:val="0"/>
      <w:marTop w:val="0"/>
      <w:marBottom w:val="0"/>
      <w:divBdr>
        <w:top w:val="none" w:sz="0" w:space="0" w:color="auto"/>
        <w:left w:val="none" w:sz="0" w:space="0" w:color="auto"/>
        <w:bottom w:val="none" w:sz="0" w:space="0" w:color="auto"/>
        <w:right w:val="none" w:sz="0" w:space="0" w:color="auto"/>
      </w:divBdr>
    </w:div>
    <w:div w:id="411203489">
      <w:bodyDiv w:val="1"/>
      <w:marLeft w:val="0"/>
      <w:marRight w:val="0"/>
      <w:marTop w:val="0"/>
      <w:marBottom w:val="0"/>
      <w:divBdr>
        <w:top w:val="none" w:sz="0" w:space="0" w:color="auto"/>
        <w:left w:val="none" w:sz="0" w:space="0" w:color="auto"/>
        <w:bottom w:val="none" w:sz="0" w:space="0" w:color="auto"/>
        <w:right w:val="none" w:sz="0" w:space="0" w:color="auto"/>
      </w:divBdr>
    </w:div>
    <w:div w:id="484786523">
      <w:bodyDiv w:val="1"/>
      <w:marLeft w:val="0"/>
      <w:marRight w:val="0"/>
      <w:marTop w:val="0"/>
      <w:marBottom w:val="0"/>
      <w:divBdr>
        <w:top w:val="none" w:sz="0" w:space="0" w:color="auto"/>
        <w:left w:val="none" w:sz="0" w:space="0" w:color="auto"/>
        <w:bottom w:val="none" w:sz="0" w:space="0" w:color="auto"/>
        <w:right w:val="none" w:sz="0" w:space="0" w:color="auto"/>
      </w:divBdr>
    </w:div>
    <w:div w:id="542445774">
      <w:bodyDiv w:val="1"/>
      <w:marLeft w:val="0"/>
      <w:marRight w:val="0"/>
      <w:marTop w:val="0"/>
      <w:marBottom w:val="0"/>
      <w:divBdr>
        <w:top w:val="none" w:sz="0" w:space="0" w:color="auto"/>
        <w:left w:val="none" w:sz="0" w:space="0" w:color="auto"/>
        <w:bottom w:val="none" w:sz="0" w:space="0" w:color="auto"/>
        <w:right w:val="none" w:sz="0" w:space="0" w:color="auto"/>
      </w:divBdr>
    </w:div>
    <w:div w:id="566231541">
      <w:bodyDiv w:val="1"/>
      <w:marLeft w:val="0"/>
      <w:marRight w:val="0"/>
      <w:marTop w:val="0"/>
      <w:marBottom w:val="0"/>
      <w:divBdr>
        <w:top w:val="none" w:sz="0" w:space="0" w:color="auto"/>
        <w:left w:val="none" w:sz="0" w:space="0" w:color="auto"/>
        <w:bottom w:val="none" w:sz="0" w:space="0" w:color="auto"/>
        <w:right w:val="none" w:sz="0" w:space="0" w:color="auto"/>
      </w:divBdr>
    </w:div>
    <w:div w:id="580211773">
      <w:bodyDiv w:val="1"/>
      <w:marLeft w:val="0"/>
      <w:marRight w:val="0"/>
      <w:marTop w:val="0"/>
      <w:marBottom w:val="0"/>
      <w:divBdr>
        <w:top w:val="none" w:sz="0" w:space="0" w:color="auto"/>
        <w:left w:val="none" w:sz="0" w:space="0" w:color="auto"/>
        <w:bottom w:val="none" w:sz="0" w:space="0" w:color="auto"/>
        <w:right w:val="none" w:sz="0" w:space="0" w:color="auto"/>
      </w:divBdr>
    </w:div>
    <w:div w:id="631519383">
      <w:bodyDiv w:val="1"/>
      <w:marLeft w:val="0"/>
      <w:marRight w:val="0"/>
      <w:marTop w:val="0"/>
      <w:marBottom w:val="0"/>
      <w:divBdr>
        <w:top w:val="none" w:sz="0" w:space="0" w:color="auto"/>
        <w:left w:val="none" w:sz="0" w:space="0" w:color="auto"/>
        <w:bottom w:val="none" w:sz="0" w:space="0" w:color="auto"/>
        <w:right w:val="none" w:sz="0" w:space="0" w:color="auto"/>
      </w:divBdr>
    </w:div>
    <w:div w:id="665205704">
      <w:bodyDiv w:val="1"/>
      <w:marLeft w:val="0"/>
      <w:marRight w:val="0"/>
      <w:marTop w:val="0"/>
      <w:marBottom w:val="0"/>
      <w:divBdr>
        <w:top w:val="none" w:sz="0" w:space="0" w:color="auto"/>
        <w:left w:val="none" w:sz="0" w:space="0" w:color="auto"/>
        <w:bottom w:val="none" w:sz="0" w:space="0" w:color="auto"/>
        <w:right w:val="none" w:sz="0" w:space="0" w:color="auto"/>
      </w:divBdr>
    </w:div>
    <w:div w:id="738021377">
      <w:bodyDiv w:val="1"/>
      <w:marLeft w:val="0"/>
      <w:marRight w:val="0"/>
      <w:marTop w:val="0"/>
      <w:marBottom w:val="0"/>
      <w:divBdr>
        <w:top w:val="none" w:sz="0" w:space="0" w:color="auto"/>
        <w:left w:val="none" w:sz="0" w:space="0" w:color="auto"/>
        <w:bottom w:val="none" w:sz="0" w:space="0" w:color="auto"/>
        <w:right w:val="none" w:sz="0" w:space="0" w:color="auto"/>
      </w:divBdr>
    </w:div>
    <w:div w:id="753548181">
      <w:bodyDiv w:val="1"/>
      <w:marLeft w:val="0"/>
      <w:marRight w:val="0"/>
      <w:marTop w:val="0"/>
      <w:marBottom w:val="0"/>
      <w:divBdr>
        <w:top w:val="none" w:sz="0" w:space="0" w:color="auto"/>
        <w:left w:val="none" w:sz="0" w:space="0" w:color="auto"/>
        <w:bottom w:val="none" w:sz="0" w:space="0" w:color="auto"/>
        <w:right w:val="none" w:sz="0" w:space="0" w:color="auto"/>
      </w:divBdr>
    </w:div>
    <w:div w:id="780103456">
      <w:bodyDiv w:val="1"/>
      <w:marLeft w:val="0"/>
      <w:marRight w:val="0"/>
      <w:marTop w:val="0"/>
      <w:marBottom w:val="0"/>
      <w:divBdr>
        <w:top w:val="none" w:sz="0" w:space="0" w:color="auto"/>
        <w:left w:val="none" w:sz="0" w:space="0" w:color="auto"/>
        <w:bottom w:val="none" w:sz="0" w:space="0" w:color="auto"/>
        <w:right w:val="none" w:sz="0" w:space="0" w:color="auto"/>
      </w:divBdr>
    </w:div>
    <w:div w:id="936138350">
      <w:bodyDiv w:val="1"/>
      <w:marLeft w:val="0"/>
      <w:marRight w:val="0"/>
      <w:marTop w:val="0"/>
      <w:marBottom w:val="0"/>
      <w:divBdr>
        <w:top w:val="none" w:sz="0" w:space="0" w:color="auto"/>
        <w:left w:val="none" w:sz="0" w:space="0" w:color="auto"/>
        <w:bottom w:val="none" w:sz="0" w:space="0" w:color="auto"/>
        <w:right w:val="none" w:sz="0" w:space="0" w:color="auto"/>
      </w:divBdr>
    </w:div>
    <w:div w:id="949821102">
      <w:bodyDiv w:val="1"/>
      <w:marLeft w:val="0"/>
      <w:marRight w:val="0"/>
      <w:marTop w:val="0"/>
      <w:marBottom w:val="0"/>
      <w:divBdr>
        <w:top w:val="none" w:sz="0" w:space="0" w:color="auto"/>
        <w:left w:val="none" w:sz="0" w:space="0" w:color="auto"/>
        <w:bottom w:val="none" w:sz="0" w:space="0" w:color="auto"/>
        <w:right w:val="none" w:sz="0" w:space="0" w:color="auto"/>
      </w:divBdr>
    </w:div>
    <w:div w:id="963195649">
      <w:bodyDiv w:val="1"/>
      <w:marLeft w:val="0"/>
      <w:marRight w:val="0"/>
      <w:marTop w:val="0"/>
      <w:marBottom w:val="0"/>
      <w:divBdr>
        <w:top w:val="none" w:sz="0" w:space="0" w:color="auto"/>
        <w:left w:val="none" w:sz="0" w:space="0" w:color="auto"/>
        <w:bottom w:val="none" w:sz="0" w:space="0" w:color="auto"/>
        <w:right w:val="none" w:sz="0" w:space="0" w:color="auto"/>
      </w:divBdr>
    </w:div>
    <w:div w:id="1069183512">
      <w:bodyDiv w:val="1"/>
      <w:marLeft w:val="0"/>
      <w:marRight w:val="0"/>
      <w:marTop w:val="0"/>
      <w:marBottom w:val="0"/>
      <w:divBdr>
        <w:top w:val="none" w:sz="0" w:space="0" w:color="auto"/>
        <w:left w:val="none" w:sz="0" w:space="0" w:color="auto"/>
        <w:bottom w:val="none" w:sz="0" w:space="0" w:color="auto"/>
        <w:right w:val="none" w:sz="0" w:space="0" w:color="auto"/>
      </w:divBdr>
    </w:div>
    <w:div w:id="1134251223">
      <w:bodyDiv w:val="1"/>
      <w:marLeft w:val="0"/>
      <w:marRight w:val="0"/>
      <w:marTop w:val="0"/>
      <w:marBottom w:val="0"/>
      <w:divBdr>
        <w:top w:val="none" w:sz="0" w:space="0" w:color="auto"/>
        <w:left w:val="none" w:sz="0" w:space="0" w:color="auto"/>
        <w:bottom w:val="none" w:sz="0" w:space="0" w:color="auto"/>
        <w:right w:val="none" w:sz="0" w:space="0" w:color="auto"/>
      </w:divBdr>
    </w:div>
    <w:div w:id="1263414231">
      <w:bodyDiv w:val="1"/>
      <w:marLeft w:val="0"/>
      <w:marRight w:val="0"/>
      <w:marTop w:val="0"/>
      <w:marBottom w:val="0"/>
      <w:divBdr>
        <w:top w:val="none" w:sz="0" w:space="0" w:color="auto"/>
        <w:left w:val="none" w:sz="0" w:space="0" w:color="auto"/>
        <w:bottom w:val="none" w:sz="0" w:space="0" w:color="auto"/>
        <w:right w:val="none" w:sz="0" w:space="0" w:color="auto"/>
      </w:divBdr>
    </w:div>
    <w:div w:id="1276018503">
      <w:bodyDiv w:val="1"/>
      <w:marLeft w:val="0"/>
      <w:marRight w:val="0"/>
      <w:marTop w:val="0"/>
      <w:marBottom w:val="0"/>
      <w:divBdr>
        <w:top w:val="none" w:sz="0" w:space="0" w:color="auto"/>
        <w:left w:val="none" w:sz="0" w:space="0" w:color="auto"/>
        <w:bottom w:val="none" w:sz="0" w:space="0" w:color="auto"/>
        <w:right w:val="none" w:sz="0" w:space="0" w:color="auto"/>
      </w:divBdr>
    </w:div>
    <w:div w:id="1371801412">
      <w:bodyDiv w:val="1"/>
      <w:marLeft w:val="0"/>
      <w:marRight w:val="0"/>
      <w:marTop w:val="0"/>
      <w:marBottom w:val="0"/>
      <w:divBdr>
        <w:top w:val="none" w:sz="0" w:space="0" w:color="auto"/>
        <w:left w:val="none" w:sz="0" w:space="0" w:color="auto"/>
        <w:bottom w:val="none" w:sz="0" w:space="0" w:color="auto"/>
        <w:right w:val="none" w:sz="0" w:space="0" w:color="auto"/>
      </w:divBdr>
    </w:div>
    <w:div w:id="1565219755">
      <w:bodyDiv w:val="1"/>
      <w:marLeft w:val="0"/>
      <w:marRight w:val="0"/>
      <w:marTop w:val="0"/>
      <w:marBottom w:val="0"/>
      <w:divBdr>
        <w:top w:val="none" w:sz="0" w:space="0" w:color="auto"/>
        <w:left w:val="none" w:sz="0" w:space="0" w:color="auto"/>
        <w:bottom w:val="none" w:sz="0" w:space="0" w:color="auto"/>
        <w:right w:val="none" w:sz="0" w:space="0" w:color="auto"/>
      </w:divBdr>
    </w:div>
    <w:div w:id="1611931860">
      <w:bodyDiv w:val="1"/>
      <w:marLeft w:val="0"/>
      <w:marRight w:val="0"/>
      <w:marTop w:val="0"/>
      <w:marBottom w:val="0"/>
      <w:divBdr>
        <w:top w:val="none" w:sz="0" w:space="0" w:color="auto"/>
        <w:left w:val="none" w:sz="0" w:space="0" w:color="auto"/>
        <w:bottom w:val="none" w:sz="0" w:space="0" w:color="auto"/>
        <w:right w:val="none" w:sz="0" w:space="0" w:color="auto"/>
      </w:divBdr>
    </w:div>
    <w:div w:id="1688021842">
      <w:bodyDiv w:val="1"/>
      <w:marLeft w:val="0"/>
      <w:marRight w:val="0"/>
      <w:marTop w:val="0"/>
      <w:marBottom w:val="0"/>
      <w:divBdr>
        <w:top w:val="none" w:sz="0" w:space="0" w:color="auto"/>
        <w:left w:val="none" w:sz="0" w:space="0" w:color="auto"/>
        <w:bottom w:val="none" w:sz="0" w:space="0" w:color="auto"/>
        <w:right w:val="none" w:sz="0" w:space="0" w:color="auto"/>
      </w:divBdr>
    </w:div>
    <w:div w:id="1692337322">
      <w:bodyDiv w:val="1"/>
      <w:marLeft w:val="0"/>
      <w:marRight w:val="0"/>
      <w:marTop w:val="0"/>
      <w:marBottom w:val="0"/>
      <w:divBdr>
        <w:top w:val="none" w:sz="0" w:space="0" w:color="auto"/>
        <w:left w:val="none" w:sz="0" w:space="0" w:color="auto"/>
        <w:bottom w:val="none" w:sz="0" w:space="0" w:color="auto"/>
        <w:right w:val="none" w:sz="0" w:space="0" w:color="auto"/>
      </w:divBdr>
    </w:div>
    <w:div w:id="1702120735">
      <w:bodyDiv w:val="1"/>
      <w:marLeft w:val="0"/>
      <w:marRight w:val="0"/>
      <w:marTop w:val="0"/>
      <w:marBottom w:val="0"/>
      <w:divBdr>
        <w:top w:val="none" w:sz="0" w:space="0" w:color="auto"/>
        <w:left w:val="none" w:sz="0" w:space="0" w:color="auto"/>
        <w:bottom w:val="none" w:sz="0" w:space="0" w:color="auto"/>
        <w:right w:val="none" w:sz="0" w:space="0" w:color="auto"/>
      </w:divBdr>
    </w:div>
    <w:div w:id="1717200229">
      <w:bodyDiv w:val="1"/>
      <w:marLeft w:val="0"/>
      <w:marRight w:val="0"/>
      <w:marTop w:val="0"/>
      <w:marBottom w:val="0"/>
      <w:divBdr>
        <w:top w:val="none" w:sz="0" w:space="0" w:color="auto"/>
        <w:left w:val="none" w:sz="0" w:space="0" w:color="auto"/>
        <w:bottom w:val="none" w:sz="0" w:space="0" w:color="auto"/>
        <w:right w:val="none" w:sz="0" w:space="0" w:color="auto"/>
      </w:divBdr>
    </w:div>
    <w:div w:id="1760445887">
      <w:bodyDiv w:val="1"/>
      <w:marLeft w:val="0"/>
      <w:marRight w:val="0"/>
      <w:marTop w:val="0"/>
      <w:marBottom w:val="0"/>
      <w:divBdr>
        <w:top w:val="none" w:sz="0" w:space="0" w:color="auto"/>
        <w:left w:val="none" w:sz="0" w:space="0" w:color="auto"/>
        <w:bottom w:val="none" w:sz="0" w:space="0" w:color="auto"/>
        <w:right w:val="none" w:sz="0" w:space="0" w:color="auto"/>
      </w:divBdr>
    </w:div>
    <w:div w:id="1794640892">
      <w:bodyDiv w:val="1"/>
      <w:marLeft w:val="0"/>
      <w:marRight w:val="0"/>
      <w:marTop w:val="0"/>
      <w:marBottom w:val="0"/>
      <w:divBdr>
        <w:top w:val="none" w:sz="0" w:space="0" w:color="auto"/>
        <w:left w:val="none" w:sz="0" w:space="0" w:color="auto"/>
        <w:bottom w:val="none" w:sz="0" w:space="0" w:color="auto"/>
        <w:right w:val="none" w:sz="0" w:space="0" w:color="auto"/>
      </w:divBdr>
    </w:div>
    <w:div w:id="1810131632">
      <w:bodyDiv w:val="1"/>
      <w:marLeft w:val="0"/>
      <w:marRight w:val="0"/>
      <w:marTop w:val="0"/>
      <w:marBottom w:val="0"/>
      <w:divBdr>
        <w:top w:val="none" w:sz="0" w:space="0" w:color="auto"/>
        <w:left w:val="none" w:sz="0" w:space="0" w:color="auto"/>
        <w:bottom w:val="none" w:sz="0" w:space="0" w:color="auto"/>
        <w:right w:val="none" w:sz="0" w:space="0" w:color="auto"/>
      </w:divBdr>
    </w:div>
    <w:div w:id="1861236502">
      <w:bodyDiv w:val="1"/>
      <w:marLeft w:val="0"/>
      <w:marRight w:val="0"/>
      <w:marTop w:val="0"/>
      <w:marBottom w:val="0"/>
      <w:divBdr>
        <w:top w:val="none" w:sz="0" w:space="0" w:color="auto"/>
        <w:left w:val="none" w:sz="0" w:space="0" w:color="auto"/>
        <w:bottom w:val="none" w:sz="0" w:space="0" w:color="auto"/>
        <w:right w:val="none" w:sz="0" w:space="0" w:color="auto"/>
      </w:divBdr>
    </w:div>
    <w:div w:id="1885747729">
      <w:bodyDiv w:val="1"/>
      <w:marLeft w:val="0"/>
      <w:marRight w:val="0"/>
      <w:marTop w:val="0"/>
      <w:marBottom w:val="0"/>
      <w:divBdr>
        <w:top w:val="none" w:sz="0" w:space="0" w:color="auto"/>
        <w:left w:val="none" w:sz="0" w:space="0" w:color="auto"/>
        <w:bottom w:val="none" w:sz="0" w:space="0" w:color="auto"/>
        <w:right w:val="none" w:sz="0" w:space="0" w:color="auto"/>
      </w:divBdr>
    </w:div>
    <w:div w:id="1904943417">
      <w:bodyDiv w:val="1"/>
      <w:marLeft w:val="0"/>
      <w:marRight w:val="0"/>
      <w:marTop w:val="0"/>
      <w:marBottom w:val="0"/>
      <w:divBdr>
        <w:top w:val="none" w:sz="0" w:space="0" w:color="auto"/>
        <w:left w:val="none" w:sz="0" w:space="0" w:color="auto"/>
        <w:bottom w:val="none" w:sz="0" w:space="0" w:color="auto"/>
        <w:right w:val="none" w:sz="0" w:space="0" w:color="auto"/>
      </w:divBdr>
    </w:div>
    <w:div w:id="1926303640">
      <w:bodyDiv w:val="1"/>
      <w:marLeft w:val="0"/>
      <w:marRight w:val="0"/>
      <w:marTop w:val="0"/>
      <w:marBottom w:val="0"/>
      <w:divBdr>
        <w:top w:val="none" w:sz="0" w:space="0" w:color="auto"/>
        <w:left w:val="none" w:sz="0" w:space="0" w:color="auto"/>
        <w:bottom w:val="none" w:sz="0" w:space="0" w:color="auto"/>
        <w:right w:val="none" w:sz="0" w:space="0" w:color="auto"/>
      </w:divBdr>
    </w:div>
    <w:div w:id="2046518556">
      <w:bodyDiv w:val="1"/>
      <w:marLeft w:val="0"/>
      <w:marRight w:val="0"/>
      <w:marTop w:val="0"/>
      <w:marBottom w:val="0"/>
      <w:divBdr>
        <w:top w:val="none" w:sz="0" w:space="0" w:color="auto"/>
        <w:left w:val="none" w:sz="0" w:space="0" w:color="auto"/>
        <w:bottom w:val="none" w:sz="0" w:space="0" w:color="auto"/>
        <w:right w:val="none" w:sz="0" w:space="0" w:color="auto"/>
      </w:divBdr>
    </w:div>
    <w:div w:id="2082867039">
      <w:bodyDiv w:val="1"/>
      <w:marLeft w:val="0"/>
      <w:marRight w:val="0"/>
      <w:marTop w:val="0"/>
      <w:marBottom w:val="0"/>
      <w:divBdr>
        <w:top w:val="none" w:sz="0" w:space="0" w:color="auto"/>
        <w:left w:val="none" w:sz="0" w:space="0" w:color="auto"/>
        <w:bottom w:val="none" w:sz="0" w:space="0" w:color="auto"/>
        <w:right w:val="none" w:sz="0" w:space="0" w:color="auto"/>
      </w:divBdr>
    </w:div>
    <w:div w:id="2087219547">
      <w:bodyDiv w:val="1"/>
      <w:marLeft w:val="0"/>
      <w:marRight w:val="0"/>
      <w:marTop w:val="0"/>
      <w:marBottom w:val="0"/>
      <w:divBdr>
        <w:top w:val="none" w:sz="0" w:space="0" w:color="auto"/>
        <w:left w:val="none" w:sz="0" w:space="0" w:color="auto"/>
        <w:bottom w:val="none" w:sz="0" w:space="0" w:color="auto"/>
        <w:right w:val="none" w:sz="0" w:space="0" w:color="auto"/>
      </w:divBdr>
    </w:div>
    <w:div w:id="2111966402">
      <w:bodyDiv w:val="1"/>
      <w:marLeft w:val="0"/>
      <w:marRight w:val="0"/>
      <w:marTop w:val="0"/>
      <w:marBottom w:val="0"/>
      <w:divBdr>
        <w:top w:val="none" w:sz="0" w:space="0" w:color="auto"/>
        <w:left w:val="none" w:sz="0" w:space="0" w:color="auto"/>
        <w:bottom w:val="none" w:sz="0" w:space="0" w:color="auto"/>
        <w:right w:val="none" w:sz="0" w:space="0" w:color="auto"/>
      </w:divBdr>
    </w:div>
    <w:div w:id="21401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8F797-D86B-4461-AB5F-8944706C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10537</Words>
  <Characters>57957</Characters>
  <Application>Microsoft Office Word</Application>
  <DocSecurity>0</DocSecurity>
  <Lines>482</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BYSYURIANAV</dc:creator>
  <cp:lastModifiedBy>Usuario</cp:lastModifiedBy>
  <cp:revision>26</cp:revision>
  <cp:lastPrinted>2021-08-11T17:52:00Z</cp:lastPrinted>
  <dcterms:created xsi:type="dcterms:W3CDTF">2022-09-02T03:34:00Z</dcterms:created>
  <dcterms:modified xsi:type="dcterms:W3CDTF">2022-09-06T00:47:00Z</dcterms:modified>
</cp:coreProperties>
</file>