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99103B">
        <w:t>3</w:t>
      </w:r>
      <w:r w:rsidR="00F35820">
        <w:t>/201</w:t>
      </w:r>
      <w:r w:rsidR="00C31148">
        <w:t>9</w:t>
      </w:r>
    </w:p>
    <w:p w:rsidR="002904FF" w:rsidRDefault="002904FF" w:rsidP="002904FF">
      <w:pPr>
        <w:pStyle w:val="Sangradetextonormal"/>
        <w:rPr>
          <w:b/>
          <w:bCs/>
          <w:lang w:val="es-ES_tradnl"/>
        </w:rPr>
      </w:pPr>
    </w:p>
    <w:p w:rsidR="002904FF" w:rsidRDefault="00706023" w:rsidP="002904FF">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ADQUISICION</w:t>
      </w:r>
      <w:r w:rsidR="006E013F">
        <w:rPr>
          <w:rFonts w:ascii="Arial" w:hAnsi="Arial" w:cs="Arial"/>
          <w:b/>
          <w:spacing w:val="-2"/>
          <w:sz w:val="20"/>
          <w:szCs w:val="20"/>
        </w:rPr>
        <w:t xml:space="preserve"> DE</w:t>
      </w:r>
      <w:r w:rsidR="0099103B">
        <w:rPr>
          <w:rFonts w:ascii="Arial" w:hAnsi="Arial" w:cs="Arial"/>
          <w:b/>
          <w:spacing w:val="-2"/>
          <w:sz w:val="20"/>
          <w:szCs w:val="20"/>
        </w:rPr>
        <w:t>APOYOS FUNCIONALES</w:t>
      </w:r>
      <w:r w:rsidR="0027040B">
        <w:rPr>
          <w:rFonts w:ascii="Arial" w:hAnsi="Arial" w:cs="Arial"/>
          <w:b/>
          <w:spacing w:val="-2"/>
          <w:sz w:val="20"/>
          <w:szCs w:val="20"/>
        </w:rPr>
        <w:t xml:space="preserve"> 2019</w:t>
      </w: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EL </w:t>
      </w:r>
      <w:r w:rsidRPr="00A859D4">
        <w:rPr>
          <w:b/>
        </w:rPr>
        <w:t>SISTEMA PARA EL D</w:t>
      </w:r>
      <w:r>
        <w:rPr>
          <w:b/>
        </w:rPr>
        <w:t xml:space="preserve">ESARROLLO INTEGRAL DE LA FAMILIA </w:t>
      </w:r>
      <w:r w:rsidRPr="00A859D4">
        <w:rPr>
          <w:b/>
        </w:rPr>
        <w:t>DEL ESTADO DE SINALOA</w:t>
      </w:r>
      <w:r>
        <w:t xml:space="preserve">, EMITE LAS SIGUIENTES BASES PARA PARTICIPAR EN EL CONCURSO POR INVITACIÓN NO. </w:t>
      </w:r>
      <w:r w:rsidRPr="004761B5">
        <w:rPr>
          <w:b/>
        </w:rPr>
        <w:t>DIF-IN-00</w:t>
      </w:r>
      <w:r w:rsidR="0099103B">
        <w:rPr>
          <w:b/>
        </w:rPr>
        <w:t>3</w:t>
      </w:r>
      <w:r w:rsidRPr="004761B5">
        <w:rPr>
          <w:b/>
        </w:rPr>
        <w:t>/201</w:t>
      </w:r>
      <w:r w:rsidR="003A0C85">
        <w:rPr>
          <w:b/>
        </w:rPr>
        <w:t>9</w:t>
      </w:r>
      <w:r>
        <w:t>,</w:t>
      </w:r>
      <w:r>
        <w:rPr>
          <w:spacing w:val="-2"/>
        </w:rPr>
        <w:t xml:space="preserve"> PARA LA </w:t>
      </w:r>
      <w:r w:rsidRPr="004761B5">
        <w:rPr>
          <w:b/>
          <w:spacing w:val="-2"/>
        </w:rPr>
        <w:t>ADQUISICIÓN</w:t>
      </w:r>
      <w:r w:rsidR="003A0C85">
        <w:rPr>
          <w:b/>
          <w:spacing w:val="-2"/>
        </w:rPr>
        <w:t xml:space="preserve"> DE </w:t>
      </w:r>
      <w:r w:rsidR="0099103B">
        <w:rPr>
          <w:b/>
          <w:spacing w:val="-2"/>
        </w:rPr>
        <w:t>APOYOS FUNCIONALES</w:t>
      </w:r>
      <w:r>
        <w:rPr>
          <w:spacing w:val="-2"/>
        </w:rPr>
        <w:t xml:space="preserve"> SOLICITADO POR </w:t>
      </w:r>
      <w:r w:rsidR="0099103B" w:rsidRPr="004761B5">
        <w:rPr>
          <w:b/>
          <w:spacing w:val="-2"/>
        </w:rPr>
        <w:t xml:space="preserve">LA DIRECCION DE </w:t>
      </w:r>
      <w:r w:rsidR="0099103B">
        <w:rPr>
          <w:b/>
          <w:spacing w:val="-2"/>
        </w:rPr>
        <w:t>REHABILITACIÓN Y MEDICINA SOCIAL</w:t>
      </w:r>
      <w:r w:rsidR="00BB2BB7" w:rsidRPr="004761B5">
        <w:rPr>
          <w:b/>
          <w:spacing w:val="-2"/>
        </w:rPr>
        <w:t>DEL</w:t>
      </w:r>
      <w:r w:rsidRPr="004761B5">
        <w:rPr>
          <w:b/>
          <w:spacing w:val="-2"/>
        </w:rPr>
        <w:t xml:space="preserve"> SISTEMA PARA EL DESARROLLO INTEGRAL DE LA FAMILIA DEL ESTADO DE SINALOA.</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335DD0">
        <w:rPr>
          <w:rFonts w:ascii="Arial" w:hAnsi="Arial"/>
          <w:sz w:val="20"/>
          <w:szCs w:val="20"/>
        </w:rPr>
        <w:t xml:space="preserve">PARA LA </w:t>
      </w:r>
      <w:r>
        <w:rPr>
          <w:rFonts w:ascii="Arial" w:hAnsi="Arial"/>
          <w:sz w:val="20"/>
          <w:szCs w:val="20"/>
        </w:rPr>
        <w:t xml:space="preserve">ADQUISICIÓN DE </w:t>
      </w:r>
      <w:r w:rsidR="0099103B">
        <w:rPr>
          <w:rFonts w:ascii="Arial" w:hAnsi="Arial"/>
          <w:sz w:val="20"/>
          <w:szCs w:val="20"/>
        </w:rPr>
        <w:t xml:space="preserve">LOS </w:t>
      </w:r>
      <w:r w:rsidR="0099103B">
        <w:rPr>
          <w:rFonts w:ascii="Arial" w:hAnsi="Arial" w:cs="Arial"/>
          <w:b/>
          <w:spacing w:val="-2"/>
          <w:sz w:val="20"/>
          <w:szCs w:val="20"/>
        </w:rPr>
        <w:t xml:space="preserve">APOYOS FUNCIONALES </w:t>
      </w:r>
      <w:r w:rsidR="003A0C85">
        <w:rPr>
          <w:rFonts w:ascii="Arial" w:hAnsi="Arial" w:cs="Arial"/>
          <w:b/>
          <w:spacing w:val="-2"/>
          <w:sz w:val="20"/>
          <w:szCs w:val="20"/>
        </w:rPr>
        <w:t>2019</w:t>
      </w:r>
      <w:r>
        <w:rPr>
          <w:rFonts w:ascii="Arial" w:hAnsi="Arial"/>
          <w:sz w:val="20"/>
          <w:szCs w:val="20"/>
        </w:rPr>
        <w:t>,</w:t>
      </w:r>
      <w:r w:rsidRPr="00335DD0">
        <w:rPr>
          <w:rFonts w:ascii="Arial" w:hAnsi="Arial"/>
          <w:sz w:val="20"/>
          <w:szCs w:val="20"/>
        </w:rPr>
        <w:t xml:space="preserve"> EST</w:t>
      </w:r>
      <w:r>
        <w:rPr>
          <w:rFonts w:ascii="Arial" w:hAnsi="Arial"/>
          <w:sz w:val="20"/>
          <w:szCs w:val="20"/>
        </w:rPr>
        <w:t>ECONCURSO POR INVITACIÓN</w:t>
      </w:r>
      <w:r w:rsidRPr="00335DD0">
        <w:rPr>
          <w:rFonts w:ascii="Arial" w:hAnsi="Arial"/>
          <w:sz w:val="20"/>
          <w:szCs w:val="20"/>
        </w:rPr>
        <w:t>, CUENTA CON RECURSOS PRESUPUESTALES Y CON AUTORIZACIÓN PARA EJERCERLOS BAJO EL NÚMERO</w:t>
      </w:r>
      <w:r w:rsidR="00C72768" w:rsidRPr="00C72768">
        <w:rPr>
          <w:rFonts w:ascii="Arial" w:hAnsi="Arial"/>
          <w:bCs/>
          <w:sz w:val="20"/>
          <w:szCs w:val="20"/>
        </w:rPr>
        <w:t>441147</w:t>
      </w:r>
      <w:r w:rsidR="00C72768">
        <w:rPr>
          <w:rFonts w:ascii="Arial" w:hAnsi="Arial"/>
          <w:bCs/>
          <w:sz w:val="20"/>
          <w:szCs w:val="20"/>
        </w:rPr>
        <w:t>.</w:t>
      </w:r>
      <w:bookmarkStart w:id="0" w:name="_GoBack"/>
      <w:bookmarkEnd w:id="0"/>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 xml:space="preserve">DESCRIPCIÓN Y ESPECIFICACIONES DE </w:t>
      </w:r>
      <w:r w:rsidR="0099103B">
        <w:rPr>
          <w:rFonts w:ascii="Arial" w:hAnsi="Arial" w:cs="Arial"/>
          <w:b/>
          <w:bCs/>
          <w:spacing w:val="-2"/>
          <w:sz w:val="20"/>
          <w:szCs w:val="20"/>
          <w:lang w:val="es-ES_tradnl"/>
        </w:rPr>
        <w:t>APOYOS FUNCIONALES PARA NIÑOS, JOVENES Y ADULTOS A CONCURSAR</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spacing w:val="-2"/>
          <w:sz w:val="20"/>
          <w:szCs w:val="20"/>
          <w:lang w:val="es-ES_tradnl"/>
        </w:rPr>
        <w:t>JUNTA DE ACLARACIONES.</w:t>
      </w:r>
    </w:p>
    <w:p w:rsidR="00023076" w:rsidRPr="00023076" w:rsidRDefault="00023076" w:rsidP="00D12312">
      <w:pPr>
        <w:tabs>
          <w:tab w:val="left" w:pos="-720"/>
        </w:tabs>
        <w:suppressAutoHyphens/>
        <w:jc w:val="both"/>
        <w:rPr>
          <w:rFonts w:ascii="Arial" w:hAnsi="Arial" w:cs="Arial"/>
          <w:spacing w:val="-2"/>
          <w:sz w:val="20"/>
          <w:szCs w:val="20"/>
          <w:lang w:val="es-ES_tradnl"/>
        </w:rPr>
      </w:pPr>
    </w:p>
    <w:p w:rsidR="00FD2D14" w:rsidRDefault="000E127A" w:rsidP="00FD2D14">
      <w:pPr>
        <w:pStyle w:val="Sangradetextonormal"/>
        <w:rPr>
          <w:b/>
          <w:bCs/>
          <w:spacing w:val="-2"/>
          <w:lang w:val="es-ES_tradnl"/>
        </w:rPr>
      </w:pPr>
      <w:r w:rsidRPr="00023076">
        <w:t xml:space="preserve">LA JUNTA DE ACLARACIONES, SE LLEVARÁ A CABO EL </w:t>
      </w:r>
      <w:r w:rsidRPr="007E3F49">
        <w:rPr>
          <w:b/>
        </w:rPr>
        <w:t>DÍA</w:t>
      </w:r>
      <w:r w:rsidR="007E3F49" w:rsidRPr="007E3F49">
        <w:rPr>
          <w:b/>
        </w:rPr>
        <w:t>11 DE JUNIO</w:t>
      </w:r>
      <w:r w:rsidR="00C31148" w:rsidRPr="007E3F49">
        <w:rPr>
          <w:b/>
        </w:rPr>
        <w:t xml:space="preserve"> DE</w:t>
      </w:r>
      <w:r w:rsidR="00C31148" w:rsidRPr="00C31148">
        <w:rPr>
          <w:b/>
        </w:rPr>
        <w:t xml:space="preserve"> 2019,A LAS </w:t>
      </w:r>
      <w:r w:rsidR="00620AF2" w:rsidRPr="00C31148">
        <w:rPr>
          <w:b/>
        </w:rPr>
        <w:t>11</w:t>
      </w:r>
      <w:r w:rsidR="0025645F" w:rsidRPr="00C31148">
        <w:rPr>
          <w:b/>
        </w:rPr>
        <w:t>:</w:t>
      </w:r>
      <w:r w:rsidR="00F77032" w:rsidRPr="00C31148">
        <w:rPr>
          <w:b/>
        </w:rPr>
        <w:t>00 HORAS</w:t>
      </w:r>
      <w:r w:rsidRPr="00023076">
        <w:t xml:space="preserve"> EN</w:t>
      </w:r>
      <w:r>
        <w:rPr>
          <w:bCs/>
          <w:spacing w:val="-2"/>
          <w:lang w:val="es-ES_tradnl"/>
        </w:rPr>
        <w:t xml:space="preserve">LA DIRECCIÓN DE ATENCIÓN AL ADULTO MAYOR DEL </w:t>
      </w:r>
      <w:r w:rsidRPr="007E2853">
        <w:rPr>
          <w:b/>
          <w:bCs/>
          <w:spacing w:val="-2"/>
          <w:lang w:val="es-ES_tradnl"/>
        </w:rPr>
        <w:t>SISTEMA PARA EL D</w:t>
      </w:r>
      <w:r>
        <w:rPr>
          <w:b/>
          <w:bCs/>
          <w:spacing w:val="-2"/>
          <w:lang w:val="es-ES_tradnl"/>
        </w:rPr>
        <w:t>ESARROLLO INTEGRAL DE LA FAMILIA DEL ESTADO DE SINALOA</w:t>
      </w:r>
      <w:r w:rsidRPr="007E2853">
        <w:rPr>
          <w:b/>
          <w:bCs/>
          <w:spacing w:val="-2"/>
          <w:lang w:val="es-ES_tradnl"/>
        </w:rPr>
        <w:t>, BLVD. MIGUEL TAMAYO 3000 NTE, DESARROLLO</w:t>
      </w:r>
      <w:r>
        <w:rPr>
          <w:b/>
          <w:bCs/>
          <w:spacing w:val="-2"/>
          <w:lang w:val="es-ES_tradnl"/>
        </w:rPr>
        <w:t xml:space="preserve"> URBANO</w:t>
      </w:r>
      <w:r w:rsidRPr="007E2853">
        <w:rPr>
          <w:b/>
          <w:bCs/>
          <w:spacing w:val="-2"/>
          <w:lang w:val="es-ES_tradnl"/>
        </w:rPr>
        <w:t xml:space="preserve"> 3 R</w:t>
      </w:r>
      <w:r>
        <w:rPr>
          <w:b/>
          <w:bCs/>
          <w:spacing w:val="-2"/>
          <w:lang w:val="es-ES_tradnl"/>
        </w:rPr>
        <w:t>ÍOS, C.P. 80020, CULIACÁ</w:t>
      </w:r>
      <w:r w:rsidRPr="007E2853">
        <w:rPr>
          <w:b/>
          <w:bCs/>
          <w:spacing w:val="-2"/>
          <w:lang w:val="es-ES_tradnl"/>
        </w:rPr>
        <w:t>N DE ROSALES, SINALOA.</w:t>
      </w:r>
    </w:p>
    <w:p w:rsidR="00FD2D14" w:rsidRPr="00023076" w:rsidRDefault="00FD2D14" w:rsidP="00FD2D14">
      <w:pPr>
        <w:pStyle w:val="Sangradetextonormal"/>
        <w:rPr>
          <w:spacing w:val="-2"/>
        </w:rPr>
      </w:pPr>
    </w:p>
    <w:p w:rsidR="00FD2D14" w:rsidRPr="007E3F49" w:rsidRDefault="000E127A" w:rsidP="00F244E9">
      <w:pPr>
        <w:pStyle w:val="Sangradetextonormal"/>
        <w:rPr>
          <w:b/>
        </w:rPr>
      </w:pPr>
      <w:r w:rsidRPr="00FD2D14">
        <w:t>L</w:t>
      </w:r>
      <w:r>
        <w:t xml:space="preserve">AS SOLICITUDES DE ACLARACIÓN </w:t>
      </w:r>
      <w:r w:rsidRPr="00FD2D14">
        <w:t xml:space="preserve">DEBERÁN DE ENVIARSE AL CORREO ELECTRÓNICO </w:t>
      </w:r>
      <w:hyperlink r:id="rId8" w:history="1">
        <w:r w:rsidRPr="00FD2D14">
          <w:rPr>
            <w:rStyle w:val="Hipervnculo"/>
          </w:rPr>
          <w:t>ANGELICA.AVILES@DIF.SINALOA.GOB.MX</w:t>
        </w:r>
      </w:hyperlink>
      <w:r w:rsidRPr="00FD2D14">
        <w:t xml:space="preserve"> DEBIENDO SER ENVIADAS EN FORMATO “.DOC” O ENTREGARLAS PERSONALMENTE EN LAS OFICINAS DEL DEPARTAMENTO DE BIENES Y SUMINISTROS A MÁS TARDAR A LAS </w:t>
      </w:r>
      <w:r w:rsidR="0025645F" w:rsidRPr="007E3F49">
        <w:rPr>
          <w:b/>
        </w:rPr>
        <w:t>1</w:t>
      </w:r>
      <w:r w:rsidR="001C0D01" w:rsidRPr="007E3F49">
        <w:rPr>
          <w:b/>
        </w:rPr>
        <w:t>3</w:t>
      </w:r>
      <w:r w:rsidRPr="007E3F49">
        <w:rPr>
          <w:b/>
        </w:rPr>
        <w:t>:00 HORAS, DEL DÍA</w:t>
      </w:r>
      <w:r w:rsidR="007E3F49" w:rsidRPr="007E3F49">
        <w:rPr>
          <w:b/>
        </w:rPr>
        <w:t>10</w:t>
      </w:r>
      <w:r w:rsidR="00C31148" w:rsidRPr="007E3F49">
        <w:rPr>
          <w:b/>
        </w:rPr>
        <w:t xml:space="preserve"> DE </w:t>
      </w:r>
      <w:r w:rsidR="007E3F49" w:rsidRPr="007E3F49">
        <w:rPr>
          <w:b/>
        </w:rPr>
        <w:t xml:space="preserve">JUNIO </w:t>
      </w:r>
      <w:r w:rsidR="00C31148" w:rsidRPr="007E3F49">
        <w:rPr>
          <w:b/>
        </w:rPr>
        <w:t>DE 2019</w:t>
      </w:r>
      <w:r w:rsidRPr="007E3F49">
        <w:t>.</w:t>
      </w:r>
    </w:p>
    <w:p w:rsidR="00FD2D14" w:rsidRPr="001C0D01" w:rsidRDefault="00FD2D14" w:rsidP="00F244E9">
      <w:pPr>
        <w:pStyle w:val="Sangradetextonormal"/>
      </w:pPr>
    </w:p>
    <w:p w:rsidR="00023076" w:rsidRDefault="000E127A" w:rsidP="00A06330">
      <w:pPr>
        <w:pStyle w:val="Sangradetextonormal"/>
      </w:pPr>
      <w:r w:rsidRPr="00FD2D14">
        <w:t xml:space="preserve">LAS PREGUNTAS RECIBIDAS CON POSTERIORIDAD AL PLAZO SEÑALADO EN EL PÁRRAFO ANTERIOR, POR RESULTAR EXTEMPORÁNEAS, NO SERÁN CONTESTADAS Y SE INTEGRARÁN AL EXPEDIENTE RESPECTIVO, EXCEPTO QUE LA CONVOCANTE ESTIME CONVENIENTE PROGRAMAR UNA NUEVA REUNIÓN PARA ELLO, RESPETANDO LOS </w:t>
      </w:r>
      <w:r w:rsidR="001C73E3" w:rsidRPr="00FD2D14">
        <w:t>PLAZOS PREVISTOS.</w:t>
      </w:r>
    </w:p>
    <w:p w:rsidR="00A06330" w:rsidRPr="00A06330" w:rsidRDefault="00A06330" w:rsidP="00A06330">
      <w:pPr>
        <w:pStyle w:val="Sangradetextonormal"/>
      </w:pPr>
    </w:p>
    <w:p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11</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7E3F49" w:rsidRPr="007E3F49">
        <w:rPr>
          <w:rFonts w:ascii="Arial" w:hAnsi="Arial" w:cs="Arial"/>
          <w:b/>
          <w:bCs/>
          <w:spacing w:val="-2"/>
          <w:sz w:val="20"/>
          <w:szCs w:val="20"/>
          <w:lang w:val="es-ES_tradnl"/>
        </w:rPr>
        <w:t>18</w:t>
      </w:r>
      <w:r w:rsidR="001C0D01" w:rsidRPr="007E3F49">
        <w:rPr>
          <w:rFonts w:ascii="Arial" w:hAnsi="Arial" w:cs="Arial"/>
          <w:b/>
          <w:bCs/>
          <w:spacing w:val="-2"/>
          <w:sz w:val="20"/>
          <w:szCs w:val="20"/>
          <w:lang w:val="es-ES_tradnl"/>
        </w:rPr>
        <w:t xml:space="preserve"> DE JUNIO</w:t>
      </w:r>
      <w:r w:rsidR="00C31148">
        <w:rPr>
          <w:rFonts w:ascii="Arial" w:hAnsi="Arial" w:cs="Arial"/>
          <w:b/>
          <w:bCs/>
          <w:spacing w:val="-2"/>
          <w:sz w:val="20"/>
          <w:szCs w:val="20"/>
          <w:lang w:val="es-ES_tradnl"/>
        </w:rPr>
        <w:t xml:space="preserve"> DEL 2019</w:t>
      </w:r>
      <w:r>
        <w:rPr>
          <w:rFonts w:ascii="Arial" w:hAnsi="Arial" w:cs="Arial"/>
          <w:bCs/>
          <w:spacing w:val="-2"/>
          <w:sz w:val="20"/>
          <w:szCs w:val="20"/>
          <w:lang w:val="es-ES_tradnl"/>
        </w:rPr>
        <w:t xml:space="preserve">, EN LA SALA DE JUNTAS DE LA DIRECCIÓN DE ATENCIÓN AL ADULTO MAYOR DEL </w:t>
      </w:r>
      <w:r w:rsidRPr="007E2853">
        <w:rPr>
          <w:rFonts w:ascii="Arial" w:hAnsi="Arial" w:cs="Arial"/>
          <w:b/>
          <w:bCs/>
          <w:spacing w:val="-2"/>
          <w:sz w:val="20"/>
          <w:szCs w:val="20"/>
          <w:lang w:val="es-ES_tradnl"/>
        </w:rPr>
        <w:t>SISTEMA PARA EL D</w:t>
      </w:r>
      <w:r>
        <w:rPr>
          <w:rFonts w:ascii="Arial" w:hAnsi="Arial" w:cs="Arial"/>
          <w:b/>
          <w:bCs/>
          <w:spacing w:val="-2"/>
          <w:sz w:val="20"/>
          <w:szCs w:val="20"/>
          <w:lang w:val="es-ES_tradnl"/>
        </w:rPr>
        <w:t>ESARROLLO INTEGRAL DE LA FAMILIA DEL ESTADO DE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 xml:space="preserve">NINGUNA DE LAS CONDICIONES CONTENIDAS EN ESTAS BASES, ASÍ COMO EN LAS PROPOSICIONES PRESENTADAS POR LOS PROVEEDORES </w:t>
      </w:r>
      <w:r w:rsidR="000758B8">
        <w:rPr>
          <w:rFonts w:ascii="Arial" w:hAnsi="Arial" w:cs="Arial"/>
          <w:sz w:val="20"/>
          <w:szCs w:val="20"/>
          <w:lang w:val="es-ES_tradnl"/>
        </w:rPr>
        <w:t xml:space="preserve">NO </w:t>
      </w:r>
      <w:r>
        <w:rPr>
          <w:rFonts w:ascii="Arial" w:hAnsi="Arial" w:cs="Arial"/>
          <w:sz w:val="20"/>
          <w:szCs w:val="20"/>
          <w:lang w:val="es-ES_tradnl"/>
        </w:rPr>
        <w:t>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UNA VEZ EVALUADAS LAS PROPUESTAS, SE EMITIRÁ UN DICTAMEN QUE SERVIRÁ COMO FUNDAMENTO PARA EL FALLO.</w:t>
      </w:r>
    </w:p>
    <w:p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rsidR="00682A9E" w:rsidRPr="00682A9E" w:rsidRDefault="00682A9E" w:rsidP="00682A9E">
      <w:pPr>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956F17"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Pr="007E2853">
        <w:rPr>
          <w:b/>
          <w:lang w:val="es-ES_tradnl"/>
        </w:rPr>
        <w:t>SISTEMA PARA EL D</w:t>
      </w:r>
      <w:r>
        <w:rPr>
          <w:b/>
          <w:lang w:val="es-ES_tradnl"/>
        </w:rPr>
        <w:t xml:space="preserve">ESARROLLO INTEGRAL DE LA FAMILIA DEL </w:t>
      </w:r>
      <w:r w:rsidRPr="007E2853">
        <w:rPr>
          <w:b/>
          <w:lang w:val="es-ES_tradnl"/>
        </w:rPr>
        <w:t>ESTADO DE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Pr="00E66C98">
        <w:rPr>
          <w:rFonts w:ascii="Arial" w:hAnsi="Arial" w:cs="Arial"/>
          <w:b/>
          <w:sz w:val="20"/>
          <w:szCs w:val="20"/>
        </w:rPr>
        <w:t>SISTEMA PARA EL D</w:t>
      </w:r>
      <w:r>
        <w:rPr>
          <w:rFonts w:ascii="Arial" w:hAnsi="Arial" w:cs="Arial"/>
          <w:b/>
          <w:sz w:val="20"/>
          <w:szCs w:val="20"/>
        </w:rPr>
        <w:t>ESARROLLO INTEGRAL DE LA FAMILIA</w:t>
      </w:r>
      <w:r w:rsidRPr="00E66C98">
        <w:rPr>
          <w:rFonts w:ascii="Arial" w:hAnsi="Arial" w:cs="Arial"/>
          <w:b/>
          <w:sz w:val="20"/>
          <w:szCs w:val="20"/>
        </w:rPr>
        <w:t xml:space="preserve"> DEL ESTADO DE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11</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w:t>
      </w:r>
      <w:r w:rsidR="001C0D01">
        <w:rPr>
          <w:rFonts w:ascii="Arial" w:hAnsi="Arial" w:cs="Arial"/>
          <w:b/>
          <w:bCs/>
          <w:spacing w:val="-2"/>
          <w:sz w:val="20"/>
          <w:szCs w:val="20"/>
          <w:lang w:val="es-ES_tradnl"/>
        </w:rPr>
        <w:t xml:space="preserve">DIA </w:t>
      </w:r>
      <w:r w:rsidR="007E3F49" w:rsidRPr="007E3F49">
        <w:rPr>
          <w:rFonts w:ascii="Arial" w:hAnsi="Arial" w:cs="Arial"/>
          <w:b/>
          <w:bCs/>
          <w:spacing w:val="-2"/>
          <w:sz w:val="20"/>
          <w:szCs w:val="20"/>
          <w:lang w:val="es-ES_tradnl"/>
        </w:rPr>
        <w:t>18</w:t>
      </w:r>
      <w:r w:rsidR="001C0D01" w:rsidRPr="007E3F49">
        <w:rPr>
          <w:rFonts w:ascii="Arial" w:hAnsi="Arial" w:cs="Arial"/>
          <w:b/>
          <w:bCs/>
          <w:spacing w:val="-2"/>
          <w:sz w:val="20"/>
          <w:szCs w:val="20"/>
          <w:lang w:val="es-ES_tradnl"/>
        </w:rPr>
        <w:t xml:space="preserve"> DE JUNIO</w:t>
      </w:r>
      <w:r w:rsidR="00C31148">
        <w:rPr>
          <w:rFonts w:ascii="Arial" w:hAnsi="Arial" w:cs="Arial"/>
          <w:b/>
          <w:bCs/>
          <w:spacing w:val="-2"/>
          <w:sz w:val="20"/>
          <w:szCs w:val="20"/>
          <w:lang w:val="es-ES_tradnl"/>
        </w:rPr>
        <w:t>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682A9E" w:rsidRDefault="00682A9E">
      <w:pPr>
        <w:rPr>
          <w:rFonts w:ascii="Arial" w:hAnsi="Arial" w:cs="Arial"/>
          <w:spacing w:val="-2"/>
          <w:sz w:val="20"/>
          <w:szCs w:val="20"/>
        </w:rPr>
      </w:pPr>
      <w:r>
        <w:rPr>
          <w:rFonts w:ascii="Arial" w:hAnsi="Arial" w:cs="Arial"/>
          <w:spacing w:val="-2"/>
          <w:sz w:val="20"/>
          <w:szCs w:val="20"/>
        </w:rPr>
        <w:br w:type="page"/>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061245" w:rsidRDefault="00484342" w:rsidP="00061245">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DESCRIPCIÓN COMPLETA DELA ADQUISICIÓN DE</w:t>
      </w:r>
      <w:r w:rsidR="001D73E5">
        <w:rPr>
          <w:rFonts w:ascii="Arial" w:hAnsi="Arial"/>
          <w:b/>
          <w:iCs/>
          <w:spacing w:val="-2"/>
          <w:sz w:val="20"/>
          <w:lang w:val="es-ES_tradnl"/>
        </w:rPr>
        <w:t>APARATOS FUNCIONALES</w:t>
      </w:r>
      <w:r>
        <w:rPr>
          <w:rFonts w:ascii="Arial" w:hAnsi="Arial"/>
          <w:iCs/>
          <w:spacing w:val="-2"/>
          <w:sz w:val="20"/>
          <w:lang w:val="es-ES_tradnl"/>
        </w:rPr>
        <w:t xml:space="preserve">, SOLICITADOS Y CONTENIDOS EN EL ANEXO </w:t>
      </w:r>
      <w:r w:rsidR="0051565D">
        <w:rPr>
          <w:rFonts w:ascii="Arial" w:hAnsi="Arial"/>
          <w:iCs/>
          <w:spacing w:val="-2"/>
          <w:sz w:val="20"/>
          <w:lang w:val="es-ES_tradnl"/>
        </w:rPr>
        <w:t>I DE</w:t>
      </w:r>
      <w:r>
        <w:rPr>
          <w:rFonts w:ascii="Arial" w:hAnsi="Arial"/>
          <w:iCs/>
          <w:spacing w:val="-2"/>
          <w:sz w:val="20"/>
          <w:lang w:val="es-ES_tradnl"/>
        </w:rPr>
        <w:t xml:space="preserve"> LAS PRESENTES BASES, EN PAPEL MEMBRETADO DE LA EMPRESA,  EN IDIOMA ESPAÑOL, Y FIRMADAS POR EL PROPIETARIO O REPRESENTANTE LEGAL QUE TENGA PODER NOTARIAL PARA TAL EFECTO, DEBIENDO SEÑALAR MARCA Y MODELO, RENGLÓN A RENGLÓN LAS ESPECIFICACIONES TÉCNICAS PROPUESTAS, MISMAS QUE DEBERÁN CUMPL</w:t>
      </w:r>
      <w:r w:rsidR="00BB1807">
        <w:rPr>
          <w:rFonts w:ascii="Arial" w:hAnsi="Arial"/>
          <w:iCs/>
          <w:spacing w:val="-2"/>
          <w:sz w:val="20"/>
          <w:lang w:val="es-ES_tradnl"/>
        </w:rPr>
        <w:t>IR CON LO SEÑALADO EN EL ANEXO I</w:t>
      </w:r>
      <w:r>
        <w:rPr>
          <w:rFonts w:ascii="Arial" w:hAnsi="Arial"/>
          <w:iCs/>
          <w:spacing w:val="-2"/>
          <w:sz w:val="20"/>
          <w:lang w:val="es-ES_tradnl"/>
        </w:rPr>
        <w:t xml:space="preserve"> DE LAS PRESENTES BASES.</w:t>
      </w:r>
    </w:p>
    <w:p w:rsidR="007C2D88" w:rsidRDefault="007C2D88" w:rsidP="007C2D88">
      <w:pPr>
        <w:tabs>
          <w:tab w:val="left" w:pos="-720"/>
          <w:tab w:val="left" w:pos="7230"/>
        </w:tabs>
        <w:suppressAutoHyphens/>
        <w:jc w:val="both"/>
        <w:rPr>
          <w:rFonts w:ascii="Arial" w:hAnsi="Arial"/>
          <w:iCs/>
          <w:spacing w:val="-2"/>
          <w:sz w:val="20"/>
          <w:lang w:val="es-ES_tradnl"/>
        </w:rPr>
      </w:pPr>
    </w:p>
    <w:p w:rsidR="000261F0" w:rsidRPr="000261F0" w:rsidRDefault="007C2D88" w:rsidP="007C2D88">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sidRPr="000261F0">
        <w:rPr>
          <w:rFonts w:ascii="Arial" w:hAnsi="Arial"/>
          <w:iCs/>
          <w:spacing w:val="-2"/>
          <w:sz w:val="20"/>
          <w:lang w:val="es-ES_tradnl"/>
        </w:rPr>
        <w:t xml:space="preserve">LOS PARTICIPANTES DEBERÁN PRESENTAR FOLLETOS Y/O MUESTRAS DE LOS BIENES </w:t>
      </w:r>
      <w:r w:rsidRPr="001D73E5">
        <w:rPr>
          <w:rFonts w:ascii="Arial" w:hAnsi="Arial"/>
          <w:iCs/>
          <w:spacing w:val="-2"/>
          <w:sz w:val="20"/>
          <w:lang w:val="es-ES_tradnl"/>
        </w:rPr>
        <w:t>OFERTADOS QUE SE SOLICITAN, ÉSTOS DEBERÁN SER NUEVOS, SIN ESTAR USADOS, Y EN</w:t>
      </w:r>
      <w:r w:rsidRPr="000261F0">
        <w:rPr>
          <w:rFonts w:ascii="Arial" w:hAnsi="Arial"/>
          <w:iCs/>
          <w:spacing w:val="-2"/>
          <w:sz w:val="20"/>
          <w:lang w:val="es-ES_tradnl"/>
        </w:rPr>
        <w:t xml:space="preserve"> PERFECTO ESTADO DEBIENDO CUMPLIR CON LAS ESPECIFICACIONES DEL ANEXO I DE LA</w:t>
      </w:r>
      <w:r>
        <w:rPr>
          <w:rFonts w:ascii="Arial" w:hAnsi="Arial"/>
          <w:iCs/>
          <w:spacing w:val="-2"/>
          <w:sz w:val="20"/>
          <w:lang w:val="es-ES_tradnl"/>
        </w:rPr>
        <w:t>S</w:t>
      </w:r>
      <w:r w:rsidRPr="000261F0">
        <w:rPr>
          <w:rFonts w:ascii="Arial" w:hAnsi="Arial"/>
          <w:iCs/>
          <w:spacing w:val="-2"/>
          <w:sz w:val="20"/>
          <w:lang w:val="es-ES_tradnl"/>
        </w:rPr>
        <w:t xml:space="preserve"> PRESENTE</w:t>
      </w:r>
      <w:r>
        <w:rPr>
          <w:rFonts w:ascii="Arial" w:hAnsi="Arial"/>
          <w:iCs/>
          <w:spacing w:val="-2"/>
          <w:sz w:val="20"/>
          <w:lang w:val="es-ES_tradnl"/>
        </w:rPr>
        <w:t>S BASES</w:t>
      </w:r>
      <w:r w:rsidRPr="000261F0">
        <w:rPr>
          <w:rFonts w:ascii="Arial" w:hAnsi="Arial"/>
          <w:iCs/>
          <w:spacing w:val="-2"/>
          <w:sz w:val="20"/>
          <w:lang w:val="es-ES_tradnl"/>
        </w:rPr>
        <w:t xml:space="preserve">. </w:t>
      </w:r>
    </w:p>
    <w:p w:rsidR="000261F0" w:rsidRPr="007C2D88" w:rsidRDefault="007C2D88" w:rsidP="007C2D88">
      <w:pPr>
        <w:tabs>
          <w:tab w:val="left" w:pos="-720"/>
          <w:tab w:val="num" w:pos="567"/>
          <w:tab w:val="left" w:pos="7230"/>
        </w:tabs>
        <w:suppressAutoHyphens/>
        <w:ind w:left="567"/>
        <w:jc w:val="both"/>
        <w:rPr>
          <w:rFonts w:ascii="Arial" w:hAnsi="Arial"/>
          <w:iCs/>
          <w:spacing w:val="-2"/>
          <w:sz w:val="20"/>
          <w:lang w:val="es-ES_tradnl"/>
        </w:rPr>
      </w:pPr>
      <w:r w:rsidRPr="007C2D88">
        <w:rPr>
          <w:rFonts w:ascii="Arial" w:hAnsi="Arial"/>
          <w:iCs/>
          <w:spacing w:val="-2"/>
          <w:sz w:val="20"/>
          <w:lang w:val="es-ES_tradnl"/>
        </w:rPr>
        <w:t>NOTA: EN EL ANEXO I DE LA</w:t>
      </w:r>
      <w:r>
        <w:rPr>
          <w:rFonts w:ascii="Arial" w:hAnsi="Arial"/>
          <w:iCs/>
          <w:spacing w:val="-2"/>
          <w:sz w:val="20"/>
          <w:lang w:val="es-ES_tradnl"/>
        </w:rPr>
        <w:t>S</w:t>
      </w:r>
      <w:r w:rsidRPr="007C2D88">
        <w:rPr>
          <w:rFonts w:ascii="Arial" w:hAnsi="Arial"/>
          <w:iCs/>
          <w:spacing w:val="-2"/>
          <w:sz w:val="20"/>
          <w:lang w:val="es-ES_tradnl"/>
        </w:rPr>
        <w:t xml:space="preserve"> PRESENTE</w:t>
      </w:r>
      <w:r>
        <w:rPr>
          <w:rFonts w:ascii="Arial" w:hAnsi="Arial"/>
          <w:iCs/>
          <w:spacing w:val="-2"/>
          <w:sz w:val="20"/>
          <w:lang w:val="es-ES_tradnl"/>
        </w:rPr>
        <w:t>S BASES</w:t>
      </w:r>
      <w:r w:rsidRPr="007C2D88">
        <w:rPr>
          <w:rFonts w:ascii="Arial" w:hAnsi="Arial"/>
          <w:iCs/>
          <w:spacing w:val="-2"/>
          <w:sz w:val="20"/>
          <w:lang w:val="es-ES_tradnl"/>
        </w:rPr>
        <w:t xml:space="preserve"> SE SEÑALA CUÁLES SON LAS </w:t>
      </w:r>
      <w:r>
        <w:rPr>
          <w:rFonts w:ascii="Arial" w:hAnsi="Arial"/>
          <w:iCs/>
          <w:spacing w:val="-2"/>
          <w:sz w:val="20"/>
          <w:lang w:val="es-ES_tradnl"/>
        </w:rPr>
        <w:t>SUB</w:t>
      </w:r>
      <w:r w:rsidRPr="007C2D88">
        <w:rPr>
          <w:rFonts w:ascii="Arial" w:hAnsi="Arial"/>
          <w:iCs/>
          <w:spacing w:val="-2"/>
          <w:sz w:val="20"/>
          <w:lang w:val="es-ES_tradnl"/>
        </w:rPr>
        <w:t xml:space="preserve">PARTIDAS QUE REQUIEREN PRESENTACIÓN DE MUESTRA DE MANERA OBLIGATORIA, DEL RESTO PODRÁN PRESENTAR FOLLETERÍA O MUESTRA. </w:t>
      </w:r>
    </w:p>
    <w:p w:rsidR="000261F0" w:rsidRDefault="000261F0" w:rsidP="000261F0">
      <w:pPr>
        <w:tabs>
          <w:tab w:val="left" w:pos="-720"/>
          <w:tab w:val="left" w:pos="7230"/>
        </w:tabs>
        <w:suppressAutoHyphens/>
        <w:jc w:val="both"/>
        <w:rPr>
          <w:rFonts w:ascii="Arial" w:hAnsi="Arial"/>
          <w:iCs/>
          <w:spacing w:val="-2"/>
          <w:sz w:val="20"/>
          <w:lang w:val="es-ES_tradnl"/>
        </w:rPr>
      </w:pPr>
    </w:p>
    <w:p w:rsidR="0098720E" w:rsidRDefault="0051565D"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JUNTO CON</w:t>
      </w:r>
      <w:r w:rsidR="00484342">
        <w:rPr>
          <w:rFonts w:ascii="Arial" w:hAnsi="Arial"/>
          <w:iCs/>
          <w:spacing w:val="-2"/>
          <w:sz w:val="20"/>
          <w:lang w:val="es-ES_tradnl"/>
        </w:rPr>
        <w:t xml:space="preserve"> EL SOBRE QUE CONTENGA SU PROPUESTA TÉCNICA, LOS PARTICIPANTES DEBERÁN PRESENTAR RECIBO DE LAS MUESTRAS FÍSICAS, FOLLETOS Y CATÁLOGOS DE LOS (BIENES Y/O EQUIPOS) QUE SE SOLICITA, ESTOS DEBERÁN SER NUEVOS, SIN ESTAR USADOS, Y EN PERFECTO ESTADO </w:t>
      </w:r>
      <w:r w:rsidR="00BB1F0B">
        <w:rPr>
          <w:rFonts w:ascii="Arial" w:hAnsi="Arial"/>
          <w:iCs/>
          <w:spacing w:val="-2"/>
          <w:sz w:val="20"/>
          <w:lang w:val="es-ES_tradnl"/>
        </w:rPr>
        <w:t>DE ACUERDO CON</w:t>
      </w:r>
      <w:r w:rsidR="00484342">
        <w:rPr>
          <w:rFonts w:ascii="Arial" w:hAnsi="Arial"/>
          <w:iCs/>
          <w:spacing w:val="-2"/>
          <w:sz w:val="20"/>
          <w:lang w:val="es-ES_tradnl"/>
        </w:rPr>
        <w:t xml:space="preserve"> LAS ESPECIFICACIONES DEL ANEXO I DEL PUNTO 1 DE LAS PRESENTES BASES.</w:t>
      </w:r>
    </w:p>
    <w:p w:rsidR="0098720E" w:rsidRDefault="0098720E" w:rsidP="0098720E">
      <w:pPr>
        <w:tabs>
          <w:tab w:val="left" w:pos="-720"/>
          <w:tab w:val="left" w:pos="7230"/>
        </w:tabs>
        <w:suppressAutoHyphens/>
        <w:jc w:val="both"/>
        <w:rPr>
          <w:rFonts w:ascii="Arial" w:hAnsi="Arial"/>
          <w:iCs/>
          <w:spacing w:val="-2"/>
          <w:sz w:val="20"/>
          <w:lang w:val="es-ES_tradnl"/>
        </w:rPr>
      </w:pPr>
    </w:p>
    <w:p w:rsidR="0098720E" w:rsidRDefault="00484342"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ELECTRÓNICO QUE CONTENGA LOS PUNTOS I (EN FORMATO WORD Y PDF), Y II ANTERIORMENTE CITADOS.</w:t>
      </w:r>
    </w:p>
    <w:p w:rsidR="0098720E" w:rsidRDefault="0098720E" w:rsidP="00D819C6">
      <w:pPr>
        <w:rPr>
          <w:rFonts w:ascii="Arial" w:hAnsi="Arial"/>
          <w:iCs/>
          <w:spacing w:val="-2"/>
          <w:sz w:val="20"/>
          <w:lang w:val="es-ES_tradnl"/>
        </w:rPr>
      </w:pPr>
    </w:p>
    <w:p w:rsidR="002904FF" w:rsidRPr="0051565D" w:rsidRDefault="00484342" w:rsidP="0051565D">
      <w:pPr>
        <w:numPr>
          <w:ilvl w:val="0"/>
          <w:numId w:val="7"/>
        </w:numPr>
        <w:tabs>
          <w:tab w:val="left" w:pos="-720"/>
          <w:tab w:val="left" w:pos="0"/>
          <w:tab w:val="left" w:pos="567"/>
        </w:tabs>
        <w:suppressAutoHyphens/>
        <w:ind w:hanging="720"/>
        <w:jc w:val="both"/>
        <w:rPr>
          <w:rFonts w:ascii="Arial" w:hAnsi="Arial" w:cs="Arial"/>
          <w:b/>
          <w:spacing w:val="-2"/>
          <w:sz w:val="20"/>
          <w:szCs w:val="20"/>
        </w:rPr>
      </w:pPr>
      <w:r w:rsidRPr="0051565D">
        <w:rPr>
          <w:rFonts w:ascii="Arial" w:hAnsi="Arial" w:cs="Arial"/>
          <w:b/>
          <w:spacing w:val="-2"/>
          <w:sz w:val="20"/>
          <w:szCs w:val="20"/>
        </w:rPr>
        <w:t>PROPUESTAS ECONÓMICAS</w:t>
      </w:r>
    </w:p>
    <w:p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ESCRITO DE PROPOSICIÓN Y SOSTENIMIENTO DE LA OFERTA POR UN PERIODO DE VIGENCIA DE 30 (TREINTA) DÍAS HÁBILES CONTADOS A PARTIR DEL ACTO DE APERTURA DE LAS PROPUESTAS DEBIDAMENTE FIRMADO POR EL PROPIETARIO O EL REPRESENTANTE LEGAL DE LA EMPRESA QUE TENGA PODER NOTARIAL PARA TAL EFECTO.</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w:t>
      </w:r>
      <w:r w:rsidR="00B62909">
        <w:rPr>
          <w:rFonts w:ascii="Arial" w:hAnsi="Arial" w:cs="Arial"/>
          <w:spacing w:val="-2"/>
          <w:sz w:val="20"/>
          <w:szCs w:val="20"/>
          <w:lang w:val="es-ES_tradnl"/>
        </w:rPr>
        <w:t xml:space="preserve">OS DATOS SEÑALADOS EN EL ANEXO </w:t>
      </w:r>
      <w:r w:rsidR="00395DD1">
        <w:rPr>
          <w:rFonts w:ascii="Arial" w:hAnsi="Arial" w:cs="Arial"/>
          <w:spacing w:val="-2"/>
          <w:sz w:val="20"/>
          <w:szCs w:val="20"/>
          <w:lang w:val="es-ES_tradnl"/>
        </w:rPr>
        <w:t>I</w:t>
      </w:r>
      <w:r w:rsidR="00F01414">
        <w:rPr>
          <w:rFonts w:ascii="Arial" w:hAnsi="Arial" w:cs="Arial"/>
          <w:spacing w:val="-2"/>
          <w:sz w:val="20"/>
          <w:szCs w:val="20"/>
          <w:lang w:val="es-ES_tradnl"/>
        </w:rPr>
        <w:t>I</w:t>
      </w:r>
      <w:r w:rsidR="00395DD1">
        <w:rPr>
          <w:rFonts w:ascii="Arial" w:hAnsi="Arial" w:cs="Arial"/>
          <w:spacing w:val="-2"/>
          <w:sz w:val="20"/>
          <w:szCs w:val="20"/>
          <w:lang w:val="es-ES_tradnl"/>
        </w:rPr>
        <w:t xml:space="preserve">  (PROPUESTA ECONÓMICA</w:t>
      </w:r>
      <w:r>
        <w:rPr>
          <w:rFonts w:ascii="Arial" w:hAnsi="Arial" w:cs="Arial"/>
          <w:spacing w:val="-2"/>
          <w:sz w:val="20"/>
          <w:szCs w:val="20"/>
          <w:lang w:val="es-ES_tradnl"/>
        </w:rPr>
        <w:t>)  DE ESTAS BASES.</w:t>
      </w: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682A9E" w:rsidRDefault="00682A9E">
      <w:pPr>
        <w:rPr>
          <w:rFonts w:ascii="Arial" w:hAnsi="Arial" w:cs="Arial"/>
          <w:b/>
          <w:bCs/>
          <w:spacing w:val="-2"/>
          <w:sz w:val="20"/>
          <w:szCs w:val="20"/>
        </w:rPr>
      </w:pPr>
      <w:r>
        <w:rPr>
          <w:rFonts w:ascii="Arial" w:hAnsi="Arial" w:cs="Arial"/>
          <w:b/>
          <w:bCs/>
          <w:spacing w:val="-2"/>
          <w:sz w:val="20"/>
          <w:szCs w:val="20"/>
        </w:rPr>
        <w:br w:type="page"/>
      </w:r>
    </w:p>
    <w:p w:rsidR="00DB0F80" w:rsidRDefault="00DB0F80" w:rsidP="002904FF">
      <w:pPr>
        <w:tabs>
          <w:tab w:val="left" w:pos="-720"/>
        </w:tabs>
        <w:suppressAutoHyphens/>
        <w:jc w:val="both"/>
        <w:rPr>
          <w:rFonts w:ascii="Arial" w:hAnsi="Arial" w:cs="Arial"/>
          <w:b/>
          <w:bCs/>
          <w:spacing w:val="-2"/>
          <w:sz w:val="20"/>
          <w:szCs w:val="20"/>
        </w:rPr>
      </w:pPr>
    </w:p>
    <w:p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rsidR="008A297B" w:rsidRDefault="008A297B" w:rsidP="008A297B">
      <w:pPr>
        <w:tabs>
          <w:tab w:val="left" w:pos="-720"/>
        </w:tabs>
        <w:suppressAutoHyphens/>
        <w:jc w:val="both"/>
        <w:rPr>
          <w:rFonts w:ascii="Arial" w:hAnsi="Arial" w:cs="Arial"/>
          <w:spacing w:val="-2"/>
          <w:sz w:val="20"/>
          <w:szCs w:val="20"/>
          <w:lang w:val="es-ES_tradnl"/>
        </w:rPr>
      </w:pPr>
    </w:p>
    <w:p w:rsidR="008A297B" w:rsidRDefault="00484342"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Pr>
          <w:rFonts w:ascii="Arial" w:hAnsi="Arial" w:cs="Arial"/>
          <w:spacing w:val="-2"/>
          <w:sz w:val="20"/>
          <w:szCs w:val="20"/>
          <w:lang w:val="es-ES_tradnl"/>
        </w:rPr>
        <w:t>DEL ANTICIPO.</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014764" w:rsidP="008A297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LA GARANTÍA</w:t>
      </w:r>
      <w:r w:rsidR="00484342">
        <w:rPr>
          <w:rFonts w:ascii="Arial" w:hAnsi="Arial" w:cs="Arial"/>
          <w:spacing w:val="-2"/>
          <w:sz w:val="20"/>
          <w:szCs w:val="20"/>
          <w:lang w:val="es-ES_tradnl"/>
        </w:rPr>
        <w:t xml:space="preserve"> DEL ANTICIPO SERÁ POR LA TOTALIDAD DEL MONTO CONCEDIDO Y SE PODRÁ CONSTITUIR MEDIANTE FIANZA OTORGADA POR INSTITUCIÓN DE </w:t>
      </w:r>
      <w:r w:rsidR="00484342" w:rsidRPr="00EE5BDB">
        <w:rPr>
          <w:rFonts w:ascii="Arial" w:hAnsi="Arial" w:cs="Arial"/>
          <w:spacing w:val="-2"/>
          <w:sz w:val="20"/>
          <w:szCs w:val="20"/>
          <w:lang w:val="es-ES_tradnl"/>
        </w:rPr>
        <w:t>FIANZAS DEBIDAMENTE AUTORIZADA A FAVOR DE</w:t>
      </w:r>
      <w:r w:rsidR="00484342">
        <w:rPr>
          <w:rFonts w:ascii="Arial" w:hAnsi="Arial" w:cs="Arial"/>
          <w:spacing w:val="-2"/>
          <w:sz w:val="20"/>
          <w:szCs w:val="20"/>
          <w:lang w:val="es-ES_tradnl"/>
        </w:rPr>
        <w:t xml:space="preserve">L </w:t>
      </w:r>
      <w:r w:rsidR="00484342" w:rsidRPr="001318FE">
        <w:rPr>
          <w:rFonts w:ascii="Arial" w:hAnsi="Arial" w:cs="Arial"/>
          <w:b/>
          <w:spacing w:val="-2"/>
          <w:sz w:val="20"/>
          <w:szCs w:val="20"/>
          <w:lang w:val="es-ES_tradnl"/>
        </w:rPr>
        <w:t>SISTEMA PARA EL DESARROLLO INTEGRAL DE LA FAMILIA DEL ESTADO DE SINALOA</w:t>
      </w:r>
      <w:r w:rsidR="00484342" w:rsidRPr="00EE5BDB">
        <w:rPr>
          <w:rFonts w:ascii="Arial" w:hAnsi="Arial" w:cs="Arial"/>
          <w:spacing w:val="-2"/>
          <w:sz w:val="20"/>
          <w:szCs w:val="20"/>
          <w:lang w:val="es-ES_tradnl"/>
        </w:rPr>
        <w:t xml:space="preserve"> Y DEBERÁ CONTENER LOS SIGUIENTES REQUISITOS: </w:t>
      </w:r>
    </w:p>
    <w:p w:rsidR="000E127A" w:rsidRPr="00EE5BDB"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273F4D" w:rsidRPr="00EE5BDB" w:rsidRDefault="00273F4D" w:rsidP="00682A9E">
      <w:pPr>
        <w:autoSpaceDE w:val="0"/>
        <w:autoSpaceDN w:val="0"/>
        <w:jc w:val="both"/>
        <w:rPr>
          <w:rFonts w:ascii="Arial" w:hAnsi="Arial" w:cs="Arial"/>
          <w:bCs/>
          <w:sz w:val="20"/>
          <w:szCs w:val="20"/>
        </w:rPr>
      </w:pPr>
    </w:p>
    <w:p w:rsidR="008A297B" w:rsidRPr="00EE5BDB"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C3110C" w:rsidRPr="00EE5BDB" w:rsidRDefault="00C3110C" w:rsidP="00682A9E">
      <w:pPr>
        <w:autoSpaceDE w:val="0"/>
        <w:autoSpaceDN w:val="0"/>
        <w:jc w:val="both"/>
        <w:rPr>
          <w:rFonts w:ascii="Arial" w:hAnsi="Arial" w:cs="Arial"/>
          <w:bCs/>
          <w:sz w:val="20"/>
          <w:szCs w:val="20"/>
        </w:rPr>
      </w:pPr>
    </w:p>
    <w:p w:rsidR="008A297B"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682A9E">
      <w:pPr>
        <w:pStyle w:val="Prrafodelista"/>
        <w:ind w:left="0"/>
        <w:rPr>
          <w:rFonts w:ascii="Arial" w:hAnsi="Arial" w:cs="Arial"/>
          <w:bCs/>
          <w:sz w:val="20"/>
          <w:szCs w:val="20"/>
        </w:rPr>
      </w:pPr>
    </w:p>
    <w:p w:rsidR="008A297B"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682A9E">
      <w:pPr>
        <w:pStyle w:val="Prrafodelista"/>
        <w:ind w:left="0"/>
        <w:rPr>
          <w:rFonts w:ascii="Arial" w:hAnsi="Arial" w:cs="Arial"/>
          <w:bCs/>
          <w:sz w:val="20"/>
          <w:szCs w:val="20"/>
        </w:rPr>
      </w:pPr>
    </w:p>
    <w:p w:rsidR="008A297B"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EE5BDB">
        <w:rPr>
          <w:rFonts w:ascii="Arial" w:hAnsi="Arial" w:cs="Arial"/>
          <w:bCs/>
          <w:sz w:val="20"/>
          <w:szCs w:val="20"/>
        </w:rPr>
        <w:t>LA CONDICIÓN DE QUE LA VIGENCIA DELA FIANZA SERÁ HASTA SU TOTAL AMORTIZACIÓN, MEDIANTE LA ENTREGA DE LOS BIENES O LA DEVOLUCIÓN TOTAL O PARCIAL, SEGÚN SEA EL CASO, DE LA CANTIDAD QUE POR CONCEPTO DE ANTICIPO RECIBE SU FIADO.</w:t>
      </w:r>
    </w:p>
    <w:p w:rsidR="008A297B" w:rsidRDefault="008A297B" w:rsidP="00682A9E">
      <w:pPr>
        <w:pStyle w:val="Prrafodelista"/>
        <w:ind w:left="0"/>
        <w:rPr>
          <w:rFonts w:ascii="Arial" w:hAnsi="Arial" w:cs="Arial"/>
          <w:bCs/>
          <w:sz w:val="20"/>
          <w:szCs w:val="20"/>
        </w:rPr>
      </w:pPr>
    </w:p>
    <w:p w:rsidR="008A297B" w:rsidRPr="00AB2535" w:rsidRDefault="00157F50" w:rsidP="00682A9E">
      <w:pPr>
        <w:numPr>
          <w:ilvl w:val="0"/>
          <w:numId w:val="25"/>
        </w:numPr>
        <w:tabs>
          <w:tab w:val="clear" w:pos="1800"/>
        </w:tabs>
        <w:autoSpaceDE w:val="0"/>
        <w:autoSpaceDN w:val="0"/>
        <w:ind w:left="720"/>
        <w:jc w:val="both"/>
        <w:rPr>
          <w:rFonts w:ascii="Arial" w:hAnsi="Arial" w:cs="Arial"/>
          <w:bCs/>
          <w:sz w:val="20"/>
          <w:szCs w:val="20"/>
        </w:rPr>
      </w:pPr>
      <w:r w:rsidRPr="00AB2535">
        <w:rPr>
          <w:rFonts w:ascii="Arial" w:hAnsi="Arial" w:cs="Arial"/>
          <w:bCs/>
          <w:sz w:val="20"/>
          <w:szCs w:val="20"/>
        </w:rPr>
        <w:t xml:space="preserve">LA CONDICIÓN DE QUE LA FIANZA SÓLO PODRÁ SER CANCELADA CUANDO ASÍ LO AUTORICE EXPRESAMENTE Y POR ESCRITO EL </w:t>
      </w:r>
      <w:r w:rsidRPr="00AB2535">
        <w:rPr>
          <w:rFonts w:ascii="Arial" w:hAnsi="Arial" w:cs="Arial"/>
          <w:b/>
          <w:bCs/>
          <w:sz w:val="20"/>
          <w:szCs w:val="20"/>
        </w:rPr>
        <w:t>SISTEMA PARA EL DESARROLLO INTEGRAL DE LA FAMILIA DEL ESTADO DE SINALOA</w:t>
      </w:r>
      <w:r w:rsidRPr="00AB2535">
        <w:rPr>
          <w:rFonts w:ascii="Arial" w:hAnsi="Arial" w:cs="Arial"/>
          <w:bCs/>
          <w:sz w:val="20"/>
          <w:szCs w:val="20"/>
        </w:rPr>
        <w:t>.</w:t>
      </w:r>
    </w:p>
    <w:p w:rsidR="008A297B" w:rsidRDefault="008A297B" w:rsidP="00682A9E">
      <w:pPr>
        <w:pStyle w:val="Prrafodelista"/>
        <w:ind w:left="0"/>
        <w:rPr>
          <w:rFonts w:ascii="Arial" w:hAnsi="Arial" w:cs="Arial"/>
          <w:bCs/>
          <w:sz w:val="20"/>
          <w:szCs w:val="20"/>
        </w:rPr>
      </w:pPr>
    </w:p>
    <w:p w:rsidR="008A297B" w:rsidRPr="00E47C25" w:rsidRDefault="00157F50" w:rsidP="00682A9E">
      <w:pPr>
        <w:widowControl w:val="0"/>
        <w:numPr>
          <w:ilvl w:val="0"/>
          <w:numId w:val="25"/>
        </w:numPr>
        <w:tabs>
          <w:tab w:val="clear" w:pos="1800"/>
        </w:tabs>
        <w:autoSpaceDE w:val="0"/>
        <w:autoSpaceDN w:val="0"/>
        <w:ind w:left="720"/>
        <w:jc w:val="both"/>
        <w:rPr>
          <w:rFonts w:ascii="Arial" w:hAnsi="Arial" w:cs="Arial"/>
          <w:bCs/>
          <w:sz w:val="20"/>
          <w:szCs w:val="20"/>
        </w:rPr>
      </w:pPr>
      <w:r w:rsidRPr="00AB2535">
        <w:rPr>
          <w:rFonts w:ascii="Arial" w:hAnsi="Arial" w:cs="Arial"/>
          <w:bCs/>
          <w:sz w:val="20"/>
          <w:szCs w:val="20"/>
        </w:rPr>
        <w:t xml:space="preserve">EL SEÑALAMIENTO DE QUE ESTA GARANTÍA ESTARÁ VIGENTE </w:t>
      </w:r>
      <w:r w:rsidRPr="00AB2535">
        <w:rPr>
          <w:rFonts w:ascii="Arial" w:hAnsi="Arial" w:cs="Arial"/>
          <w:sz w:val="20"/>
          <w:szCs w:val="20"/>
        </w:rPr>
        <w:t xml:space="preserve">EN LOS CASOS EN QUE EL </w:t>
      </w:r>
      <w:r w:rsidRPr="00AB2535">
        <w:rPr>
          <w:rFonts w:ascii="Arial" w:hAnsi="Arial" w:cs="Arial"/>
          <w:b/>
          <w:sz w:val="20"/>
          <w:szCs w:val="20"/>
        </w:rPr>
        <w:t xml:space="preserve">SISTEMA PARA EL DESARROLLO INTEGRAL </w:t>
      </w:r>
      <w:r>
        <w:rPr>
          <w:rFonts w:ascii="Arial" w:hAnsi="Arial" w:cs="Arial"/>
          <w:b/>
          <w:sz w:val="20"/>
          <w:szCs w:val="20"/>
        </w:rPr>
        <w:t>DE</w:t>
      </w:r>
      <w:r w:rsidRPr="00AB2535">
        <w:rPr>
          <w:rFonts w:ascii="Arial" w:hAnsi="Arial" w:cs="Arial"/>
          <w:b/>
          <w:sz w:val="20"/>
          <w:szCs w:val="20"/>
        </w:rPr>
        <w:t xml:space="preserv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682A9E">
      <w:pPr>
        <w:pStyle w:val="Prrafodelista"/>
        <w:ind w:left="0"/>
        <w:rPr>
          <w:rFonts w:ascii="Arial" w:hAnsi="Arial" w:cs="Arial"/>
          <w:bCs/>
          <w:sz w:val="20"/>
          <w:szCs w:val="20"/>
        </w:rPr>
      </w:pPr>
    </w:p>
    <w:p w:rsidR="008A297B" w:rsidRDefault="00157F50" w:rsidP="00682A9E">
      <w:pPr>
        <w:widowControl w:val="0"/>
        <w:numPr>
          <w:ilvl w:val="0"/>
          <w:numId w:val="25"/>
        </w:numPr>
        <w:tabs>
          <w:tab w:val="clear" w:pos="1800"/>
        </w:tabs>
        <w:autoSpaceDE w:val="0"/>
        <w:autoSpaceDN w:val="0"/>
        <w:ind w:left="720"/>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682A9E">
      <w:pPr>
        <w:pStyle w:val="Prrafodelista"/>
        <w:ind w:left="0"/>
        <w:rPr>
          <w:rFonts w:ascii="Arial" w:hAnsi="Arial" w:cs="Arial"/>
          <w:bCs/>
          <w:sz w:val="20"/>
          <w:szCs w:val="20"/>
        </w:rPr>
      </w:pPr>
    </w:p>
    <w:p w:rsidR="008A297B" w:rsidRDefault="00157F50" w:rsidP="00682A9E">
      <w:pPr>
        <w:widowControl w:val="0"/>
        <w:numPr>
          <w:ilvl w:val="0"/>
          <w:numId w:val="25"/>
        </w:numPr>
        <w:tabs>
          <w:tab w:val="clear" w:pos="1800"/>
        </w:tabs>
        <w:autoSpaceDE w:val="0"/>
        <w:autoSpaceDN w:val="0"/>
        <w:ind w:left="720"/>
        <w:jc w:val="both"/>
        <w:rPr>
          <w:rFonts w:ascii="Arial" w:hAnsi="Arial" w:cs="Arial"/>
          <w:bCs/>
          <w:sz w:val="20"/>
          <w:szCs w:val="20"/>
        </w:rPr>
      </w:pPr>
      <w:r w:rsidRPr="001F33AB">
        <w:rPr>
          <w:rFonts w:ascii="Arial" w:hAnsi="Arial" w:cs="Arial"/>
          <w:bCs/>
          <w:sz w:val="20"/>
          <w:szCs w:val="20"/>
        </w:rPr>
        <w:t>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8A297B" w:rsidRDefault="008A297B" w:rsidP="00682A9E">
      <w:pPr>
        <w:pStyle w:val="Prrafodelista"/>
        <w:ind w:left="0"/>
        <w:rPr>
          <w:rFonts w:ascii="Arial" w:hAnsi="Arial" w:cs="Arial"/>
          <w:bCs/>
          <w:sz w:val="20"/>
          <w:szCs w:val="20"/>
        </w:rPr>
      </w:pPr>
    </w:p>
    <w:p w:rsidR="008A297B" w:rsidRDefault="00157F50" w:rsidP="00682A9E">
      <w:pPr>
        <w:widowControl w:val="0"/>
        <w:numPr>
          <w:ilvl w:val="0"/>
          <w:numId w:val="25"/>
        </w:numPr>
        <w:tabs>
          <w:tab w:val="clear" w:pos="1800"/>
        </w:tabs>
        <w:autoSpaceDE w:val="0"/>
        <w:autoSpaceDN w:val="0"/>
        <w:ind w:left="720"/>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FB42A3" w:rsidRDefault="00FB42A3" w:rsidP="00FB42A3">
      <w:pPr>
        <w:widowControl w:val="0"/>
        <w:autoSpaceDE w:val="0"/>
        <w:autoSpaceDN w:val="0"/>
        <w:jc w:val="both"/>
        <w:rPr>
          <w:rFonts w:ascii="Arial" w:hAnsi="Arial" w:cs="Arial"/>
          <w:bCs/>
          <w:sz w:val="20"/>
          <w:szCs w:val="20"/>
        </w:rPr>
      </w:pPr>
    </w:p>
    <w:p w:rsidR="008A297B" w:rsidRPr="0051565D" w:rsidRDefault="00157F50"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sidRPr="0051565D">
        <w:rPr>
          <w:rFonts w:ascii="Arial" w:hAnsi="Arial" w:cs="Arial"/>
          <w:spacing w:val="-2"/>
          <w:sz w:val="20"/>
          <w:szCs w:val="20"/>
          <w:lang w:val="es-ES_tradnl"/>
        </w:rPr>
        <w:lastRenderedPageBreak/>
        <w:t>PARA EL CUMPLIMIENTO DEL CONTRATO.</w:t>
      </w:r>
    </w:p>
    <w:p w:rsidR="008A297B" w:rsidRPr="00EE5BDB" w:rsidRDefault="008A297B" w:rsidP="008A297B">
      <w:pPr>
        <w:ind w:left="709" w:hanging="709"/>
        <w:jc w:val="both"/>
        <w:rPr>
          <w:rFonts w:ascii="Arial" w:hAnsi="Arial" w:cs="Arial"/>
          <w:bCs/>
          <w:sz w:val="20"/>
          <w:szCs w:val="20"/>
        </w:rPr>
      </w:pPr>
    </w:p>
    <w:p w:rsidR="008A297B" w:rsidRPr="00EE5BDB" w:rsidRDefault="00445E46" w:rsidP="008A297B">
      <w:pPr>
        <w:jc w:val="both"/>
        <w:rPr>
          <w:rFonts w:ascii="Arial" w:hAnsi="Arial" w:cs="Arial"/>
          <w:bCs/>
          <w:sz w:val="20"/>
          <w:szCs w:val="20"/>
        </w:rPr>
      </w:pPr>
      <w:r w:rsidRPr="00EE5BDB">
        <w:rPr>
          <w:rFonts w:ascii="Arial" w:hAnsi="Arial" w:cs="Arial"/>
          <w:bCs/>
          <w:sz w:val="20"/>
          <w:szCs w:val="20"/>
        </w:rPr>
        <w:t xml:space="preserve">LA GARANTÍA DEBERÁ CONSTITUIRSE POR EL </w:t>
      </w:r>
      <w:r>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LA LEY FEDERAL DE INSTITUCIONES DE FIANZAS, EN MONEDA NACIONAL (PESO MEXICANO), POR UN IMPORTE DEL 10% (DIEZ POR CIENTO) DEL MONTO TOTAL DEL </w:t>
      </w:r>
      <w:r w:rsidR="00157F50" w:rsidRPr="00EE5BDB">
        <w:rPr>
          <w:rFonts w:ascii="Arial" w:hAnsi="Arial" w:cs="Arial"/>
          <w:bCs/>
          <w:sz w:val="20"/>
          <w:szCs w:val="20"/>
        </w:rPr>
        <w:t>CONTRATO SIN CONSIDERAR EL I.V.A., A FAVOR DEL</w:t>
      </w:r>
      <w:r w:rsidR="00157F50" w:rsidRPr="00582C4A">
        <w:rPr>
          <w:rFonts w:ascii="Arial" w:hAnsi="Arial" w:cs="Arial"/>
          <w:b/>
          <w:bCs/>
          <w:sz w:val="20"/>
          <w:szCs w:val="20"/>
        </w:rPr>
        <w:t xml:space="preserve"> SISTEMA PARA EL D</w:t>
      </w:r>
      <w:r w:rsidR="00157F50">
        <w:rPr>
          <w:rFonts w:ascii="Arial" w:hAnsi="Arial" w:cs="Arial"/>
          <w:b/>
          <w:bCs/>
          <w:sz w:val="20"/>
          <w:szCs w:val="20"/>
        </w:rPr>
        <w:t>ESARROLLO INTEGRAL DE LA FAMILIA D</w:t>
      </w:r>
      <w:r w:rsidR="00157F50" w:rsidRPr="00582C4A">
        <w:rPr>
          <w:rFonts w:ascii="Arial" w:hAnsi="Arial" w:cs="Arial"/>
          <w:b/>
          <w:bCs/>
          <w:sz w:val="20"/>
          <w:szCs w:val="20"/>
        </w:rPr>
        <w:t>EL ESTADO DE SINALOA</w:t>
      </w:r>
      <w:r w:rsidR="00157F50" w:rsidRPr="00EE5BDB">
        <w:rPr>
          <w:rFonts w:ascii="Arial" w:hAnsi="Arial" w:cs="Arial"/>
          <w:bCs/>
          <w:sz w:val="20"/>
          <w:szCs w:val="20"/>
        </w:rPr>
        <w:t>, Y DEBERÁ CONTENER LOS SIGUIENTES REQUISITOS:</w:t>
      </w:r>
    </w:p>
    <w:p w:rsidR="00A27B24" w:rsidRPr="00EE5BDB" w:rsidRDefault="00A27B24" w:rsidP="008A297B">
      <w:pPr>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8A297B" w:rsidRPr="00EE5BDB" w:rsidRDefault="008A297B" w:rsidP="008A297B">
      <w:pPr>
        <w:autoSpaceDE w:val="0"/>
        <w:autoSpaceDN w:val="0"/>
        <w:ind w:left="993"/>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DEBERÁ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LA CONDICIÓN DE QUE </w:t>
      </w:r>
      <w:r w:rsidRPr="00EE5BDB">
        <w:rPr>
          <w:rFonts w:ascii="Arial" w:hAnsi="Arial" w:cs="Arial"/>
          <w:bCs/>
          <w:sz w:val="20"/>
          <w:szCs w:val="20"/>
        </w:rPr>
        <w:t xml:space="preserve">LA FIANZA SÓLO PODRÁ SER CANCELADA CUANDO ASÍ LO AUTORICE EXPRESAMENTE Y POR ESCRITO </w:t>
      </w:r>
      <w:r>
        <w:rPr>
          <w:rFonts w:ascii="Arial" w:hAnsi="Arial" w:cs="Arial"/>
          <w:bCs/>
          <w:sz w:val="20"/>
          <w:szCs w:val="20"/>
        </w:rPr>
        <w:t xml:space="preserve">EL </w:t>
      </w:r>
      <w:r w:rsidRPr="00E45D31">
        <w:rPr>
          <w:rFonts w:ascii="Arial" w:hAnsi="Arial" w:cs="Arial"/>
          <w:b/>
          <w:bCs/>
          <w:sz w:val="20"/>
          <w:szCs w:val="20"/>
        </w:rPr>
        <w:t>SISTEMA PARA EL DESARROLLO INTEGRAL DE LA FAMILIA DEL ESTADO DE SINALOA</w:t>
      </w:r>
      <w:r>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Pr>
          <w:rFonts w:ascii="Arial" w:hAnsi="Arial" w:cs="Arial"/>
          <w:sz w:val="20"/>
          <w:szCs w:val="20"/>
        </w:rPr>
        <w:t xml:space="preserve">EL </w:t>
      </w:r>
      <w:r w:rsidRPr="000807F8">
        <w:rPr>
          <w:rFonts w:ascii="Arial" w:hAnsi="Arial" w:cs="Arial"/>
          <w:b/>
          <w:sz w:val="20"/>
          <w:szCs w:val="20"/>
        </w:rPr>
        <w:t>SISTEMA PARA EL DESARROLLO INTEGRAL DE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DB0F80" w:rsidRDefault="00DB0F80" w:rsidP="008A297B">
      <w:pPr>
        <w:pStyle w:val="Prrafodelista"/>
        <w:rPr>
          <w:rFonts w:ascii="Arial" w:hAnsi="Arial" w:cs="Arial"/>
          <w:bCs/>
          <w:sz w:val="20"/>
          <w:szCs w:val="20"/>
        </w:rPr>
      </w:pPr>
    </w:p>
    <w:p w:rsidR="008A297B" w:rsidRPr="001F33A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 xml:space="preserve">EL </w:t>
      </w:r>
      <w:r>
        <w:rPr>
          <w:rFonts w:ascii="Arial" w:hAnsi="Arial" w:cs="Arial"/>
          <w:bCs/>
          <w:sz w:val="20"/>
          <w:szCs w:val="20"/>
        </w:rPr>
        <w:lastRenderedPageBreak/>
        <w:t>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A27B24" w:rsidRPr="00EE5BDB" w:rsidRDefault="00A27B24" w:rsidP="008A297B">
      <w:pPr>
        <w:autoSpaceDE w:val="0"/>
        <w:autoSpaceDN w:val="0"/>
        <w:ind w:left="993"/>
        <w:jc w:val="both"/>
        <w:rPr>
          <w:rFonts w:ascii="Arial" w:hAnsi="Arial" w:cs="Arial"/>
          <w:bCs/>
          <w:sz w:val="20"/>
          <w:szCs w:val="20"/>
        </w:rPr>
      </w:pPr>
    </w:p>
    <w:p w:rsidR="008A297B" w:rsidRPr="00EE5BDB" w:rsidRDefault="00157F50"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S </w:t>
      </w:r>
      <w:r w:rsidRPr="00EE5BDB">
        <w:rPr>
          <w:rFonts w:ascii="Arial" w:hAnsi="Arial" w:cs="Arial"/>
          <w:sz w:val="20"/>
          <w:szCs w:val="20"/>
        </w:rPr>
        <w:t>GARANTÍA</w:t>
      </w:r>
      <w:r>
        <w:rPr>
          <w:rFonts w:ascii="Arial" w:hAnsi="Arial" w:cs="Arial"/>
          <w:sz w:val="20"/>
          <w:szCs w:val="20"/>
        </w:rPr>
        <w:t xml:space="preserve">S DE ANTICIPO Y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Pr>
          <w:rFonts w:ascii="Arial" w:hAnsi="Arial" w:cs="Arial"/>
          <w:b/>
          <w:bCs/>
          <w:sz w:val="20"/>
          <w:szCs w:val="20"/>
        </w:rPr>
        <w:t xml:space="preserve">HÁBILES </w:t>
      </w:r>
      <w:r w:rsidRPr="00EE5BDB">
        <w:rPr>
          <w:rFonts w:ascii="Arial" w:hAnsi="Arial" w:cs="Arial"/>
          <w:sz w:val="20"/>
          <w:szCs w:val="20"/>
        </w:rPr>
        <w:t>SIGUIENTES A LA FIRMA DEL</w:t>
      </w:r>
      <w:r w:rsidRPr="00EE5BDB">
        <w:rPr>
          <w:rFonts w:ascii="Arial" w:hAnsi="Arial" w:cs="Arial"/>
          <w:bCs/>
          <w:sz w:val="20"/>
          <w:szCs w:val="20"/>
        </w:rPr>
        <w:t xml:space="preserve"> CONTRATO</w:t>
      </w:r>
      <w:r w:rsidRPr="00EE5BDB">
        <w:rPr>
          <w:rFonts w:ascii="Arial" w:hAnsi="Arial" w:cs="Arial"/>
          <w:sz w:val="20"/>
          <w:szCs w:val="20"/>
        </w:rPr>
        <w:t xml:space="preserve">, </w:t>
      </w:r>
      <w:r w:rsidRPr="00EE5BDB">
        <w:rPr>
          <w:rFonts w:ascii="Arial" w:hAnsi="Arial" w:cs="Arial"/>
          <w:b/>
          <w:sz w:val="20"/>
          <w:szCs w:val="20"/>
        </w:rPr>
        <w:t xml:space="preserve">EN </w:t>
      </w:r>
      <w:r>
        <w:rPr>
          <w:rFonts w:ascii="Arial" w:hAnsi="Arial" w:cs="Arial"/>
          <w:b/>
          <w:sz w:val="20"/>
          <w:szCs w:val="20"/>
        </w:rPr>
        <w:t>BLVD. MIGUEL TAMAYO #3000 NTE, DESARROLLO</w:t>
      </w:r>
      <w:r w:rsidR="00D12312">
        <w:rPr>
          <w:rFonts w:ascii="Arial" w:hAnsi="Arial" w:cs="Arial"/>
          <w:b/>
          <w:sz w:val="20"/>
          <w:szCs w:val="20"/>
        </w:rPr>
        <w:t xml:space="preserve"> URBANO</w:t>
      </w:r>
      <w:r>
        <w:rPr>
          <w:rFonts w:ascii="Arial" w:hAnsi="Arial" w:cs="Arial"/>
          <w:b/>
          <w:sz w:val="20"/>
          <w:szCs w:val="20"/>
        </w:rPr>
        <w:t xml:space="preserve"> 3 RIOS, C.P. 80020</w:t>
      </w:r>
      <w:r w:rsidRPr="00EE5BDB">
        <w:rPr>
          <w:rFonts w:ascii="Arial" w:hAnsi="Arial" w:cs="Arial"/>
          <w:b/>
          <w:sz w:val="20"/>
          <w:szCs w:val="20"/>
        </w:rPr>
        <w:t xml:space="preserve">, </w:t>
      </w:r>
      <w:r>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Cs/>
          <w:sz w:val="20"/>
          <w:szCs w:val="20"/>
        </w:rPr>
        <w:t>CONTRATO.</w:t>
      </w:r>
    </w:p>
    <w:p w:rsidR="008A297B" w:rsidRPr="00EE5BDB" w:rsidRDefault="008A297B" w:rsidP="008A297B">
      <w:pPr>
        <w:jc w:val="both"/>
        <w:rPr>
          <w:rFonts w:ascii="Arial" w:hAnsi="Arial" w:cs="Arial"/>
          <w:b/>
          <w:sz w:val="20"/>
          <w:szCs w:val="20"/>
        </w:rPr>
      </w:pPr>
    </w:p>
    <w:p w:rsidR="008A297B" w:rsidRDefault="00157F50" w:rsidP="008A297B">
      <w:pPr>
        <w:pStyle w:val="Textoindependiente2"/>
      </w:pPr>
      <w:r w:rsidRPr="00EE5BDB">
        <w:t>PARA LIBERAR LA FIANZA DE CUMPLIMIENTO DEL CONTRATO DE LOS BIENES Y/O SERVICIOS ADJUDICADOS, SERÁ REQUISITO INDISPENSABLE LA MANIFESTACIÓN EXPRESA Y POR ESCRITO DE LA DEPENDENCIA SOLICITANTE.</w:t>
      </w:r>
    </w:p>
    <w:p w:rsidR="00273F4D" w:rsidRPr="00EE5BDB" w:rsidRDefault="00273F4D" w:rsidP="008A297B">
      <w:pPr>
        <w:pStyle w:val="Textoindependiente2"/>
        <w:rPr>
          <w:spacing w:val="-2"/>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7</w:t>
      </w:r>
      <w:r w:rsidR="00157F50">
        <w:rPr>
          <w:rFonts w:ascii="Arial" w:hAnsi="Arial" w:cs="Arial"/>
          <w:b/>
          <w:bCs/>
          <w:spacing w:val="-2"/>
          <w:sz w:val="20"/>
          <w:szCs w:val="20"/>
          <w:lang w:val="es-ES_tradnl"/>
        </w:rPr>
        <w:t>.- PLAZO DE ENTREGA.</w:t>
      </w:r>
    </w:p>
    <w:p w:rsidR="002904FF" w:rsidRDefault="002904FF" w:rsidP="002904FF">
      <w:pPr>
        <w:tabs>
          <w:tab w:val="left" w:pos="-720"/>
        </w:tabs>
        <w:suppressAutoHyphens/>
        <w:jc w:val="both"/>
        <w:rPr>
          <w:rFonts w:ascii="Arial" w:hAnsi="Arial" w:cs="Arial"/>
          <w:spacing w:val="-2"/>
          <w:sz w:val="20"/>
          <w:szCs w:val="20"/>
          <w:lang w:val="es-ES_tradnl"/>
        </w:rPr>
      </w:pPr>
    </w:p>
    <w:p w:rsidR="00151146" w:rsidRPr="004A0EBF" w:rsidRDefault="00151146" w:rsidP="00151146">
      <w:pPr>
        <w:tabs>
          <w:tab w:val="left" w:pos="-720"/>
        </w:tabs>
        <w:suppressAutoHyphens/>
        <w:jc w:val="both"/>
        <w:rPr>
          <w:rFonts w:ascii="Arial" w:hAnsi="Arial" w:cs="Arial"/>
          <w:b/>
          <w:spacing w:val="-2"/>
          <w:sz w:val="20"/>
          <w:szCs w:val="20"/>
          <w:lang w:val="es-ES_tradnl"/>
        </w:rPr>
      </w:pPr>
      <w:r w:rsidRPr="00AB2535">
        <w:rPr>
          <w:rFonts w:ascii="Arial" w:hAnsi="Arial" w:cs="Arial"/>
          <w:spacing w:val="-2"/>
          <w:sz w:val="20"/>
          <w:szCs w:val="20"/>
          <w:lang w:val="es-ES_tradnl"/>
        </w:rPr>
        <w:t>LOS BIENES</w:t>
      </w:r>
      <w:r>
        <w:rPr>
          <w:rFonts w:ascii="Arial" w:hAnsi="Arial" w:cs="Arial"/>
          <w:spacing w:val="-2"/>
          <w:sz w:val="20"/>
          <w:szCs w:val="20"/>
          <w:lang w:val="es-ES_tradnl"/>
        </w:rPr>
        <w:t xml:space="preserve"> OBJETO DE ESTE CONCURSO DEBERAN DE ENTREGARSE EN UN PLAZO MÁXIMO DE </w:t>
      </w:r>
      <w:r w:rsidR="00A42028">
        <w:rPr>
          <w:rFonts w:ascii="Arial" w:hAnsi="Arial" w:cs="Arial"/>
          <w:spacing w:val="-2"/>
          <w:sz w:val="20"/>
          <w:szCs w:val="20"/>
          <w:lang w:val="es-ES_tradnl"/>
        </w:rPr>
        <w:t>30</w:t>
      </w:r>
      <w:r w:rsidRPr="004A0EBF">
        <w:rPr>
          <w:rFonts w:ascii="Arial" w:hAnsi="Arial" w:cs="Arial"/>
          <w:b/>
          <w:spacing w:val="-2"/>
          <w:sz w:val="20"/>
          <w:szCs w:val="20"/>
          <w:lang w:val="es-ES_tradnl"/>
        </w:rPr>
        <w:t xml:space="preserve"> DIAS NATURALES A PARTIR DE LA </w:t>
      </w:r>
      <w:r w:rsidR="008F574A">
        <w:rPr>
          <w:rFonts w:ascii="Arial" w:hAnsi="Arial" w:cs="Arial"/>
          <w:b/>
          <w:spacing w:val="-2"/>
          <w:sz w:val="20"/>
          <w:szCs w:val="20"/>
          <w:lang w:val="es-ES_tradnl"/>
        </w:rPr>
        <w:t>FIRMA DEL CONTRATO</w:t>
      </w:r>
      <w:r w:rsidRPr="004A0EBF">
        <w:rPr>
          <w:rFonts w:ascii="Arial" w:hAnsi="Arial" w:cs="Arial"/>
          <w:b/>
          <w:spacing w:val="-2"/>
          <w:sz w:val="20"/>
          <w:szCs w:val="20"/>
          <w:lang w:val="es-ES_tradnl"/>
        </w:rPr>
        <w:t>.</w:t>
      </w:r>
    </w:p>
    <w:p w:rsidR="00610B27" w:rsidRPr="004A0EBF" w:rsidRDefault="00610B27" w:rsidP="00610B27">
      <w:pPr>
        <w:tabs>
          <w:tab w:val="left" w:pos="-720"/>
          <w:tab w:val="left" w:pos="0"/>
        </w:tabs>
        <w:suppressAutoHyphens/>
        <w:jc w:val="both"/>
        <w:rPr>
          <w:rFonts w:ascii="Arial" w:hAnsi="Arial" w:cs="Arial"/>
          <w:b/>
          <w:spacing w:val="-2"/>
          <w:sz w:val="20"/>
          <w:szCs w:val="20"/>
          <w:lang w:val="es-ES_tradnl"/>
        </w:rPr>
      </w:pPr>
    </w:p>
    <w:p w:rsidR="00610B27" w:rsidRDefault="00157F50" w:rsidP="00610B27">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4A0EBF">
        <w:rPr>
          <w:rFonts w:ascii="Arial" w:hAnsi="Arial" w:cs="Arial"/>
          <w:b/>
          <w:spacing w:val="-2"/>
          <w:sz w:val="20"/>
          <w:szCs w:val="20"/>
          <w:lang w:val="es-ES_tradnl"/>
        </w:rPr>
        <w:t xml:space="preserve">SISTEMA PARA EL DESARROLLO INTEGRAL </w:t>
      </w:r>
      <w:r>
        <w:rPr>
          <w:rFonts w:ascii="Arial" w:hAnsi="Arial" w:cs="Arial"/>
          <w:b/>
          <w:spacing w:val="-2"/>
          <w:sz w:val="20"/>
          <w:szCs w:val="20"/>
          <w:lang w:val="es-ES_tradnl"/>
        </w:rPr>
        <w:t>DE</w:t>
      </w:r>
      <w:r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8</w:t>
      </w:r>
      <w:r w:rsidR="00157F50">
        <w:rPr>
          <w:rFonts w:ascii="Arial" w:hAnsi="Arial" w:cs="Arial"/>
          <w:b/>
          <w:bCs/>
          <w:spacing w:val="-2"/>
          <w:sz w:val="20"/>
          <w:szCs w:val="20"/>
          <w:lang w:val="es-ES_tradnl"/>
        </w:rPr>
        <w:t>.- LUGAR DE ENTREGA.</w:t>
      </w:r>
    </w:p>
    <w:p w:rsidR="002904FF" w:rsidRPr="00D14E5F" w:rsidRDefault="002904FF" w:rsidP="002904FF">
      <w:pPr>
        <w:tabs>
          <w:tab w:val="left" w:pos="-720"/>
        </w:tabs>
        <w:suppressAutoHyphens/>
        <w:jc w:val="both"/>
        <w:rPr>
          <w:rFonts w:ascii="Arial" w:hAnsi="Arial" w:cs="Arial"/>
          <w:spacing w:val="-2"/>
          <w:sz w:val="20"/>
          <w:szCs w:val="20"/>
          <w:lang w:val="es-ES_tradnl"/>
        </w:rPr>
      </w:pPr>
    </w:p>
    <w:p w:rsidR="00B92FD9" w:rsidRDefault="00157F50" w:rsidP="004A0EBF">
      <w:pPr>
        <w:tabs>
          <w:tab w:val="left" w:pos="-720"/>
          <w:tab w:val="left" w:pos="0"/>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LAS ADQUISICIONES OBJETO DEL PRESENTE CONCURSO DEBERÁN SER ENTREGADAS</w:t>
      </w:r>
      <w:r w:rsidRPr="00B92FD9">
        <w:rPr>
          <w:rFonts w:ascii="Arial" w:hAnsi="Arial"/>
          <w:b/>
          <w:iCs/>
          <w:spacing w:val="-2"/>
          <w:sz w:val="20"/>
          <w:szCs w:val="20"/>
          <w:lang w:val="es-ES_tradnl"/>
        </w:rPr>
        <w:t xml:space="preserve"> EN ALMACÉN GENERAL </w:t>
      </w:r>
      <w:r w:rsidRPr="00B92FD9">
        <w:rPr>
          <w:rFonts w:ascii="Arial" w:hAnsi="Arial"/>
          <w:iCs/>
          <w:spacing w:val="-2"/>
          <w:sz w:val="20"/>
          <w:szCs w:val="20"/>
          <w:lang w:val="es-ES_tradnl"/>
        </w:rPr>
        <w:t>DEL</w:t>
      </w:r>
      <w:r w:rsidRPr="00B92FD9">
        <w:rPr>
          <w:rFonts w:ascii="Arial" w:hAnsi="Arial"/>
          <w:b/>
          <w:iCs/>
          <w:spacing w:val="-2"/>
          <w:sz w:val="20"/>
          <w:szCs w:val="20"/>
          <w:lang w:val="es-ES_tradnl"/>
        </w:rPr>
        <w:t xml:space="preserve"> SISTEMA PARA EL DESARROLLO INTEGRAL DE LA FAMILIA DEL ESTADO DE SINALOA EN BLVD. JESUS KUMATE # 4313, COL. PREDIO LOS BARRANCOS</w:t>
      </w:r>
      <w:r>
        <w:rPr>
          <w:rFonts w:ascii="Arial" w:hAnsi="Arial"/>
          <w:b/>
          <w:iCs/>
          <w:spacing w:val="-2"/>
          <w:sz w:val="20"/>
          <w:szCs w:val="20"/>
          <w:lang w:val="es-ES_tradnl"/>
        </w:rPr>
        <w:t>, C.P 80155 CULIACAN, SINALOA</w:t>
      </w:r>
      <w:r>
        <w:rPr>
          <w:rFonts w:ascii="Arial" w:hAnsi="Arial"/>
          <w:iCs/>
          <w:spacing w:val="-2"/>
          <w:sz w:val="20"/>
          <w:szCs w:val="20"/>
          <w:lang w:val="es-ES_tradnl"/>
        </w:rPr>
        <w:t>.</w:t>
      </w:r>
    </w:p>
    <w:p w:rsidR="00B92FD9" w:rsidRDefault="00B92FD9" w:rsidP="004A0EBF">
      <w:pPr>
        <w:tabs>
          <w:tab w:val="left" w:pos="-720"/>
          <w:tab w:val="left" w:pos="0"/>
          <w:tab w:val="left" w:pos="720"/>
        </w:tabs>
        <w:suppressAutoHyphens/>
        <w:jc w:val="both"/>
        <w:rPr>
          <w:rFonts w:ascii="Arial" w:hAnsi="Arial"/>
          <w:iCs/>
          <w:spacing w:val="-2"/>
          <w:sz w:val="20"/>
          <w:szCs w:val="20"/>
          <w:lang w:val="es-ES_tradnl"/>
        </w:rPr>
      </w:pPr>
    </w:p>
    <w:p w:rsidR="002D43B8" w:rsidRDefault="00157F50"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ESTA ENTREGA, EL CONCURSANTE GANADOR DEBERÁ CONTAR CON UN REPRESENTANTE, </w:t>
      </w:r>
      <w:r w:rsidR="00F77032">
        <w:rPr>
          <w:rFonts w:ascii="Arial" w:hAnsi="Arial" w:cs="Arial"/>
          <w:iCs/>
          <w:spacing w:val="-2"/>
          <w:sz w:val="20"/>
          <w:szCs w:val="20"/>
          <w:lang w:val="es-ES_tradnl"/>
        </w:rPr>
        <w:t>QUE,</w:t>
      </w:r>
      <w:r>
        <w:rPr>
          <w:rFonts w:ascii="Arial" w:hAnsi="Arial" w:cs="Arial"/>
          <w:iCs/>
          <w:spacing w:val="-2"/>
          <w:sz w:val="20"/>
          <w:szCs w:val="20"/>
          <w:lang w:val="es-ES_tradnl"/>
        </w:rPr>
        <w:t xml:space="preserve"> JUNTO CON LOS REPRESENTANTES DEL</w:t>
      </w:r>
      <w:r w:rsidRPr="00B92FD9">
        <w:rPr>
          <w:rFonts w:ascii="Arial" w:hAnsi="Arial" w:cs="Arial"/>
          <w:b/>
          <w:iCs/>
          <w:spacing w:val="-2"/>
          <w:sz w:val="20"/>
          <w:szCs w:val="20"/>
          <w:lang w:val="es-ES_tradnl"/>
        </w:rPr>
        <w:t xml:space="preserve"> SISTEMA PARA EL DESARROLLO INTEGRAL DE LA FAMILIA DEL ESTADO DE SINALOA</w:t>
      </w:r>
      <w:r>
        <w:rPr>
          <w:rFonts w:ascii="Arial" w:hAnsi="Arial" w:cs="Arial"/>
          <w:iCs/>
          <w:spacing w:val="-2"/>
          <w:sz w:val="20"/>
          <w:szCs w:val="20"/>
          <w:lang w:val="es-ES_tradnl"/>
        </w:rPr>
        <w:t>, VERIFICARÁ QUE SE HAYA CUMPLIDO CON LO CONTRATADO, LEVANTÁNDOSE UN ACTA DE ENTREGA-RECEPCIÓN POR LA DEPENDENCIA SOLICITANTE, AL FINALIZAR ESTE ACTO.</w:t>
      </w:r>
    </w:p>
    <w:p w:rsidR="002D43B8" w:rsidRDefault="002D43B8" w:rsidP="002D43B8">
      <w:pPr>
        <w:tabs>
          <w:tab w:val="left" w:pos="-720"/>
          <w:tab w:val="left" w:pos="0"/>
        </w:tabs>
        <w:suppressAutoHyphens/>
        <w:jc w:val="both"/>
        <w:rPr>
          <w:rFonts w:ascii="Arial" w:hAnsi="Arial" w:cs="Arial"/>
          <w:iCs/>
          <w:spacing w:val="-2"/>
          <w:sz w:val="20"/>
          <w:szCs w:val="20"/>
          <w:lang w:val="es-ES_tradnl"/>
        </w:rPr>
      </w:pPr>
    </w:p>
    <w:p w:rsidR="002D43B8" w:rsidRDefault="00157F50"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EL PROVEEDOR GANADOR SE RESPONSABILIZA DE QUE LOS BIENES OBJETO</w:t>
      </w:r>
      <w:r>
        <w:rPr>
          <w:rFonts w:ascii="Arial" w:hAnsi="Arial" w:cs="Arial"/>
          <w:iCs/>
          <w:spacing w:val="-2"/>
          <w:sz w:val="20"/>
          <w:szCs w:val="20"/>
          <w:lang w:val="es-ES_tradnl"/>
        </w:rPr>
        <w:t xml:space="preserve"> DE ESTE CONCURSO SERÁN ENTREGADOS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xml:space="preserve">, HACIÉNDOSE RESPONSABLE DEL TRANSPORTE, SEGUROS Y DEMÁS MEDIDAS DE PROTECCIÓN, EN EL ENTENDIDO DE QUE SE LIBERARÁN DE DICHA RESPONSABILIDAD UNA VEZ EMITIDA LA ACEPTACIÓN EXPRESA OTORGADA POR EL </w:t>
      </w:r>
      <w:r w:rsidRPr="00B92FD9">
        <w:rPr>
          <w:rFonts w:ascii="Arial" w:hAnsi="Arial" w:cs="Arial"/>
          <w:b/>
          <w:iCs/>
          <w:spacing w:val="-2"/>
          <w:sz w:val="20"/>
          <w:szCs w:val="20"/>
          <w:lang w:val="es-ES_tradnl"/>
        </w:rPr>
        <w:t>SISTEMA PARA EL DESARROLLO INTEGRAL PARA LA FAMILIA DEL ESTADO DE SINALOA</w:t>
      </w:r>
      <w:r>
        <w:rPr>
          <w:rFonts w:ascii="Arial" w:hAnsi="Arial" w:cs="Arial"/>
          <w:iCs/>
          <w:spacing w:val="-2"/>
          <w:sz w:val="20"/>
          <w:szCs w:val="20"/>
          <w:lang w:val="es-ES_tradnl"/>
        </w:rPr>
        <w:t>.</w:t>
      </w:r>
    </w:p>
    <w:p w:rsidR="00635A36" w:rsidRDefault="00635A36" w:rsidP="002D43B8">
      <w:pPr>
        <w:tabs>
          <w:tab w:val="left" w:pos="-720"/>
          <w:tab w:val="left" w:pos="0"/>
        </w:tabs>
        <w:suppressAutoHyphens/>
        <w:jc w:val="both"/>
        <w:rPr>
          <w:rFonts w:ascii="Arial" w:hAnsi="Arial" w:cs="Arial"/>
          <w:iCs/>
          <w:spacing w:val="-2"/>
          <w:sz w:val="20"/>
          <w:szCs w:val="20"/>
          <w:lang w:val="es-ES_tradnl"/>
        </w:rPr>
      </w:pPr>
    </w:p>
    <w:p w:rsidR="000E1F2D"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F77032" w:rsidP="000E1F2D">
      <w:pPr>
        <w:tabs>
          <w:tab w:val="left" w:pos="-720"/>
          <w:tab w:val="left" w:pos="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9</w:t>
      </w:r>
      <w:r w:rsidR="00157F50" w:rsidRPr="00C54600">
        <w:rPr>
          <w:rFonts w:ascii="Arial" w:hAnsi="Arial" w:cs="Arial"/>
          <w:b/>
          <w:iCs/>
          <w:spacing w:val="-2"/>
          <w:sz w:val="20"/>
          <w:szCs w:val="20"/>
          <w:lang w:val="es-ES_tradnl"/>
        </w:rPr>
        <w:t>.- GARANTÍA.</w:t>
      </w:r>
    </w:p>
    <w:p w:rsidR="00C54600" w:rsidRDefault="00C54600" w:rsidP="000E1F2D">
      <w:pPr>
        <w:tabs>
          <w:tab w:val="left" w:pos="-720"/>
          <w:tab w:val="left" w:pos="0"/>
        </w:tabs>
        <w:suppressAutoHyphens/>
        <w:jc w:val="both"/>
        <w:rPr>
          <w:rFonts w:ascii="Arial" w:hAnsi="Arial" w:cs="Arial"/>
          <w:b/>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PARTICIPANTES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rsidR="001435DE" w:rsidRDefault="001435DE"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PERIODO MÍNIMO DE GARANTÍA SERÁ DE 1 (UN) AÑO, QUE SE CONSIDERA NECESARIO PARA COMPROBAR LA CALIDAD DE LOS BIENES, MISMOS QUE </w:t>
      </w:r>
      <w:r w:rsidR="00F77032">
        <w:rPr>
          <w:rFonts w:ascii="Arial" w:hAnsi="Arial" w:cs="Arial"/>
          <w:iCs/>
          <w:spacing w:val="-2"/>
          <w:sz w:val="20"/>
          <w:szCs w:val="20"/>
          <w:lang w:val="es-ES_tradnl"/>
        </w:rPr>
        <w:t>CONTARÁ</w:t>
      </w:r>
      <w:r>
        <w:rPr>
          <w:rFonts w:ascii="Arial" w:hAnsi="Arial" w:cs="Arial"/>
          <w:iCs/>
          <w:spacing w:val="-2"/>
          <w:sz w:val="20"/>
          <w:szCs w:val="20"/>
          <w:lang w:val="es-ES_tradnl"/>
        </w:rPr>
        <w:t xml:space="preserve"> A PARTIR DE LA FECHA DE </w:t>
      </w:r>
      <w:r>
        <w:rPr>
          <w:rFonts w:ascii="Arial" w:hAnsi="Arial" w:cs="Arial"/>
          <w:iCs/>
          <w:spacing w:val="-2"/>
          <w:sz w:val="20"/>
          <w:szCs w:val="20"/>
          <w:lang w:val="es-ES_tradnl"/>
        </w:rPr>
        <w:lastRenderedPageBreak/>
        <w:t>ENTREGA DE LOS MISMOS, CONTRA CUALQUIER DEFECTO DE FABRICACIÓN, ASÍ COMO EL DE NO CUMPLIR CON LAS ESPECIFICACIONES, MALA CALIDAD DE LOS MATERIALES, MANO DE OBRA, ETC.</w:t>
      </w: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PROVEEDORES QUEDAN OBLIGADOS A RESPONDER DE LOS DEFECTOS Y VICIOS OCULTOS DE LOS BIENES, ASÍ COMO, DE CUALQUIER OTRA RESPONSABILIDAD DE LOS QUE HUBIEREN INCURRIDO, EN LOS TÉRMINOS SEÑALADOS EN EL CONTRATO RESPECTIVO Y EN LA LEGISLACIÓN APLICABLE.</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LA FORMA DE EMPAQUE Y TRANSPORTE QUE DEBERÁ UTILIZAR, SERÁN LOS QUE EL PROVEEDOR DETERMINE COMO IDÓNEOS, TODA VEZ QUE LA INTEGRIDAD DE LOS BIENES SON SU RESPONSABILIDAD HASTA EL MOMENTO DE LA ACEPTACIÓN DEL MISMO. LOS COSTOS QUE SE ORIGINEN POR ESTOS CONCEPTOS SON POR CUENTA DEL PROVEEDOR.</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P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EL PROVEEDOR DEBERÁ CUBRIR TODOS LOS SEGUROS QUE REQUIERA LOS BIENES HASTA EL MOMENTO DE LA ACEPTACIÓN FIRMADA POR LA DEPENDENCIA SOLICITANTE.</w:t>
      </w:r>
    </w:p>
    <w:p w:rsidR="002067E8" w:rsidRDefault="002067E8" w:rsidP="00854128">
      <w:pPr>
        <w:tabs>
          <w:tab w:val="left" w:pos="-720"/>
        </w:tabs>
        <w:suppressAutoHyphens/>
        <w:jc w:val="both"/>
        <w:rPr>
          <w:rFonts w:ascii="Arial" w:hAnsi="Arial" w:cs="Arial"/>
          <w:b/>
          <w:bCs/>
          <w:spacing w:val="-2"/>
          <w:sz w:val="20"/>
          <w:szCs w:val="20"/>
          <w:lang w:val="es-ES_tradnl"/>
        </w:rPr>
      </w:pPr>
    </w:p>
    <w:p w:rsidR="00854128" w:rsidRDefault="00F77032"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10</w:t>
      </w:r>
      <w:r w:rsidR="007F522B">
        <w:rPr>
          <w:rFonts w:ascii="Arial" w:hAnsi="Arial" w:cs="Arial"/>
          <w:b/>
          <w:bCs/>
          <w:spacing w:val="-2"/>
          <w:sz w:val="20"/>
          <w:szCs w:val="20"/>
          <w:lang w:val="es-ES_tradnl"/>
        </w:rPr>
        <w:t>.- CONDICIONES DE PAGO.</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SERÁ POR PARTE DEL</w:t>
      </w:r>
      <w:r w:rsidRPr="00D613B6">
        <w:rPr>
          <w:rFonts w:ascii="Arial" w:hAnsi="Arial" w:cs="Arial"/>
          <w:b/>
          <w:spacing w:val="-2"/>
          <w:sz w:val="20"/>
          <w:szCs w:val="20"/>
          <w:lang w:val="es-ES_tradnl"/>
        </w:rPr>
        <w:t xml:space="preserve"> SISTEMA PARA EL DESARROLLO INTEGRAL DE LA FAMILIA DEL ESTADO DE SINALO</w:t>
      </w:r>
      <w:r>
        <w:rPr>
          <w:rFonts w:ascii="Arial" w:hAnsi="Arial" w:cs="Arial"/>
          <w:b/>
          <w:spacing w:val="-2"/>
          <w:sz w:val="20"/>
          <w:szCs w:val="20"/>
          <w:lang w:val="es-ES_tradnl"/>
        </w:rPr>
        <w:t>A</w:t>
      </w:r>
      <w:r>
        <w:rPr>
          <w:rFonts w:ascii="Arial" w:hAnsi="Arial" w:cs="Arial"/>
          <w:spacing w:val="-2"/>
          <w:sz w:val="20"/>
          <w:szCs w:val="20"/>
          <w:lang w:val="es-ES_tradnl"/>
        </w:rPr>
        <w:t xml:space="preserve">EL CUAL SE </w:t>
      </w:r>
      <w:r w:rsidR="00F77032">
        <w:rPr>
          <w:rFonts w:ascii="Arial" w:hAnsi="Arial" w:cs="Arial"/>
          <w:spacing w:val="-2"/>
          <w:sz w:val="20"/>
          <w:szCs w:val="20"/>
          <w:lang w:val="es-ES_tradnl"/>
        </w:rPr>
        <w:t>EFECTUARÁ</w:t>
      </w:r>
      <w:r>
        <w:rPr>
          <w:rFonts w:ascii="Arial" w:hAnsi="Arial" w:cs="Arial"/>
          <w:spacing w:val="-2"/>
          <w:sz w:val="20"/>
          <w:szCs w:val="20"/>
          <w:lang w:val="es-ES_tradnl"/>
        </w:rPr>
        <w:t xml:space="preserve"> POR TRANSFERENCIA ELECTRÓNICA OBEDECIENDO A LA LEY GENERAL DE CONTABILIDAD GUBERNAMENTAL (CONAC)</w:t>
      </w:r>
      <w:r w:rsidRPr="00630798">
        <w:rPr>
          <w:rFonts w:ascii="Arial" w:hAnsi="Arial" w:cs="Arial"/>
          <w:spacing w:val="-2"/>
          <w:sz w:val="20"/>
          <w:szCs w:val="20"/>
          <w:lang w:val="es-ES_tradnl"/>
        </w:rPr>
        <w:t xml:space="preserve"> EN UN TÉRMINO NO MAYOR A 20 DÍAS </w:t>
      </w:r>
      <w:r>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682A9E">
      <w:pPr>
        <w:numPr>
          <w:ilvl w:val="0"/>
          <w:numId w:val="26"/>
        </w:numPr>
        <w:tabs>
          <w:tab w:val="left" w:pos="-720"/>
          <w:tab w:val="left" w:pos="0"/>
        </w:tabs>
        <w:suppressAutoHyphens/>
        <w:ind w:left="720"/>
        <w:jc w:val="both"/>
        <w:rPr>
          <w:rFonts w:ascii="Arial" w:hAnsi="Arial"/>
          <w:iCs/>
          <w:spacing w:val="-2"/>
          <w:sz w:val="20"/>
          <w:szCs w:val="20"/>
          <w:lang w:val="es-ES_tradnl"/>
        </w:rPr>
      </w:pPr>
      <w:r>
        <w:rPr>
          <w:rFonts w:ascii="Arial" w:hAnsi="Arial" w:cs="Arial"/>
          <w:spacing w:val="-2"/>
          <w:sz w:val="20"/>
          <w:szCs w:val="20"/>
          <w:lang w:val="es-ES_tradnl"/>
        </w:rPr>
        <w:t xml:space="preserve">EL </w:t>
      </w:r>
      <w:r w:rsidRPr="00AB2535">
        <w:rPr>
          <w:rFonts w:ascii="Arial" w:hAnsi="Arial" w:cs="Arial"/>
          <w:b/>
          <w:spacing w:val="-2"/>
          <w:sz w:val="20"/>
          <w:szCs w:val="20"/>
          <w:lang w:val="es-ES_tradnl"/>
        </w:rPr>
        <w:t>SISTEMA</w:t>
      </w:r>
      <w:r w:rsidRPr="009E65B3">
        <w:rPr>
          <w:rFonts w:ascii="Arial" w:hAnsi="Arial" w:cs="Arial"/>
          <w:b/>
          <w:spacing w:val="-2"/>
          <w:sz w:val="20"/>
          <w:szCs w:val="20"/>
          <w:lang w:val="es-ES_tradnl"/>
        </w:rPr>
        <w:t xml:space="preserve"> PARA EL DESARROLLO INTEGRAL DE LA FAMILIA DEL ESTADO DE SINALOA</w:t>
      </w:r>
      <w:r>
        <w:rPr>
          <w:rFonts w:ascii="Arial" w:hAnsi="Arial"/>
          <w:iCs/>
          <w:spacing w:val="-2"/>
          <w:sz w:val="20"/>
          <w:szCs w:val="20"/>
          <w:lang w:val="es-ES_tradnl"/>
        </w:rPr>
        <w:t>, PROPORCIONARÁ A QUIEN RESULTE GANADOR, UN ANTICIPO DE</w:t>
      </w:r>
      <w:r w:rsidR="00151146">
        <w:rPr>
          <w:rFonts w:ascii="Arial" w:hAnsi="Arial"/>
          <w:iCs/>
          <w:spacing w:val="-2"/>
          <w:sz w:val="20"/>
          <w:szCs w:val="20"/>
          <w:lang w:val="es-ES_tradnl"/>
        </w:rPr>
        <w:t xml:space="preserve"> HASTA E</w:t>
      </w:r>
      <w:r>
        <w:rPr>
          <w:rFonts w:ascii="Arial" w:hAnsi="Arial"/>
          <w:iCs/>
          <w:spacing w:val="-2"/>
          <w:sz w:val="20"/>
          <w:szCs w:val="20"/>
          <w:lang w:val="es-ES_tradnl"/>
        </w:rPr>
        <w:t>L 50% (CINCUENTA POR CIENTO) DEL IMPORTE TOTAL DEL CONTRATO, PREVIA ENTREGA DE LAS FIANZAS CORRESPONDIENTES PARA EL INICIO DEL SUMINISTRO DE LOS BIENES OBJETO DEL PRESENTE CONCURSO POR INVITACIÓN.</w:t>
      </w:r>
    </w:p>
    <w:p w:rsidR="006F58D7" w:rsidRDefault="006F58D7" w:rsidP="00682A9E">
      <w:pPr>
        <w:tabs>
          <w:tab w:val="left" w:pos="-720"/>
          <w:tab w:val="left" w:pos="0"/>
        </w:tabs>
        <w:suppressAutoHyphens/>
        <w:jc w:val="both"/>
        <w:rPr>
          <w:rFonts w:ascii="Arial" w:hAnsi="Arial"/>
          <w:iCs/>
          <w:spacing w:val="-2"/>
          <w:sz w:val="20"/>
          <w:szCs w:val="20"/>
          <w:lang w:val="es-ES_tradnl"/>
        </w:rPr>
      </w:pPr>
    </w:p>
    <w:p w:rsidR="00854128" w:rsidRDefault="007F522B" w:rsidP="00682A9E">
      <w:pPr>
        <w:numPr>
          <w:ilvl w:val="0"/>
          <w:numId w:val="26"/>
        </w:numPr>
        <w:tabs>
          <w:tab w:val="left" w:pos="-720"/>
          <w:tab w:val="left" w:pos="0"/>
        </w:tabs>
        <w:suppressAutoHyphens/>
        <w:ind w:left="720"/>
        <w:jc w:val="both"/>
        <w:rPr>
          <w:rFonts w:ascii="Arial" w:hAnsi="Arial"/>
          <w:iCs/>
          <w:spacing w:val="-2"/>
          <w:sz w:val="20"/>
          <w:szCs w:val="20"/>
          <w:lang w:val="es-ES_tradnl"/>
        </w:rPr>
      </w:pPr>
      <w:r>
        <w:rPr>
          <w:rFonts w:ascii="Arial" w:hAnsi="Arial"/>
          <w:iCs/>
          <w:spacing w:val="-2"/>
          <w:sz w:val="20"/>
          <w:szCs w:val="20"/>
          <w:lang w:val="es-ES_tradnl"/>
        </w:rPr>
        <w:t>EL RESTO LE SERÁ CUBIERTO A LA ENTREGA Y ACEPTACIÓN DE LOS BIENES OBJETO DE ESTE CONCURSO.</w:t>
      </w:r>
    </w:p>
    <w:p w:rsidR="00854128" w:rsidRDefault="00854128" w:rsidP="00854128">
      <w:pPr>
        <w:tabs>
          <w:tab w:val="left" w:pos="-720"/>
          <w:tab w:val="left" w:pos="0"/>
        </w:tabs>
        <w:suppressAutoHyphens/>
        <w:jc w:val="both"/>
        <w:rPr>
          <w:rFonts w:ascii="Arial" w:hAnsi="Arial"/>
          <w:iCs/>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SISTEMAPARA DESARROLLO INTEGRAL PARA LA FAMILIA DEL ESTADO DE SINALOA</w:t>
      </w:r>
      <w:r>
        <w:rPr>
          <w:rFonts w:ascii="Arial" w:hAnsi="Arial" w:cs="Arial"/>
          <w:spacing w:val="-2"/>
          <w:sz w:val="20"/>
          <w:szCs w:val="20"/>
          <w:lang w:val="es-ES_tradnl"/>
        </w:rPr>
        <w:t>, REALIZARÁ EL PAGO CORRESPONDIENTE, UNA VEZ QUE LOS BIENES HAYAN SIDO RECIBIDO.</w:t>
      </w:r>
    </w:p>
    <w:p w:rsidR="00714DB8" w:rsidRDefault="00714DB8" w:rsidP="00854128">
      <w:pPr>
        <w:tabs>
          <w:tab w:val="left" w:pos="-720"/>
        </w:tabs>
        <w:suppressAutoHyphens/>
        <w:jc w:val="both"/>
        <w:rPr>
          <w:rFonts w:ascii="Arial" w:hAnsi="Arial" w:cs="Arial"/>
          <w:spacing w:val="-2"/>
          <w:sz w:val="20"/>
          <w:szCs w:val="20"/>
          <w:lang w:val="es-ES_tradnl"/>
        </w:rPr>
      </w:pPr>
    </w:p>
    <w:p w:rsidR="00106C45" w:rsidRPr="00673B14" w:rsidRDefault="007F522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1</w:t>
      </w:r>
      <w:r w:rsidRPr="00673B14">
        <w:rPr>
          <w:rFonts w:ascii="Arial" w:hAnsi="Arial" w:cs="Arial"/>
          <w:b/>
          <w:bCs/>
          <w:spacing w:val="-2"/>
          <w:sz w:val="20"/>
          <w:szCs w:val="20"/>
          <w:lang w:val="es-ES_tradnl"/>
        </w:rPr>
        <w:t>.- DESCALIFICACIÓN DE LOS PARTICIPANTES.</w:t>
      </w:r>
    </w:p>
    <w:p w:rsidR="00106C45" w:rsidRPr="00673B14" w:rsidRDefault="00106C45" w:rsidP="00106C45">
      <w:pPr>
        <w:rPr>
          <w:rFonts w:ascii="Arial" w:hAnsi="Arial" w:cs="Arial"/>
          <w:sz w:val="20"/>
          <w:szCs w:val="20"/>
        </w:rPr>
      </w:pPr>
    </w:p>
    <w:p w:rsidR="00106C45" w:rsidRDefault="007F522B" w:rsidP="00106C45">
      <w:pPr>
        <w:jc w:val="both"/>
        <w:rPr>
          <w:rFonts w:ascii="Arial" w:hAnsi="Arial" w:cs="Arial"/>
          <w:sz w:val="20"/>
          <w:szCs w:val="20"/>
        </w:rPr>
      </w:pPr>
      <w:r w:rsidRPr="00673B14">
        <w:rPr>
          <w:rFonts w:ascii="Arial" w:hAnsi="Arial" w:cs="Arial"/>
          <w:sz w:val="20"/>
          <w:szCs w:val="20"/>
        </w:rPr>
        <w:t>SE DESCALIFICARÁ A LOS PARTICIPANTES</w:t>
      </w:r>
      <w:r>
        <w:rPr>
          <w:rFonts w:ascii="Arial" w:hAnsi="Arial" w:cs="Arial"/>
          <w:sz w:val="20"/>
          <w:szCs w:val="20"/>
        </w:rPr>
        <w:t>:</w:t>
      </w:r>
    </w:p>
    <w:p w:rsidR="001435DE" w:rsidRDefault="001435DE" w:rsidP="00106C45">
      <w:pPr>
        <w:jc w:val="both"/>
        <w:rPr>
          <w:rFonts w:ascii="Arial" w:hAnsi="Arial" w:cs="Arial"/>
          <w:sz w:val="20"/>
          <w:szCs w:val="20"/>
        </w:rPr>
      </w:pPr>
    </w:p>
    <w:p w:rsidR="00106C45" w:rsidRPr="0010118D" w:rsidRDefault="007F522B" w:rsidP="00ED4843">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LAS PRESENTES BASES, SUS ANEXOS SIEMPRE Y CUANDO DICHO INCUMPLIMIENTO</w:t>
      </w:r>
      <w:r w:rsidRPr="005C7ECF">
        <w:rPr>
          <w:rFonts w:ascii="Arial" w:hAnsi="Arial" w:cs="Arial"/>
          <w:bCs/>
          <w:sz w:val="20"/>
          <w:szCs w:val="20"/>
        </w:rPr>
        <w:t xml:space="preserve"> AFECTE LA SOLVENCIA DE LA PROPUESTA.</w:t>
      </w:r>
    </w:p>
    <w:p w:rsidR="00BB1807" w:rsidRPr="00673B14" w:rsidRDefault="00BB1807" w:rsidP="00106C45">
      <w:pPr>
        <w:autoSpaceDE w:val="0"/>
        <w:autoSpaceDN w:val="0"/>
        <w:jc w:val="both"/>
        <w:rPr>
          <w:rFonts w:ascii="Arial" w:hAnsi="Arial" w:cs="Arial"/>
          <w:sz w:val="20"/>
          <w:szCs w:val="20"/>
        </w:rPr>
      </w:pPr>
    </w:p>
    <w:p w:rsidR="00106C45" w:rsidRDefault="007F522B" w:rsidP="00151146">
      <w:pPr>
        <w:jc w:val="both"/>
        <w:rPr>
          <w:rFonts w:ascii="Arial" w:hAnsi="Arial" w:cs="Arial"/>
          <w:sz w:val="20"/>
          <w:szCs w:val="20"/>
        </w:rPr>
      </w:pPr>
      <w:r w:rsidRPr="00673B14">
        <w:rPr>
          <w:rFonts w:ascii="Arial" w:hAnsi="Arial" w:cs="Arial"/>
          <w:sz w:val="20"/>
          <w:szCs w:val="20"/>
        </w:rPr>
        <w:lastRenderedPageBreak/>
        <w:t>EN NINGÚN CASO PODRÁN SUPLIRSE LAS DEFICIENCIAS SUSTANCIALES DE LAS PROPUESTAS PRESENTADAS.</w:t>
      </w:r>
    </w:p>
    <w:p w:rsidR="00FB42A3" w:rsidRDefault="00FB42A3" w:rsidP="007D4EFF">
      <w:pPr>
        <w:jc w:val="both"/>
        <w:rPr>
          <w:rFonts w:ascii="Arial" w:hAnsi="Arial" w:cs="Arial"/>
          <w:b/>
          <w:sz w:val="20"/>
          <w:szCs w:val="20"/>
        </w:rPr>
      </w:pPr>
    </w:p>
    <w:p w:rsidR="007D4EFF" w:rsidRDefault="007F522B" w:rsidP="007D4EFF">
      <w:pPr>
        <w:jc w:val="both"/>
        <w:rPr>
          <w:rFonts w:ascii="Arial" w:hAnsi="Arial" w:cs="Arial"/>
          <w:b/>
          <w:sz w:val="20"/>
          <w:szCs w:val="20"/>
        </w:rPr>
      </w:pPr>
      <w:r>
        <w:rPr>
          <w:rFonts w:ascii="Arial" w:hAnsi="Arial" w:cs="Arial"/>
          <w:b/>
          <w:sz w:val="20"/>
          <w:szCs w:val="20"/>
        </w:rPr>
        <w:t>1</w:t>
      </w:r>
      <w:r w:rsidR="00F77032">
        <w:rPr>
          <w:rFonts w:ascii="Arial" w:hAnsi="Arial" w:cs="Arial"/>
          <w:b/>
          <w:sz w:val="20"/>
          <w:szCs w:val="20"/>
        </w:rPr>
        <w:t>2</w:t>
      </w:r>
      <w:r w:rsidRPr="00673B14">
        <w:rPr>
          <w:rFonts w:ascii="Arial" w:hAnsi="Arial" w:cs="Arial"/>
          <w:b/>
          <w:sz w:val="20"/>
          <w:szCs w:val="20"/>
        </w:rPr>
        <w:t>.-</w:t>
      </w:r>
      <w:r w:rsidRPr="00673B14">
        <w:rPr>
          <w:rFonts w:ascii="Arial" w:hAnsi="Arial" w:cs="Arial"/>
          <w:b/>
          <w:sz w:val="20"/>
          <w:szCs w:val="20"/>
        </w:rPr>
        <w:tab/>
        <w:t>DECLARAR DESIERT</w:t>
      </w:r>
      <w:r>
        <w:rPr>
          <w:rFonts w:ascii="Arial" w:hAnsi="Arial" w:cs="Arial"/>
          <w:b/>
          <w:sz w:val="20"/>
          <w:szCs w:val="20"/>
        </w:rPr>
        <w:t>O EL CONCURSO</w:t>
      </w:r>
      <w:r w:rsidRPr="00673B14">
        <w:rPr>
          <w:rFonts w:ascii="Arial" w:hAnsi="Arial" w:cs="Arial"/>
          <w:b/>
          <w:sz w:val="20"/>
          <w:szCs w:val="20"/>
        </w:rPr>
        <w:t>.</w:t>
      </w:r>
    </w:p>
    <w:p w:rsidR="00BB1807" w:rsidRPr="00F54B29" w:rsidRDefault="00BB1807" w:rsidP="007D4EFF">
      <w:pPr>
        <w:jc w:val="both"/>
        <w:rPr>
          <w:rFonts w:ascii="Arial" w:hAnsi="Arial" w:cs="Arial"/>
          <w:b/>
          <w:sz w:val="20"/>
          <w:szCs w:val="20"/>
        </w:rPr>
      </w:pPr>
    </w:p>
    <w:p w:rsidR="007D4EFF" w:rsidRPr="00673B14" w:rsidRDefault="007F522B"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Pr>
          <w:rFonts w:ascii="Arial" w:hAnsi="Arial" w:cs="Arial"/>
          <w:spacing w:val="-2"/>
          <w:sz w:val="20"/>
          <w:szCs w:val="20"/>
          <w:lang w:val="es-ES_tradnl"/>
        </w:rPr>
        <w:t>EL CONCURSO POR INVITACIÓN</w:t>
      </w:r>
      <w:r w:rsidRPr="00673B14">
        <w:rPr>
          <w:rFonts w:ascii="Arial" w:hAnsi="Arial" w:cs="Arial"/>
          <w:spacing w:val="-2"/>
          <w:sz w:val="20"/>
          <w:szCs w:val="20"/>
          <w:lang w:val="es-ES_tradnl"/>
        </w:rPr>
        <w:t xml:space="preserve"> QUE NOS OCUPA.</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61764B" w:rsidRDefault="0061764B" w:rsidP="00D819C6">
      <w:pPr>
        <w:rPr>
          <w:rFonts w:ascii="Arial" w:hAnsi="Arial" w:cs="Arial"/>
          <w:b/>
          <w:spacing w:val="-2"/>
          <w:sz w:val="20"/>
          <w:szCs w:val="20"/>
          <w:lang w:val="es-ES_tradnl"/>
        </w:rPr>
      </w:pPr>
    </w:p>
    <w:p w:rsidR="002904FF" w:rsidRDefault="007F522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w:t>
      </w:r>
      <w:r w:rsidR="00F77032">
        <w:rPr>
          <w:rFonts w:ascii="Arial" w:hAnsi="Arial" w:cs="Arial"/>
          <w:b/>
          <w:spacing w:val="-2"/>
          <w:sz w:val="20"/>
          <w:szCs w:val="20"/>
          <w:lang w:val="es-ES_tradnl"/>
        </w:rPr>
        <w:t>3</w:t>
      </w:r>
      <w:r>
        <w:rPr>
          <w:rFonts w:ascii="Arial" w:hAnsi="Arial" w:cs="Arial"/>
          <w:b/>
          <w:spacing w:val="-2"/>
          <w:sz w:val="20"/>
          <w:szCs w:val="20"/>
          <w:lang w:val="es-ES_tradnl"/>
        </w:rPr>
        <w:t>.- PENAS CONVENCIONALES.</w:t>
      </w:r>
    </w:p>
    <w:p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DEL</w:t>
      </w:r>
      <w:r>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Pr>
          <w:rFonts w:ascii="Arial" w:hAnsi="Arial" w:cs="Arial"/>
          <w:spacing w:val="-2"/>
          <w:sz w:val="20"/>
          <w:szCs w:val="20"/>
          <w:lang w:val="es-ES_tradnl"/>
        </w:rPr>
        <w:t>É CONCURSO POR INVITACIÓN</w:t>
      </w:r>
      <w:r w:rsidRPr="00673B14">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w:t>
      </w:r>
      <w:r>
        <w:rPr>
          <w:rFonts w:ascii="Arial" w:hAnsi="Arial" w:cs="Arial"/>
          <w:spacing w:val="-2"/>
          <w:sz w:val="20"/>
          <w:szCs w:val="20"/>
          <w:lang w:val="es-ES_tradnl"/>
        </w:rPr>
        <w:t xml:space="preserve"> DEL CONTRATO</w:t>
      </w:r>
      <w:r w:rsidRPr="00673B14">
        <w:rPr>
          <w:rFonts w:ascii="Arial" w:hAnsi="Arial" w:cs="Arial"/>
          <w:spacing w:val="-2"/>
          <w:sz w:val="20"/>
          <w:szCs w:val="20"/>
          <w:lang w:val="es-ES_tradnl"/>
        </w:rPr>
        <w:t>, EN FUNCIÓN DE LOS BIENES NO ENTREGADOS POR CADA DÍA DE RETRASO, TOMANDO COMO FECHA DE ENTREGA EL DÍA QUE SE RECIBAN EN EL LUGAR DE ENTREGA DE LOS BIENES Y/O SERVICIOS CONTRATADOS, EL CUAL SERÁ DEDUCIDO DEL IMPORTE TOTAL A PAGAR Y NO EXCEDERÁN DEL MONTO DE LA GARANTÍA DE CUMPLIMIENTO DEL CONTRATO.</w:t>
      </w: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7D4EFF" w:rsidRDefault="007D4EFF" w:rsidP="002904FF">
      <w:pPr>
        <w:tabs>
          <w:tab w:val="left" w:pos="-720"/>
          <w:tab w:val="left" w:pos="0"/>
        </w:tabs>
        <w:suppressAutoHyphens/>
        <w:jc w:val="both"/>
        <w:rPr>
          <w:rFonts w:ascii="Arial" w:hAnsi="Arial" w:cs="Arial"/>
          <w:spacing w:val="-2"/>
          <w:sz w:val="20"/>
          <w:szCs w:val="20"/>
          <w:lang w:val="es-ES_tradnl"/>
        </w:rPr>
      </w:pPr>
    </w:p>
    <w:p w:rsidR="002904FF" w:rsidRDefault="007F522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4</w:t>
      </w:r>
      <w:r>
        <w:rPr>
          <w:rFonts w:ascii="Arial" w:hAnsi="Arial" w:cs="Arial"/>
          <w:b/>
          <w:bCs/>
          <w:spacing w:val="-2"/>
          <w:sz w:val="20"/>
          <w:szCs w:val="20"/>
          <w:lang w:val="es-ES_tradnl"/>
        </w:rPr>
        <w:t>.- SANCIONES.</w:t>
      </w:r>
    </w:p>
    <w:p w:rsidR="002904FF" w:rsidRDefault="002904FF" w:rsidP="002904FF">
      <w:pPr>
        <w:tabs>
          <w:tab w:val="left" w:pos="-720"/>
        </w:tabs>
        <w:suppressAutoHyphens/>
        <w:jc w:val="both"/>
        <w:rPr>
          <w:rFonts w:ascii="Arial" w:hAnsi="Arial" w:cs="Arial"/>
          <w:spacing w:val="-2"/>
          <w:sz w:val="20"/>
          <w:szCs w:val="20"/>
          <w:lang w:val="es-ES_tradnl"/>
        </w:rPr>
      </w:pPr>
    </w:p>
    <w:p w:rsidR="00BE5D63" w:rsidRPr="00673B14" w:rsidRDefault="007F522B" w:rsidP="00BE5D63">
      <w:pPr>
        <w:pStyle w:val="Texto"/>
        <w:spacing w:after="0" w:line="240" w:lineRule="auto"/>
        <w:ind w:firstLine="0"/>
        <w:rPr>
          <w:spacing w:val="-2"/>
          <w:sz w:val="20"/>
          <w:lang w:val="es-ES_tradnl"/>
        </w:rPr>
      </w:pPr>
      <w:r w:rsidRPr="00673B14">
        <w:rPr>
          <w:color w:val="000000"/>
          <w:sz w:val="20"/>
        </w:rPr>
        <w:t xml:space="preserve">CUANDO EL </w:t>
      </w:r>
      <w:r>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r w:rsidRPr="00673B14">
        <w:rPr>
          <w:spacing w:val="-2"/>
          <w:sz w:val="20"/>
          <w:lang w:val="es-ES_tradnl"/>
        </w:rPr>
        <w:t>LA LEY DE ADQUISICIONES, ARRENDAMIENTOS, SERVICIOS Y ADMINISTRACIÓN DE BIENES MUEBLES PARA EL ESTADO DE SINALOA.</w:t>
      </w:r>
    </w:p>
    <w:p w:rsidR="00BE5D63" w:rsidRPr="00673B14" w:rsidRDefault="00BE5D63" w:rsidP="00BE5D63">
      <w:pPr>
        <w:tabs>
          <w:tab w:val="left" w:pos="-720"/>
        </w:tabs>
        <w:suppressAutoHyphens/>
        <w:jc w:val="both"/>
        <w:rPr>
          <w:rFonts w:ascii="Arial" w:hAnsi="Arial" w:cs="Arial"/>
          <w:spacing w:val="-2"/>
          <w:sz w:val="20"/>
          <w:szCs w:val="20"/>
          <w:lang w:val="es-ES_tradnl"/>
        </w:rPr>
      </w:pPr>
    </w:p>
    <w:p w:rsidR="00BE5D63" w:rsidRPr="00314F46" w:rsidRDefault="007F522B" w:rsidP="00BE5D63">
      <w:pPr>
        <w:tabs>
          <w:tab w:val="left" w:pos="-720"/>
        </w:tabs>
        <w:suppressAutoHyphens/>
        <w:jc w:val="both"/>
        <w:rPr>
          <w:rFonts w:ascii="Arial" w:hAnsi="Arial" w:cs="Arial"/>
          <w:b/>
          <w:spacing w:val="-2"/>
          <w:sz w:val="20"/>
          <w:szCs w:val="20"/>
          <w:lang w:val="es-ES_tradnl"/>
        </w:rPr>
      </w:pPr>
      <w:r w:rsidRPr="00673B14">
        <w:rPr>
          <w:rFonts w:ascii="Arial" w:hAnsi="Arial" w:cs="Arial"/>
          <w:spacing w:val="-2"/>
          <w:sz w:val="20"/>
          <w:szCs w:val="20"/>
          <w:lang w:val="es-ES_tradnl"/>
        </w:rPr>
        <w:t xml:space="preserve">LOS PROVEEDORES QUE SE ENCUENTREN EN LOS SUPUESTO DEL PÁRRAFO ANTERIOR SERÁN SANCIONADOS </w:t>
      </w:r>
      <w:r w:rsidR="00AE0718">
        <w:rPr>
          <w:rFonts w:ascii="Arial" w:hAnsi="Arial" w:cs="Arial"/>
          <w:spacing w:val="-2"/>
          <w:sz w:val="20"/>
          <w:szCs w:val="20"/>
          <w:lang w:val="es-ES_tradnl"/>
        </w:rPr>
        <w:t xml:space="preserve">POR LA SECRETATÍA </w:t>
      </w:r>
      <w:r w:rsidRPr="00FA3AB6">
        <w:rPr>
          <w:rFonts w:ascii="Arial" w:hAnsi="Arial" w:cs="Arial"/>
          <w:spacing w:val="-2"/>
          <w:sz w:val="20"/>
          <w:szCs w:val="20"/>
          <w:lang w:val="es-ES_tradnl"/>
        </w:rPr>
        <w:t>DE TRANS</w:t>
      </w:r>
      <w:r>
        <w:rPr>
          <w:rFonts w:ascii="Arial" w:hAnsi="Arial" w:cs="Arial"/>
          <w:spacing w:val="-2"/>
          <w:sz w:val="20"/>
          <w:szCs w:val="20"/>
          <w:lang w:val="es-ES_tradnl"/>
        </w:rPr>
        <w:t>PARENCIA Y RENDICIÓN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w:t>
      </w:r>
      <w:r w:rsidRPr="00314F46">
        <w:rPr>
          <w:rFonts w:ascii="Arial" w:hAnsi="Arial" w:cs="Arial"/>
          <w:spacing w:val="-2"/>
          <w:sz w:val="20"/>
          <w:szCs w:val="20"/>
          <w:lang w:val="es-ES_tradnl"/>
        </w:rPr>
        <w:t>GENERAL VIGENTE EN EL ESTADO DE SINALOA</w:t>
      </w:r>
      <w:r w:rsidR="00AE0718" w:rsidRPr="00314F46">
        <w:rPr>
          <w:rFonts w:ascii="Arial" w:hAnsi="Arial" w:cs="Arial"/>
          <w:spacing w:val="-2"/>
          <w:sz w:val="20"/>
          <w:szCs w:val="20"/>
          <w:lang w:val="es-ES_tradnl"/>
        </w:rPr>
        <w:t xml:space="preserve"> Y </w:t>
      </w:r>
      <w:r w:rsidRPr="00314F46">
        <w:rPr>
          <w:rFonts w:ascii="Arial" w:hAnsi="Arial" w:cs="Arial"/>
          <w:spacing w:val="-2"/>
          <w:sz w:val="20"/>
          <w:szCs w:val="20"/>
          <w:lang w:val="es-ES_tradnl"/>
        </w:rPr>
        <w:t>ELEVADO AL MES, EN LA FECHA DELA INFRACCIÓN.</w:t>
      </w:r>
    </w:p>
    <w:p w:rsidR="00FB42A3" w:rsidRDefault="00FB42A3" w:rsidP="002904FF">
      <w:pPr>
        <w:tabs>
          <w:tab w:val="left" w:pos="-720"/>
        </w:tabs>
        <w:suppressAutoHyphens/>
        <w:jc w:val="both"/>
        <w:rPr>
          <w:rFonts w:ascii="Arial" w:hAnsi="Arial" w:cs="Arial"/>
          <w:b/>
          <w:spacing w:val="-2"/>
          <w:sz w:val="20"/>
          <w:szCs w:val="20"/>
          <w:lang w:val="es-ES_tradnl"/>
        </w:rPr>
      </w:pPr>
    </w:p>
    <w:p w:rsidR="002904FF" w:rsidRPr="00F54B29" w:rsidRDefault="007F522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5</w:t>
      </w:r>
      <w:r w:rsidRPr="00F54B29">
        <w:rPr>
          <w:rFonts w:ascii="Arial" w:hAnsi="Arial" w:cs="Arial"/>
          <w:b/>
          <w:bCs/>
          <w:spacing w:val="-2"/>
          <w:sz w:val="20"/>
          <w:szCs w:val="20"/>
          <w:lang w:val="es-ES_tradnl"/>
        </w:rPr>
        <w:t>.- RESCISIÓN DEL CONTRATO.</w:t>
      </w:r>
    </w:p>
    <w:p w:rsidR="002904FF" w:rsidRDefault="002904FF" w:rsidP="002904FF">
      <w:pPr>
        <w:tabs>
          <w:tab w:val="left" w:pos="-720"/>
        </w:tabs>
        <w:suppressAutoHyphens/>
        <w:jc w:val="both"/>
        <w:rPr>
          <w:rFonts w:ascii="Arial" w:hAnsi="Arial" w:cs="Arial"/>
          <w:spacing w:val="-2"/>
          <w:sz w:val="18"/>
          <w:szCs w:val="18"/>
          <w:lang w:val="es-ES_tradnl"/>
        </w:rPr>
      </w:pPr>
    </w:p>
    <w:p w:rsidR="002904FF" w:rsidRDefault="007F522B"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Pr>
          <w:rFonts w:ascii="Arial" w:hAnsi="Arial" w:cs="Arial"/>
          <w:sz w:val="20"/>
          <w:szCs w:val="20"/>
        </w:rPr>
        <w:t xml:space="preserve">, PODRÁ RESCINDIR ADMINISTRATIVAMENTE EL CONTRATO EN CASO DE INCUMPLIMIENTO DE LAS OBLIGACIONES A CARGO DEL PROVEEDOR, CONFORME A LO ESTIPULADO </w:t>
      </w:r>
      <w:r w:rsidR="00AE0718">
        <w:rPr>
          <w:rFonts w:ascii="Arial" w:hAnsi="Arial" w:cs="Arial"/>
          <w:sz w:val="20"/>
          <w:szCs w:val="20"/>
        </w:rPr>
        <w:t xml:space="preserve">EN EL </w:t>
      </w:r>
      <w:r>
        <w:rPr>
          <w:rFonts w:ascii="Arial" w:hAnsi="Arial" w:cs="Arial"/>
          <w:sz w:val="20"/>
          <w:szCs w:val="20"/>
        </w:rPr>
        <w:t>ARTÍCULO 65 DE LA LEY DE ADQUISICIONES, ARRENDAMIENTOS, SERVICIOS Y ADMINISTRACIÓN DE BIENES MUEBLES PARA EL ESTADO DE SINALOA.</w:t>
      </w:r>
    </w:p>
    <w:p w:rsidR="00BB1807" w:rsidRDefault="00BB1807" w:rsidP="002904FF">
      <w:pPr>
        <w:pStyle w:val="Textoindependiente"/>
        <w:rPr>
          <w:rFonts w:ascii="Arial" w:hAnsi="Arial" w:cs="Arial"/>
          <w:sz w:val="20"/>
          <w:szCs w:val="20"/>
        </w:rPr>
      </w:pPr>
    </w:p>
    <w:p w:rsidR="002904FF" w:rsidRDefault="007F522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lastRenderedPageBreak/>
        <w:t>1</w:t>
      </w:r>
      <w:r w:rsidR="00F77032">
        <w:rPr>
          <w:rFonts w:ascii="Arial" w:hAnsi="Arial" w:cs="Arial"/>
          <w:b/>
          <w:bCs/>
          <w:spacing w:val="-2"/>
          <w:sz w:val="20"/>
          <w:szCs w:val="20"/>
          <w:lang w:val="es-ES_tradnl"/>
        </w:rPr>
        <w:t>6</w:t>
      </w:r>
      <w:r>
        <w:rPr>
          <w:rFonts w:ascii="Arial" w:hAnsi="Arial" w:cs="Arial"/>
          <w:b/>
          <w:bCs/>
          <w:spacing w:val="-2"/>
          <w:sz w:val="20"/>
          <w:szCs w:val="20"/>
          <w:lang w:val="es-ES_tradnl"/>
        </w:rPr>
        <w:t>.- CANCELACIÓN DEL CONCURSO.</w:t>
      </w:r>
    </w:p>
    <w:p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rsidR="002904FF" w:rsidRDefault="007F522B"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PODRÁ SER CANCELADO ÚNICAMENTE POR LAS SIGUIENTES RAZONES:</w:t>
      </w:r>
    </w:p>
    <w:p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rsidR="00E26AF7" w:rsidRPr="00673B14" w:rsidRDefault="007F522B" w:rsidP="00E26AF7">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t>EN CASO FORTUITO O DE FUERZA MAYOR.</w:t>
      </w:r>
    </w:p>
    <w:p w:rsidR="00E26AF7" w:rsidRPr="00673B14" w:rsidRDefault="00E26AF7" w:rsidP="00E26AF7">
      <w:pPr>
        <w:jc w:val="both"/>
        <w:rPr>
          <w:rFonts w:ascii="Arial" w:hAnsi="Arial" w:cs="Arial"/>
          <w:sz w:val="20"/>
          <w:szCs w:val="20"/>
        </w:rPr>
      </w:pPr>
    </w:p>
    <w:p w:rsidR="00E26AF7" w:rsidRPr="00673B14" w:rsidRDefault="007F522B" w:rsidP="00E26AF7">
      <w:pPr>
        <w:autoSpaceDE w:val="0"/>
        <w:autoSpaceDN w:val="0"/>
        <w:ind w:left="748" w:hanging="748"/>
        <w:jc w:val="both"/>
        <w:rPr>
          <w:rFonts w:ascii="Arial" w:hAnsi="Arial" w:cs="Arial"/>
          <w:sz w:val="20"/>
          <w:szCs w:val="20"/>
        </w:rPr>
      </w:pPr>
      <w:r w:rsidRPr="00673B14">
        <w:rPr>
          <w:rFonts w:ascii="Arial" w:hAnsi="Arial" w:cs="Arial"/>
          <w:sz w:val="20"/>
          <w:szCs w:val="20"/>
        </w:rPr>
        <w:t>II.</w:t>
      </w:r>
      <w:r w:rsidRPr="00673B14">
        <w:rPr>
          <w:rFonts w:ascii="Arial" w:hAnsi="Arial" w:cs="Arial"/>
          <w:sz w:val="20"/>
          <w:szCs w:val="20"/>
        </w:rPr>
        <w:tab/>
        <w:t>CUANDO EXISTAN CIRCUNSTANCIAS DEBIDAMENTE JUSTIFICADAS QUE PROVOQUEN LA EXTINCIÓN DELA NECESIDAD PARA CONTRATAR LOS BIENES O QUE DE CONTINUARSE CON EL PROCEDIMIENTO DE CONTRATACIÓN SE PUDIERA OCASIONAR UN DAÑO O PERJUICIO A LA PROPIA DEPENDENCIA.</w:t>
      </w:r>
    </w:p>
    <w:p w:rsidR="00E26AF7" w:rsidRPr="00673B14" w:rsidRDefault="00E26AF7" w:rsidP="00E26AF7">
      <w:pPr>
        <w:tabs>
          <w:tab w:val="left" w:pos="-720"/>
          <w:tab w:val="left" w:pos="0"/>
        </w:tabs>
        <w:suppressAutoHyphens/>
        <w:jc w:val="both"/>
        <w:rPr>
          <w:rFonts w:ascii="Arial" w:hAnsi="Arial" w:cs="Arial"/>
          <w:b/>
          <w:bCs/>
          <w:spacing w:val="-2"/>
          <w:sz w:val="20"/>
          <w:szCs w:val="20"/>
        </w:rPr>
      </w:pPr>
    </w:p>
    <w:p w:rsidR="00E26AF7" w:rsidRPr="00673B14" w:rsidRDefault="007F522B" w:rsidP="00E26AF7">
      <w:pPr>
        <w:jc w:val="both"/>
        <w:rPr>
          <w:rFonts w:ascii="Arial" w:hAnsi="Arial" w:cs="Arial"/>
          <w:color w:val="000000"/>
          <w:sz w:val="20"/>
          <w:szCs w:val="20"/>
        </w:rPr>
      </w:pPr>
      <w:r w:rsidRPr="00673B14">
        <w:rPr>
          <w:rFonts w:ascii="Arial" w:hAnsi="Arial" w:cs="Arial"/>
          <w:color w:val="000000"/>
          <w:sz w:val="20"/>
          <w:szCs w:val="20"/>
        </w:rPr>
        <w:t xml:space="preserve">LA DETERMINACIÓN DE DAR POR </w:t>
      </w:r>
      <w:r>
        <w:rPr>
          <w:rFonts w:ascii="Arial" w:hAnsi="Arial" w:cs="Arial"/>
          <w:color w:val="000000"/>
          <w:sz w:val="20"/>
          <w:szCs w:val="20"/>
        </w:rPr>
        <w:t>CANCELADO EL CONCURSO POR INVITACIÓN</w:t>
      </w:r>
      <w:r w:rsidRPr="00673B14">
        <w:rPr>
          <w:rFonts w:ascii="Arial" w:hAnsi="Arial" w:cs="Arial"/>
          <w:color w:val="000000"/>
          <w:sz w:val="20"/>
          <w:szCs w:val="20"/>
        </w:rPr>
        <w:t xml:space="preserve"> DEBERÁ PRECISAR EL ACONTECIMIENTO QUE MOTIVA LA DECISIÓN, LA CUAL SE HARÁ DEL CONOCIMIENTO DE LOS </w:t>
      </w:r>
      <w:r>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w:t>
      </w:r>
      <w:r w:rsidR="00F77032" w:rsidRPr="00673B14">
        <w:rPr>
          <w:rFonts w:ascii="Arial" w:hAnsi="Arial" w:cs="Arial"/>
          <w:color w:val="000000"/>
          <w:sz w:val="20"/>
          <w:szCs w:val="20"/>
        </w:rPr>
        <w:t>EMBARGO,</w:t>
      </w:r>
      <w:r w:rsidRPr="00673B14">
        <w:rPr>
          <w:rFonts w:ascii="Arial" w:hAnsi="Arial" w:cs="Arial"/>
          <w:color w:val="000000"/>
          <w:sz w:val="20"/>
          <w:szCs w:val="20"/>
        </w:rPr>
        <w:t xml:space="preserve"> PODRÁN INTERPONER LA INCONFORMIDAD EN TÉRMINOS DEL ARTÍCULO 89, FRACCIÓN III, DE LA LEY DE ADQUISICIONES, ARRENDAMIENTOS, SERVICIOS Y ADMINISTRACIÓN DE BIENES MUEBLES PARA EL ESTADO DE SINALOA.</w:t>
      </w:r>
    </w:p>
    <w:p w:rsidR="006301E9" w:rsidRDefault="006301E9" w:rsidP="004215D2"/>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4307A5" w:rsidRDefault="004307A5">
      <w:pPr>
        <w:rPr>
          <w:rFonts w:ascii="Arial" w:hAnsi="Arial" w:cs="Arial"/>
        </w:rPr>
      </w:pPr>
      <w:r>
        <w:rPr>
          <w:rFonts w:ascii="Arial" w:hAnsi="Arial" w:cs="Arial"/>
        </w:rPr>
        <w:br w:type="page"/>
      </w:r>
    </w:p>
    <w:p w:rsidR="00D4606C" w:rsidRDefault="00D4606C" w:rsidP="001318FE">
      <w:pPr>
        <w:ind w:left="360"/>
        <w:jc w:val="center"/>
        <w:rPr>
          <w:rFonts w:ascii="Arial" w:hAnsi="Arial" w:cs="Arial"/>
        </w:rPr>
      </w:pPr>
    </w:p>
    <w:p w:rsidR="006301E9" w:rsidRPr="0027040B" w:rsidRDefault="007F522B" w:rsidP="001318FE">
      <w:pPr>
        <w:ind w:left="360"/>
        <w:jc w:val="center"/>
        <w:rPr>
          <w:rFonts w:ascii="Arial" w:hAnsi="Arial" w:cs="Arial"/>
          <w:b/>
        </w:rPr>
      </w:pPr>
      <w:r w:rsidRPr="0027040B">
        <w:rPr>
          <w:rFonts w:ascii="Arial" w:hAnsi="Arial" w:cs="Arial"/>
          <w:b/>
        </w:rPr>
        <w:t xml:space="preserve">RESUMEN DE ACTIVIDADES DEL CONCURSO DE ADQUISICIÓN DE </w:t>
      </w:r>
      <w:r w:rsidR="0027040B" w:rsidRPr="0027040B">
        <w:rPr>
          <w:rFonts w:ascii="Arial" w:hAnsi="Arial" w:cs="Arial"/>
          <w:b/>
        </w:rPr>
        <w:t>APOYOS FUNCIONALES</w:t>
      </w:r>
      <w:r w:rsidR="003A0C85" w:rsidRPr="0027040B">
        <w:rPr>
          <w:rFonts w:ascii="Arial" w:hAnsi="Arial" w:cs="Arial"/>
          <w:b/>
        </w:rPr>
        <w:t xml:space="preserve"> 2019</w:t>
      </w:r>
    </w:p>
    <w:p w:rsidR="001318FE" w:rsidRDefault="001318FE" w:rsidP="001318FE"/>
    <w:p w:rsidR="001F1514" w:rsidRPr="00C94518" w:rsidRDefault="007F522B" w:rsidP="004307A5">
      <w:pPr>
        <w:numPr>
          <w:ilvl w:val="0"/>
          <w:numId w:val="12"/>
        </w:numPr>
        <w:spacing w:after="120"/>
        <w:ind w:left="1077" w:hanging="357"/>
        <w:rPr>
          <w:rFonts w:ascii="Arial" w:hAnsi="Arial" w:cs="Arial"/>
          <w:sz w:val="20"/>
          <w:szCs w:val="20"/>
        </w:rPr>
      </w:pPr>
      <w:r w:rsidRPr="00C94518">
        <w:rPr>
          <w:rFonts w:ascii="Arial" w:hAnsi="Arial" w:cs="Arial"/>
          <w:sz w:val="20"/>
          <w:szCs w:val="20"/>
        </w:rPr>
        <w:t>CALENDARIO</w:t>
      </w:r>
    </w:p>
    <w:tbl>
      <w:tblPr>
        <w:tblW w:w="864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1417"/>
        <w:gridCol w:w="1451"/>
        <w:gridCol w:w="1086"/>
        <w:gridCol w:w="2401"/>
      </w:tblGrid>
      <w:tr w:rsidR="00C7549E" w:rsidTr="00BF08D5">
        <w:trPr>
          <w:trHeight w:val="433"/>
        </w:trPr>
        <w:tc>
          <w:tcPr>
            <w:tcW w:w="2292"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CONCEPTO</w:t>
            </w:r>
          </w:p>
        </w:tc>
        <w:tc>
          <w:tcPr>
            <w:tcW w:w="1417"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ART</w:t>
            </w:r>
            <w:r w:rsidR="00E16FE4" w:rsidRPr="0062254D">
              <w:rPr>
                <w:rFonts w:ascii="Arial" w:hAnsi="Arial" w:cs="Arial"/>
                <w:b/>
                <w:sz w:val="18"/>
                <w:szCs w:val="18"/>
              </w:rPr>
              <w:t>Í</w:t>
            </w:r>
            <w:r w:rsidRPr="0062254D">
              <w:rPr>
                <w:rFonts w:ascii="Arial" w:hAnsi="Arial" w:cs="Arial"/>
                <w:b/>
                <w:sz w:val="18"/>
                <w:szCs w:val="18"/>
              </w:rPr>
              <w:t>CULO</w:t>
            </w:r>
          </w:p>
        </w:tc>
        <w:tc>
          <w:tcPr>
            <w:tcW w:w="145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FECHA</w:t>
            </w:r>
          </w:p>
        </w:tc>
        <w:tc>
          <w:tcPr>
            <w:tcW w:w="1086"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HORA</w:t>
            </w:r>
          </w:p>
        </w:tc>
        <w:tc>
          <w:tcPr>
            <w:tcW w:w="240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LUGAR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ENTREGA DE BASES Y ANEXOS</w:t>
            </w:r>
          </w:p>
        </w:tc>
        <w:tc>
          <w:tcPr>
            <w:tcW w:w="1417" w:type="dxa"/>
            <w:vAlign w:val="center"/>
          </w:tcPr>
          <w:p w:rsidR="00C7549E" w:rsidRPr="0062254D" w:rsidRDefault="00C7549E" w:rsidP="00AA5E16">
            <w:pPr>
              <w:jc w:val="center"/>
              <w:rPr>
                <w:rFonts w:ascii="Arial" w:hAnsi="Arial" w:cs="Arial"/>
                <w:sz w:val="18"/>
                <w:szCs w:val="18"/>
              </w:rPr>
            </w:pPr>
          </w:p>
        </w:tc>
        <w:tc>
          <w:tcPr>
            <w:tcW w:w="1451" w:type="dxa"/>
            <w:shd w:val="clear" w:color="auto" w:fill="auto"/>
            <w:vAlign w:val="center"/>
          </w:tcPr>
          <w:p w:rsidR="00C7549E" w:rsidRPr="00A40C82" w:rsidRDefault="00A40C82" w:rsidP="00AA5E16">
            <w:pPr>
              <w:jc w:val="center"/>
              <w:rPr>
                <w:rFonts w:ascii="Arial" w:hAnsi="Arial" w:cs="Arial"/>
                <w:sz w:val="18"/>
                <w:szCs w:val="18"/>
              </w:rPr>
            </w:pPr>
            <w:r>
              <w:rPr>
                <w:rFonts w:ascii="Arial" w:hAnsi="Arial" w:cs="Arial"/>
                <w:sz w:val="18"/>
                <w:szCs w:val="18"/>
              </w:rPr>
              <w:t>06 DE JUNIO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445E46">
              <w:rPr>
                <w:rFonts w:ascii="Arial" w:hAnsi="Arial" w:cs="Arial"/>
                <w:sz w:val="18"/>
                <w:szCs w:val="18"/>
              </w:rPr>
              <w:t>5</w:t>
            </w:r>
            <w:r w:rsidRPr="0062254D">
              <w:rPr>
                <w:rFonts w:ascii="Arial" w:hAnsi="Arial" w:cs="Arial"/>
                <w:sz w:val="18"/>
                <w:szCs w:val="18"/>
              </w:rPr>
              <w:t>:30</w:t>
            </w:r>
            <w:r w:rsidR="00445E46">
              <w:rPr>
                <w:rFonts w:ascii="Arial" w:hAnsi="Arial" w:cs="Arial"/>
                <w:sz w:val="18"/>
                <w:szCs w:val="18"/>
              </w:rPr>
              <w:t xml:space="preserve"> P</w:t>
            </w:r>
            <w:r w:rsidRPr="0062254D">
              <w:rPr>
                <w:rFonts w:ascii="Arial" w:hAnsi="Arial" w:cs="Arial"/>
                <w:sz w:val="18"/>
                <w:szCs w:val="18"/>
              </w:rPr>
              <w:t>M</w:t>
            </w:r>
          </w:p>
        </w:tc>
        <w:tc>
          <w:tcPr>
            <w:tcW w:w="2401" w:type="dxa"/>
          </w:tcPr>
          <w:p w:rsidR="002D259A" w:rsidRPr="0062254D" w:rsidRDefault="007F522B" w:rsidP="00337409">
            <w:pPr>
              <w:rPr>
                <w:rFonts w:ascii="Arial" w:hAnsi="Arial" w:cs="Arial"/>
                <w:sz w:val="18"/>
                <w:szCs w:val="18"/>
              </w:rPr>
            </w:pPr>
            <w:r w:rsidRPr="0062254D">
              <w:rPr>
                <w:rFonts w:ascii="Arial" w:hAnsi="Arial" w:cs="Arial"/>
                <w:sz w:val="18"/>
                <w:szCs w:val="18"/>
              </w:rPr>
              <w:t>DEPTO. BIENES Y SUMINISTROS</w:t>
            </w:r>
          </w:p>
        </w:tc>
      </w:tr>
      <w:tr w:rsidR="00C7549E" w:rsidTr="00AA5E16">
        <w:trPr>
          <w:trHeight w:val="469"/>
        </w:trPr>
        <w:tc>
          <w:tcPr>
            <w:tcW w:w="2292" w:type="dxa"/>
          </w:tcPr>
          <w:p w:rsidR="00C7549E" w:rsidRPr="0062254D" w:rsidRDefault="00151146">
            <w:pPr>
              <w:rPr>
                <w:rFonts w:ascii="Arial" w:hAnsi="Arial" w:cs="Arial"/>
                <w:sz w:val="18"/>
                <w:szCs w:val="18"/>
              </w:rPr>
            </w:pPr>
            <w:r>
              <w:rPr>
                <w:rFonts w:ascii="Arial" w:hAnsi="Arial" w:cs="Arial"/>
                <w:sz w:val="18"/>
                <w:szCs w:val="18"/>
              </w:rPr>
              <w:t>JUNTA DE ACLARACIONES</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41</w:t>
            </w:r>
          </w:p>
        </w:tc>
        <w:tc>
          <w:tcPr>
            <w:tcW w:w="1451" w:type="dxa"/>
            <w:shd w:val="clear" w:color="auto" w:fill="auto"/>
            <w:vAlign w:val="center"/>
          </w:tcPr>
          <w:p w:rsidR="00C7549E" w:rsidRPr="00A40C82" w:rsidRDefault="00A40C82" w:rsidP="009115E7">
            <w:pPr>
              <w:jc w:val="center"/>
              <w:rPr>
                <w:rFonts w:ascii="Arial" w:hAnsi="Arial" w:cs="Arial"/>
                <w:sz w:val="18"/>
                <w:szCs w:val="18"/>
              </w:rPr>
            </w:pPr>
            <w:r>
              <w:rPr>
                <w:rFonts w:ascii="Arial" w:hAnsi="Arial" w:cs="Arial"/>
                <w:sz w:val="18"/>
                <w:szCs w:val="18"/>
              </w:rPr>
              <w:t>11 DE JUNIO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11:00</w:t>
            </w:r>
            <w:r w:rsidR="007F522B" w:rsidRPr="0062254D">
              <w:rPr>
                <w:rFonts w:ascii="Arial" w:hAnsi="Arial" w:cs="Arial"/>
                <w:sz w:val="18"/>
                <w:szCs w:val="18"/>
              </w:rPr>
              <w:t xml:space="preserve">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APERTURA DE SOBRES PROPUESTAS</w:t>
            </w:r>
          </w:p>
        </w:tc>
        <w:tc>
          <w:tcPr>
            <w:tcW w:w="1417" w:type="dxa"/>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43</w:t>
            </w:r>
          </w:p>
        </w:tc>
        <w:tc>
          <w:tcPr>
            <w:tcW w:w="1451" w:type="dxa"/>
            <w:shd w:val="clear" w:color="auto" w:fill="auto"/>
            <w:vAlign w:val="center"/>
          </w:tcPr>
          <w:p w:rsidR="00C7549E" w:rsidRPr="00A40C82" w:rsidRDefault="00A40C82" w:rsidP="009115E7">
            <w:pPr>
              <w:jc w:val="center"/>
              <w:rPr>
                <w:rFonts w:ascii="Arial" w:hAnsi="Arial" w:cs="Arial"/>
                <w:sz w:val="18"/>
                <w:szCs w:val="18"/>
              </w:rPr>
            </w:pPr>
            <w:r>
              <w:rPr>
                <w:rFonts w:ascii="Arial" w:hAnsi="Arial" w:cs="Arial"/>
                <w:sz w:val="18"/>
                <w:szCs w:val="18"/>
              </w:rPr>
              <w:t>18</w:t>
            </w:r>
            <w:r w:rsidR="00EA5C8C" w:rsidRPr="00A40C82">
              <w:rPr>
                <w:rFonts w:ascii="Arial" w:hAnsi="Arial" w:cs="Arial"/>
                <w:sz w:val="18"/>
                <w:szCs w:val="18"/>
              </w:rPr>
              <w:t xml:space="preserve"> DE JUNIO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11:</w:t>
            </w:r>
            <w:r w:rsidR="00BB1807">
              <w:rPr>
                <w:rFonts w:ascii="Arial" w:hAnsi="Arial" w:cs="Arial"/>
                <w:sz w:val="18"/>
                <w:szCs w:val="18"/>
              </w:rPr>
              <w:t>0</w:t>
            </w:r>
            <w:r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EMITIR FALLO</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46</w:t>
            </w:r>
          </w:p>
        </w:tc>
        <w:tc>
          <w:tcPr>
            <w:tcW w:w="1451" w:type="dxa"/>
            <w:shd w:val="clear" w:color="auto" w:fill="auto"/>
            <w:vAlign w:val="center"/>
          </w:tcPr>
          <w:p w:rsidR="00C7549E" w:rsidRPr="00A40C82" w:rsidRDefault="00A40C82" w:rsidP="00AA5E16">
            <w:pPr>
              <w:jc w:val="center"/>
              <w:rPr>
                <w:rFonts w:ascii="Arial" w:hAnsi="Arial" w:cs="Arial"/>
                <w:sz w:val="18"/>
                <w:szCs w:val="18"/>
              </w:rPr>
            </w:pPr>
            <w:r>
              <w:rPr>
                <w:rFonts w:ascii="Arial" w:hAnsi="Arial" w:cs="Arial"/>
                <w:sz w:val="18"/>
                <w:szCs w:val="18"/>
              </w:rPr>
              <w:t>24</w:t>
            </w:r>
            <w:r w:rsidR="00151146" w:rsidRPr="00A40C82">
              <w:rPr>
                <w:rFonts w:ascii="Arial" w:hAnsi="Arial" w:cs="Arial"/>
                <w:sz w:val="18"/>
                <w:szCs w:val="18"/>
              </w:rPr>
              <w:t xml:space="preserve"> DE</w:t>
            </w:r>
            <w:r w:rsidR="00EA5C8C" w:rsidRPr="00A40C82">
              <w:rPr>
                <w:rFonts w:ascii="Arial" w:hAnsi="Arial" w:cs="Arial"/>
                <w:sz w:val="18"/>
                <w:szCs w:val="18"/>
              </w:rPr>
              <w:t xml:space="preserve"> JUNI</w:t>
            </w:r>
            <w:r w:rsidR="00151146" w:rsidRPr="00A40C82">
              <w:rPr>
                <w:rFonts w:ascii="Arial" w:hAnsi="Arial" w:cs="Arial"/>
                <w:sz w:val="18"/>
                <w:szCs w:val="18"/>
              </w:rPr>
              <w:t>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w:t>
            </w:r>
            <w:r w:rsidR="007F522B"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bl>
    <w:p w:rsidR="00D32033" w:rsidRPr="00F03661" w:rsidRDefault="00D32033">
      <w:pPr>
        <w:ind w:left="360"/>
        <w:rPr>
          <w:sz w:val="20"/>
          <w:szCs w:val="20"/>
        </w:rPr>
      </w:pPr>
    </w:p>
    <w:p w:rsidR="0039158A" w:rsidRPr="00D4606C"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CRITERIOS DE EVALUACI</w:t>
      </w:r>
      <w:r>
        <w:rPr>
          <w:rFonts w:ascii="Arial" w:hAnsi="Arial" w:cs="Arial"/>
          <w:sz w:val="20"/>
          <w:szCs w:val="20"/>
        </w:rPr>
        <w:t>Ó</w:t>
      </w:r>
      <w:r w:rsidRPr="00F03661">
        <w:rPr>
          <w:rFonts w:ascii="Arial" w:hAnsi="Arial" w:cs="Arial"/>
          <w:sz w:val="20"/>
          <w:szCs w:val="20"/>
        </w:rPr>
        <w:t>N</w:t>
      </w:r>
    </w:p>
    <w:p w:rsidR="007C6801" w:rsidRPr="00433D6C" w:rsidRDefault="00F77032" w:rsidP="004307A5">
      <w:pPr>
        <w:pStyle w:val="Prrafodelista"/>
        <w:numPr>
          <w:ilvl w:val="0"/>
          <w:numId w:val="22"/>
        </w:numPr>
        <w:spacing w:after="120"/>
        <w:ind w:left="1434" w:hanging="357"/>
        <w:jc w:val="both"/>
        <w:rPr>
          <w:rFonts w:ascii="Arial" w:hAnsi="Arial" w:cs="Arial"/>
          <w:sz w:val="20"/>
          <w:szCs w:val="20"/>
        </w:rPr>
      </w:pPr>
      <w:r w:rsidRPr="00433D6C">
        <w:rPr>
          <w:rFonts w:ascii="Arial" w:hAnsi="Arial" w:cs="Arial"/>
          <w:sz w:val="20"/>
          <w:szCs w:val="20"/>
        </w:rPr>
        <w:t>ADJUDICACIÓN A</w:t>
      </w:r>
      <w:r w:rsidR="007F522B" w:rsidRPr="00433D6C">
        <w:rPr>
          <w:rFonts w:ascii="Arial" w:hAnsi="Arial" w:cs="Arial"/>
          <w:sz w:val="20"/>
          <w:szCs w:val="20"/>
        </w:rPr>
        <w:t xml:space="preserve"> QUIEN CUMPLA LOS REQUISITOS LEGALES, TÉCNICOS Y OFERTE EL PRECIO MÁS BAJO.</w:t>
      </w:r>
    </w:p>
    <w:p w:rsidR="001318FE" w:rsidRPr="00F03661" w:rsidRDefault="007F522B" w:rsidP="004307A5">
      <w:pPr>
        <w:numPr>
          <w:ilvl w:val="0"/>
          <w:numId w:val="12"/>
        </w:numPr>
        <w:spacing w:after="120"/>
        <w:ind w:left="1077" w:hanging="357"/>
        <w:jc w:val="both"/>
        <w:rPr>
          <w:rFonts w:ascii="Arial" w:hAnsi="Arial" w:cs="Arial"/>
          <w:sz w:val="20"/>
          <w:szCs w:val="20"/>
        </w:rPr>
      </w:pPr>
      <w:r w:rsidRPr="00F03661">
        <w:rPr>
          <w:rFonts w:ascii="Arial" w:hAnsi="Arial" w:cs="Arial"/>
          <w:sz w:val="20"/>
          <w:szCs w:val="20"/>
        </w:rPr>
        <w:t>GARANTÍAS</w:t>
      </w:r>
    </w:p>
    <w:p w:rsidR="001318FE"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ANTICIPO</w:t>
      </w:r>
      <w:r w:rsidRPr="00F03661">
        <w:rPr>
          <w:rFonts w:ascii="Arial" w:hAnsi="Arial" w:cs="Arial"/>
          <w:sz w:val="20"/>
          <w:szCs w:val="20"/>
        </w:rPr>
        <w:t>: POR LA TOTALIDAD DEL MONTO CONCEDIDO MEDIANTE FIANZA POR INSTITUCIÓN AUTORIZADA.</w:t>
      </w:r>
    </w:p>
    <w:p w:rsidR="000807F8"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CUMPLIMIENTO</w:t>
      </w:r>
      <w:r w:rsidRPr="00F03661">
        <w:rPr>
          <w:rFonts w:ascii="Arial" w:hAnsi="Arial" w:cs="Arial"/>
          <w:sz w:val="20"/>
          <w:szCs w:val="20"/>
        </w:rPr>
        <w:t xml:space="preserve">: POR UN IMPORTE DEL 10% DEL MONTO DEL CONTRATO SIN CONSIDERAR EL I.V.A. </w:t>
      </w:r>
    </w:p>
    <w:p w:rsidR="00272E2F"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AMBAS GARANTÍAS DEBERÁN PRESENTARSE DENTRO DE LOS 10 DÍAS HÁBILES SIGUIENTES A LA FIRMA DEL CONTRATO, DEBIENDO ENTREGAR EL COMPROBANTE DE PAGO RESPECTIVO.</w:t>
      </w:r>
    </w:p>
    <w:p w:rsidR="00272E2F" w:rsidRPr="00433D6C" w:rsidRDefault="007F522B" w:rsidP="004307A5">
      <w:pPr>
        <w:pStyle w:val="Prrafodelista"/>
        <w:numPr>
          <w:ilvl w:val="0"/>
          <w:numId w:val="22"/>
        </w:numPr>
        <w:spacing w:after="120"/>
        <w:ind w:left="1434" w:hanging="357"/>
        <w:rPr>
          <w:rFonts w:ascii="Arial" w:hAnsi="Arial" w:cs="Arial"/>
          <w:sz w:val="20"/>
          <w:szCs w:val="20"/>
        </w:rPr>
      </w:pPr>
      <w:r w:rsidRPr="00F03661">
        <w:rPr>
          <w:rFonts w:ascii="Arial" w:hAnsi="Arial" w:cs="Arial"/>
          <w:sz w:val="20"/>
          <w:szCs w:val="20"/>
        </w:rPr>
        <w:t>PARA LIBERAR LA FIANZA DE CUMPLIMIENTO, SERÁ REQUISITO INDISPENSABLE LA MANIFESTACIÓN EXPRESA Y POR ESCRITO DE LA DEPENDENCIA SOLICITANTE.</w:t>
      </w:r>
    </w:p>
    <w:p w:rsidR="004215D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PLAZO DE ENTREGA</w:t>
      </w:r>
    </w:p>
    <w:p w:rsidR="004215D2" w:rsidRDefault="00BB1807" w:rsidP="004307A5">
      <w:pPr>
        <w:pStyle w:val="Prrafodelista"/>
        <w:numPr>
          <w:ilvl w:val="0"/>
          <w:numId w:val="22"/>
        </w:numPr>
        <w:spacing w:after="120"/>
        <w:ind w:left="1434" w:hanging="357"/>
        <w:rPr>
          <w:rFonts w:ascii="Arial" w:hAnsi="Arial" w:cs="Arial"/>
          <w:sz w:val="20"/>
          <w:szCs w:val="20"/>
        </w:rPr>
      </w:pPr>
      <w:r>
        <w:rPr>
          <w:rFonts w:ascii="Arial" w:hAnsi="Arial" w:cs="Arial"/>
          <w:sz w:val="20"/>
          <w:szCs w:val="20"/>
        </w:rPr>
        <w:t xml:space="preserve">PLAZO MÁXIMO DE </w:t>
      </w:r>
      <w:r w:rsidR="00AA5E16">
        <w:rPr>
          <w:rFonts w:ascii="Arial" w:hAnsi="Arial" w:cs="Arial"/>
          <w:sz w:val="20"/>
          <w:szCs w:val="20"/>
        </w:rPr>
        <w:t>30</w:t>
      </w:r>
      <w:r w:rsidR="007F522B" w:rsidRPr="00F03661">
        <w:rPr>
          <w:rFonts w:ascii="Arial" w:hAnsi="Arial" w:cs="Arial"/>
          <w:sz w:val="20"/>
          <w:szCs w:val="20"/>
        </w:rPr>
        <w:t xml:space="preserve"> DÍAS NATURALES A PARTIR DE LA </w:t>
      </w:r>
      <w:r w:rsidR="0027040B">
        <w:rPr>
          <w:rFonts w:ascii="Arial" w:hAnsi="Arial" w:cs="Arial"/>
          <w:sz w:val="20"/>
          <w:szCs w:val="20"/>
        </w:rPr>
        <w:t>FIRMA DEL CONTRATO</w:t>
      </w:r>
      <w:r w:rsidR="007F522B" w:rsidRPr="00F03661">
        <w:rPr>
          <w:rFonts w:ascii="Arial" w:hAnsi="Arial" w:cs="Arial"/>
          <w:sz w:val="20"/>
          <w:szCs w:val="20"/>
        </w:rPr>
        <w:t>.</w:t>
      </w:r>
    </w:p>
    <w:p w:rsidR="002272E9" w:rsidRPr="001F316D" w:rsidRDefault="009C1828" w:rsidP="004307A5">
      <w:pPr>
        <w:pStyle w:val="Prrafodelista"/>
        <w:numPr>
          <w:ilvl w:val="0"/>
          <w:numId w:val="22"/>
        </w:numPr>
        <w:spacing w:after="120"/>
        <w:ind w:left="1434" w:hanging="357"/>
        <w:rPr>
          <w:rFonts w:ascii="Arial" w:hAnsi="Arial" w:cs="Arial"/>
          <w:sz w:val="20"/>
          <w:szCs w:val="20"/>
        </w:rPr>
      </w:pPr>
      <w:r w:rsidRPr="002272E9">
        <w:rPr>
          <w:rFonts w:ascii="Arial" w:hAnsi="Arial" w:cs="Arial"/>
          <w:sz w:val="20"/>
          <w:szCs w:val="20"/>
        </w:rPr>
        <w:t>LA ENTREGA</w:t>
      </w:r>
      <w:r w:rsidR="002272E9" w:rsidRPr="002272E9">
        <w:rPr>
          <w:rFonts w:ascii="Arial" w:hAnsi="Arial" w:cs="Arial"/>
          <w:sz w:val="20"/>
          <w:szCs w:val="20"/>
        </w:rPr>
        <w:t xml:space="preserve"> DEBERÁ DE SER A MAS TARDAR EL DÍA </w:t>
      </w:r>
      <w:r w:rsidR="008167D9">
        <w:rPr>
          <w:rFonts w:ascii="Arial" w:hAnsi="Arial" w:cs="Arial"/>
          <w:sz w:val="20"/>
          <w:szCs w:val="20"/>
        </w:rPr>
        <w:t>09 DE AGOSTO</w:t>
      </w:r>
      <w:r w:rsidR="002272E9" w:rsidRPr="00A42028">
        <w:rPr>
          <w:rFonts w:ascii="Arial" w:hAnsi="Arial" w:cs="Arial"/>
          <w:sz w:val="20"/>
          <w:szCs w:val="20"/>
        </w:rPr>
        <w:t xml:space="preserve"> DEL 2019</w:t>
      </w:r>
      <w:r w:rsidR="00A42028">
        <w:rPr>
          <w:rFonts w:ascii="Arial" w:hAnsi="Arial" w:cs="Arial"/>
          <w:sz w:val="20"/>
          <w:szCs w:val="20"/>
        </w:rPr>
        <w:t>.</w:t>
      </w:r>
    </w:p>
    <w:p w:rsidR="00272E2F"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LUGAR DE ENTREGA</w:t>
      </w:r>
      <w:r w:rsidR="00BB1807">
        <w:rPr>
          <w:rFonts w:ascii="Arial" w:hAnsi="Arial" w:cs="Arial"/>
          <w:sz w:val="20"/>
          <w:szCs w:val="20"/>
        </w:rPr>
        <w:t>:</w:t>
      </w:r>
    </w:p>
    <w:p w:rsidR="007C6801"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DOMICILIO ALMACÉN GENERAL DEL SISTEMA DIF SINALOA</w:t>
      </w:r>
      <w:r w:rsidR="009C1828">
        <w:rPr>
          <w:rFonts w:ascii="Arial" w:hAnsi="Arial" w:cs="Arial"/>
          <w:sz w:val="20"/>
          <w:szCs w:val="20"/>
        </w:rPr>
        <w:t xml:space="preserve">, </w:t>
      </w:r>
      <w:r w:rsidR="009C1828" w:rsidRPr="002272E9">
        <w:rPr>
          <w:rFonts w:ascii="Arial" w:hAnsi="Arial" w:cs="Arial"/>
          <w:sz w:val="20"/>
          <w:szCs w:val="20"/>
        </w:rPr>
        <w:t>BOULEVARD JESÚS KUMATE # 4313, COL. PREDIO LOS BARRANCOS, C.P 80155 CULIACAN, SINALOA</w:t>
      </w:r>
      <w:r w:rsidRPr="00F03661">
        <w:rPr>
          <w:rFonts w:ascii="Arial" w:hAnsi="Arial" w:cs="Arial"/>
          <w:sz w:val="20"/>
          <w:szCs w:val="20"/>
        </w:rPr>
        <w:t>.</w:t>
      </w:r>
    </w:p>
    <w:p w:rsidR="007C6801" w:rsidRPr="00433D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PREVIA ENTREGA EL PROVEEDOR DEBERÁ CONTAR CON UN REPRESENTANTE Y QUE JUNTO CON LOS REPRESENTANTES DEL SISTEMA DIF SINALOA, LEVANTAR UNA ACTA DE ENTREGA-RECEPCIÓN.</w:t>
      </w:r>
    </w:p>
    <w:p w:rsidR="007C6801"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CONDICIONES DE PAGO</w:t>
      </w:r>
    </w:p>
    <w:p w:rsidR="000F6E22"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SE EFECTUARÁ EN UN PLAZO MÁXIMO DE 20 DÍAS NATURALES A PARTIR DE LA ENTREGA DE LA DOCUMENTACIÓN PARA TRÁMITE DE PAGO.</w:t>
      </w:r>
    </w:p>
    <w:p w:rsidR="004307A5" w:rsidRPr="00AA5E16" w:rsidRDefault="007F522B" w:rsidP="00E60DB1">
      <w:pPr>
        <w:pStyle w:val="Prrafodelista"/>
        <w:numPr>
          <w:ilvl w:val="0"/>
          <w:numId w:val="22"/>
        </w:numPr>
        <w:spacing w:after="120"/>
        <w:ind w:left="1434" w:hanging="357"/>
        <w:jc w:val="both"/>
        <w:rPr>
          <w:rFonts w:ascii="Arial" w:hAnsi="Arial" w:cs="Arial"/>
          <w:sz w:val="20"/>
          <w:szCs w:val="20"/>
        </w:rPr>
      </w:pPr>
      <w:r w:rsidRPr="00AA5E16">
        <w:rPr>
          <w:rFonts w:ascii="Arial" w:hAnsi="Arial" w:cs="Arial"/>
          <w:sz w:val="20"/>
          <w:szCs w:val="20"/>
        </w:rPr>
        <w:lastRenderedPageBreak/>
        <w:t>SE PROPORCIONARÁ UN ANTICIPO DE</w:t>
      </w:r>
      <w:r w:rsidR="00AA5E16" w:rsidRPr="00AA5E16">
        <w:rPr>
          <w:rFonts w:ascii="Arial" w:hAnsi="Arial" w:cs="Arial"/>
          <w:sz w:val="20"/>
          <w:szCs w:val="20"/>
        </w:rPr>
        <w:t xml:space="preserve"> HASTA E</w:t>
      </w:r>
      <w:r w:rsidRPr="00AA5E16">
        <w:rPr>
          <w:rFonts w:ascii="Arial" w:hAnsi="Arial" w:cs="Arial"/>
          <w:sz w:val="20"/>
          <w:szCs w:val="20"/>
        </w:rPr>
        <w:t>L 50% DEL IMPORTE TOTAL DEL CONTRATO, PREVIA ENTREGA DE LAS FIANZAS. EL RESTO LE SERÁ CUBIERTO CONTRAENTREGA.</w:t>
      </w:r>
    </w:p>
    <w:p w:rsidR="007845A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PENAS CONVENCIONALES</w:t>
      </w:r>
    </w:p>
    <w:p w:rsidR="003633A2" w:rsidRPr="00D460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POR ATRASO EN LA ENTREGA DE LOS BIENES, SE APLICARÁ A PARTIR DEL PRIMER DÍA DE RETRASO UNA PENA CONVENCIONAL CONSISTENTE EN EL IMPORTE CORRESPONDIENTE AL 0.116 % DEL IMPORTE DEL CONTRATO EN FUNCIÓN DE LOS BIENES NO ENTREGADOS POR CADA DÍA DE RETRASO.</w:t>
      </w:r>
    </w:p>
    <w:p w:rsidR="0039158A" w:rsidRPr="00217A55" w:rsidRDefault="0039158A" w:rsidP="00217A55">
      <w:pPr>
        <w:jc w:val="center"/>
      </w:pPr>
    </w:p>
    <w:sectPr w:rsidR="0039158A" w:rsidRPr="00217A55" w:rsidSect="00596E3B">
      <w:headerReference w:type="default" r:id="rId9"/>
      <w:footerReference w:type="default" r:id="rId10"/>
      <w:headerReference w:type="first" r:id="rId11"/>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92" w:rsidRDefault="00864492">
      <w:r>
        <w:separator/>
      </w:r>
    </w:p>
  </w:endnote>
  <w:endnote w:type="continuationSeparator" w:id="1">
    <w:p w:rsidR="00864492" w:rsidRDefault="00864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EndPr>
      <w:rPr>
        <w:rFonts w:asciiTheme="minorHAnsi" w:hAnsiTheme="minorHAnsi" w:cstheme="minorHAnsi"/>
        <w:sz w:val="22"/>
        <w:szCs w:val="22"/>
      </w:rPr>
    </w:sdtEndPr>
    <w:sdtContent>
      <w:p w:rsidR="00D819C6" w:rsidRPr="00682A9E" w:rsidRDefault="001571EB">
        <w:pPr>
          <w:pStyle w:val="Piedepgina"/>
          <w:jc w:val="right"/>
          <w:rPr>
            <w:rFonts w:asciiTheme="minorHAnsi" w:hAnsiTheme="minorHAnsi" w:cstheme="minorHAnsi"/>
            <w:sz w:val="22"/>
            <w:szCs w:val="22"/>
          </w:rPr>
        </w:pPr>
        <w:r w:rsidRPr="00682A9E">
          <w:rPr>
            <w:rFonts w:asciiTheme="minorHAnsi" w:hAnsiTheme="minorHAnsi" w:cstheme="minorHAnsi"/>
            <w:noProof/>
            <w:sz w:val="22"/>
            <w:szCs w:val="22"/>
          </w:rPr>
          <w:fldChar w:fldCharType="begin"/>
        </w:r>
        <w:r w:rsidR="00F77FD0" w:rsidRPr="00682A9E">
          <w:rPr>
            <w:rFonts w:asciiTheme="minorHAnsi" w:hAnsiTheme="minorHAnsi" w:cstheme="minorHAnsi"/>
            <w:noProof/>
            <w:sz w:val="22"/>
            <w:szCs w:val="22"/>
          </w:rPr>
          <w:instrText xml:space="preserve"> PAGE   \* MERGEFORMAT </w:instrText>
        </w:r>
        <w:r w:rsidRPr="00682A9E">
          <w:rPr>
            <w:rFonts w:asciiTheme="minorHAnsi" w:hAnsiTheme="minorHAnsi" w:cstheme="minorHAnsi"/>
            <w:noProof/>
            <w:sz w:val="22"/>
            <w:szCs w:val="22"/>
          </w:rPr>
          <w:fldChar w:fldCharType="separate"/>
        </w:r>
        <w:r w:rsidR="000758B8">
          <w:rPr>
            <w:rFonts w:asciiTheme="minorHAnsi" w:hAnsiTheme="minorHAnsi" w:cstheme="minorHAnsi"/>
            <w:noProof/>
            <w:sz w:val="22"/>
            <w:szCs w:val="22"/>
          </w:rPr>
          <w:t>1</w:t>
        </w:r>
        <w:r w:rsidRPr="00682A9E">
          <w:rPr>
            <w:rFonts w:asciiTheme="minorHAnsi" w:hAnsiTheme="minorHAnsi" w:cstheme="minorHAnsi"/>
            <w:noProof/>
            <w:sz w:val="22"/>
            <w:szCs w:val="22"/>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92" w:rsidRDefault="00864492">
      <w:r>
        <w:separator/>
      </w:r>
    </w:p>
  </w:footnote>
  <w:footnote w:type="continuationSeparator" w:id="1">
    <w:p w:rsidR="00864492" w:rsidRDefault="00864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99103B">
      <w:rPr>
        <w:rFonts w:ascii="Arial" w:hAnsi="Arial" w:cs="Arial"/>
        <w:sz w:val="15"/>
        <w:szCs w:val="15"/>
        <w:lang w:val="es-MX"/>
      </w:rPr>
      <w:t>3</w:t>
    </w:r>
    <w:r w:rsidR="00596E3B">
      <w:rPr>
        <w:rFonts w:ascii="Arial" w:hAnsi="Arial" w:cs="Arial"/>
        <w:sz w:val="15"/>
        <w:szCs w:val="15"/>
        <w:lang w:val="es-MX"/>
      </w:rPr>
      <w:t>/201</w:t>
    </w:r>
    <w:r w:rsidR="002A1BFC">
      <w:rPr>
        <w:rFonts w:ascii="Arial" w:hAnsi="Arial" w:cs="Arial"/>
        <w:sz w:val="15"/>
        <w:szCs w:val="15"/>
        <w:lang w:val="es-MX"/>
      </w:rPr>
      <w:t>9</w:t>
    </w:r>
  </w:p>
  <w:p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85698B"/>
    <w:multiLevelType w:val="hybridMultilevel"/>
    <w:tmpl w:val="94AAD160"/>
    <w:lvl w:ilvl="0" w:tplc="8EAA77A6">
      <w:start w:val="1"/>
      <w:numFmt w:val="bullet"/>
      <w:lvlText w:val=""/>
      <w:lvlJc w:val="left"/>
      <w:pPr>
        <w:ind w:left="1800" w:hanging="360"/>
      </w:pPr>
      <w:rPr>
        <w:rFonts w:ascii="Wingdings" w:hAnsi="Wingdings" w:hint="default"/>
        <w:sz w:val="16"/>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5">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9">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964FA3"/>
    <w:multiLevelType w:val="hybridMultilevel"/>
    <w:tmpl w:val="A87E6956"/>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1">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3F236531"/>
    <w:multiLevelType w:val="singleLevel"/>
    <w:tmpl w:val="33D49F5E"/>
    <w:lvl w:ilvl="0">
      <w:start w:val="1"/>
      <w:numFmt w:val="upperRoman"/>
      <w:lvlText w:val="%1."/>
      <w:lvlJc w:val="left"/>
      <w:pPr>
        <w:tabs>
          <w:tab w:val="num" w:pos="720"/>
        </w:tabs>
        <w:ind w:left="720" w:hanging="720"/>
      </w:pPr>
    </w:lvl>
  </w:abstractNum>
  <w:abstractNum w:abstractNumId="14">
    <w:nsid w:val="49847F5E"/>
    <w:multiLevelType w:val="singleLevel"/>
    <w:tmpl w:val="33D49F5E"/>
    <w:lvl w:ilvl="0">
      <w:start w:val="1"/>
      <w:numFmt w:val="upperRoman"/>
      <w:lvlText w:val="%1."/>
      <w:lvlJc w:val="left"/>
      <w:pPr>
        <w:tabs>
          <w:tab w:val="num" w:pos="720"/>
        </w:tabs>
        <w:ind w:left="720" w:hanging="720"/>
      </w:pPr>
    </w:lvl>
  </w:abstractNum>
  <w:abstractNum w:abstractNumId="15">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6">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9">
    <w:nsid w:val="6B2368AC"/>
    <w:multiLevelType w:val="hybridMultilevel"/>
    <w:tmpl w:val="A02E8934"/>
    <w:lvl w:ilvl="0" w:tplc="7890D0C0">
      <w:start w:val="1"/>
      <w:numFmt w:val="bullet"/>
      <w:lvlText w:val=""/>
      <w:lvlJc w:val="left"/>
      <w:pPr>
        <w:tabs>
          <w:tab w:val="num" w:pos="1800"/>
        </w:tabs>
        <w:ind w:left="1800" w:hanging="360"/>
      </w:pPr>
      <w:rPr>
        <w:rFonts w:ascii="Symbol" w:hAnsi="Symbol"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23">
    <w:nsid w:val="7A2A6CF1"/>
    <w:multiLevelType w:val="hybridMultilevel"/>
    <w:tmpl w:val="3F84FCB6"/>
    <w:lvl w:ilvl="0" w:tplc="080A0005">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4">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AD22D3A"/>
    <w:multiLevelType w:val="singleLevel"/>
    <w:tmpl w:val="33D49F5E"/>
    <w:lvl w:ilvl="0">
      <w:start w:val="1"/>
      <w:numFmt w:val="upperRoman"/>
      <w:lvlText w:val="%1."/>
      <w:lvlJc w:val="left"/>
      <w:pPr>
        <w:tabs>
          <w:tab w:val="num" w:pos="720"/>
        </w:tabs>
        <w:ind w:left="720" w:hanging="720"/>
      </w:pPr>
    </w:lvl>
  </w:abstractNum>
  <w:num w:numId="1">
    <w:abstractNumId w:val="25"/>
  </w:num>
  <w:num w:numId="2">
    <w:abstractNumId w:val="14"/>
  </w:num>
  <w:num w:numId="3">
    <w:abstractNumId w:val="13"/>
  </w:num>
  <w:num w:numId="4">
    <w:abstractNumId w:val="8"/>
  </w:num>
  <w:num w:numId="5">
    <w:abstractNumId w:val="12"/>
  </w:num>
  <w:num w:numId="6">
    <w:abstractNumId w:val="5"/>
  </w:num>
  <w:num w:numId="7">
    <w:abstractNumId w:val="11"/>
  </w:num>
  <w:num w:numId="8">
    <w:abstractNumId w:val="20"/>
  </w:num>
  <w:num w:numId="9">
    <w:abstractNumId w:val="4"/>
  </w:num>
  <w:num w:numId="10">
    <w:abstractNumId w:val="18"/>
  </w:num>
  <w:num w:numId="11">
    <w:abstractNumId w:val="0"/>
  </w:num>
  <w:num w:numId="12">
    <w:abstractNumId w:val="16"/>
  </w:num>
  <w:num w:numId="13">
    <w:abstractNumId w:val="15"/>
  </w:num>
  <w:num w:numId="14">
    <w:abstractNumId w:val="24"/>
  </w:num>
  <w:num w:numId="15">
    <w:abstractNumId w:val="6"/>
  </w:num>
  <w:num w:numId="16">
    <w:abstractNumId w:val="17"/>
  </w:num>
  <w:num w:numId="17">
    <w:abstractNumId w:val="21"/>
  </w:num>
  <w:num w:numId="18">
    <w:abstractNumId w:val="7"/>
  </w:num>
  <w:num w:numId="19">
    <w:abstractNumId w:val="2"/>
  </w:num>
  <w:num w:numId="20">
    <w:abstractNumId w:val="9"/>
  </w:num>
  <w:num w:numId="21">
    <w:abstractNumId w:val="3"/>
  </w:num>
  <w:num w:numId="22">
    <w:abstractNumId w:val="22"/>
  </w:num>
  <w:num w:numId="23">
    <w:abstractNumId w:val="19"/>
  </w:num>
  <w:num w:numId="24">
    <w:abstractNumId w:val="23"/>
  </w:num>
  <w:num w:numId="25">
    <w:abstractNumId w:val="10"/>
  </w:num>
  <w:num w:numId="26">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0975"/>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58B8"/>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671C"/>
    <w:rsid w:val="000A78D9"/>
    <w:rsid w:val="000B1AE4"/>
    <w:rsid w:val="000B1D03"/>
    <w:rsid w:val="000B2E88"/>
    <w:rsid w:val="000B496E"/>
    <w:rsid w:val="000B59FB"/>
    <w:rsid w:val="000B5B08"/>
    <w:rsid w:val="000B7B28"/>
    <w:rsid w:val="000C17D0"/>
    <w:rsid w:val="000C17E1"/>
    <w:rsid w:val="000C19D9"/>
    <w:rsid w:val="000C1C84"/>
    <w:rsid w:val="000C2DB9"/>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1042D"/>
    <w:rsid w:val="001106E7"/>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1EB"/>
    <w:rsid w:val="00157F50"/>
    <w:rsid w:val="001624B5"/>
    <w:rsid w:val="0016444F"/>
    <w:rsid w:val="001666BA"/>
    <w:rsid w:val="00167863"/>
    <w:rsid w:val="00170383"/>
    <w:rsid w:val="001710F0"/>
    <w:rsid w:val="00174880"/>
    <w:rsid w:val="001749BC"/>
    <w:rsid w:val="00175834"/>
    <w:rsid w:val="00176FDA"/>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64A4"/>
    <w:rsid w:val="001B6527"/>
    <w:rsid w:val="001B67E4"/>
    <w:rsid w:val="001B6809"/>
    <w:rsid w:val="001B753F"/>
    <w:rsid w:val="001C0D01"/>
    <w:rsid w:val="001C1BC1"/>
    <w:rsid w:val="001C320B"/>
    <w:rsid w:val="001C3C29"/>
    <w:rsid w:val="001C4744"/>
    <w:rsid w:val="001C73E3"/>
    <w:rsid w:val="001D115B"/>
    <w:rsid w:val="001D1F09"/>
    <w:rsid w:val="001D24DB"/>
    <w:rsid w:val="001D2FC1"/>
    <w:rsid w:val="001D3F2A"/>
    <w:rsid w:val="001D73E5"/>
    <w:rsid w:val="001E0ECC"/>
    <w:rsid w:val="001E18A7"/>
    <w:rsid w:val="001E2E0A"/>
    <w:rsid w:val="001E37A7"/>
    <w:rsid w:val="001E3D15"/>
    <w:rsid w:val="001E6CCF"/>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40B"/>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5124"/>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F25C1"/>
    <w:rsid w:val="002F26A8"/>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040"/>
    <w:rsid w:val="003C5453"/>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478D"/>
    <w:rsid w:val="004952A2"/>
    <w:rsid w:val="0049578E"/>
    <w:rsid w:val="004A0D7A"/>
    <w:rsid w:val="004A0EBF"/>
    <w:rsid w:val="004A1813"/>
    <w:rsid w:val="004A327D"/>
    <w:rsid w:val="004A3ABD"/>
    <w:rsid w:val="004A3EE5"/>
    <w:rsid w:val="004A5896"/>
    <w:rsid w:val="004A6440"/>
    <w:rsid w:val="004B1261"/>
    <w:rsid w:val="004B6318"/>
    <w:rsid w:val="004B6632"/>
    <w:rsid w:val="004B6FB9"/>
    <w:rsid w:val="004B7A21"/>
    <w:rsid w:val="004B7C85"/>
    <w:rsid w:val="004C0B7D"/>
    <w:rsid w:val="004C190B"/>
    <w:rsid w:val="004C5278"/>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5022B9"/>
    <w:rsid w:val="00502D0D"/>
    <w:rsid w:val="0050363F"/>
    <w:rsid w:val="00504A3F"/>
    <w:rsid w:val="00506872"/>
    <w:rsid w:val="00507C08"/>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6071"/>
    <w:rsid w:val="005C17F7"/>
    <w:rsid w:val="005C3680"/>
    <w:rsid w:val="005C38F9"/>
    <w:rsid w:val="005C5B7C"/>
    <w:rsid w:val="005C7ECF"/>
    <w:rsid w:val="005D0576"/>
    <w:rsid w:val="005D06E8"/>
    <w:rsid w:val="005D4610"/>
    <w:rsid w:val="005D5D77"/>
    <w:rsid w:val="005D6B95"/>
    <w:rsid w:val="005D72E8"/>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A76"/>
    <w:rsid w:val="00645326"/>
    <w:rsid w:val="00650F6A"/>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82A9E"/>
    <w:rsid w:val="00691065"/>
    <w:rsid w:val="00691C64"/>
    <w:rsid w:val="0069368C"/>
    <w:rsid w:val="00693CF2"/>
    <w:rsid w:val="00695436"/>
    <w:rsid w:val="006A08DC"/>
    <w:rsid w:val="006A0CE0"/>
    <w:rsid w:val="006A0F9B"/>
    <w:rsid w:val="006A5E74"/>
    <w:rsid w:val="006A7E11"/>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F27"/>
    <w:rsid w:val="006D72D8"/>
    <w:rsid w:val="006D765E"/>
    <w:rsid w:val="006E013F"/>
    <w:rsid w:val="006E5432"/>
    <w:rsid w:val="006E72DA"/>
    <w:rsid w:val="006F0A13"/>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44F9"/>
    <w:rsid w:val="00734989"/>
    <w:rsid w:val="007355D3"/>
    <w:rsid w:val="00736C59"/>
    <w:rsid w:val="00737401"/>
    <w:rsid w:val="007409D2"/>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3F49"/>
    <w:rsid w:val="007E5260"/>
    <w:rsid w:val="007E5973"/>
    <w:rsid w:val="007E5B3A"/>
    <w:rsid w:val="007E63EE"/>
    <w:rsid w:val="007F35BE"/>
    <w:rsid w:val="007F3A07"/>
    <w:rsid w:val="007F4522"/>
    <w:rsid w:val="007F4DDA"/>
    <w:rsid w:val="007F522B"/>
    <w:rsid w:val="007F638E"/>
    <w:rsid w:val="00800251"/>
    <w:rsid w:val="008039CF"/>
    <w:rsid w:val="008043E9"/>
    <w:rsid w:val="00805200"/>
    <w:rsid w:val="00807654"/>
    <w:rsid w:val="00810361"/>
    <w:rsid w:val="0081162B"/>
    <w:rsid w:val="00813CA2"/>
    <w:rsid w:val="00813ED0"/>
    <w:rsid w:val="00813F51"/>
    <w:rsid w:val="00814C70"/>
    <w:rsid w:val="0081668F"/>
    <w:rsid w:val="008167D9"/>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4128"/>
    <w:rsid w:val="00855C27"/>
    <w:rsid w:val="00857A40"/>
    <w:rsid w:val="00860E2D"/>
    <w:rsid w:val="0086127B"/>
    <w:rsid w:val="00861333"/>
    <w:rsid w:val="00861783"/>
    <w:rsid w:val="00862A83"/>
    <w:rsid w:val="008642CF"/>
    <w:rsid w:val="00864492"/>
    <w:rsid w:val="008646F4"/>
    <w:rsid w:val="00864FF2"/>
    <w:rsid w:val="00866479"/>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C76D6"/>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115E7"/>
    <w:rsid w:val="00912088"/>
    <w:rsid w:val="009121A5"/>
    <w:rsid w:val="0091225A"/>
    <w:rsid w:val="00913D51"/>
    <w:rsid w:val="009167C2"/>
    <w:rsid w:val="009204F0"/>
    <w:rsid w:val="00921D46"/>
    <w:rsid w:val="00922E67"/>
    <w:rsid w:val="0092408E"/>
    <w:rsid w:val="00926122"/>
    <w:rsid w:val="00927E17"/>
    <w:rsid w:val="00927EF0"/>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03B"/>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0C82"/>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B7F02"/>
    <w:rsid w:val="00BC236F"/>
    <w:rsid w:val="00BC5319"/>
    <w:rsid w:val="00BC79F0"/>
    <w:rsid w:val="00BD1034"/>
    <w:rsid w:val="00BD1CDF"/>
    <w:rsid w:val="00BD2652"/>
    <w:rsid w:val="00BD297B"/>
    <w:rsid w:val="00BE191E"/>
    <w:rsid w:val="00BE3F35"/>
    <w:rsid w:val="00BE471E"/>
    <w:rsid w:val="00BE4DF2"/>
    <w:rsid w:val="00BE5D63"/>
    <w:rsid w:val="00BF08D5"/>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C9A"/>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2768"/>
    <w:rsid w:val="00C736C9"/>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325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CE9"/>
    <w:rsid w:val="00CF3B35"/>
    <w:rsid w:val="00CF44AD"/>
    <w:rsid w:val="00CF4F8B"/>
    <w:rsid w:val="00CF71B2"/>
    <w:rsid w:val="00CF75B3"/>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1F64"/>
    <w:rsid w:val="00D42A08"/>
    <w:rsid w:val="00D44ABD"/>
    <w:rsid w:val="00D4606C"/>
    <w:rsid w:val="00D4627E"/>
    <w:rsid w:val="00D4774F"/>
    <w:rsid w:val="00D5194E"/>
    <w:rsid w:val="00D557DD"/>
    <w:rsid w:val="00D613B6"/>
    <w:rsid w:val="00D64ED8"/>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2618"/>
    <w:rsid w:val="00E77535"/>
    <w:rsid w:val="00E80208"/>
    <w:rsid w:val="00E808E5"/>
    <w:rsid w:val="00E81BCF"/>
    <w:rsid w:val="00E87783"/>
    <w:rsid w:val="00E87906"/>
    <w:rsid w:val="00E90C4F"/>
    <w:rsid w:val="00E931ED"/>
    <w:rsid w:val="00E953C4"/>
    <w:rsid w:val="00E9563F"/>
    <w:rsid w:val="00E96194"/>
    <w:rsid w:val="00E96229"/>
    <w:rsid w:val="00E97A6D"/>
    <w:rsid w:val="00E97A8B"/>
    <w:rsid w:val="00E97C3C"/>
    <w:rsid w:val="00E97C5D"/>
    <w:rsid w:val="00EA5C8C"/>
    <w:rsid w:val="00EB1612"/>
    <w:rsid w:val="00EB3BF7"/>
    <w:rsid w:val="00EB41CA"/>
    <w:rsid w:val="00EB4EC2"/>
    <w:rsid w:val="00EB772A"/>
    <w:rsid w:val="00EC0A54"/>
    <w:rsid w:val="00EC165D"/>
    <w:rsid w:val="00EC3E4A"/>
    <w:rsid w:val="00EC43F8"/>
    <w:rsid w:val="00EC468D"/>
    <w:rsid w:val="00EC53D8"/>
    <w:rsid w:val="00EC5F5F"/>
    <w:rsid w:val="00EC714F"/>
    <w:rsid w:val="00EC72B0"/>
    <w:rsid w:val="00ED1485"/>
    <w:rsid w:val="00ED2C7F"/>
    <w:rsid w:val="00ED4272"/>
    <w:rsid w:val="00ED4843"/>
    <w:rsid w:val="00ED5362"/>
    <w:rsid w:val="00ED6E5F"/>
    <w:rsid w:val="00ED78FC"/>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net.sinaloa@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8C1-CBE3-4C6B-AB1D-25B8602F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3753</Words>
  <Characters>20644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Tatihana</cp:lastModifiedBy>
  <cp:revision>3</cp:revision>
  <cp:lastPrinted>2019-06-06T16:58:00Z</cp:lastPrinted>
  <dcterms:created xsi:type="dcterms:W3CDTF">2019-06-06T19:25:00Z</dcterms:created>
  <dcterms:modified xsi:type="dcterms:W3CDTF">2019-06-11T23:32:00Z</dcterms:modified>
</cp:coreProperties>
</file>