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0A3" w:rsidRPr="00350FBE" w:rsidRDefault="008B0C98" w:rsidP="005C10A3">
      <w:pPr>
        <w:jc w:val="both"/>
        <w:rPr>
          <w:rFonts w:ascii="Arial" w:hAnsi="Arial" w:cs="Arial"/>
          <w:b/>
          <w:bCs/>
          <w:color w:val="000000"/>
          <w:lang w:eastAsia="es-MX"/>
        </w:rPr>
      </w:pPr>
      <w:r>
        <w:rPr>
          <w:rFonts w:ascii="Arial" w:hAnsi="Arial" w:cs="Arial"/>
          <w:lang w:val="es-ES_tradnl"/>
        </w:rPr>
        <w:t xml:space="preserve"> </w:t>
      </w:r>
      <w:r w:rsidR="004A4B2F" w:rsidRPr="00350FBE">
        <w:rPr>
          <w:rFonts w:ascii="Arial" w:hAnsi="Arial" w:cs="Arial"/>
          <w:lang w:val="es-ES_tradnl"/>
        </w:rPr>
        <w:t xml:space="preserve">Para participar en el concurso por invitación </w:t>
      </w:r>
      <w:r w:rsidR="0022153D" w:rsidRPr="00350FBE">
        <w:rPr>
          <w:rFonts w:ascii="Arial" w:hAnsi="Arial" w:cs="Arial"/>
          <w:lang w:val="es-ES_tradnl"/>
        </w:rPr>
        <w:t>a cuando menos tres personas</w:t>
      </w:r>
      <w:r w:rsidR="004A4B2F" w:rsidRPr="00350FBE">
        <w:rPr>
          <w:rFonts w:ascii="Arial" w:hAnsi="Arial" w:cs="Arial"/>
          <w:lang w:val="es-ES_tradnl"/>
        </w:rPr>
        <w:t xml:space="preserve"> No.</w:t>
      </w:r>
      <w:r w:rsidR="00ED0896" w:rsidRPr="00350FBE">
        <w:rPr>
          <w:rFonts w:ascii="Arial" w:hAnsi="Arial" w:cs="Arial"/>
          <w:lang w:val="es-ES_tradnl"/>
        </w:rPr>
        <w:t xml:space="preserve"> </w:t>
      </w:r>
      <w:r w:rsidR="00C44C52">
        <w:rPr>
          <w:rFonts w:ascii="Arial" w:hAnsi="Arial" w:cs="Arial"/>
          <w:b/>
          <w:bCs/>
        </w:rPr>
        <w:t>SSS/SO/INV/0</w:t>
      </w:r>
      <w:r w:rsidR="00125D00">
        <w:rPr>
          <w:rFonts w:ascii="Arial" w:hAnsi="Arial" w:cs="Arial"/>
          <w:b/>
          <w:bCs/>
        </w:rPr>
        <w:t>3</w:t>
      </w:r>
      <w:r w:rsidR="00947FC5">
        <w:rPr>
          <w:rFonts w:ascii="Arial" w:hAnsi="Arial" w:cs="Arial"/>
          <w:b/>
          <w:bCs/>
        </w:rPr>
        <w:t>2</w:t>
      </w:r>
      <w:r w:rsidR="0047208E">
        <w:rPr>
          <w:rFonts w:ascii="Arial" w:hAnsi="Arial" w:cs="Arial"/>
          <w:b/>
          <w:bCs/>
        </w:rPr>
        <w:t>/</w:t>
      </w:r>
      <w:r w:rsidR="007F60D9">
        <w:rPr>
          <w:rFonts w:ascii="Arial" w:hAnsi="Arial" w:cs="Arial"/>
          <w:b/>
          <w:bCs/>
        </w:rPr>
        <w:t>2020</w:t>
      </w:r>
      <w:r w:rsidR="004A4B2F" w:rsidRPr="00350FBE">
        <w:rPr>
          <w:rFonts w:ascii="Arial" w:hAnsi="Arial" w:cs="Arial"/>
          <w:lang w:val="es-MX"/>
        </w:rPr>
        <w:t>, referente a los</w:t>
      </w:r>
      <w:r w:rsidR="00EB1573" w:rsidRPr="00350FBE">
        <w:rPr>
          <w:rFonts w:ascii="Arial" w:hAnsi="Arial" w:cs="Arial"/>
          <w:lang w:val="es-MX"/>
        </w:rPr>
        <w:t xml:space="preserve"> trabajos de</w:t>
      </w:r>
      <w:r w:rsidR="006701EE" w:rsidRPr="00350FBE">
        <w:rPr>
          <w:rFonts w:ascii="Arial" w:hAnsi="Arial" w:cs="Arial"/>
          <w:lang w:val="es-MX"/>
        </w:rPr>
        <w:t>:</w:t>
      </w:r>
      <w:r w:rsidR="00F13EAA" w:rsidRPr="00350FBE">
        <w:rPr>
          <w:rFonts w:ascii="Arial" w:hAnsi="Arial" w:cs="Arial"/>
          <w:b/>
          <w:spacing w:val="-3"/>
          <w:lang w:val="es-ES_tradnl"/>
        </w:rPr>
        <w:t xml:space="preserve"> </w:t>
      </w:r>
      <w:r w:rsidR="00947FC5" w:rsidRPr="00947FC5">
        <w:rPr>
          <w:rFonts w:ascii="Arial" w:hAnsi="Arial" w:cs="Arial"/>
          <w:b/>
          <w:spacing w:val="-3"/>
          <w:lang w:val="es-ES_tradnl"/>
        </w:rPr>
        <w:t>CONSERVACIÓN Y MANTENIMIENTO DEL INMUEBLE UNEME UNIDAD MÉDICA EN SALUD MENTAL (CISAME) (ACREDITACION), AHOME, SINALOA</w:t>
      </w:r>
      <w:r w:rsidR="00C674E4" w:rsidRPr="00C674E4">
        <w:rPr>
          <w:rFonts w:ascii="Arial" w:hAnsi="Arial" w:cs="Arial"/>
          <w:b/>
          <w:spacing w:val="-3"/>
          <w:lang w:val="es-ES_tradnl"/>
        </w:rPr>
        <w:t>.</w:t>
      </w:r>
    </w:p>
    <w:p w:rsidR="00256C2F" w:rsidRPr="00350FBE" w:rsidRDefault="00256C2F" w:rsidP="00404D26">
      <w:pPr>
        <w:pStyle w:val="Encabezado"/>
        <w:tabs>
          <w:tab w:val="left" w:pos="708"/>
        </w:tabs>
        <w:jc w:val="both"/>
        <w:rPr>
          <w:rFonts w:ascii="Arial" w:hAnsi="Arial" w:cs="Arial"/>
        </w:rPr>
      </w:pPr>
    </w:p>
    <w:p w:rsidR="006F35CB" w:rsidRPr="00350FBE" w:rsidRDefault="006F35CB" w:rsidP="006F35CB">
      <w:pPr>
        <w:pStyle w:val="Ttulo1"/>
        <w:jc w:val="center"/>
        <w:rPr>
          <w:rFonts w:ascii="Arial" w:hAnsi="Arial" w:cs="Arial"/>
          <w:sz w:val="24"/>
          <w:szCs w:val="24"/>
          <w:u w:val="none"/>
        </w:rPr>
      </w:pPr>
      <w:r w:rsidRPr="00350FBE">
        <w:rPr>
          <w:rFonts w:ascii="Arial" w:hAnsi="Arial" w:cs="Arial"/>
          <w:sz w:val="24"/>
          <w:szCs w:val="24"/>
          <w:u w:val="none"/>
        </w:rPr>
        <w:t>REQUISITOS QUE DEBER</w:t>
      </w:r>
      <w:r w:rsidR="00113FE1" w:rsidRPr="00350FBE">
        <w:rPr>
          <w:rFonts w:ascii="Arial" w:hAnsi="Arial" w:cs="Arial"/>
          <w:sz w:val="24"/>
          <w:szCs w:val="24"/>
          <w:u w:val="none"/>
        </w:rPr>
        <w:t>Á</w:t>
      </w:r>
      <w:r w:rsidRPr="00350FBE">
        <w:rPr>
          <w:rFonts w:ascii="Arial" w:hAnsi="Arial" w:cs="Arial"/>
          <w:sz w:val="24"/>
          <w:szCs w:val="24"/>
          <w:u w:val="none"/>
        </w:rPr>
        <w:t xml:space="preserve">N PRESENTAR </w:t>
      </w:r>
      <w:r w:rsidR="009A6587" w:rsidRPr="00350FBE">
        <w:rPr>
          <w:rFonts w:ascii="Arial" w:hAnsi="Arial" w:cs="Arial"/>
          <w:sz w:val="24"/>
          <w:szCs w:val="24"/>
          <w:u w:val="none"/>
        </w:rPr>
        <w:t xml:space="preserve">EN SOBRE O FOLDER </w:t>
      </w:r>
      <w:r w:rsidRPr="00350FBE">
        <w:rPr>
          <w:rFonts w:ascii="Arial" w:hAnsi="Arial" w:cs="Arial"/>
          <w:sz w:val="24"/>
          <w:szCs w:val="24"/>
          <w:u w:val="none"/>
        </w:rPr>
        <w:t>POR SEPARADO</w:t>
      </w:r>
      <w:r w:rsidR="009A6587" w:rsidRPr="00350FBE">
        <w:rPr>
          <w:rFonts w:ascii="Arial" w:hAnsi="Arial" w:cs="Arial"/>
          <w:sz w:val="24"/>
          <w:szCs w:val="24"/>
          <w:u w:val="none"/>
        </w:rPr>
        <w:t>, ANEXO</w:t>
      </w:r>
      <w:r w:rsidR="0007174C" w:rsidRPr="00350FBE">
        <w:rPr>
          <w:rFonts w:ascii="Arial" w:hAnsi="Arial" w:cs="Arial"/>
          <w:sz w:val="24"/>
          <w:szCs w:val="24"/>
          <w:u w:val="none"/>
        </w:rPr>
        <w:t xml:space="preserve"> </w:t>
      </w:r>
      <w:r w:rsidR="009A6587" w:rsidRPr="00350FBE">
        <w:rPr>
          <w:rFonts w:ascii="Arial" w:hAnsi="Arial" w:cs="Arial"/>
          <w:sz w:val="24"/>
          <w:szCs w:val="24"/>
          <w:u w:val="none"/>
        </w:rPr>
        <w:t>AL SOBRE DE LA</w:t>
      </w:r>
      <w:r w:rsidR="00F36105" w:rsidRPr="00350FBE">
        <w:rPr>
          <w:rFonts w:ascii="Arial" w:hAnsi="Arial" w:cs="Arial"/>
          <w:sz w:val="24"/>
          <w:szCs w:val="24"/>
          <w:u w:val="none"/>
        </w:rPr>
        <w:t>S</w:t>
      </w:r>
      <w:r w:rsidR="009A6587" w:rsidRPr="00350FBE">
        <w:rPr>
          <w:rFonts w:ascii="Arial" w:hAnsi="Arial" w:cs="Arial"/>
          <w:sz w:val="24"/>
          <w:szCs w:val="24"/>
          <w:u w:val="none"/>
        </w:rPr>
        <w:t xml:space="preserve"> PROPUESTA</w:t>
      </w:r>
      <w:r w:rsidR="00F36105" w:rsidRPr="00350FBE">
        <w:rPr>
          <w:rFonts w:ascii="Arial" w:hAnsi="Arial" w:cs="Arial"/>
          <w:sz w:val="24"/>
          <w:szCs w:val="24"/>
          <w:u w:val="none"/>
        </w:rPr>
        <w:t>S</w:t>
      </w:r>
      <w:r w:rsidR="009A6587" w:rsidRPr="00350FBE">
        <w:rPr>
          <w:rFonts w:ascii="Arial" w:hAnsi="Arial" w:cs="Arial"/>
          <w:sz w:val="24"/>
          <w:szCs w:val="24"/>
          <w:u w:val="none"/>
        </w:rPr>
        <w:t xml:space="preserve"> </w:t>
      </w:r>
      <w:r w:rsidRPr="00350FBE">
        <w:rPr>
          <w:rFonts w:ascii="Arial" w:hAnsi="Arial" w:cs="Arial"/>
          <w:sz w:val="24"/>
          <w:szCs w:val="24"/>
          <w:u w:val="none"/>
        </w:rPr>
        <w:t>T</w:t>
      </w:r>
      <w:r w:rsidR="00113FE1" w:rsidRPr="00350FBE">
        <w:rPr>
          <w:rFonts w:ascii="Arial" w:hAnsi="Arial" w:cs="Arial"/>
          <w:sz w:val="24"/>
          <w:szCs w:val="24"/>
          <w:u w:val="none"/>
        </w:rPr>
        <w:t>É</w:t>
      </w:r>
      <w:r w:rsidRPr="00350FBE">
        <w:rPr>
          <w:rFonts w:ascii="Arial" w:hAnsi="Arial" w:cs="Arial"/>
          <w:sz w:val="24"/>
          <w:szCs w:val="24"/>
          <w:u w:val="none"/>
        </w:rPr>
        <w:t>CNICA</w:t>
      </w:r>
      <w:r w:rsidR="00F36105" w:rsidRPr="00350FBE">
        <w:rPr>
          <w:rFonts w:ascii="Arial" w:hAnsi="Arial" w:cs="Arial"/>
          <w:sz w:val="24"/>
          <w:szCs w:val="24"/>
          <w:u w:val="none"/>
        </w:rPr>
        <w:t xml:space="preserve">S Y </w:t>
      </w:r>
      <w:r w:rsidRPr="00350FBE">
        <w:rPr>
          <w:rFonts w:ascii="Arial" w:hAnsi="Arial" w:cs="Arial"/>
          <w:sz w:val="24"/>
          <w:szCs w:val="24"/>
          <w:u w:val="none"/>
        </w:rPr>
        <w:t>ECON</w:t>
      </w:r>
      <w:r w:rsidR="00113FE1" w:rsidRPr="00350FBE">
        <w:rPr>
          <w:rFonts w:ascii="Arial" w:hAnsi="Arial" w:cs="Arial"/>
          <w:sz w:val="24"/>
          <w:szCs w:val="24"/>
          <w:u w:val="none"/>
        </w:rPr>
        <w:t>Ó</w:t>
      </w:r>
      <w:r w:rsidRPr="00350FBE">
        <w:rPr>
          <w:rFonts w:ascii="Arial" w:hAnsi="Arial" w:cs="Arial"/>
          <w:sz w:val="24"/>
          <w:szCs w:val="24"/>
          <w:u w:val="none"/>
        </w:rPr>
        <w:t>MICA</w:t>
      </w:r>
      <w:r w:rsidR="00F36105" w:rsidRPr="00350FBE">
        <w:rPr>
          <w:rFonts w:ascii="Arial" w:hAnsi="Arial" w:cs="Arial"/>
          <w:sz w:val="24"/>
          <w:szCs w:val="24"/>
          <w:u w:val="none"/>
        </w:rPr>
        <w:t>S</w:t>
      </w:r>
      <w:r w:rsidRPr="00350FBE">
        <w:rPr>
          <w:rFonts w:ascii="Arial" w:hAnsi="Arial" w:cs="Arial"/>
          <w:sz w:val="24"/>
          <w:szCs w:val="24"/>
          <w:u w:val="none"/>
        </w:rPr>
        <w:t>, PARA SU POSTERIOR</w:t>
      </w:r>
      <w:r w:rsidR="0007174C" w:rsidRPr="00350FBE">
        <w:rPr>
          <w:rFonts w:ascii="Arial" w:hAnsi="Arial" w:cs="Arial"/>
          <w:sz w:val="24"/>
          <w:szCs w:val="24"/>
          <w:u w:val="none"/>
        </w:rPr>
        <w:t xml:space="preserve"> </w:t>
      </w:r>
      <w:r w:rsidRPr="00350FBE">
        <w:rPr>
          <w:rFonts w:ascii="Arial" w:hAnsi="Arial" w:cs="Arial"/>
          <w:sz w:val="24"/>
          <w:szCs w:val="24"/>
          <w:u w:val="none"/>
        </w:rPr>
        <w:t>REVISI</w:t>
      </w:r>
      <w:r w:rsidR="00113FE1" w:rsidRPr="00350FBE">
        <w:rPr>
          <w:rFonts w:ascii="Arial" w:hAnsi="Arial" w:cs="Arial"/>
          <w:sz w:val="24"/>
          <w:szCs w:val="24"/>
          <w:u w:val="none"/>
        </w:rPr>
        <w:t>Ó</w:t>
      </w:r>
      <w:r w:rsidRPr="00350FBE">
        <w:rPr>
          <w:rFonts w:ascii="Arial" w:hAnsi="Arial" w:cs="Arial"/>
          <w:sz w:val="24"/>
          <w:szCs w:val="24"/>
          <w:u w:val="none"/>
        </w:rPr>
        <w:t>N CUALITATIVA</w:t>
      </w:r>
    </w:p>
    <w:p w:rsidR="0060282D" w:rsidRPr="00350FBE" w:rsidRDefault="0060282D" w:rsidP="0060282D">
      <w:pPr>
        <w:rPr>
          <w:rFonts w:ascii="Arial" w:hAnsi="Arial" w:cs="Arial"/>
          <w:lang w:val="es-ES_tradnl"/>
        </w:rPr>
      </w:pPr>
    </w:p>
    <w:p w:rsidR="00F84829"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w:t>
      </w:r>
      <w:r w:rsidR="000B36F0" w:rsidRPr="00350FBE">
        <w:rPr>
          <w:rFonts w:ascii="Arial" w:hAnsi="Arial" w:cs="Arial"/>
          <w:sz w:val="21"/>
          <w:szCs w:val="21"/>
        </w:rPr>
        <w:t>membretado</w:t>
      </w:r>
      <w:r w:rsidRPr="00350FBE">
        <w:rPr>
          <w:rFonts w:ascii="Arial" w:hAnsi="Arial" w:cs="Arial"/>
          <w:sz w:val="21"/>
          <w:szCs w:val="21"/>
        </w:rPr>
        <w:t xml:space="preserve"> en el que manifieste su interés en participar en el procedimiento de adjudicación de contrato de la obra cuya ejecución se invita; señalando, en el mismo, teléfonos de contacto, correo electrónico y </w:t>
      </w:r>
      <w:r w:rsidRPr="00350FBE">
        <w:rPr>
          <w:rFonts w:ascii="Arial" w:hAnsi="Arial" w:cs="Arial"/>
          <w:sz w:val="21"/>
          <w:szCs w:val="21"/>
          <w:lang w:val="es-MX"/>
        </w:rPr>
        <w:t>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r w:rsidRPr="00350FBE">
        <w:rPr>
          <w:rFonts w:ascii="Arial" w:hAnsi="Arial" w:cs="Arial"/>
          <w:sz w:val="21"/>
          <w:szCs w:val="21"/>
        </w:rPr>
        <w:t>.</w:t>
      </w:r>
    </w:p>
    <w:p w:rsidR="00F84829" w:rsidRPr="00350FBE" w:rsidRDefault="00F84829" w:rsidP="00F84829">
      <w:pPr>
        <w:keepLines/>
        <w:widowControl/>
        <w:tabs>
          <w:tab w:val="left" w:pos="426"/>
        </w:tabs>
        <w:autoSpaceDE/>
        <w:autoSpaceDN/>
        <w:adjustRightInd/>
        <w:ind w:left="426" w:right="-2"/>
        <w:jc w:val="both"/>
        <w:rPr>
          <w:rFonts w:ascii="Arial" w:hAnsi="Arial" w:cs="Arial"/>
          <w:sz w:val="10"/>
          <w:szCs w:val="10"/>
        </w:rPr>
      </w:pPr>
    </w:p>
    <w:p w:rsidR="002E7666" w:rsidRDefault="00F84829" w:rsidP="002E7666">
      <w:pPr>
        <w:numPr>
          <w:ilvl w:val="0"/>
          <w:numId w:val="24"/>
        </w:numPr>
        <w:tabs>
          <w:tab w:val="left" w:pos="426"/>
        </w:tabs>
        <w:ind w:left="426" w:right="-2" w:hanging="426"/>
        <w:jc w:val="both"/>
        <w:rPr>
          <w:rFonts w:ascii="Arial" w:hAnsi="Arial" w:cs="Arial"/>
          <w:sz w:val="21"/>
          <w:szCs w:val="21"/>
          <w:lang w:val="es-MX"/>
        </w:rPr>
      </w:pPr>
      <w:r w:rsidRPr="002C2027">
        <w:rPr>
          <w:rFonts w:ascii="Arial" w:hAnsi="Arial" w:cs="Arial"/>
          <w:sz w:val="21"/>
          <w:szCs w:val="21"/>
        </w:rPr>
        <w:t xml:space="preserve">Escrito en papel </w:t>
      </w:r>
      <w:r w:rsidR="000B36F0" w:rsidRPr="002C2027">
        <w:rPr>
          <w:rFonts w:ascii="Arial" w:hAnsi="Arial" w:cs="Arial"/>
          <w:sz w:val="21"/>
          <w:szCs w:val="21"/>
        </w:rPr>
        <w:t>membretado</w:t>
      </w:r>
      <w:r w:rsidRPr="002C2027">
        <w:rPr>
          <w:rFonts w:ascii="Arial" w:hAnsi="Arial" w:cs="Arial"/>
          <w:sz w:val="21"/>
          <w:szCs w:val="21"/>
        </w:rPr>
        <w:t xml:space="preserve"> en el que manifieste que</w:t>
      </w:r>
      <w:r w:rsidRPr="002C2027">
        <w:rPr>
          <w:rFonts w:ascii="Arial" w:hAnsi="Arial" w:cs="Arial"/>
          <w:sz w:val="21"/>
          <w:szCs w:val="21"/>
          <w:lang w:val="es-MX"/>
        </w:rPr>
        <w:t xml:space="preserv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2C2027" w:rsidRDefault="002C2027" w:rsidP="002C2027">
      <w:pPr>
        <w:pStyle w:val="Prrafodelista"/>
        <w:rPr>
          <w:rFonts w:ascii="Arial" w:hAnsi="Arial" w:cs="Arial"/>
          <w:sz w:val="21"/>
          <w:szCs w:val="21"/>
          <w:lang w:val="es-MX"/>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La pers</w:t>
      </w:r>
      <w:r w:rsidR="0047208E">
        <w:rPr>
          <w:rFonts w:ascii="Arial" w:hAnsi="Arial" w:cs="Arial"/>
          <w:sz w:val="21"/>
          <w:szCs w:val="21"/>
        </w:rPr>
        <w:t>ona física: acta de nacimiento y/o</w:t>
      </w:r>
      <w:r w:rsidRPr="00350FBE">
        <w:rPr>
          <w:rFonts w:ascii="Arial" w:hAnsi="Arial" w:cs="Arial"/>
          <w:sz w:val="21"/>
          <w:szCs w:val="21"/>
        </w:rPr>
        <w:t xml:space="preserve"> identificación oficial vigente con fotografía (credencial expedida por el Instituto Nacional Electoral, pasaporte vigente o cédula profesional).</w:t>
      </w:r>
    </w:p>
    <w:p w:rsidR="00F84829" w:rsidRPr="00350FBE" w:rsidRDefault="00F84829" w:rsidP="00F84829">
      <w:pPr>
        <w:tabs>
          <w:tab w:val="left" w:pos="426"/>
        </w:tabs>
        <w:ind w:left="426" w:right="-2"/>
        <w:jc w:val="both"/>
        <w:rPr>
          <w:rFonts w:ascii="Arial" w:hAnsi="Arial" w:cs="Arial"/>
          <w:sz w:val="10"/>
          <w:szCs w:val="10"/>
          <w:lang w:val="es-MX"/>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Nacional Electoral, pasaporte vigente o cédula profesional).</w:t>
      </w:r>
    </w:p>
    <w:p w:rsidR="00F84829" w:rsidRPr="00350FBE" w:rsidRDefault="00F84829" w:rsidP="00F84829">
      <w:pPr>
        <w:pStyle w:val="Prrafodelista"/>
        <w:rPr>
          <w:rFonts w:ascii="Arial" w:hAnsi="Arial" w:cs="Arial"/>
          <w:sz w:val="10"/>
          <w:szCs w:val="10"/>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w:t>
      </w:r>
      <w:r w:rsidR="000B36F0" w:rsidRPr="00350FBE">
        <w:rPr>
          <w:rFonts w:ascii="Arial" w:hAnsi="Arial" w:cs="Arial"/>
          <w:sz w:val="21"/>
          <w:szCs w:val="21"/>
        </w:rPr>
        <w:t>membretado</w:t>
      </w:r>
      <w:r w:rsidRPr="00350FBE">
        <w:rPr>
          <w:rFonts w:ascii="Arial" w:hAnsi="Arial" w:cs="Arial"/>
          <w:sz w:val="21"/>
          <w:szCs w:val="21"/>
        </w:rPr>
        <w:t xml:space="preserve"> mediante el cual, bajo protesta de decir verdad, declare no encontrarse en alguno de los supuestos señalados en los Artículos 72,101 y 102 de la Ley de Obras Públicas y Servicios relacionados con las mismas del Estado de Sinaloa</w:t>
      </w:r>
      <w:r w:rsidRPr="00350FBE">
        <w:rPr>
          <w:rFonts w:ascii="Arial" w:hAnsi="Arial" w:cs="Arial"/>
          <w:sz w:val="21"/>
          <w:szCs w:val="21"/>
          <w:lang w:val="es-MX"/>
        </w:rPr>
        <w:t xml:space="preserve">. </w:t>
      </w:r>
    </w:p>
    <w:p w:rsidR="00F84829" w:rsidRPr="00350FBE" w:rsidRDefault="00F84829" w:rsidP="00F84829">
      <w:pPr>
        <w:keepLines/>
        <w:tabs>
          <w:tab w:val="left" w:pos="284"/>
          <w:tab w:val="left" w:pos="426"/>
        </w:tabs>
        <w:ind w:left="426" w:right="-2" w:hanging="426"/>
        <w:jc w:val="both"/>
        <w:rPr>
          <w:rFonts w:ascii="Arial" w:hAnsi="Arial" w:cs="Arial"/>
          <w:sz w:val="10"/>
          <w:szCs w:val="10"/>
        </w:rPr>
      </w:pPr>
    </w:p>
    <w:p w:rsidR="00F84829" w:rsidRPr="002C2027"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10"/>
          <w:szCs w:val="10"/>
        </w:rPr>
      </w:pPr>
      <w:r w:rsidRPr="00350FBE">
        <w:rPr>
          <w:rFonts w:ascii="Arial" w:hAnsi="Arial" w:cs="Arial"/>
          <w:sz w:val="21"/>
          <w:szCs w:val="21"/>
        </w:rPr>
        <w:t xml:space="preserve">Copia fotostática de constancia del Registro Federal de Contribuyentes (RFC); </w:t>
      </w:r>
      <w:r w:rsidR="00953594" w:rsidRPr="00350FBE">
        <w:rPr>
          <w:rFonts w:ascii="Arial" w:hAnsi="Arial" w:cs="Arial"/>
          <w:sz w:val="21"/>
          <w:szCs w:val="21"/>
        </w:rPr>
        <w:t xml:space="preserve">y </w:t>
      </w:r>
      <w:r w:rsidRPr="00350FBE">
        <w:rPr>
          <w:rFonts w:ascii="Arial" w:hAnsi="Arial" w:cs="Arial"/>
          <w:sz w:val="21"/>
          <w:szCs w:val="21"/>
        </w:rPr>
        <w:t>de registro patronal ante el Instituto Mexicano del Seguro Social (IMSS)</w:t>
      </w:r>
      <w:r w:rsidR="00D91E90" w:rsidRPr="00350FBE">
        <w:rPr>
          <w:rFonts w:ascii="Arial" w:hAnsi="Arial" w:cs="Arial"/>
          <w:sz w:val="21"/>
          <w:szCs w:val="21"/>
        </w:rPr>
        <w:t>.</w:t>
      </w:r>
    </w:p>
    <w:p w:rsidR="002C2027" w:rsidRDefault="002C2027" w:rsidP="002C2027">
      <w:pPr>
        <w:pStyle w:val="Prrafodelista"/>
        <w:rPr>
          <w:rFonts w:ascii="Arial" w:hAnsi="Arial" w:cs="Arial"/>
          <w:sz w:val="10"/>
          <w:szCs w:val="10"/>
        </w:rPr>
      </w:pPr>
    </w:p>
    <w:p w:rsidR="002C2027" w:rsidRPr="00350FBE" w:rsidRDefault="002C2027" w:rsidP="002C2027">
      <w:pPr>
        <w:keepLines/>
        <w:widowControl/>
        <w:tabs>
          <w:tab w:val="left" w:pos="426"/>
        </w:tabs>
        <w:autoSpaceDE/>
        <w:autoSpaceDN/>
        <w:adjustRightInd/>
        <w:ind w:left="426" w:right="-2"/>
        <w:jc w:val="both"/>
        <w:rPr>
          <w:rFonts w:ascii="Arial" w:hAnsi="Arial" w:cs="Arial"/>
          <w:sz w:val="10"/>
          <w:szCs w:val="10"/>
        </w:rPr>
      </w:pPr>
    </w:p>
    <w:p w:rsidR="00F84829" w:rsidRPr="002459B0"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2459B0">
        <w:rPr>
          <w:rFonts w:ascii="Arial" w:hAnsi="Arial" w:cs="Arial"/>
          <w:sz w:val="21"/>
          <w:szCs w:val="21"/>
        </w:rPr>
        <w:t xml:space="preserve">Escrito en papel </w:t>
      </w:r>
      <w:r w:rsidR="00D91E90" w:rsidRPr="002459B0">
        <w:rPr>
          <w:rFonts w:ascii="Arial" w:hAnsi="Arial" w:cs="Arial"/>
          <w:sz w:val="21"/>
          <w:szCs w:val="21"/>
        </w:rPr>
        <w:t>membretado</w:t>
      </w:r>
      <w:r w:rsidRPr="002459B0">
        <w:rPr>
          <w:rFonts w:ascii="Arial" w:hAnsi="Arial" w:cs="Arial"/>
          <w:sz w:val="21"/>
          <w:szCs w:val="21"/>
        </w:rPr>
        <w:t xml:space="preserve"> mediante el cual, bajo protesta de decir verdad, declare la situación actual en que se encuentra ante el IMSS.</w:t>
      </w:r>
    </w:p>
    <w:p w:rsidR="00F84829" w:rsidRPr="00350FBE" w:rsidRDefault="00F84829" w:rsidP="00F84829">
      <w:pPr>
        <w:pStyle w:val="Prrafodelista"/>
        <w:rPr>
          <w:rFonts w:ascii="Arial" w:hAnsi="Arial" w:cs="Arial"/>
          <w:sz w:val="21"/>
          <w:szCs w:val="21"/>
        </w:rPr>
      </w:pPr>
    </w:p>
    <w:p w:rsidR="00F84829"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w:t>
      </w:r>
      <w:r w:rsidR="000B36F0" w:rsidRPr="00350FBE">
        <w:rPr>
          <w:rFonts w:ascii="Arial" w:hAnsi="Arial" w:cs="Arial"/>
          <w:sz w:val="21"/>
          <w:szCs w:val="21"/>
        </w:rPr>
        <w:t>membretado</w:t>
      </w:r>
      <w:r w:rsidRPr="00350FBE">
        <w:rPr>
          <w:rFonts w:ascii="Arial" w:hAnsi="Arial" w:cs="Arial"/>
          <w:sz w:val="21"/>
          <w:szCs w:val="21"/>
        </w:rPr>
        <w:t xml:space="preserve"> del licitante en el cual manifieste: Declaración de integridad, bajo protesta de decir verdad, que por sí mismos o a través de interpósita persona, se abstendrán de adoptar conductas, para que los servidores públicos de la </w:t>
      </w:r>
      <w:r w:rsidR="00953594" w:rsidRPr="00350FBE">
        <w:rPr>
          <w:rFonts w:ascii="Arial" w:hAnsi="Arial" w:cs="Arial"/>
          <w:sz w:val="21"/>
          <w:szCs w:val="21"/>
        </w:rPr>
        <w:t>Subdirección de Obras de los Servicios de Salud de Sinaloa</w:t>
      </w:r>
      <w:r w:rsidRPr="00350FBE">
        <w:rPr>
          <w:rFonts w:ascii="Arial" w:hAnsi="Arial" w:cs="Arial"/>
          <w:sz w:val="21"/>
          <w:szCs w:val="21"/>
        </w:rPr>
        <w:t>, induzcan o alteren las evaluaciones de las proposiciones, el resultado del procedimiento de contratación u otros aspectos que les otorguen condiciones más ventajosas con relación a los demás licitantes.</w:t>
      </w:r>
    </w:p>
    <w:p w:rsidR="006B39CF" w:rsidRDefault="006B39CF" w:rsidP="006B39CF">
      <w:pPr>
        <w:pStyle w:val="Prrafodelista"/>
        <w:rPr>
          <w:rFonts w:ascii="Arial" w:hAnsi="Arial" w:cs="Arial"/>
          <w:sz w:val="21"/>
          <w:szCs w:val="21"/>
        </w:rPr>
      </w:pPr>
    </w:p>
    <w:p w:rsidR="002E7666" w:rsidRPr="002C2027" w:rsidRDefault="00F84829" w:rsidP="002E7666">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2C2027">
        <w:rPr>
          <w:rFonts w:ascii="Arial" w:hAnsi="Arial" w:cs="Arial"/>
          <w:sz w:val="21"/>
          <w:szCs w:val="21"/>
        </w:rPr>
        <w:lastRenderedPageBreak/>
        <w:t xml:space="preserve">Escrito en papel </w:t>
      </w:r>
      <w:r w:rsidR="00350FBE" w:rsidRPr="002C2027">
        <w:rPr>
          <w:rFonts w:ascii="Arial" w:hAnsi="Arial" w:cs="Arial"/>
          <w:sz w:val="21"/>
          <w:szCs w:val="21"/>
        </w:rPr>
        <w:t>membretado</w:t>
      </w:r>
      <w:r w:rsidRPr="002C2027">
        <w:rPr>
          <w:rFonts w:ascii="Arial" w:hAnsi="Arial" w:cs="Arial"/>
          <w:sz w:val="21"/>
          <w:szCs w:val="21"/>
        </w:rPr>
        <w:t xml:space="preserve"> mediante el cual expresamente manifieste obligarse a mantener absoluta confidencialidad de toda la información y documentación relativa a los trabajos convocados, durante o después del concurso, así como no hacer mal uso de esta.</w:t>
      </w:r>
    </w:p>
    <w:p w:rsidR="00F84829" w:rsidRPr="00350FBE" w:rsidRDefault="00F84829" w:rsidP="00F84829">
      <w:pPr>
        <w:pStyle w:val="Prrafodelista"/>
        <w:tabs>
          <w:tab w:val="left" w:pos="284"/>
          <w:tab w:val="left" w:pos="426"/>
        </w:tabs>
        <w:ind w:left="426" w:right="-2" w:hanging="426"/>
        <w:rPr>
          <w:rFonts w:ascii="Arial" w:hAnsi="Arial" w:cs="Arial"/>
          <w:sz w:val="10"/>
          <w:szCs w:val="10"/>
        </w:rPr>
      </w:pPr>
    </w:p>
    <w:p w:rsidR="00F84829" w:rsidRPr="00350FBE" w:rsidRDefault="00F84829" w:rsidP="00F84829">
      <w:pPr>
        <w:keepLines/>
        <w:widowControl/>
        <w:numPr>
          <w:ilvl w:val="0"/>
          <w:numId w:val="24"/>
        </w:numPr>
        <w:tabs>
          <w:tab w:val="left" w:pos="284"/>
          <w:tab w:val="left" w:pos="426"/>
        </w:tabs>
        <w:autoSpaceDE/>
        <w:autoSpaceDN/>
        <w:adjustRightInd/>
        <w:jc w:val="both"/>
        <w:rPr>
          <w:rFonts w:ascii="Arial" w:hAnsi="Arial" w:cs="Arial"/>
          <w:sz w:val="21"/>
          <w:szCs w:val="21"/>
          <w:lang w:val="es-MX"/>
        </w:rPr>
      </w:pPr>
      <w:r w:rsidRPr="00350FBE">
        <w:rPr>
          <w:rFonts w:ascii="Arial" w:hAnsi="Arial" w:cs="Arial"/>
          <w:sz w:val="21"/>
          <w:szCs w:val="21"/>
          <w:lang w:val="es-MX"/>
        </w:rPr>
        <w:t xml:space="preserve">El licitante, de conformidad con el Artículo 32-D, del Código Fiscal de la Federación, deberá presentar un documento expedido por el S.A.T. (Sistema de Administración Tributaria), en el cual se emita </w:t>
      </w:r>
      <w:r w:rsidRPr="00350FBE">
        <w:rPr>
          <w:rFonts w:ascii="Arial" w:hAnsi="Arial" w:cs="Arial"/>
          <w:b/>
          <w:sz w:val="21"/>
          <w:szCs w:val="21"/>
          <w:lang w:val="es-MX"/>
        </w:rPr>
        <w:t>Opinión de cumplimiento de obligaciones fiscales, en sentido positivo,</w:t>
      </w:r>
      <w:r w:rsidRPr="00350FBE">
        <w:rPr>
          <w:rFonts w:ascii="Arial" w:hAnsi="Arial" w:cs="Arial"/>
          <w:sz w:val="21"/>
          <w:szCs w:val="21"/>
          <w:lang w:val="es-MX"/>
        </w:rPr>
        <w:t xml:space="preserve"> o bien, generarlo a través de la aplicación en línea, que para efecto le proporcione el S.A.T.</w:t>
      </w:r>
    </w:p>
    <w:p w:rsidR="00256C2F" w:rsidRPr="00350FBE" w:rsidRDefault="00256C2F" w:rsidP="009F1B1A">
      <w:pPr>
        <w:ind w:right="424"/>
        <w:jc w:val="center"/>
        <w:rPr>
          <w:rFonts w:ascii="Arial" w:hAnsi="Arial" w:cs="Arial"/>
          <w:b/>
          <w:lang w:val="es-MX"/>
        </w:rPr>
      </w:pPr>
    </w:p>
    <w:p w:rsidR="00195B57" w:rsidRPr="00350FBE" w:rsidRDefault="006F35CB" w:rsidP="009F1B1A">
      <w:pPr>
        <w:ind w:right="424"/>
        <w:jc w:val="center"/>
        <w:rPr>
          <w:rFonts w:ascii="Arial" w:hAnsi="Arial" w:cs="Arial"/>
          <w:b/>
        </w:rPr>
      </w:pPr>
      <w:r w:rsidRPr="00350FBE">
        <w:rPr>
          <w:rFonts w:ascii="Arial" w:hAnsi="Arial" w:cs="Arial"/>
          <w:b/>
        </w:rPr>
        <w:t xml:space="preserve">DOCUMENTOS QUE DEBERÁ CONTENER </w:t>
      </w:r>
      <w:r w:rsidR="00515067" w:rsidRPr="00350FBE">
        <w:rPr>
          <w:rFonts w:ascii="Arial" w:hAnsi="Arial" w:cs="Arial"/>
          <w:b/>
        </w:rPr>
        <w:t>EL SOBRE CON</w:t>
      </w:r>
      <w:r w:rsidR="002E7666">
        <w:rPr>
          <w:rFonts w:ascii="Arial" w:hAnsi="Arial" w:cs="Arial"/>
          <w:b/>
        </w:rPr>
        <w:t xml:space="preserve"> </w:t>
      </w:r>
    </w:p>
    <w:p w:rsidR="006F35CB" w:rsidRPr="00350FBE" w:rsidRDefault="006F35CB" w:rsidP="009F1B1A">
      <w:pPr>
        <w:ind w:right="424"/>
        <w:jc w:val="center"/>
        <w:rPr>
          <w:rFonts w:ascii="Arial" w:hAnsi="Arial" w:cs="Arial"/>
          <w:b/>
        </w:rPr>
      </w:pPr>
      <w:r w:rsidRPr="00350FBE">
        <w:rPr>
          <w:rFonts w:ascii="Arial" w:hAnsi="Arial" w:cs="Arial"/>
          <w:b/>
        </w:rPr>
        <w:t>LA</w:t>
      </w:r>
      <w:r w:rsidR="00195B57" w:rsidRPr="00350FBE">
        <w:rPr>
          <w:rFonts w:ascii="Arial" w:hAnsi="Arial" w:cs="Arial"/>
          <w:b/>
        </w:rPr>
        <w:t xml:space="preserve"> </w:t>
      </w:r>
      <w:r w:rsidRPr="00350FBE">
        <w:rPr>
          <w:rFonts w:ascii="Arial" w:hAnsi="Arial" w:cs="Arial"/>
          <w:b/>
        </w:rPr>
        <w:t>PROPUESTA</w:t>
      </w:r>
      <w:r w:rsidR="00195B57" w:rsidRPr="00350FBE">
        <w:rPr>
          <w:rFonts w:ascii="Arial" w:hAnsi="Arial" w:cs="Arial"/>
          <w:b/>
        </w:rPr>
        <w:t xml:space="preserve"> </w:t>
      </w:r>
      <w:r w:rsidRPr="00350FBE">
        <w:rPr>
          <w:rFonts w:ascii="Arial" w:hAnsi="Arial" w:cs="Arial"/>
          <w:b/>
        </w:rPr>
        <w:t>TÉCNICA:</w:t>
      </w:r>
    </w:p>
    <w:p w:rsidR="00E100FF" w:rsidRPr="00350FBE" w:rsidRDefault="00E100FF" w:rsidP="009F1B1A">
      <w:pPr>
        <w:ind w:right="424"/>
        <w:jc w:val="center"/>
        <w:rPr>
          <w:rFonts w:ascii="Arial" w:hAnsi="Arial" w:cs="Arial"/>
          <w:b/>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w:t>
      </w:r>
      <w:r w:rsidR="006635D7" w:rsidRPr="00350FBE">
        <w:rPr>
          <w:rFonts w:ascii="Arial" w:hAnsi="Arial" w:cs="Arial"/>
          <w:sz w:val="20"/>
          <w:szCs w:val="20"/>
        </w:rPr>
        <w:t>licitante</w:t>
      </w:r>
      <w:r w:rsidRPr="00350FBE">
        <w:rPr>
          <w:rFonts w:ascii="Arial" w:hAnsi="Arial" w:cs="Arial"/>
          <w:sz w:val="20"/>
          <w:szCs w:val="20"/>
        </w:rPr>
        <w:t>, de que fue invitado al presente concurso y recibió toda la documentación y planos necesarios para la elaboración de</w:t>
      </w:r>
      <w:r w:rsidR="00295FB4" w:rsidRPr="00350FBE">
        <w:rPr>
          <w:rFonts w:ascii="Arial" w:hAnsi="Arial" w:cs="Arial"/>
          <w:sz w:val="20"/>
          <w:szCs w:val="20"/>
        </w:rPr>
        <w:t xml:space="preserve"> su propuesta, sin costo alguno y su deseo de participar en el mismo.</w:t>
      </w:r>
    </w:p>
    <w:p w:rsidR="00781796" w:rsidRPr="00350FBE" w:rsidRDefault="00781796" w:rsidP="00781796">
      <w:pPr>
        <w:widowControl/>
        <w:autoSpaceDE/>
        <w:autoSpaceDN/>
        <w:adjustRightInd/>
        <w:jc w:val="both"/>
        <w:rPr>
          <w:rFonts w:ascii="Arial" w:hAnsi="Arial" w:cs="Arial"/>
          <w:sz w:val="20"/>
          <w:szCs w:val="20"/>
        </w:rPr>
      </w:pPr>
    </w:p>
    <w:p w:rsidR="00781796" w:rsidRPr="00350FBE" w:rsidRDefault="00F47964" w:rsidP="00781796">
      <w:pPr>
        <w:widowControl/>
        <w:autoSpaceDE/>
        <w:autoSpaceDN/>
        <w:adjustRightInd/>
        <w:ind w:firstLine="709"/>
        <w:jc w:val="both"/>
        <w:rPr>
          <w:rFonts w:ascii="Arial" w:hAnsi="Arial" w:cs="Arial"/>
          <w:sz w:val="20"/>
          <w:szCs w:val="20"/>
        </w:rPr>
      </w:pPr>
      <w:r w:rsidRPr="00350FBE">
        <w:rPr>
          <w:rFonts w:ascii="Arial" w:hAnsi="Arial" w:cs="Arial"/>
          <w:sz w:val="20"/>
          <w:szCs w:val="20"/>
        </w:rPr>
        <w:t>NOTA. -</w:t>
      </w:r>
      <w:r w:rsidR="00781796" w:rsidRPr="00350FBE">
        <w:rPr>
          <w:rFonts w:ascii="Arial" w:hAnsi="Arial" w:cs="Arial"/>
          <w:sz w:val="20"/>
          <w:szCs w:val="20"/>
        </w:rPr>
        <w:t xml:space="preserve"> Anexar copia de la invitación.</w:t>
      </w:r>
    </w:p>
    <w:p w:rsidR="009F1B1A" w:rsidRPr="00350FBE" w:rsidRDefault="009F1B1A" w:rsidP="00047145">
      <w:pPr>
        <w:jc w:val="both"/>
        <w:rPr>
          <w:rFonts w:ascii="Arial" w:hAnsi="Arial" w:cs="Arial"/>
          <w:sz w:val="20"/>
          <w:szCs w:val="20"/>
        </w:rPr>
      </w:pPr>
    </w:p>
    <w:p w:rsidR="00572248" w:rsidRPr="00350FBE" w:rsidRDefault="00572248" w:rsidP="00572248">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Relación de maquinaria y equipo de construcción, indicando si son de su</w:t>
      </w:r>
      <w:r w:rsidR="00953594" w:rsidRPr="00350FBE">
        <w:rPr>
          <w:rFonts w:ascii="Arial" w:hAnsi="Arial" w:cs="Arial"/>
          <w:sz w:val="20"/>
          <w:szCs w:val="20"/>
        </w:rPr>
        <w:t xml:space="preserve"> propiedad o arrendadas</w:t>
      </w:r>
      <w:r w:rsidRPr="00350FBE">
        <w:rPr>
          <w:rFonts w:ascii="Arial" w:hAnsi="Arial" w:cs="Arial"/>
          <w:sz w:val="20"/>
          <w:szCs w:val="20"/>
        </w:rPr>
        <w:t>. Tratándose de maquinaria o equipo de construcción arrendado, deberá presentar carta-compromiso de arrendamiento y disponibilidad</w:t>
      </w:r>
      <w:r w:rsidR="00DC0199">
        <w:rPr>
          <w:rFonts w:ascii="Arial" w:hAnsi="Arial" w:cs="Arial"/>
          <w:sz w:val="20"/>
          <w:szCs w:val="20"/>
        </w:rPr>
        <w:t xml:space="preserve">, en caso </w:t>
      </w:r>
      <w:r w:rsidR="00D80063">
        <w:rPr>
          <w:rFonts w:ascii="Arial" w:hAnsi="Arial" w:cs="Arial"/>
          <w:sz w:val="20"/>
          <w:szCs w:val="20"/>
        </w:rPr>
        <w:t xml:space="preserve">de ser de su propiedad anexar copia de facturas que lo avalen. </w:t>
      </w:r>
    </w:p>
    <w:p w:rsidR="00256C2F" w:rsidRPr="00350FBE" w:rsidRDefault="00256C2F" w:rsidP="00FE5F91">
      <w:pPr>
        <w:jc w:val="both"/>
        <w:rPr>
          <w:rFonts w:ascii="Arial" w:hAnsi="Arial" w:cs="Arial"/>
          <w:sz w:val="20"/>
          <w:szCs w:val="20"/>
        </w:rPr>
      </w:pPr>
    </w:p>
    <w:p w:rsidR="00783CAB" w:rsidRPr="007B5FD7" w:rsidRDefault="00047145" w:rsidP="00783CAB">
      <w:pPr>
        <w:widowControl/>
        <w:numPr>
          <w:ilvl w:val="0"/>
          <w:numId w:val="19"/>
        </w:numPr>
        <w:autoSpaceDE/>
        <w:autoSpaceDN/>
        <w:adjustRightInd/>
        <w:ind w:left="709" w:hanging="709"/>
        <w:jc w:val="both"/>
        <w:rPr>
          <w:rFonts w:ascii="Arial" w:hAnsi="Arial" w:cs="Arial"/>
          <w:sz w:val="20"/>
          <w:szCs w:val="20"/>
        </w:rPr>
      </w:pPr>
      <w:r w:rsidRPr="007B5FD7">
        <w:rPr>
          <w:rFonts w:ascii="Arial" w:hAnsi="Arial" w:cs="Arial"/>
          <w:sz w:val="20"/>
          <w:szCs w:val="20"/>
        </w:rPr>
        <w:t>I</w:t>
      </w:r>
      <w:r w:rsidR="007153D0" w:rsidRPr="007B5FD7">
        <w:rPr>
          <w:rFonts w:ascii="Arial" w:hAnsi="Arial" w:cs="Arial"/>
          <w:sz w:val="20"/>
          <w:szCs w:val="20"/>
        </w:rPr>
        <w:t xml:space="preserve">dentificación de los trabajos realizados por el </w:t>
      </w:r>
      <w:r w:rsidR="006635D7" w:rsidRPr="007B5FD7">
        <w:rPr>
          <w:rFonts w:ascii="Arial" w:hAnsi="Arial" w:cs="Arial"/>
          <w:sz w:val="20"/>
          <w:szCs w:val="20"/>
        </w:rPr>
        <w:t>licitante</w:t>
      </w:r>
      <w:r w:rsidR="007153D0" w:rsidRPr="007B5FD7">
        <w:rPr>
          <w:rFonts w:ascii="Arial" w:hAnsi="Arial" w:cs="Arial"/>
          <w:sz w:val="20"/>
          <w:szCs w:val="20"/>
        </w:rPr>
        <w:t>, que acrediten la experiencia y</w:t>
      </w:r>
      <w:r w:rsidR="00783CAB" w:rsidRPr="007B5FD7">
        <w:rPr>
          <w:rFonts w:ascii="Arial" w:hAnsi="Arial" w:cs="Arial"/>
          <w:sz w:val="20"/>
          <w:szCs w:val="20"/>
        </w:rPr>
        <w:t xml:space="preserve"> la capacidad técnica requerida en obras de la misma naturaleza, es decir de las mismas características, complejidad y magnitud</w:t>
      </w:r>
      <w:r w:rsidR="007153D0" w:rsidRPr="007B5FD7">
        <w:rPr>
          <w:rFonts w:ascii="Arial" w:hAnsi="Arial" w:cs="Arial"/>
          <w:sz w:val="20"/>
          <w:szCs w:val="20"/>
        </w:rPr>
        <w:t xml:space="preserve"> en lo que sea comprobable su participación, anotando el nombre de la contratante, descripción de las obras, importes totales, importes ejercidos o por ejercer y las fechas previstas de terminaciones, según el caso</w:t>
      </w:r>
      <w:r w:rsidR="007F1FC5" w:rsidRPr="007B5FD7">
        <w:rPr>
          <w:rFonts w:ascii="Arial" w:hAnsi="Arial" w:cs="Arial"/>
          <w:sz w:val="20"/>
          <w:szCs w:val="20"/>
        </w:rPr>
        <w:t xml:space="preserve">, </w:t>
      </w:r>
      <w:r w:rsidR="00783CAB" w:rsidRPr="007B5FD7">
        <w:rPr>
          <w:rFonts w:ascii="Arial" w:hAnsi="Arial" w:cs="Arial"/>
          <w:sz w:val="20"/>
          <w:szCs w:val="20"/>
        </w:rPr>
        <w:t>así como también</w:t>
      </w:r>
      <w:r w:rsidR="007F1FC5" w:rsidRPr="007B5FD7">
        <w:rPr>
          <w:rFonts w:ascii="Arial" w:hAnsi="Arial" w:cs="Arial"/>
          <w:sz w:val="20"/>
          <w:szCs w:val="20"/>
        </w:rPr>
        <w:t xml:space="preserve"> deberá presentar copias de contratos</w:t>
      </w:r>
      <w:r w:rsidR="00BD6238" w:rsidRPr="007B5FD7">
        <w:rPr>
          <w:rFonts w:ascii="Arial" w:hAnsi="Arial" w:cs="Arial"/>
          <w:sz w:val="20"/>
          <w:szCs w:val="20"/>
        </w:rPr>
        <w:t xml:space="preserve"> debidamente formalizados</w:t>
      </w:r>
      <w:r w:rsidR="00783CAB" w:rsidRPr="007B5FD7">
        <w:rPr>
          <w:rFonts w:ascii="Arial" w:hAnsi="Arial" w:cs="Arial"/>
          <w:sz w:val="20"/>
          <w:szCs w:val="20"/>
        </w:rPr>
        <w:t xml:space="preserve"> y firmados en su totalidad</w:t>
      </w:r>
      <w:r w:rsidR="007B5FD7" w:rsidRPr="007B5FD7">
        <w:rPr>
          <w:rFonts w:ascii="Arial" w:hAnsi="Arial" w:cs="Arial"/>
          <w:sz w:val="20"/>
          <w:szCs w:val="20"/>
        </w:rPr>
        <w:t>, sus fianzas respectivas</w:t>
      </w:r>
      <w:r w:rsidR="00783CAB" w:rsidRPr="007B5FD7">
        <w:rPr>
          <w:rFonts w:ascii="Arial" w:hAnsi="Arial" w:cs="Arial"/>
          <w:sz w:val="20"/>
          <w:szCs w:val="20"/>
        </w:rPr>
        <w:t xml:space="preserve">, </w:t>
      </w:r>
      <w:r w:rsidR="007B5FD7" w:rsidRPr="007B5FD7">
        <w:rPr>
          <w:rFonts w:ascii="Arial" w:hAnsi="Arial" w:cs="Arial"/>
          <w:sz w:val="20"/>
          <w:szCs w:val="20"/>
        </w:rPr>
        <w:t xml:space="preserve">y </w:t>
      </w:r>
      <w:r w:rsidR="00783CAB" w:rsidRPr="007B5FD7">
        <w:rPr>
          <w:rFonts w:ascii="Arial" w:hAnsi="Arial" w:cs="Arial"/>
          <w:sz w:val="20"/>
          <w:szCs w:val="20"/>
        </w:rPr>
        <w:t>el historial de cumplimiento satisfactorio de contratos</w:t>
      </w:r>
      <w:r w:rsidR="007B5FD7" w:rsidRPr="007B5FD7">
        <w:rPr>
          <w:rFonts w:ascii="Arial" w:hAnsi="Arial" w:cs="Arial"/>
          <w:sz w:val="20"/>
          <w:szCs w:val="20"/>
        </w:rPr>
        <w:t>.</w:t>
      </w:r>
    </w:p>
    <w:p w:rsidR="005D2E91" w:rsidRPr="00350FBE" w:rsidRDefault="005D2E91" w:rsidP="00781796">
      <w:pPr>
        <w:widowControl/>
        <w:autoSpaceDE/>
        <w:autoSpaceDN/>
        <w:adjustRightInd/>
        <w:ind w:left="709"/>
        <w:jc w:val="both"/>
        <w:rPr>
          <w:rFonts w:ascii="Arial" w:hAnsi="Arial" w:cs="Arial"/>
          <w:sz w:val="20"/>
          <w:szCs w:val="20"/>
        </w:rPr>
      </w:pPr>
    </w:p>
    <w:p w:rsidR="00446123" w:rsidRPr="00350FBE" w:rsidRDefault="0011188B"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Acreditar</w:t>
      </w:r>
      <w:r w:rsidR="00446123" w:rsidRPr="00350FBE">
        <w:rPr>
          <w:rFonts w:ascii="Arial" w:hAnsi="Arial" w:cs="Arial"/>
          <w:sz w:val="20"/>
          <w:szCs w:val="20"/>
        </w:rPr>
        <w:t xml:space="preserve"> capacidad financiera</w:t>
      </w:r>
      <w:r w:rsidR="00115A95" w:rsidRPr="00350FBE">
        <w:rPr>
          <w:rFonts w:ascii="Arial" w:hAnsi="Arial" w:cs="Arial"/>
          <w:bCs/>
          <w:sz w:val="20"/>
          <w:szCs w:val="20"/>
        </w:rPr>
        <w:t>,</w:t>
      </w:r>
      <w:r w:rsidR="00446123" w:rsidRPr="00350FBE">
        <w:rPr>
          <w:rFonts w:ascii="Arial" w:hAnsi="Arial" w:cs="Arial"/>
          <w:sz w:val="20"/>
          <w:szCs w:val="20"/>
        </w:rPr>
        <w:t xml:space="preserve"> </w:t>
      </w:r>
      <w:r w:rsidR="00993F4E" w:rsidRPr="00350FBE">
        <w:rPr>
          <w:rFonts w:ascii="Arial" w:hAnsi="Arial" w:cs="Arial"/>
          <w:sz w:val="20"/>
          <w:szCs w:val="20"/>
        </w:rPr>
        <w:t>con base en l</w:t>
      </w:r>
      <w:r w:rsidRPr="00350FBE">
        <w:rPr>
          <w:rFonts w:ascii="Arial" w:hAnsi="Arial" w:cs="Arial"/>
          <w:sz w:val="20"/>
          <w:szCs w:val="20"/>
        </w:rPr>
        <w:t xml:space="preserve">a última </w:t>
      </w:r>
      <w:r w:rsidR="008120E0" w:rsidRPr="00350FBE">
        <w:rPr>
          <w:rFonts w:ascii="Arial" w:hAnsi="Arial" w:cs="Arial"/>
          <w:sz w:val="20"/>
          <w:szCs w:val="20"/>
        </w:rPr>
        <w:t>declaración</w:t>
      </w:r>
      <w:r w:rsidRPr="00350FBE">
        <w:rPr>
          <w:rFonts w:ascii="Arial" w:hAnsi="Arial" w:cs="Arial"/>
          <w:sz w:val="20"/>
          <w:szCs w:val="20"/>
        </w:rPr>
        <w:t xml:space="preserve"> fiscal, correspondiente al ejercicio fiscal inmediato anterior, o bien, </w:t>
      </w:r>
      <w:r w:rsidR="003D4A29" w:rsidRPr="00350FBE">
        <w:rPr>
          <w:rFonts w:ascii="Arial" w:hAnsi="Arial" w:cs="Arial"/>
          <w:sz w:val="20"/>
          <w:szCs w:val="20"/>
        </w:rPr>
        <w:t xml:space="preserve">con </w:t>
      </w:r>
      <w:r w:rsidRPr="00350FBE">
        <w:rPr>
          <w:rFonts w:ascii="Arial" w:hAnsi="Arial" w:cs="Arial"/>
          <w:sz w:val="20"/>
          <w:szCs w:val="20"/>
        </w:rPr>
        <w:t>los últimos estados financieros auditados actualizados, con relaciones analíticas, estados de resultados, estado de variaciones en el capital contable, y estado de cambios en la situación fin</w:t>
      </w:r>
      <w:r w:rsidR="00047145" w:rsidRPr="00350FBE">
        <w:rPr>
          <w:rFonts w:ascii="Arial" w:hAnsi="Arial" w:cs="Arial"/>
          <w:sz w:val="20"/>
          <w:szCs w:val="20"/>
        </w:rPr>
        <w:t>anciera, todos en papelería del</w:t>
      </w:r>
      <w:r w:rsidR="000B3308">
        <w:rPr>
          <w:rFonts w:ascii="Arial" w:hAnsi="Arial" w:cs="Arial"/>
          <w:sz w:val="20"/>
          <w:szCs w:val="20"/>
        </w:rPr>
        <w:t xml:space="preserve"> contador</w:t>
      </w:r>
      <w:r w:rsidR="00047145" w:rsidRPr="00350FBE">
        <w:rPr>
          <w:rFonts w:ascii="Arial" w:hAnsi="Arial" w:cs="Arial"/>
          <w:sz w:val="20"/>
          <w:szCs w:val="20"/>
        </w:rPr>
        <w:t>,</w:t>
      </w:r>
      <w:r w:rsidRPr="00350FBE">
        <w:rPr>
          <w:rFonts w:ascii="Arial" w:hAnsi="Arial" w:cs="Arial"/>
          <w:sz w:val="20"/>
          <w:szCs w:val="20"/>
        </w:rPr>
        <w:t xml:space="preserve"> firmados por contador público y por el apoderado </w:t>
      </w:r>
      <w:r w:rsidR="00047145" w:rsidRPr="00350FBE">
        <w:rPr>
          <w:rFonts w:ascii="Arial" w:hAnsi="Arial" w:cs="Arial"/>
          <w:sz w:val="20"/>
          <w:szCs w:val="20"/>
        </w:rPr>
        <w:t>o administrador de  la empresa</w:t>
      </w:r>
      <w:r w:rsidR="00446123" w:rsidRPr="00350FBE">
        <w:rPr>
          <w:rFonts w:ascii="Arial" w:hAnsi="Arial" w:cs="Arial"/>
          <w:sz w:val="20"/>
          <w:szCs w:val="20"/>
        </w:rPr>
        <w:t>.</w:t>
      </w:r>
      <w:r w:rsidR="000B3308">
        <w:rPr>
          <w:rFonts w:ascii="Arial" w:hAnsi="Arial" w:cs="Arial"/>
          <w:sz w:val="20"/>
          <w:szCs w:val="20"/>
        </w:rPr>
        <w:t xml:space="preserve"> (Se deberá anexar cedula profesional del contador público)</w:t>
      </w:r>
    </w:p>
    <w:p w:rsidR="00446123" w:rsidRPr="00350FBE" w:rsidRDefault="00446123" w:rsidP="00446123">
      <w:pPr>
        <w:widowControl/>
        <w:autoSpaceDE/>
        <w:autoSpaceDN/>
        <w:adjustRightInd/>
        <w:ind w:left="709"/>
        <w:jc w:val="both"/>
        <w:rPr>
          <w:rFonts w:ascii="Arial" w:hAnsi="Arial" w:cs="Arial"/>
          <w:sz w:val="20"/>
          <w:szCs w:val="20"/>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w:t>
      </w:r>
      <w:r w:rsidR="006635D7" w:rsidRPr="00350FBE">
        <w:rPr>
          <w:rFonts w:ascii="Arial" w:hAnsi="Arial" w:cs="Arial"/>
          <w:sz w:val="20"/>
          <w:szCs w:val="20"/>
        </w:rPr>
        <w:t>licitante</w:t>
      </w:r>
      <w:r w:rsidRPr="00350FBE">
        <w:rPr>
          <w:rFonts w:ascii="Arial" w:hAnsi="Arial" w:cs="Arial"/>
          <w:sz w:val="20"/>
          <w:szCs w:val="20"/>
        </w:rPr>
        <w:t xml:space="preserve">, de conocer los proyectos arquitectónicos y de ingeniería y las leyes y reglamentos aplicables y su conformidad de ajustarse </w:t>
      </w:r>
      <w:r w:rsidR="00275E72" w:rsidRPr="00350FBE">
        <w:rPr>
          <w:rFonts w:ascii="Arial" w:hAnsi="Arial" w:cs="Arial"/>
          <w:sz w:val="20"/>
          <w:szCs w:val="20"/>
        </w:rPr>
        <w:t>a sus</w:t>
      </w:r>
      <w:r w:rsidRPr="00350FBE">
        <w:rPr>
          <w:rFonts w:ascii="Arial" w:hAnsi="Arial" w:cs="Arial"/>
          <w:sz w:val="20"/>
          <w:szCs w:val="20"/>
        </w:rPr>
        <w:t xml:space="preserve"> términos.</w:t>
      </w:r>
    </w:p>
    <w:p w:rsidR="00815526" w:rsidRPr="00350FBE" w:rsidRDefault="004F7761" w:rsidP="00FE5F91">
      <w:pPr>
        <w:tabs>
          <w:tab w:val="left" w:pos="960"/>
        </w:tabs>
        <w:jc w:val="both"/>
        <w:rPr>
          <w:rFonts w:ascii="Arial" w:hAnsi="Arial" w:cs="Arial"/>
          <w:sz w:val="10"/>
          <w:szCs w:val="10"/>
        </w:rPr>
      </w:pPr>
      <w:r w:rsidRPr="00350FBE">
        <w:rPr>
          <w:rFonts w:ascii="Arial" w:hAnsi="Arial" w:cs="Arial"/>
          <w:sz w:val="20"/>
          <w:szCs w:val="20"/>
        </w:rPr>
        <w:tab/>
      </w: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w:t>
      </w:r>
      <w:r w:rsidR="006635D7" w:rsidRPr="00350FBE">
        <w:rPr>
          <w:rFonts w:ascii="Arial" w:hAnsi="Arial" w:cs="Arial"/>
          <w:sz w:val="20"/>
          <w:szCs w:val="20"/>
        </w:rPr>
        <w:t>licitante</w:t>
      </w:r>
      <w:r w:rsidRPr="00350FBE">
        <w:rPr>
          <w:rFonts w:ascii="Arial" w:hAnsi="Arial" w:cs="Arial"/>
          <w:sz w:val="20"/>
          <w:szCs w:val="20"/>
        </w:rPr>
        <w:t xml:space="preserve"> en la cual manifiesta que no subcontratará la obra ni parte de la misma.</w:t>
      </w:r>
    </w:p>
    <w:p w:rsidR="008120E0" w:rsidRPr="00350FBE" w:rsidRDefault="004F7761" w:rsidP="004F7761">
      <w:pPr>
        <w:tabs>
          <w:tab w:val="left" w:pos="990"/>
        </w:tabs>
        <w:ind w:hanging="1418"/>
        <w:jc w:val="both"/>
        <w:rPr>
          <w:rFonts w:ascii="Arial" w:hAnsi="Arial" w:cs="Arial"/>
          <w:sz w:val="10"/>
          <w:szCs w:val="10"/>
        </w:rPr>
      </w:pPr>
      <w:r w:rsidRPr="00350FBE">
        <w:rPr>
          <w:rFonts w:ascii="Arial" w:hAnsi="Arial" w:cs="Arial"/>
          <w:sz w:val="20"/>
          <w:szCs w:val="20"/>
        </w:rPr>
        <w:tab/>
      </w:r>
    </w:p>
    <w:p w:rsidR="007153D0" w:rsidRPr="00350FBE" w:rsidRDefault="00B85952"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Manifestación escrita</w:t>
      </w:r>
      <w:r w:rsidR="007153D0" w:rsidRPr="00350FBE">
        <w:rPr>
          <w:rFonts w:ascii="Arial" w:hAnsi="Arial" w:cs="Arial"/>
          <w:sz w:val="20"/>
          <w:szCs w:val="20"/>
        </w:rPr>
        <w:t xml:space="preserve"> en hoja </w:t>
      </w:r>
      <w:r w:rsidR="000B36F0" w:rsidRPr="00350FBE">
        <w:rPr>
          <w:rFonts w:ascii="Arial" w:hAnsi="Arial" w:cs="Arial"/>
          <w:sz w:val="20"/>
          <w:szCs w:val="20"/>
        </w:rPr>
        <w:t>membretada</w:t>
      </w:r>
      <w:r w:rsidR="007153D0" w:rsidRPr="00350FBE">
        <w:rPr>
          <w:rFonts w:ascii="Arial" w:hAnsi="Arial" w:cs="Arial"/>
          <w:sz w:val="20"/>
          <w:szCs w:val="20"/>
        </w:rPr>
        <w:t xml:space="preserve"> del </w:t>
      </w:r>
      <w:r w:rsidR="006635D7" w:rsidRPr="00350FBE">
        <w:rPr>
          <w:rFonts w:ascii="Arial" w:hAnsi="Arial" w:cs="Arial"/>
          <w:sz w:val="20"/>
          <w:szCs w:val="20"/>
        </w:rPr>
        <w:t>licitante</w:t>
      </w:r>
      <w:r w:rsidR="007153D0" w:rsidRPr="00350FBE">
        <w:rPr>
          <w:rFonts w:ascii="Arial" w:hAnsi="Arial" w:cs="Arial"/>
          <w:sz w:val="20"/>
          <w:szCs w:val="20"/>
        </w:rPr>
        <w:t>, de conocer y haber considerado en la integración de su propuesta, los materiales y equipos de instalación permanente.</w:t>
      </w:r>
    </w:p>
    <w:p w:rsidR="00815526" w:rsidRPr="00350FBE" w:rsidRDefault="00815526" w:rsidP="00ED3BAE">
      <w:pPr>
        <w:tabs>
          <w:tab w:val="left" w:pos="765"/>
        </w:tabs>
        <w:ind w:left="709"/>
        <w:jc w:val="both"/>
        <w:rPr>
          <w:rFonts w:ascii="Arial" w:hAnsi="Arial" w:cs="Arial"/>
          <w:sz w:val="10"/>
          <w:szCs w:val="10"/>
        </w:rPr>
      </w:pPr>
    </w:p>
    <w:p w:rsidR="00C11ACF" w:rsidRPr="00350FBE" w:rsidRDefault="00C11ACF" w:rsidP="00C11ACF">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licitante, de conocer el sitio de realización de los trabajos y sus condiciones ambientales</w:t>
      </w:r>
      <w:r w:rsidR="00D80063">
        <w:rPr>
          <w:rFonts w:ascii="Arial" w:hAnsi="Arial" w:cs="Arial"/>
          <w:sz w:val="20"/>
          <w:szCs w:val="20"/>
        </w:rPr>
        <w:t xml:space="preserve"> (Anexar Constancia de Visita de Obra y Junta de Aclaraciones</w:t>
      </w:r>
      <w:r w:rsidRPr="00350FBE">
        <w:rPr>
          <w:rFonts w:ascii="Arial" w:hAnsi="Arial" w:cs="Arial"/>
          <w:sz w:val="20"/>
          <w:szCs w:val="20"/>
        </w:rPr>
        <w:t xml:space="preserve">, así como de haber considerado las modificaciones que, en su caso, se hayan efectuado a las Bases del concurso, en la junta de aclaraciones (Anexar Bases firmadas en señal de aceptación de las mismas). </w:t>
      </w:r>
      <w:r w:rsidR="003E6669" w:rsidRPr="00350FBE">
        <w:rPr>
          <w:rFonts w:ascii="Arial" w:hAnsi="Arial" w:cs="Arial"/>
          <w:sz w:val="20"/>
          <w:szCs w:val="20"/>
        </w:rPr>
        <w:t>Nota. - El no asistir a la visita de la obra y/o la junta de aclaraciones, será responsabilidad del licitante</w:t>
      </w:r>
    </w:p>
    <w:p w:rsidR="00A04D9A" w:rsidRPr="00350FBE" w:rsidRDefault="003E6669" w:rsidP="007A3F7C">
      <w:pPr>
        <w:jc w:val="both"/>
        <w:rPr>
          <w:rFonts w:ascii="Arial" w:hAnsi="Arial" w:cs="Arial"/>
          <w:sz w:val="10"/>
          <w:szCs w:val="10"/>
        </w:rPr>
      </w:pPr>
      <w:r>
        <w:rPr>
          <w:rFonts w:ascii="Arial" w:hAnsi="Arial" w:cs="Arial"/>
          <w:sz w:val="20"/>
          <w:szCs w:val="20"/>
        </w:rPr>
        <w:t xml:space="preserve">            </w:t>
      </w:r>
    </w:p>
    <w:p w:rsidR="00C802A4" w:rsidRPr="00350FBE" w:rsidRDefault="007153D0" w:rsidP="00C802A4">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lastRenderedPageBreak/>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w:t>
      </w:r>
      <w:r w:rsidR="006635D7" w:rsidRPr="00350FBE">
        <w:rPr>
          <w:rFonts w:ascii="Arial" w:hAnsi="Arial" w:cs="Arial"/>
          <w:sz w:val="20"/>
          <w:szCs w:val="20"/>
        </w:rPr>
        <w:t>licitante</w:t>
      </w:r>
      <w:r w:rsidRPr="00350FBE">
        <w:rPr>
          <w:rFonts w:ascii="Arial" w:hAnsi="Arial" w:cs="Arial"/>
          <w:sz w:val="20"/>
          <w:szCs w:val="20"/>
        </w:rPr>
        <w:t>, de conocer el contenido del modelo del contrato y su conformidad de ajustarse a sus términos</w:t>
      </w:r>
      <w:r w:rsidR="00102162" w:rsidRPr="00350FBE">
        <w:rPr>
          <w:rFonts w:ascii="Arial" w:hAnsi="Arial" w:cs="Arial"/>
          <w:sz w:val="20"/>
          <w:szCs w:val="20"/>
        </w:rPr>
        <w:t>.</w:t>
      </w:r>
      <w:r w:rsidR="003F4211" w:rsidRPr="00350FBE">
        <w:rPr>
          <w:rFonts w:ascii="Arial" w:hAnsi="Arial" w:cs="Arial"/>
          <w:sz w:val="20"/>
          <w:szCs w:val="20"/>
        </w:rPr>
        <w:t xml:space="preserve"> </w:t>
      </w:r>
    </w:p>
    <w:p w:rsidR="00ED3BAE" w:rsidRPr="00350FBE" w:rsidRDefault="00ED3BAE" w:rsidP="00C802A4">
      <w:pPr>
        <w:widowControl/>
        <w:autoSpaceDE/>
        <w:autoSpaceDN/>
        <w:adjustRightInd/>
        <w:ind w:left="709"/>
        <w:jc w:val="both"/>
        <w:rPr>
          <w:rFonts w:ascii="Arial" w:hAnsi="Arial" w:cs="Arial"/>
          <w:sz w:val="10"/>
          <w:szCs w:val="10"/>
        </w:rPr>
      </w:pPr>
    </w:p>
    <w:p w:rsidR="00096E6B" w:rsidRPr="00350FBE" w:rsidRDefault="00096E6B" w:rsidP="00C802A4">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Listado de insumos que intervienen en la integración de la propuesta con la descripción y especificaciones técnicas de cada uno de ellos, indicando las cantidades a utilizar y sus respectivas unidades de medición: señalando:</w:t>
      </w:r>
    </w:p>
    <w:p w:rsidR="001D2101" w:rsidRPr="00350FBE" w:rsidRDefault="001D2101" w:rsidP="00D60755">
      <w:pPr>
        <w:pStyle w:val="Prrafodelista"/>
        <w:rPr>
          <w:rFonts w:ascii="Arial" w:hAnsi="Arial" w:cs="Arial"/>
          <w:sz w:val="10"/>
          <w:szCs w:val="10"/>
        </w:rPr>
      </w:pP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Mano de obra (Tomar en cuenta al analizar la mano de obra, la utilización de la herramienta menor</w:t>
      </w:r>
      <w:r w:rsidR="00781796" w:rsidRPr="00350FBE">
        <w:rPr>
          <w:rFonts w:ascii="Arial" w:hAnsi="Arial" w:cs="Arial"/>
          <w:sz w:val="20"/>
          <w:szCs w:val="20"/>
        </w:rPr>
        <w:t>, equipo de seguridad</w:t>
      </w:r>
      <w:r w:rsidRPr="00350FBE">
        <w:rPr>
          <w:rFonts w:ascii="Arial" w:hAnsi="Arial" w:cs="Arial"/>
          <w:sz w:val="20"/>
          <w:szCs w:val="20"/>
        </w:rPr>
        <w:t xml:space="preserve"> y mandos intermedios en la presentación de la propuesta),</w:t>
      </w: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 xml:space="preserve">Maquinaria y equipo de construcción, </w:t>
      </w: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 xml:space="preserve">Los materiales y equipo de instalación permanente (Deberá considerarse el precio de </w:t>
      </w:r>
      <w:r w:rsidR="00E36C31" w:rsidRPr="00350FBE">
        <w:rPr>
          <w:rFonts w:ascii="Arial" w:hAnsi="Arial" w:cs="Arial"/>
          <w:sz w:val="20"/>
          <w:szCs w:val="20"/>
        </w:rPr>
        <w:t>mercado de los insumos como rigen en la zona para la elaboración de la propuesta</w:t>
      </w:r>
      <w:r w:rsidRPr="00350FBE">
        <w:rPr>
          <w:rFonts w:ascii="Arial" w:hAnsi="Arial" w:cs="Arial"/>
          <w:sz w:val="20"/>
          <w:szCs w:val="20"/>
        </w:rPr>
        <w:t>).</w:t>
      </w:r>
    </w:p>
    <w:p w:rsidR="00C802A4" w:rsidRPr="00350FBE" w:rsidRDefault="00C802A4" w:rsidP="00486A91">
      <w:pPr>
        <w:widowControl/>
        <w:tabs>
          <w:tab w:val="left" w:pos="1276"/>
        </w:tabs>
        <w:autoSpaceDE/>
        <w:autoSpaceDN/>
        <w:adjustRightInd/>
        <w:ind w:left="1276"/>
        <w:jc w:val="both"/>
        <w:rPr>
          <w:rFonts w:ascii="Arial" w:hAnsi="Arial" w:cs="Arial"/>
          <w:sz w:val="10"/>
          <w:szCs w:val="10"/>
        </w:rPr>
      </w:pPr>
    </w:p>
    <w:p w:rsidR="00572248" w:rsidRPr="00350FBE" w:rsidRDefault="00572248" w:rsidP="00572248">
      <w:pPr>
        <w:widowControl/>
        <w:numPr>
          <w:ilvl w:val="0"/>
          <w:numId w:val="19"/>
        </w:numPr>
        <w:autoSpaceDE/>
        <w:autoSpaceDN/>
        <w:adjustRightInd/>
        <w:ind w:left="720" w:hanging="720"/>
        <w:jc w:val="both"/>
        <w:rPr>
          <w:rFonts w:ascii="Arial" w:hAnsi="Arial" w:cs="Arial"/>
          <w:sz w:val="20"/>
          <w:szCs w:val="20"/>
        </w:rPr>
      </w:pPr>
      <w:r w:rsidRPr="00350FBE">
        <w:rPr>
          <w:rFonts w:ascii="Arial" w:hAnsi="Arial" w:cs="Arial"/>
          <w:sz w:val="20"/>
          <w:szCs w:val="20"/>
        </w:rPr>
        <w:t>Análisis, cálculo e integración del factor de salario real, señalando:</w:t>
      </w:r>
    </w:p>
    <w:p w:rsidR="00572248" w:rsidRPr="00350FBE" w:rsidRDefault="00572248" w:rsidP="00572248">
      <w:pPr>
        <w:widowControl/>
        <w:autoSpaceDE/>
        <w:autoSpaceDN/>
        <w:adjustRightInd/>
        <w:ind w:left="720"/>
        <w:jc w:val="both"/>
        <w:rPr>
          <w:rFonts w:ascii="Arial" w:hAnsi="Arial" w:cs="Arial"/>
          <w:sz w:val="10"/>
          <w:szCs w:val="10"/>
        </w:rPr>
      </w:pPr>
    </w:p>
    <w:p w:rsidR="00572248" w:rsidRPr="00350FBE" w:rsidRDefault="00572248" w:rsidP="00572248">
      <w:pPr>
        <w:pStyle w:val="Encabezado"/>
        <w:numPr>
          <w:ilvl w:val="0"/>
          <w:numId w:val="26"/>
        </w:numPr>
        <w:tabs>
          <w:tab w:val="clear" w:pos="4320"/>
          <w:tab w:val="center" w:pos="1276"/>
        </w:tabs>
        <w:rPr>
          <w:rFonts w:ascii="Arial" w:hAnsi="Arial" w:cs="Arial"/>
          <w:sz w:val="20"/>
          <w:szCs w:val="20"/>
        </w:rPr>
      </w:pPr>
      <w:r w:rsidRPr="00350FBE">
        <w:rPr>
          <w:rFonts w:ascii="Arial" w:hAnsi="Arial" w:cs="Arial"/>
          <w:sz w:val="20"/>
          <w:szCs w:val="20"/>
        </w:rPr>
        <w:t>Relación de factores de salario real (Deberá tomarse en cuenta el año en curso)</w:t>
      </w:r>
    </w:p>
    <w:p w:rsidR="00C802A4" w:rsidRPr="00350FBE" w:rsidRDefault="00C802A4" w:rsidP="00572248">
      <w:pPr>
        <w:ind w:left="624" w:hanging="624"/>
        <w:jc w:val="both"/>
        <w:rPr>
          <w:rFonts w:ascii="Arial" w:hAnsi="Arial" w:cs="Arial"/>
          <w:sz w:val="20"/>
          <w:szCs w:val="20"/>
        </w:rPr>
      </w:pPr>
    </w:p>
    <w:p w:rsidR="00572248" w:rsidRPr="00350FBE" w:rsidRDefault="00572248" w:rsidP="00572248">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Programa calendarizado de ejecución general de los trabajos, dividido en partidas, indicando los porcentajes mensuales de cada partida o por conceptos indicando las cantidades mensuales de cada concepto de trabajo por realizar (Deberá ser por Partidas).</w:t>
      </w:r>
    </w:p>
    <w:p w:rsidR="009F1D76" w:rsidRPr="00350FBE" w:rsidRDefault="009F1D76" w:rsidP="00FE5F91">
      <w:pPr>
        <w:widowControl/>
        <w:autoSpaceDE/>
        <w:autoSpaceDN/>
        <w:adjustRightInd/>
        <w:ind w:left="890" w:hanging="890"/>
        <w:jc w:val="both"/>
        <w:rPr>
          <w:rFonts w:ascii="Arial" w:hAnsi="Arial" w:cs="Arial"/>
          <w:sz w:val="20"/>
          <w:szCs w:val="20"/>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Programas cuantificados y calendarizados de suministro o utilización de los siguientes rubros, indicando las cantidades mensuales en cada uno de los conceptos:</w:t>
      </w:r>
    </w:p>
    <w:p w:rsidR="00ED3BAE" w:rsidRPr="00350FBE" w:rsidRDefault="00ED3BAE" w:rsidP="00FE5F91">
      <w:pPr>
        <w:jc w:val="both"/>
        <w:rPr>
          <w:rFonts w:ascii="Arial" w:hAnsi="Arial" w:cs="Arial"/>
          <w:sz w:val="20"/>
          <w:szCs w:val="20"/>
        </w:rPr>
      </w:pP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mano de obra, expresadas en jornadas e identificando categorías.</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maquinaria y equipo de construcción, expresados en horas efectivas de trabajo, identificando su tipo y características.</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los materiales y de los equipos de instalación permanente, expresados en unidades convencionales y volúmenes requeridos</w:t>
      </w:r>
      <w:r w:rsidR="00E36C31" w:rsidRPr="00350FBE">
        <w:rPr>
          <w:rFonts w:ascii="Arial" w:hAnsi="Arial" w:cs="Arial"/>
          <w:sz w:val="20"/>
          <w:szCs w:val="20"/>
        </w:rPr>
        <w:t xml:space="preserve"> (Deberá considerarse el precio de mercado de los insumos como rigen en la zona para la elaboración de la propuesta) </w:t>
      </w:r>
      <w:r w:rsidRPr="00350FBE">
        <w:rPr>
          <w:rFonts w:ascii="Arial" w:hAnsi="Arial" w:cs="Arial"/>
          <w:sz w:val="20"/>
          <w:szCs w:val="20"/>
        </w:rPr>
        <w:t>y</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utilización del personal profesional técnico, administrativo y de servicio encargado de la dirección, supervisión y administración de los trabajos</w:t>
      </w:r>
      <w:r w:rsidR="00AA33EA" w:rsidRPr="00350FBE">
        <w:rPr>
          <w:rFonts w:ascii="Arial" w:hAnsi="Arial" w:cs="Arial"/>
          <w:sz w:val="20"/>
          <w:szCs w:val="20"/>
        </w:rPr>
        <w:t>.</w:t>
      </w:r>
    </w:p>
    <w:p w:rsidR="0061788A" w:rsidRPr="00350FBE" w:rsidRDefault="0061788A" w:rsidP="00515067">
      <w:pPr>
        <w:ind w:right="424"/>
        <w:jc w:val="center"/>
        <w:rPr>
          <w:rFonts w:ascii="Arial" w:hAnsi="Arial" w:cs="Arial"/>
          <w:b/>
          <w:sz w:val="20"/>
          <w:szCs w:val="20"/>
        </w:rPr>
      </w:pPr>
    </w:p>
    <w:p w:rsidR="00195B57" w:rsidRPr="00350FBE" w:rsidRDefault="00515067" w:rsidP="00515067">
      <w:pPr>
        <w:ind w:right="424"/>
        <w:jc w:val="center"/>
        <w:rPr>
          <w:rFonts w:ascii="Arial" w:hAnsi="Arial" w:cs="Arial"/>
          <w:b/>
          <w:sz w:val="20"/>
          <w:szCs w:val="20"/>
        </w:rPr>
      </w:pPr>
      <w:r w:rsidRPr="00350FBE">
        <w:rPr>
          <w:rFonts w:ascii="Arial" w:hAnsi="Arial" w:cs="Arial"/>
          <w:b/>
          <w:sz w:val="20"/>
          <w:szCs w:val="20"/>
        </w:rPr>
        <w:t>DOCUMENTOS QUE DEBERÁ CONTENER EL SOBRE CON</w:t>
      </w:r>
    </w:p>
    <w:p w:rsidR="00515067" w:rsidRPr="00350FBE" w:rsidRDefault="00515067" w:rsidP="00515067">
      <w:pPr>
        <w:ind w:right="424"/>
        <w:jc w:val="center"/>
        <w:rPr>
          <w:rFonts w:ascii="Arial" w:hAnsi="Arial" w:cs="Arial"/>
          <w:b/>
          <w:sz w:val="20"/>
          <w:szCs w:val="20"/>
        </w:rPr>
      </w:pPr>
      <w:r w:rsidRPr="00350FBE">
        <w:rPr>
          <w:rFonts w:ascii="Arial" w:hAnsi="Arial" w:cs="Arial"/>
          <w:b/>
          <w:sz w:val="20"/>
          <w:szCs w:val="20"/>
        </w:rPr>
        <w:t>LA PROPUESTA</w:t>
      </w:r>
      <w:r w:rsidR="00195B57" w:rsidRPr="00350FBE">
        <w:rPr>
          <w:rFonts w:ascii="Arial" w:hAnsi="Arial" w:cs="Arial"/>
          <w:b/>
          <w:sz w:val="20"/>
          <w:szCs w:val="20"/>
        </w:rPr>
        <w:t xml:space="preserve"> </w:t>
      </w:r>
      <w:r w:rsidRPr="00350FBE">
        <w:rPr>
          <w:rFonts w:ascii="Arial" w:hAnsi="Arial" w:cs="Arial"/>
          <w:b/>
          <w:sz w:val="20"/>
          <w:szCs w:val="20"/>
        </w:rPr>
        <w:t>ECON</w:t>
      </w:r>
      <w:r w:rsidR="00113FE1" w:rsidRPr="00350FBE">
        <w:rPr>
          <w:rFonts w:ascii="Arial" w:hAnsi="Arial" w:cs="Arial"/>
          <w:b/>
          <w:sz w:val="20"/>
          <w:szCs w:val="20"/>
        </w:rPr>
        <w:t>Ó</w:t>
      </w:r>
      <w:r w:rsidRPr="00350FBE">
        <w:rPr>
          <w:rFonts w:ascii="Arial" w:hAnsi="Arial" w:cs="Arial"/>
          <w:b/>
          <w:sz w:val="20"/>
          <w:szCs w:val="20"/>
        </w:rPr>
        <w:t>MICA:</w:t>
      </w:r>
    </w:p>
    <w:p w:rsidR="00515067" w:rsidRPr="00350FBE" w:rsidRDefault="00515067" w:rsidP="00515067">
      <w:pPr>
        <w:widowControl/>
        <w:tabs>
          <w:tab w:val="left" w:pos="1134"/>
        </w:tabs>
        <w:autoSpaceDE/>
        <w:autoSpaceDN/>
        <w:adjustRightInd/>
        <w:ind w:left="720"/>
        <w:jc w:val="both"/>
        <w:rPr>
          <w:rFonts w:ascii="Arial" w:hAnsi="Arial" w:cs="Arial"/>
          <w:sz w:val="20"/>
          <w:szCs w:val="20"/>
        </w:rPr>
      </w:pPr>
    </w:p>
    <w:p w:rsidR="00ED3BAE" w:rsidRPr="00350FBE" w:rsidRDefault="00ED3BAE" w:rsidP="00096E6B">
      <w:pPr>
        <w:keepLines/>
        <w:widowControl/>
        <w:tabs>
          <w:tab w:val="left" w:pos="426"/>
        </w:tabs>
        <w:autoSpaceDE/>
        <w:autoSpaceDN/>
        <w:adjustRightInd/>
        <w:ind w:left="426" w:right="-1"/>
        <w:jc w:val="both"/>
        <w:rPr>
          <w:rFonts w:ascii="Arial" w:hAnsi="Arial" w:cs="Arial"/>
          <w:spacing w:val="-3"/>
          <w:sz w:val="10"/>
          <w:szCs w:val="10"/>
          <w:lang w:val="es-ES_tradnl"/>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Catálogo de conceptos, conteniendo descripción, unidades de medición, cantidades de trabajo, precios unitarios con número y letra e importes por partida, concepto y el total de la propuesta. Este documento formará el presupuesto de la obra que servirá para formalizar el contrato correspondiente.</w:t>
      </w:r>
    </w:p>
    <w:p w:rsidR="00993F4E" w:rsidRPr="00350FBE" w:rsidRDefault="00993F4E" w:rsidP="00E40B53">
      <w:pPr>
        <w:pStyle w:val="Prrafodelista"/>
        <w:rPr>
          <w:rFonts w:ascii="Arial" w:hAnsi="Arial" w:cs="Arial"/>
          <w:sz w:val="10"/>
          <w:szCs w:val="10"/>
        </w:rPr>
      </w:pPr>
    </w:p>
    <w:p w:rsidR="00096E6B" w:rsidRPr="00350FBE" w:rsidRDefault="00096E6B"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Relación y análisis de los costos de los materiales que se requieran para la ejecución de los trabajos </w:t>
      </w:r>
      <w:r w:rsidR="00E36C31" w:rsidRPr="00350FBE">
        <w:rPr>
          <w:rFonts w:ascii="Arial" w:hAnsi="Arial" w:cs="Arial"/>
          <w:sz w:val="20"/>
          <w:szCs w:val="20"/>
        </w:rPr>
        <w:t>(Deberá considerarse el precio de mercado de los insumos como rigen en la zona para la elaboración de la propuesta)</w:t>
      </w:r>
      <w:r w:rsidRPr="00350FBE">
        <w:rPr>
          <w:rFonts w:ascii="Arial" w:hAnsi="Arial" w:cs="Arial"/>
          <w:sz w:val="20"/>
          <w:szCs w:val="20"/>
        </w:rPr>
        <w:t>.</w:t>
      </w:r>
    </w:p>
    <w:p w:rsidR="009F1B1A" w:rsidRPr="00350FBE" w:rsidRDefault="009F1B1A" w:rsidP="009F1B1A">
      <w:pPr>
        <w:widowControl/>
        <w:autoSpaceDE/>
        <w:autoSpaceDN/>
        <w:adjustRightInd/>
        <w:ind w:left="709"/>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Tabulador de salarios base de mano de obra.</w:t>
      </w:r>
    </w:p>
    <w:p w:rsidR="00262615" w:rsidRPr="00350FBE" w:rsidRDefault="00262615" w:rsidP="00262615">
      <w:pPr>
        <w:widowControl/>
        <w:autoSpaceDE/>
        <w:autoSpaceDN/>
        <w:adjustRightInd/>
        <w:ind w:left="720"/>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Tabla de cálculo de factor de salario real</w:t>
      </w:r>
    </w:p>
    <w:p w:rsidR="007153D0" w:rsidRPr="00350FBE" w:rsidRDefault="007153D0" w:rsidP="007153D0">
      <w:pPr>
        <w:ind w:left="1440" w:hanging="1418"/>
        <w:jc w:val="both"/>
        <w:rPr>
          <w:rFonts w:ascii="Arial" w:hAnsi="Arial" w:cs="Arial"/>
          <w:sz w:val="10"/>
          <w:szCs w:val="10"/>
        </w:rPr>
      </w:pPr>
    </w:p>
    <w:p w:rsidR="00F84829" w:rsidRPr="00350FBE" w:rsidRDefault="00F84829" w:rsidP="007153D0">
      <w:pPr>
        <w:ind w:left="1440" w:hanging="1418"/>
        <w:jc w:val="both"/>
        <w:rPr>
          <w:rFonts w:ascii="Arial" w:hAnsi="Arial" w:cs="Arial"/>
          <w:sz w:val="10"/>
          <w:szCs w:val="10"/>
        </w:rPr>
      </w:pPr>
    </w:p>
    <w:p w:rsidR="007153D0" w:rsidRPr="00350FBE" w:rsidRDefault="007153D0" w:rsidP="009F1B1A">
      <w:pPr>
        <w:ind w:left="1440" w:hanging="589"/>
        <w:jc w:val="both"/>
        <w:rPr>
          <w:rFonts w:ascii="Arial" w:hAnsi="Arial" w:cs="Arial"/>
          <w:sz w:val="20"/>
          <w:szCs w:val="20"/>
        </w:rPr>
      </w:pPr>
      <w:r w:rsidRPr="00350FBE">
        <w:rPr>
          <w:rFonts w:ascii="Arial" w:hAnsi="Arial" w:cs="Arial"/>
          <w:sz w:val="20"/>
          <w:szCs w:val="20"/>
        </w:rPr>
        <w:t xml:space="preserve">NOTA: Deberá considerarse para el cálculo, los porcentajes actualizados </w:t>
      </w:r>
      <w:r w:rsidR="00E36C31" w:rsidRPr="00350FBE">
        <w:rPr>
          <w:rFonts w:ascii="Arial" w:hAnsi="Arial" w:cs="Arial"/>
          <w:sz w:val="20"/>
          <w:szCs w:val="20"/>
        </w:rPr>
        <w:t>de las</w:t>
      </w:r>
      <w:r w:rsidRPr="00350FBE">
        <w:rPr>
          <w:rFonts w:ascii="Arial" w:hAnsi="Arial" w:cs="Arial"/>
          <w:sz w:val="20"/>
          <w:szCs w:val="20"/>
        </w:rPr>
        <w:t xml:space="preserve"> cuotas </w:t>
      </w:r>
      <w:r w:rsidR="00E36C31" w:rsidRPr="00350FBE">
        <w:rPr>
          <w:rFonts w:ascii="Arial" w:hAnsi="Arial" w:cs="Arial"/>
          <w:sz w:val="20"/>
          <w:szCs w:val="20"/>
        </w:rPr>
        <w:t xml:space="preserve">vigentes </w:t>
      </w:r>
      <w:r w:rsidR="00003D26">
        <w:rPr>
          <w:rFonts w:ascii="Arial" w:hAnsi="Arial" w:cs="Arial"/>
          <w:sz w:val="20"/>
          <w:szCs w:val="20"/>
        </w:rPr>
        <w:t xml:space="preserve">del IMSS, así como </w:t>
      </w:r>
      <w:r w:rsidR="00003D26" w:rsidRPr="00350FBE">
        <w:rPr>
          <w:rFonts w:ascii="Arial" w:hAnsi="Arial" w:cs="Arial"/>
          <w:sz w:val="20"/>
          <w:szCs w:val="20"/>
        </w:rPr>
        <w:t>presentar formato emitido por el IMSS donde apare</w:t>
      </w:r>
      <w:r w:rsidR="00003D26">
        <w:rPr>
          <w:rFonts w:ascii="Arial" w:hAnsi="Arial" w:cs="Arial"/>
          <w:sz w:val="20"/>
          <w:szCs w:val="20"/>
        </w:rPr>
        <w:t>ce Prima del Riesgo</w:t>
      </w:r>
      <w:r w:rsidR="00003D26" w:rsidRPr="00350FBE">
        <w:rPr>
          <w:rFonts w:ascii="Arial" w:hAnsi="Arial" w:cs="Arial"/>
          <w:sz w:val="20"/>
          <w:szCs w:val="20"/>
        </w:rPr>
        <w:t xml:space="preserve"> de Traba</w:t>
      </w:r>
      <w:r w:rsidR="00003D26">
        <w:rPr>
          <w:rFonts w:ascii="Arial" w:hAnsi="Arial" w:cs="Arial"/>
          <w:sz w:val="20"/>
          <w:szCs w:val="20"/>
        </w:rPr>
        <w:t>jo de la empresa, o actualizaciones en su caso</w:t>
      </w:r>
    </w:p>
    <w:p w:rsidR="00096E6B" w:rsidRPr="00350FBE" w:rsidRDefault="00096E6B"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lastRenderedPageBreak/>
        <w:t>Listado de insumos que intervienen en la integración de la propuesta, indicando las cantidades a utilizar, con sus respectivas unidades de medición y sus importes, en los siguientes rubros:</w:t>
      </w:r>
    </w:p>
    <w:p w:rsidR="00BC7B48" w:rsidRPr="00350FBE" w:rsidRDefault="00BC7B48" w:rsidP="004877D8">
      <w:pPr>
        <w:widowControl/>
        <w:autoSpaceDE/>
        <w:autoSpaceDN/>
        <w:adjustRightInd/>
        <w:ind w:left="709"/>
        <w:jc w:val="both"/>
        <w:rPr>
          <w:rFonts w:ascii="Arial" w:hAnsi="Arial" w:cs="Arial"/>
          <w:sz w:val="10"/>
          <w:szCs w:val="10"/>
        </w:rPr>
      </w:pPr>
    </w:p>
    <w:p w:rsidR="009F1D76" w:rsidRPr="00350FBE" w:rsidRDefault="009F1D76" w:rsidP="004877D8">
      <w:pPr>
        <w:widowControl/>
        <w:autoSpaceDE/>
        <w:autoSpaceDN/>
        <w:adjustRightInd/>
        <w:ind w:left="709"/>
        <w:jc w:val="both"/>
        <w:rPr>
          <w:rFonts w:ascii="Arial" w:hAnsi="Arial" w:cs="Arial"/>
          <w:sz w:val="10"/>
          <w:szCs w:val="10"/>
        </w:rPr>
      </w:pPr>
    </w:p>
    <w:p w:rsidR="00096E6B" w:rsidRPr="00350FBE" w:rsidRDefault="00096E6B" w:rsidP="00096E6B">
      <w:pPr>
        <w:widowControl/>
        <w:numPr>
          <w:ilvl w:val="0"/>
          <w:numId w:val="27"/>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Mano de obra (Tomar en cuenta al analizar la mano de obra, la utilización de la herramienta menor y mandos intermedios en la presentación de la propuesta).</w:t>
      </w:r>
    </w:p>
    <w:p w:rsidR="00096E6B" w:rsidRPr="00350FBE" w:rsidRDefault="00096E6B" w:rsidP="00096E6B">
      <w:pPr>
        <w:widowControl/>
        <w:numPr>
          <w:ilvl w:val="0"/>
          <w:numId w:val="27"/>
        </w:numPr>
        <w:tabs>
          <w:tab w:val="left" w:pos="1134"/>
        </w:tabs>
        <w:autoSpaceDE/>
        <w:autoSpaceDN/>
        <w:adjustRightInd/>
        <w:ind w:hanging="1145"/>
        <w:jc w:val="both"/>
        <w:rPr>
          <w:rFonts w:ascii="Arial" w:hAnsi="Arial" w:cs="Arial"/>
          <w:sz w:val="20"/>
          <w:szCs w:val="20"/>
        </w:rPr>
      </w:pPr>
      <w:r w:rsidRPr="00350FBE">
        <w:rPr>
          <w:rFonts w:ascii="Arial" w:hAnsi="Arial" w:cs="Arial"/>
          <w:sz w:val="20"/>
          <w:szCs w:val="20"/>
        </w:rPr>
        <w:t>Maq</w:t>
      </w:r>
      <w:r w:rsidR="00A207A8" w:rsidRPr="00350FBE">
        <w:rPr>
          <w:rFonts w:ascii="Arial" w:hAnsi="Arial" w:cs="Arial"/>
          <w:sz w:val="20"/>
          <w:szCs w:val="20"/>
        </w:rPr>
        <w:t>uinaria y equipo de construcción</w:t>
      </w:r>
    </w:p>
    <w:p w:rsidR="00096E6B" w:rsidRPr="00350FBE" w:rsidRDefault="00096E6B" w:rsidP="00096E6B">
      <w:pPr>
        <w:widowControl/>
        <w:numPr>
          <w:ilvl w:val="0"/>
          <w:numId w:val="27"/>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 xml:space="preserve">Materiales y equipo de instalación permanente </w:t>
      </w:r>
      <w:r w:rsidR="00E36C31" w:rsidRPr="00350FBE">
        <w:rPr>
          <w:rFonts w:ascii="Arial" w:hAnsi="Arial" w:cs="Arial"/>
          <w:sz w:val="20"/>
          <w:szCs w:val="20"/>
        </w:rPr>
        <w:t>(Deberá considerarse el precio de mercado de los insumos como rigen en la zona para la elaboración de la propuesta)</w:t>
      </w:r>
      <w:r w:rsidRPr="00350FBE">
        <w:rPr>
          <w:rFonts w:ascii="Arial" w:hAnsi="Arial" w:cs="Arial"/>
          <w:sz w:val="20"/>
          <w:szCs w:val="20"/>
        </w:rPr>
        <w:t>.</w:t>
      </w:r>
    </w:p>
    <w:p w:rsidR="00195B57" w:rsidRPr="00350FBE" w:rsidRDefault="00195B57" w:rsidP="00C63A82">
      <w:pPr>
        <w:widowControl/>
        <w:tabs>
          <w:tab w:val="left" w:pos="1134"/>
        </w:tabs>
        <w:autoSpaceDE/>
        <w:autoSpaceDN/>
        <w:adjustRightInd/>
        <w:jc w:val="both"/>
        <w:rPr>
          <w:rFonts w:ascii="Arial" w:hAnsi="Arial" w:cs="Arial"/>
          <w:sz w:val="10"/>
          <w:szCs w:val="10"/>
        </w:rPr>
      </w:pPr>
    </w:p>
    <w:p w:rsidR="009F1D76" w:rsidRPr="00350FBE" w:rsidRDefault="009F1D76" w:rsidP="00C63A82">
      <w:pPr>
        <w:widowControl/>
        <w:tabs>
          <w:tab w:val="left" w:pos="1134"/>
        </w:tabs>
        <w:autoSpaceDE/>
        <w:autoSpaceDN/>
        <w:adjustRightInd/>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Análisis, cálculo e integración de los costos horarios de la maquinaria y equipo de construcción, debiendo considerar éstos para efectos de evaluación, con costos y rendimientos de máquinas y equipos nuevos. </w:t>
      </w:r>
      <w:r w:rsidR="002459B0">
        <w:rPr>
          <w:rFonts w:ascii="Arial" w:hAnsi="Arial" w:cs="Arial"/>
          <w:sz w:val="20"/>
          <w:szCs w:val="20"/>
        </w:rPr>
        <w:t>(</w:t>
      </w:r>
      <w:r w:rsidRPr="00350FBE">
        <w:rPr>
          <w:rFonts w:ascii="Arial" w:hAnsi="Arial" w:cs="Arial"/>
          <w:sz w:val="20"/>
          <w:szCs w:val="20"/>
        </w:rPr>
        <w:t>Anexar copia del indicador económico</w:t>
      </w:r>
      <w:r w:rsidR="002459B0">
        <w:rPr>
          <w:rFonts w:ascii="Arial" w:hAnsi="Arial" w:cs="Arial"/>
          <w:sz w:val="20"/>
          <w:szCs w:val="20"/>
        </w:rPr>
        <w:t xml:space="preserve"> más la carta membretada de la institución financiera que avale los putos de sobrecostos que generan una tasa de interés a utilizar en la propuesta). </w:t>
      </w:r>
    </w:p>
    <w:p w:rsidR="0061788A" w:rsidRPr="00350FBE" w:rsidRDefault="0061788A" w:rsidP="00FE5F91">
      <w:pPr>
        <w:ind w:left="624" w:hanging="624"/>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Análisis, cálculo e integración de los costos indirectos, identificando los correspondientes a los de administración de oficinas de campo y los de oficinas centrales.</w:t>
      </w:r>
    </w:p>
    <w:p w:rsidR="005D2E91" w:rsidRPr="00350FBE" w:rsidRDefault="005D2E91" w:rsidP="005D2E91">
      <w:pPr>
        <w:pStyle w:val="Prrafodelista"/>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Análisis, cálculo e integración del costo por financiamiento. </w:t>
      </w:r>
      <w:r w:rsidR="002459B0">
        <w:rPr>
          <w:rFonts w:ascii="Arial" w:hAnsi="Arial" w:cs="Arial"/>
          <w:sz w:val="20"/>
          <w:szCs w:val="20"/>
        </w:rPr>
        <w:t>(</w:t>
      </w:r>
      <w:r w:rsidR="002459B0" w:rsidRPr="00350FBE">
        <w:rPr>
          <w:rFonts w:ascii="Arial" w:hAnsi="Arial" w:cs="Arial"/>
          <w:sz w:val="20"/>
          <w:szCs w:val="20"/>
        </w:rPr>
        <w:t>Anexar copia del indicador económico</w:t>
      </w:r>
      <w:r w:rsidR="002459B0">
        <w:rPr>
          <w:rFonts w:ascii="Arial" w:hAnsi="Arial" w:cs="Arial"/>
          <w:sz w:val="20"/>
          <w:szCs w:val="20"/>
        </w:rPr>
        <w:t xml:space="preserve"> más la carta membretada de la institución financiera que avale los putos de sobrecostos que generan una tasa de interés a utilizar en la propuesta).</w:t>
      </w:r>
    </w:p>
    <w:p w:rsidR="00E100FF" w:rsidRPr="00350FBE" w:rsidRDefault="00E100FF" w:rsidP="00C63A82">
      <w:pPr>
        <w:pStyle w:val="Prrafodelista"/>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Cargo por utilidad.</w:t>
      </w:r>
    </w:p>
    <w:p w:rsidR="0061788A" w:rsidRPr="00350FBE" w:rsidRDefault="0061788A" w:rsidP="00CD7888">
      <w:pPr>
        <w:pStyle w:val="Prrafodelista"/>
        <w:rPr>
          <w:rFonts w:ascii="Arial" w:hAnsi="Arial" w:cs="Arial"/>
          <w:sz w:val="10"/>
          <w:szCs w:val="10"/>
        </w:rPr>
      </w:pPr>
    </w:p>
    <w:p w:rsidR="00254335" w:rsidRPr="00350FBE" w:rsidRDefault="0057224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Cargos adicionales, como son: </w:t>
      </w:r>
    </w:p>
    <w:p w:rsidR="00254335" w:rsidRPr="00350FBE" w:rsidRDefault="00254335" w:rsidP="00254335">
      <w:pPr>
        <w:widowControl/>
        <w:autoSpaceDE/>
        <w:autoSpaceDN/>
        <w:adjustRightInd/>
        <w:ind w:left="709"/>
        <w:jc w:val="both"/>
        <w:rPr>
          <w:rFonts w:ascii="Arial" w:hAnsi="Arial" w:cs="Arial"/>
          <w:sz w:val="10"/>
          <w:szCs w:val="10"/>
        </w:rPr>
      </w:pPr>
    </w:p>
    <w:p w:rsidR="00572248" w:rsidRPr="00350FBE" w:rsidRDefault="00254335" w:rsidP="00254335">
      <w:pPr>
        <w:widowControl/>
        <w:numPr>
          <w:ilvl w:val="0"/>
          <w:numId w:val="47"/>
        </w:numPr>
        <w:tabs>
          <w:tab w:val="left" w:pos="993"/>
        </w:tabs>
        <w:autoSpaceDE/>
        <w:autoSpaceDN/>
        <w:adjustRightInd/>
        <w:ind w:left="993" w:hanging="284"/>
        <w:jc w:val="both"/>
        <w:rPr>
          <w:rFonts w:ascii="Arial" w:hAnsi="Arial" w:cs="Arial"/>
          <w:sz w:val="20"/>
          <w:szCs w:val="20"/>
        </w:rPr>
      </w:pPr>
      <w:r w:rsidRPr="00350FBE">
        <w:rPr>
          <w:rFonts w:ascii="Arial" w:hAnsi="Arial" w:cs="Arial"/>
          <w:sz w:val="20"/>
          <w:szCs w:val="20"/>
        </w:rPr>
        <w:t xml:space="preserve"> E</w:t>
      </w:r>
      <w:r w:rsidR="00572248" w:rsidRPr="00350FBE">
        <w:rPr>
          <w:rFonts w:ascii="Arial" w:hAnsi="Arial" w:cs="Arial"/>
          <w:sz w:val="20"/>
          <w:szCs w:val="20"/>
        </w:rPr>
        <w:t xml:space="preserve">l </w:t>
      </w:r>
      <w:r w:rsidR="00572248" w:rsidRPr="00350FBE">
        <w:rPr>
          <w:rFonts w:ascii="Arial" w:hAnsi="Arial" w:cs="Arial"/>
          <w:spacing w:val="-2"/>
          <w:sz w:val="20"/>
          <w:szCs w:val="20"/>
          <w:lang w:val="es-ES_tradnl"/>
        </w:rPr>
        <w:t xml:space="preserve">3% </w:t>
      </w:r>
      <w:r w:rsidR="00113FE1" w:rsidRPr="00350FBE">
        <w:rPr>
          <w:rFonts w:ascii="Arial" w:hAnsi="Arial" w:cs="Arial"/>
          <w:spacing w:val="-2"/>
          <w:sz w:val="20"/>
          <w:szCs w:val="20"/>
          <w:lang w:val="es-ES_tradnl"/>
        </w:rPr>
        <w:t xml:space="preserve">(tres por ciento) </w:t>
      </w:r>
      <w:r w:rsidR="00572248" w:rsidRPr="00350FBE">
        <w:rPr>
          <w:rFonts w:ascii="Arial" w:hAnsi="Arial" w:cs="Arial"/>
          <w:spacing w:val="-2"/>
          <w:sz w:val="20"/>
          <w:szCs w:val="20"/>
          <w:lang w:val="es-ES_tradnl"/>
        </w:rPr>
        <w:t xml:space="preserve">correspondiente a Inspección y </w:t>
      </w:r>
      <w:r w:rsidR="00241E0E">
        <w:rPr>
          <w:rFonts w:ascii="Arial" w:hAnsi="Arial" w:cs="Arial"/>
          <w:spacing w:val="-2"/>
          <w:sz w:val="20"/>
          <w:szCs w:val="20"/>
          <w:lang w:val="es-ES_tradnl"/>
        </w:rPr>
        <w:t>Supervisión</w:t>
      </w:r>
      <w:r w:rsidR="00572248" w:rsidRPr="00350FBE">
        <w:rPr>
          <w:rFonts w:ascii="Arial" w:hAnsi="Arial" w:cs="Arial"/>
          <w:spacing w:val="-2"/>
          <w:sz w:val="20"/>
          <w:szCs w:val="20"/>
          <w:lang w:val="es-ES_tradnl"/>
        </w:rPr>
        <w:t xml:space="preserve"> de la </w:t>
      </w:r>
      <w:r w:rsidR="00F84DCD" w:rsidRPr="00350FBE">
        <w:rPr>
          <w:rFonts w:ascii="Arial" w:hAnsi="Arial" w:cs="Arial"/>
          <w:spacing w:val="-2"/>
          <w:sz w:val="20"/>
          <w:szCs w:val="20"/>
          <w:lang w:val="es-ES_tradnl"/>
        </w:rPr>
        <w:t>Secretaria</w:t>
      </w:r>
      <w:r w:rsidR="00572248" w:rsidRPr="00350FBE">
        <w:rPr>
          <w:rFonts w:ascii="Arial" w:hAnsi="Arial" w:cs="Arial"/>
          <w:spacing w:val="-2"/>
          <w:sz w:val="20"/>
          <w:szCs w:val="20"/>
          <w:lang w:val="es-ES_tradnl"/>
        </w:rPr>
        <w:t xml:space="preserve"> de Transparencia y Rendición de Cuentas</w:t>
      </w:r>
      <w:r w:rsidR="00113FE1" w:rsidRPr="00350FBE">
        <w:rPr>
          <w:rFonts w:ascii="Arial" w:hAnsi="Arial" w:cs="Arial"/>
          <w:spacing w:val="-2"/>
          <w:sz w:val="20"/>
          <w:szCs w:val="20"/>
          <w:lang w:val="es-ES_tradnl"/>
        </w:rPr>
        <w:t xml:space="preserve"> del Gobierno del Estado de Sinaloa.</w:t>
      </w:r>
      <w:r w:rsidR="00572248" w:rsidRPr="00350FBE">
        <w:rPr>
          <w:rFonts w:ascii="Arial" w:hAnsi="Arial" w:cs="Arial"/>
          <w:spacing w:val="-2"/>
          <w:sz w:val="20"/>
          <w:szCs w:val="20"/>
          <w:lang w:val="es-ES_tradnl"/>
        </w:rPr>
        <w:t xml:space="preserve"> </w:t>
      </w:r>
    </w:p>
    <w:p w:rsidR="00572248" w:rsidRPr="00350FBE" w:rsidRDefault="00572248" w:rsidP="00572248">
      <w:pPr>
        <w:pStyle w:val="Prrafodelista"/>
        <w:rPr>
          <w:rFonts w:ascii="Arial" w:hAnsi="Arial" w:cs="Arial"/>
          <w:spacing w:val="-2"/>
          <w:sz w:val="10"/>
          <w:szCs w:val="10"/>
        </w:rPr>
      </w:pPr>
    </w:p>
    <w:p w:rsidR="004877D8" w:rsidRPr="00350FBE" w:rsidRDefault="004877D8"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Análisis del total de los precios unitarios de los conceptos de trabajo de la propuesta.</w:t>
      </w:r>
    </w:p>
    <w:p w:rsidR="0061788A" w:rsidRPr="00350FBE" w:rsidRDefault="0061788A" w:rsidP="004877D8">
      <w:pPr>
        <w:pStyle w:val="Prrafodelista"/>
        <w:rPr>
          <w:rFonts w:ascii="Arial" w:hAnsi="Arial" w:cs="Arial"/>
          <w:sz w:val="10"/>
          <w:szCs w:val="10"/>
        </w:rPr>
      </w:pPr>
    </w:p>
    <w:p w:rsidR="004877D8" w:rsidRPr="00350FBE" w:rsidRDefault="004877D8" w:rsidP="004877D8">
      <w:pPr>
        <w:widowControl/>
        <w:tabs>
          <w:tab w:val="left" w:pos="709"/>
        </w:tabs>
        <w:autoSpaceDE/>
        <w:autoSpaceDN/>
        <w:adjustRightInd/>
        <w:ind w:left="851"/>
        <w:jc w:val="both"/>
        <w:rPr>
          <w:rFonts w:ascii="Arial" w:hAnsi="Arial" w:cs="Arial"/>
          <w:sz w:val="20"/>
          <w:szCs w:val="20"/>
        </w:rPr>
      </w:pPr>
      <w:r w:rsidRPr="00350FBE">
        <w:rPr>
          <w:rFonts w:ascii="Arial" w:hAnsi="Arial" w:cs="Arial"/>
          <w:sz w:val="20"/>
          <w:szCs w:val="20"/>
        </w:rPr>
        <w:t>Tomar en cuenta al analizar la mano de obra, la utilización de la herramienta menor y mandos intermedios en la presentación de la propuesta.</w:t>
      </w:r>
    </w:p>
    <w:p w:rsidR="00E100FF" w:rsidRPr="00350FBE" w:rsidRDefault="00E100FF" w:rsidP="004877D8">
      <w:pPr>
        <w:widowControl/>
        <w:tabs>
          <w:tab w:val="left" w:pos="709"/>
        </w:tabs>
        <w:autoSpaceDE/>
        <w:autoSpaceDN/>
        <w:adjustRightInd/>
        <w:ind w:left="851"/>
        <w:jc w:val="both"/>
        <w:rPr>
          <w:rFonts w:ascii="Arial" w:hAnsi="Arial" w:cs="Arial"/>
          <w:sz w:val="10"/>
          <w:szCs w:val="10"/>
        </w:rPr>
      </w:pPr>
    </w:p>
    <w:p w:rsidR="0061788A" w:rsidRPr="00350FBE" w:rsidRDefault="00E36C31" w:rsidP="004877D8">
      <w:pPr>
        <w:widowControl/>
        <w:tabs>
          <w:tab w:val="left" w:pos="709"/>
        </w:tabs>
        <w:autoSpaceDE/>
        <w:autoSpaceDN/>
        <w:adjustRightInd/>
        <w:ind w:left="851"/>
        <w:jc w:val="both"/>
        <w:rPr>
          <w:rFonts w:ascii="Arial" w:hAnsi="Arial" w:cs="Arial"/>
          <w:sz w:val="20"/>
          <w:szCs w:val="20"/>
        </w:rPr>
      </w:pPr>
      <w:r w:rsidRPr="00350FBE">
        <w:rPr>
          <w:rFonts w:ascii="Arial" w:hAnsi="Arial" w:cs="Arial"/>
          <w:sz w:val="20"/>
          <w:szCs w:val="20"/>
        </w:rPr>
        <w:t>(Deberá considerarse el precio de mercado de los insumos como rigen en la zona para la elaboración de la propuesta)</w:t>
      </w:r>
    </w:p>
    <w:p w:rsidR="00E36C31" w:rsidRPr="00350FBE" w:rsidRDefault="00E36C31" w:rsidP="004877D8">
      <w:pPr>
        <w:widowControl/>
        <w:tabs>
          <w:tab w:val="left" w:pos="709"/>
        </w:tabs>
        <w:autoSpaceDE/>
        <w:autoSpaceDN/>
        <w:adjustRightInd/>
        <w:ind w:left="851"/>
        <w:jc w:val="both"/>
        <w:rPr>
          <w:rFonts w:ascii="Arial" w:hAnsi="Arial" w:cs="Arial"/>
          <w:sz w:val="10"/>
          <w:szCs w:val="10"/>
        </w:rPr>
      </w:pPr>
    </w:p>
    <w:p w:rsidR="00572248" w:rsidRDefault="0057224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Programa de erogaciones mensuales de la ejecución general de los trabajos, calendarizado, dividido en partidas, indicando los importes mensuales de cada partida (Deberá ser por Partidas).</w:t>
      </w:r>
    </w:p>
    <w:p w:rsidR="000B3308" w:rsidRPr="00350FBE" w:rsidRDefault="000B3308" w:rsidP="000B3308">
      <w:pPr>
        <w:widowControl/>
        <w:autoSpaceDE/>
        <w:autoSpaceDN/>
        <w:adjustRightInd/>
        <w:ind w:left="709"/>
        <w:jc w:val="both"/>
        <w:rPr>
          <w:rFonts w:ascii="Arial" w:hAnsi="Arial" w:cs="Arial"/>
          <w:sz w:val="20"/>
          <w:szCs w:val="20"/>
        </w:rPr>
      </w:pPr>
    </w:p>
    <w:p w:rsidR="004877D8" w:rsidRPr="00350FBE" w:rsidRDefault="004877D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Programas de erogaciones mensuales calendarizados de utilización de los siguientes rubros, indicando los importes mensuales de cada concepto:</w:t>
      </w:r>
    </w:p>
    <w:p w:rsidR="00920D2D" w:rsidRPr="00350FBE" w:rsidRDefault="00920D2D" w:rsidP="004877D8">
      <w:pPr>
        <w:pStyle w:val="Prrafodelista"/>
        <w:rPr>
          <w:rFonts w:ascii="Arial" w:hAnsi="Arial" w:cs="Arial"/>
          <w:sz w:val="10"/>
          <w:szCs w:val="10"/>
        </w:rPr>
      </w:pPr>
    </w:p>
    <w:p w:rsidR="006164B8" w:rsidRPr="00350FBE" w:rsidRDefault="006164B8" w:rsidP="006164B8">
      <w:pPr>
        <w:widowControl/>
        <w:numPr>
          <w:ilvl w:val="0"/>
          <w:numId w:val="35"/>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mano de obra (Tomar en cuenta al analizar la mano de obra, la utilización de la herramienta menor, equipo de seguridad y mandos intermedios en la presentación de la propuesta).</w:t>
      </w:r>
    </w:p>
    <w:p w:rsidR="006164B8" w:rsidRPr="00350FBE" w:rsidRDefault="006164B8" w:rsidP="006164B8">
      <w:pPr>
        <w:widowControl/>
        <w:numPr>
          <w:ilvl w:val="0"/>
          <w:numId w:val="35"/>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maquinaria y equipo de construcción, identificando su tipo y características.</w:t>
      </w:r>
    </w:p>
    <w:p w:rsidR="006164B8" w:rsidRPr="00350FBE" w:rsidRDefault="006164B8" w:rsidP="006164B8">
      <w:pPr>
        <w:widowControl/>
        <w:numPr>
          <w:ilvl w:val="0"/>
          <w:numId w:val="35"/>
        </w:numPr>
        <w:tabs>
          <w:tab w:val="left" w:pos="709"/>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los materiales y equipos de instalación permanente (Deberá considerarse el precio de mercado de los insumos como rigen en la zona para la elaboración de la propuesta)</w:t>
      </w:r>
    </w:p>
    <w:p w:rsidR="006164B8" w:rsidRPr="00350FBE" w:rsidRDefault="006164B8" w:rsidP="006164B8">
      <w:pPr>
        <w:widowControl/>
        <w:numPr>
          <w:ilvl w:val="0"/>
          <w:numId w:val="35"/>
        </w:numPr>
        <w:tabs>
          <w:tab w:val="left" w:pos="709"/>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utilización del personal profesional técnico, administrativo y de servicio encargado de la dirección, supervisión y administración de los trabajos.</w:t>
      </w:r>
    </w:p>
    <w:p w:rsidR="00944AE7" w:rsidRPr="00350FBE" w:rsidRDefault="00944AE7" w:rsidP="0022296A">
      <w:pPr>
        <w:tabs>
          <w:tab w:val="left" w:pos="1134"/>
        </w:tabs>
        <w:ind w:left="567" w:hanging="567"/>
        <w:jc w:val="both"/>
        <w:rPr>
          <w:rFonts w:ascii="Arial" w:hAnsi="Arial" w:cs="Arial"/>
          <w:b/>
          <w:sz w:val="10"/>
          <w:szCs w:val="10"/>
        </w:rPr>
      </w:pPr>
    </w:p>
    <w:p w:rsidR="004F7761" w:rsidRPr="00350FBE" w:rsidRDefault="0022296A" w:rsidP="00415B19">
      <w:pPr>
        <w:numPr>
          <w:ilvl w:val="0"/>
          <w:numId w:val="45"/>
        </w:numPr>
        <w:tabs>
          <w:tab w:val="left" w:pos="709"/>
        </w:tabs>
        <w:ind w:left="709" w:hanging="709"/>
        <w:jc w:val="both"/>
        <w:rPr>
          <w:rFonts w:ascii="Arial" w:hAnsi="Arial" w:cs="Arial"/>
          <w:b/>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 la Compañía, firmada por el representante legal de la </w:t>
      </w:r>
      <w:r w:rsidR="00F47964" w:rsidRPr="00350FBE">
        <w:rPr>
          <w:rFonts w:ascii="Arial" w:hAnsi="Arial" w:cs="Arial"/>
          <w:sz w:val="20"/>
          <w:szCs w:val="20"/>
        </w:rPr>
        <w:t>misma, o</w:t>
      </w:r>
      <w:r w:rsidRPr="00350FBE">
        <w:rPr>
          <w:rFonts w:ascii="Arial" w:hAnsi="Arial" w:cs="Arial"/>
          <w:sz w:val="20"/>
          <w:szCs w:val="20"/>
        </w:rPr>
        <w:t xml:space="preserve"> por la persona física, en el cual realiza y anexa la documentación de la propuesta en forma digital en</w:t>
      </w:r>
      <w:r w:rsidR="00280580" w:rsidRPr="00350FBE">
        <w:rPr>
          <w:rFonts w:ascii="Arial" w:hAnsi="Arial" w:cs="Arial"/>
          <w:sz w:val="20"/>
          <w:szCs w:val="20"/>
        </w:rPr>
        <w:t xml:space="preserve"> </w:t>
      </w:r>
      <w:r w:rsidRPr="00350FBE">
        <w:rPr>
          <w:rFonts w:ascii="Arial" w:hAnsi="Arial" w:cs="Arial"/>
          <w:sz w:val="20"/>
          <w:szCs w:val="20"/>
        </w:rPr>
        <w:t>archivos PDF</w:t>
      </w:r>
      <w:r w:rsidR="000B3308">
        <w:rPr>
          <w:rFonts w:ascii="Arial" w:hAnsi="Arial" w:cs="Arial"/>
          <w:sz w:val="20"/>
          <w:szCs w:val="20"/>
        </w:rPr>
        <w:t>.</w:t>
      </w:r>
    </w:p>
    <w:p w:rsidR="00844B31" w:rsidRDefault="00844B31" w:rsidP="00B82EC1">
      <w:pPr>
        <w:keepLines/>
        <w:ind w:left="-426" w:right="424"/>
        <w:jc w:val="center"/>
        <w:rPr>
          <w:rFonts w:ascii="Arial" w:hAnsi="Arial" w:cs="Arial"/>
          <w:b/>
          <w:sz w:val="10"/>
          <w:szCs w:val="10"/>
          <w:u w:val="single"/>
        </w:rPr>
      </w:pPr>
    </w:p>
    <w:p w:rsidR="002C2027" w:rsidRDefault="00944AE7" w:rsidP="00B82EC1">
      <w:pPr>
        <w:keepLines/>
        <w:ind w:left="-426" w:right="424"/>
        <w:jc w:val="center"/>
        <w:rPr>
          <w:rFonts w:ascii="Arial" w:hAnsi="Arial" w:cs="Arial"/>
          <w:b/>
          <w:sz w:val="28"/>
          <w:szCs w:val="28"/>
          <w:u w:val="single"/>
        </w:rPr>
      </w:pPr>
      <w:r w:rsidRPr="00350FBE">
        <w:rPr>
          <w:rFonts w:ascii="Arial" w:hAnsi="Arial" w:cs="Arial"/>
          <w:b/>
          <w:sz w:val="28"/>
          <w:szCs w:val="28"/>
          <w:u w:val="single"/>
        </w:rPr>
        <w:lastRenderedPageBreak/>
        <w:t>INFORMACIÓN GENERAL</w:t>
      </w:r>
    </w:p>
    <w:p w:rsidR="0061788A" w:rsidRPr="00350FBE" w:rsidRDefault="0061788A" w:rsidP="00B82EC1">
      <w:pPr>
        <w:keepLines/>
        <w:ind w:left="-426" w:right="424"/>
        <w:jc w:val="center"/>
        <w:rPr>
          <w:rFonts w:ascii="Arial" w:hAnsi="Arial" w:cs="Arial"/>
          <w:b/>
          <w:sz w:val="10"/>
          <w:szCs w:val="10"/>
          <w:u w:val="single"/>
        </w:rPr>
      </w:pPr>
    </w:p>
    <w:p w:rsidR="00B10E5E" w:rsidRPr="00350FBE" w:rsidRDefault="00B10E5E" w:rsidP="00B82EC1">
      <w:pPr>
        <w:keepLines/>
        <w:ind w:left="-426" w:right="424"/>
        <w:jc w:val="center"/>
        <w:rPr>
          <w:rFonts w:ascii="Arial" w:hAnsi="Arial" w:cs="Arial"/>
          <w:b/>
          <w:sz w:val="10"/>
          <w:szCs w:val="10"/>
          <w:u w:val="single"/>
        </w:rPr>
      </w:pPr>
    </w:p>
    <w:p w:rsidR="00123650" w:rsidRPr="00322D53" w:rsidRDefault="0089541C" w:rsidP="00123650">
      <w:pPr>
        <w:numPr>
          <w:ilvl w:val="0"/>
          <w:numId w:val="34"/>
        </w:numPr>
        <w:tabs>
          <w:tab w:val="left" w:pos="-720"/>
          <w:tab w:val="left" w:pos="0"/>
          <w:tab w:val="left" w:pos="709"/>
        </w:tabs>
        <w:suppressAutoHyphens/>
        <w:jc w:val="both"/>
        <w:rPr>
          <w:rFonts w:ascii="Arial" w:hAnsi="Arial" w:cs="Arial"/>
          <w:spacing w:val="-3"/>
          <w:sz w:val="20"/>
          <w:szCs w:val="20"/>
          <w:lang w:val="es-ES_tradnl"/>
        </w:rPr>
      </w:pPr>
      <w:r w:rsidRPr="003770E5">
        <w:rPr>
          <w:rFonts w:ascii="Arial" w:hAnsi="Arial" w:cs="Arial"/>
          <w:spacing w:val="-2"/>
          <w:sz w:val="20"/>
          <w:szCs w:val="20"/>
          <w:lang w:val="es-ES_tradnl"/>
        </w:rPr>
        <w:t xml:space="preserve">La obra se </w:t>
      </w:r>
      <w:r w:rsidR="00F47964" w:rsidRPr="003770E5">
        <w:rPr>
          <w:rFonts w:ascii="Arial" w:hAnsi="Arial" w:cs="Arial"/>
          <w:spacing w:val="-2"/>
          <w:sz w:val="20"/>
          <w:szCs w:val="20"/>
          <w:lang w:val="es-ES_tradnl"/>
        </w:rPr>
        <w:t>ejecutará</w:t>
      </w:r>
      <w:r w:rsidRPr="003770E5">
        <w:rPr>
          <w:rFonts w:ascii="Arial" w:hAnsi="Arial" w:cs="Arial"/>
          <w:spacing w:val="-2"/>
          <w:sz w:val="20"/>
          <w:szCs w:val="20"/>
          <w:lang w:val="es-ES_tradnl"/>
        </w:rPr>
        <w:t xml:space="preserve"> con cargo a recurso </w:t>
      </w:r>
      <w:r w:rsidR="00C44C52">
        <w:rPr>
          <w:rFonts w:ascii="Arial" w:hAnsi="Arial" w:cs="Arial"/>
          <w:b/>
          <w:spacing w:val="-2"/>
          <w:sz w:val="20"/>
          <w:szCs w:val="20"/>
          <w:lang w:val="es-ES_tradnl"/>
        </w:rPr>
        <w:t>ASE 2020</w:t>
      </w:r>
      <w:r w:rsidRPr="003770E5">
        <w:rPr>
          <w:rFonts w:ascii="Arial" w:hAnsi="Arial" w:cs="Arial"/>
          <w:spacing w:val="-2"/>
          <w:sz w:val="20"/>
          <w:szCs w:val="20"/>
          <w:lang w:val="es-ES_tradnl"/>
        </w:rPr>
        <w:t xml:space="preserve">, autorizado con techo presupuestal </w:t>
      </w:r>
      <w:proofErr w:type="spellStart"/>
      <w:r w:rsidR="00071A54" w:rsidRPr="003770E5">
        <w:rPr>
          <w:rFonts w:ascii="Arial" w:hAnsi="Arial" w:cs="Arial"/>
          <w:b/>
          <w:spacing w:val="-2"/>
          <w:sz w:val="20"/>
          <w:szCs w:val="20"/>
          <w:lang w:val="es-ES_tradnl"/>
        </w:rPr>
        <w:t>No.SSS</w:t>
      </w:r>
      <w:proofErr w:type="spellEnd"/>
      <w:r w:rsidR="00071A54" w:rsidRPr="003770E5">
        <w:rPr>
          <w:rFonts w:ascii="Arial" w:hAnsi="Arial" w:cs="Arial"/>
          <w:b/>
          <w:spacing w:val="-2"/>
          <w:sz w:val="20"/>
          <w:szCs w:val="20"/>
          <w:lang w:val="es-ES_tradnl"/>
        </w:rPr>
        <w:t>/S</w:t>
      </w:r>
      <w:r w:rsidR="0077037A" w:rsidRPr="003770E5">
        <w:rPr>
          <w:rFonts w:ascii="Arial" w:hAnsi="Arial" w:cs="Arial"/>
          <w:b/>
          <w:spacing w:val="-2"/>
          <w:sz w:val="20"/>
          <w:szCs w:val="20"/>
          <w:lang w:val="es-ES_tradnl"/>
        </w:rPr>
        <w:t>F/</w:t>
      </w:r>
      <w:r w:rsidR="00AA2D31" w:rsidRPr="003770E5">
        <w:rPr>
          <w:rFonts w:ascii="Arial" w:hAnsi="Arial" w:cs="Arial"/>
          <w:b/>
          <w:spacing w:val="-2"/>
          <w:sz w:val="20"/>
          <w:szCs w:val="20"/>
          <w:lang w:val="es-ES_tradnl"/>
        </w:rPr>
        <w:t>00</w:t>
      </w:r>
      <w:r w:rsidR="00071A54" w:rsidRPr="003770E5">
        <w:rPr>
          <w:rFonts w:ascii="Arial" w:hAnsi="Arial" w:cs="Arial"/>
          <w:b/>
          <w:spacing w:val="-2"/>
          <w:sz w:val="20"/>
          <w:szCs w:val="20"/>
          <w:lang w:val="es-ES_tradnl"/>
        </w:rPr>
        <w:t>0</w:t>
      </w:r>
      <w:r w:rsidR="00AA2D31" w:rsidRPr="003770E5">
        <w:rPr>
          <w:rFonts w:ascii="Arial" w:hAnsi="Arial" w:cs="Arial"/>
          <w:b/>
          <w:spacing w:val="-2"/>
          <w:sz w:val="20"/>
          <w:szCs w:val="20"/>
          <w:lang w:val="es-ES_tradnl"/>
        </w:rPr>
        <w:t>1</w:t>
      </w:r>
      <w:r w:rsidR="00C44C52">
        <w:rPr>
          <w:rFonts w:ascii="Arial" w:hAnsi="Arial" w:cs="Arial"/>
          <w:b/>
          <w:spacing w:val="-2"/>
          <w:sz w:val="20"/>
          <w:szCs w:val="20"/>
          <w:lang w:val="es-ES_tradnl"/>
        </w:rPr>
        <w:t>12</w:t>
      </w:r>
      <w:r w:rsidR="00C674E4">
        <w:rPr>
          <w:rFonts w:ascii="Arial" w:hAnsi="Arial" w:cs="Arial"/>
          <w:b/>
          <w:spacing w:val="-2"/>
          <w:sz w:val="20"/>
          <w:szCs w:val="20"/>
          <w:lang w:val="es-ES_tradnl"/>
        </w:rPr>
        <w:t>5</w:t>
      </w:r>
      <w:r w:rsidRPr="003770E5">
        <w:rPr>
          <w:rFonts w:ascii="Arial" w:hAnsi="Arial" w:cs="Arial"/>
          <w:b/>
          <w:spacing w:val="-2"/>
          <w:sz w:val="20"/>
          <w:szCs w:val="20"/>
          <w:lang w:val="es-ES_tradnl"/>
        </w:rPr>
        <w:t>/20</w:t>
      </w:r>
      <w:r w:rsidR="005207BF" w:rsidRPr="003770E5">
        <w:rPr>
          <w:rFonts w:ascii="Arial" w:hAnsi="Arial" w:cs="Arial"/>
          <w:b/>
          <w:spacing w:val="-2"/>
          <w:sz w:val="20"/>
          <w:szCs w:val="20"/>
          <w:lang w:val="es-ES_tradnl"/>
        </w:rPr>
        <w:t>20</w:t>
      </w:r>
      <w:r w:rsidRPr="003770E5">
        <w:rPr>
          <w:rFonts w:ascii="Arial" w:hAnsi="Arial" w:cs="Arial"/>
          <w:spacing w:val="-2"/>
          <w:sz w:val="20"/>
          <w:szCs w:val="20"/>
          <w:lang w:val="es-ES_tradnl"/>
        </w:rPr>
        <w:t xml:space="preserve"> con fecha </w:t>
      </w:r>
      <w:r w:rsidR="00535E32">
        <w:rPr>
          <w:rFonts w:ascii="Arial" w:hAnsi="Arial" w:cs="Arial"/>
          <w:spacing w:val="-2"/>
          <w:sz w:val="20"/>
          <w:szCs w:val="20"/>
          <w:lang w:val="es-ES_tradnl"/>
        </w:rPr>
        <w:t xml:space="preserve">02 de septiembre </w:t>
      </w:r>
      <w:r w:rsidR="005207BF" w:rsidRPr="003770E5">
        <w:rPr>
          <w:rFonts w:ascii="Arial" w:hAnsi="Arial" w:cs="Arial"/>
          <w:spacing w:val="-2"/>
          <w:sz w:val="20"/>
          <w:szCs w:val="20"/>
          <w:lang w:val="es-ES_tradnl"/>
        </w:rPr>
        <w:t>de 2020</w:t>
      </w:r>
      <w:r w:rsidRPr="003770E5">
        <w:rPr>
          <w:rFonts w:ascii="Arial" w:hAnsi="Arial" w:cs="Arial"/>
          <w:spacing w:val="-2"/>
          <w:sz w:val="20"/>
          <w:szCs w:val="20"/>
          <w:lang w:val="es-ES_tradnl"/>
        </w:rPr>
        <w:t xml:space="preserve"> (</w:t>
      </w:r>
      <w:r w:rsidRPr="00322D53">
        <w:rPr>
          <w:rFonts w:ascii="Arial" w:hAnsi="Arial" w:cs="Arial"/>
          <w:spacing w:val="-2"/>
          <w:sz w:val="20"/>
          <w:szCs w:val="20"/>
          <w:lang w:val="es-ES_tradnl"/>
        </w:rPr>
        <w:t>Partida 351002 “Mantenimiento y conservación de Bienes Inmuebles para la Prestación de Servicios Públicos)</w:t>
      </w:r>
      <w:r w:rsidR="00123650" w:rsidRPr="00322D53">
        <w:rPr>
          <w:rFonts w:ascii="Arial" w:hAnsi="Arial" w:cs="Arial"/>
          <w:sz w:val="20"/>
          <w:lang w:val="es-MX"/>
        </w:rPr>
        <w:t>. Recursos mismos qu</w:t>
      </w:r>
      <w:r w:rsidRPr="00322D53">
        <w:rPr>
          <w:rFonts w:ascii="Arial" w:hAnsi="Arial" w:cs="Arial"/>
          <w:sz w:val="20"/>
          <w:lang w:val="es-MX"/>
        </w:rPr>
        <w:t>e serán liberados a través de los</w:t>
      </w:r>
      <w:r w:rsidR="00123650" w:rsidRPr="00322D53">
        <w:rPr>
          <w:rFonts w:ascii="Arial" w:hAnsi="Arial" w:cs="Arial"/>
          <w:sz w:val="20"/>
          <w:lang w:val="es-MX"/>
        </w:rPr>
        <w:t xml:space="preserve"> S</w:t>
      </w:r>
      <w:r w:rsidRPr="00322D53">
        <w:rPr>
          <w:rFonts w:ascii="Arial" w:hAnsi="Arial" w:cs="Arial"/>
          <w:sz w:val="20"/>
          <w:lang w:val="es-MX"/>
        </w:rPr>
        <w:t>ervicios de Salud de Sinaloa</w:t>
      </w:r>
      <w:r w:rsidR="00123650" w:rsidRPr="00322D53">
        <w:rPr>
          <w:rFonts w:ascii="Arial" w:hAnsi="Arial" w:cs="Arial"/>
          <w:spacing w:val="-3"/>
          <w:sz w:val="20"/>
          <w:lang w:val="es-ES_tradnl"/>
        </w:rPr>
        <w:t>.</w:t>
      </w:r>
    </w:p>
    <w:p w:rsidR="0065786E" w:rsidRPr="0065786E" w:rsidRDefault="0065786E" w:rsidP="0065786E">
      <w:pPr>
        <w:tabs>
          <w:tab w:val="left" w:pos="-720"/>
          <w:tab w:val="left" w:pos="0"/>
          <w:tab w:val="left" w:pos="709"/>
        </w:tabs>
        <w:suppressAutoHyphens/>
        <w:ind w:left="720"/>
        <w:jc w:val="both"/>
        <w:rPr>
          <w:rFonts w:ascii="Arial" w:hAnsi="Arial" w:cs="Arial"/>
          <w:spacing w:val="-3"/>
          <w:sz w:val="20"/>
          <w:szCs w:val="20"/>
          <w:lang w:val="es-ES_tradnl"/>
        </w:rPr>
      </w:pPr>
    </w:p>
    <w:p w:rsidR="0065786E" w:rsidRPr="00350FBE" w:rsidRDefault="0065786E" w:rsidP="00123650">
      <w:pPr>
        <w:numPr>
          <w:ilvl w:val="0"/>
          <w:numId w:val="34"/>
        </w:numPr>
        <w:tabs>
          <w:tab w:val="left" w:pos="-720"/>
          <w:tab w:val="left" w:pos="0"/>
          <w:tab w:val="left" w:pos="709"/>
        </w:tabs>
        <w:suppressAutoHyphens/>
        <w:jc w:val="both"/>
        <w:rPr>
          <w:rFonts w:ascii="Arial" w:hAnsi="Arial" w:cs="Arial"/>
          <w:spacing w:val="-3"/>
          <w:sz w:val="20"/>
          <w:szCs w:val="20"/>
          <w:lang w:val="es-ES_tradnl"/>
        </w:rPr>
      </w:pPr>
      <w:r>
        <w:rPr>
          <w:rFonts w:ascii="Arial" w:hAnsi="Arial" w:cs="Arial"/>
          <w:spacing w:val="-3"/>
          <w:sz w:val="20"/>
          <w:szCs w:val="20"/>
          <w:lang w:val="es-ES_tradnl"/>
        </w:rPr>
        <w:t>El costo de las presentes bases es de $0.00 (CERO PESOS 00/100 MN)</w:t>
      </w:r>
    </w:p>
    <w:p w:rsidR="00FC7DB9" w:rsidRPr="00350FBE" w:rsidRDefault="00FC7DB9" w:rsidP="003C4507">
      <w:pPr>
        <w:tabs>
          <w:tab w:val="left" w:pos="-720"/>
          <w:tab w:val="left" w:pos="0"/>
          <w:tab w:val="left" w:pos="709"/>
        </w:tabs>
        <w:suppressAutoHyphens/>
        <w:ind w:left="709" w:hanging="709"/>
        <w:jc w:val="both"/>
        <w:rPr>
          <w:rFonts w:ascii="Arial" w:hAnsi="Arial" w:cs="Arial"/>
          <w:sz w:val="6"/>
          <w:szCs w:val="6"/>
          <w:lang w:val="es-ES_tradnl"/>
        </w:rPr>
      </w:pPr>
    </w:p>
    <w:p w:rsidR="00256C2F" w:rsidRPr="00350FBE" w:rsidRDefault="00256C2F" w:rsidP="003C4507">
      <w:pPr>
        <w:tabs>
          <w:tab w:val="left" w:pos="-720"/>
          <w:tab w:val="left" w:pos="0"/>
          <w:tab w:val="left" w:pos="709"/>
        </w:tabs>
        <w:suppressAutoHyphens/>
        <w:ind w:left="709" w:hanging="709"/>
        <w:jc w:val="both"/>
        <w:rPr>
          <w:rFonts w:ascii="Arial" w:hAnsi="Arial" w:cs="Arial"/>
          <w:sz w:val="6"/>
          <w:szCs w:val="6"/>
          <w:lang w:val="es-ES_tradnl"/>
        </w:rPr>
      </w:pPr>
    </w:p>
    <w:p w:rsidR="0007174C" w:rsidRPr="00350FBE" w:rsidRDefault="0007174C" w:rsidP="00147F94">
      <w:pPr>
        <w:tabs>
          <w:tab w:val="left" w:pos="-720"/>
          <w:tab w:val="left" w:pos="0"/>
        </w:tabs>
        <w:suppressAutoHyphens/>
        <w:spacing w:line="276" w:lineRule="auto"/>
        <w:ind w:left="720" w:hanging="720"/>
        <w:jc w:val="both"/>
        <w:rPr>
          <w:rFonts w:ascii="Arial" w:hAnsi="Arial" w:cs="Arial"/>
          <w:spacing w:val="-2"/>
          <w:sz w:val="6"/>
          <w:szCs w:val="6"/>
          <w:lang w:val="es-ES_tradnl"/>
        </w:rPr>
      </w:pPr>
    </w:p>
    <w:p w:rsidR="00256C2F" w:rsidRPr="00350FBE" w:rsidRDefault="00256C2F" w:rsidP="00147F94">
      <w:pPr>
        <w:tabs>
          <w:tab w:val="left" w:pos="-720"/>
          <w:tab w:val="left" w:pos="0"/>
        </w:tabs>
        <w:suppressAutoHyphens/>
        <w:spacing w:line="276" w:lineRule="auto"/>
        <w:ind w:left="720" w:hanging="720"/>
        <w:jc w:val="both"/>
        <w:rPr>
          <w:rFonts w:ascii="Arial" w:hAnsi="Arial" w:cs="Arial"/>
          <w:spacing w:val="-2"/>
          <w:sz w:val="6"/>
          <w:szCs w:val="6"/>
          <w:lang w:val="es-ES_tradnl"/>
        </w:rPr>
      </w:pPr>
    </w:p>
    <w:p w:rsidR="00932760" w:rsidRPr="0077037A" w:rsidRDefault="00932760" w:rsidP="002036F5">
      <w:pPr>
        <w:numPr>
          <w:ilvl w:val="0"/>
          <w:numId w:val="34"/>
        </w:numPr>
        <w:tabs>
          <w:tab w:val="left" w:pos="-720"/>
          <w:tab w:val="left" w:pos="0"/>
        </w:tabs>
        <w:suppressAutoHyphens/>
        <w:spacing w:line="240" w:lineRule="atLeast"/>
        <w:jc w:val="both"/>
        <w:rPr>
          <w:rFonts w:ascii="Arial" w:hAnsi="Arial" w:cs="Arial"/>
          <w:b/>
          <w:bCs/>
          <w:spacing w:val="-2"/>
          <w:sz w:val="20"/>
          <w:szCs w:val="20"/>
          <w:lang w:val="es-ES_tradnl"/>
        </w:rPr>
      </w:pPr>
      <w:r w:rsidRPr="00350FBE">
        <w:rPr>
          <w:rFonts w:ascii="Arial" w:hAnsi="Arial" w:cs="Arial"/>
          <w:spacing w:val="-2"/>
          <w:sz w:val="20"/>
          <w:szCs w:val="20"/>
          <w:lang w:val="es-ES_tradnl"/>
        </w:rPr>
        <w:t xml:space="preserve">El lugar, fecha y hora en que se celebrará el acto de apertura del sobre conteniendo la </w:t>
      </w:r>
      <w:r w:rsidRPr="00350FBE">
        <w:rPr>
          <w:rFonts w:ascii="Arial" w:hAnsi="Arial" w:cs="Arial"/>
          <w:b/>
          <w:bCs/>
          <w:spacing w:val="-2"/>
          <w:sz w:val="20"/>
          <w:szCs w:val="20"/>
          <w:lang w:val="es-ES_tradnl"/>
        </w:rPr>
        <w:t>propuesta técnica</w:t>
      </w:r>
      <w:r w:rsidRPr="00350FBE">
        <w:rPr>
          <w:rFonts w:ascii="Arial" w:hAnsi="Arial" w:cs="Arial"/>
          <w:spacing w:val="-2"/>
          <w:sz w:val="20"/>
          <w:szCs w:val="20"/>
          <w:lang w:val="es-ES_tradnl"/>
        </w:rPr>
        <w:t xml:space="preserve"> será en la Sala de Juntas de la </w:t>
      </w:r>
      <w:r w:rsidR="001D7B27" w:rsidRPr="00350FBE">
        <w:rPr>
          <w:rFonts w:ascii="Arial" w:hAnsi="Arial" w:cs="Arial"/>
          <w:spacing w:val="-2"/>
          <w:sz w:val="20"/>
          <w:szCs w:val="20"/>
          <w:lang w:val="es-ES_tradnl"/>
        </w:rPr>
        <w:t>Subdirección</w:t>
      </w:r>
      <w:r w:rsidR="00785F5F" w:rsidRPr="00350FBE">
        <w:rPr>
          <w:rFonts w:ascii="Arial" w:hAnsi="Arial" w:cs="Arial"/>
          <w:spacing w:val="-2"/>
          <w:sz w:val="20"/>
          <w:szCs w:val="20"/>
          <w:lang w:val="es-ES_tradnl"/>
        </w:rPr>
        <w:t xml:space="preserve"> de Obras de los Servicios de Salud de Sinaloa</w:t>
      </w:r>
      <w:r w:rsidR="00254335" w:rsidRPr="00350FBE">
        <w:rPr>
          <w:rFonts w:ascii="Arial" w:hAnsi="Arial" w:cs="Arial"/>
          <w:spacing w:val="-2"/>
          <w:sz w:val="20"/>
          <w:szCs w:val="20"/>
          <w:lang w:val="es-ES_tradnl"/>
        </w:rPr>
        <w:t xml:space="preserve">, con domicilio en Avenida </w:t>
      </w:r>
      <w:r w:rsidR="00785F5F" w:rsidRPr="0077037A">
        <w:rPr>
          <w:rFonts w:ascii="Arial" w:hAnsi="Arial" w:cs="Arial"/>
          <w:spacing w:val="-2"/>
          <w:sz w:val="20"/>
          <w:szCs w:val="20"/>
          <w:lang w:val="es-ES_tradnl"/>
        </w:rPr>
        <w:t xml:space="preserve">Manuel Vallarta 2086 sur, </w:t>
      </w:r>
      <w:r w:rsidR="00254335" w:rsidRPr="0077037A">
        <w:rPr>
          <w:rFonts w:ascii="Arial" w:hAnsi="Arial" w:cs="Arial"/>
          <w:spacing w:val="-2"/>
          <w:sz w:val="20"/>
          <w:szCs w:val="20"/>
          <w:lang w:val="es-ES_tradnl"/>
        </w:rPr>
        <w:t>Colonia Centro Sinaloa, de la Ciudad de Culiacán Rosales, Municipio de Culiacán, Estado de Sinaloa</w:t>
      </w:r>
      <w:r w:rsidRPr="0077037A">
        <w:rPr>
          <w:rFonts w:ascii="Arial" w:hAnsi="Arial" w:cs="Arial"/>
          <w:spacing w:val="-2"/>
          <w:sz w:val="20"/>
          <w:szCs w:val="20"/>
          <w:lang w:val="es-ES_tradnl"/>
        </w:rPr>
        <w:t xml:space="preserve">, el día </w:t>
      </w:r>
      <w:r w:rsidR="00C674E4">
        <w:rPr>
          <w:rFonts w:ascii="Arial" w:hAnsi="Arial" w:cs="Arial"/>
          <w:b/>
          <w:spacing w:val="-2"/>
          <w:sz w:val="20"/>
          <w:szCs w:val="20"/>
          <w:lang w:val="es-ES_tradnl"/>
        </w:rPr>
        <w:t>1</w:t>
      </w:r>
      <w:r w:rsidR="00125D00">
        <w:rPr>
          <w:rFonts w:ascii="Arial" w:hAnsi="Arial" w:cs="Arial"/>
          <w:b/>
          <w:spacing w:val="-2"/>
          <w:sz w:val="20"/>
          <w:szCs w:val="20"/>
          <w:lang w:val="es-ES_tradnl"/>
        </w:rPr>
        <w:t>8</w:t>
      </w:r>
      <w:r w:rsidR="005207BF">
        <w:rPr>
          <w:rFonts w:ascii="Arial" w:hAnsi="Arial" w:cs="Arial"/>
          <w:b/>
          <w:spacing w:val="-2"/>
          <w:sz w:val="20"/>
          <w:szCs w:val="20"/>
          <w:lang w:val="es-ES_tradnl"/>
        </w:rPr>
        <w:t xml:space="preserve"> de</w:t>
      </w:r>
      <w:r w:rsidR="00C75A22">
        <w:rPr>
          <w:rFonts w:ascii="Arial" w:hAnsi="Arial" w:cs="Arial"/>
          <w:b/>
          <w:spacing w:val="-2"/>
          <w:sz w:val="20"/>
          <w:szCs w:val="20"/>
          <w:lang w:val="es-ES_tradnl"/>
        </w:rPr>
        <w:t xml:space="preserve"> </w:t>
      </w:r>
      <w:r w:rsidR="00A50B96">
        <w:rPr>
          <w:rFonts w:ascii="Arial" w:hAnsi="Arial" w:cs="Arial"/>
          <w:b/>
          <w:spacing w:val="-2"/>
          <w:sz w:val="20"/>
          <w:szCs w:val="20"/>
          <w:lang w:val="es-ES_tradnl"/>
        </w:rPr>
        <w:t>septiembre</w:t>
      </w:r>
      <w:r w:rsidR="005207BF">
        <w:rPr>
          <w:rFonts w:ascii="Arial" w:hAnsi="Arial" w:cs="Arial"/>
          <w:b/>
          <w:spacing w:val="-2"/>
          <w:sz w:val="20"/>
          <w:szCs w:val="20"/>
          <w:lang w:val="es-ES_tradnl"/>
        </w:rPr>
        <w:t xml:space="preserve"> de 2020</w:t>
      </w:r>
      <w:r w:rsidR="00280580" w:rsidRPr="0077037A">
        <w:rPr>
          <w:rFonts w:ascii="Arial" w:hAnsi="Arial" w:cs="Arial"/>
          <w:b/>
          <w:bCs/>
          <w:spacing w:val="-2"/>
          <w:sz w:val="20"/>
          <w:szCs w:val="20"/>
          <w:lang w:val="es-ES_tradnl"/>
        </w:rPr>
        <w:t>,</w:t>
      </w:r>
      <w:r w:rsidR="00280580" w:rsidRPr="0077037A">
        <w:rPr>
          <w:rFonts w:ascii="Arial" w:hAnsi="Arial" w:cs="Arial"/>
          <w:spacing w:val="-2"/>
          <w:sz w:val="20"/>
          <w:szCs w:val="20"/>
          <w:lang w:val="es-ES_tradnl"/>
        </w:rPr>
        <w:t xml:space="preserve"> a las </w:t>
      </w:r>
      <w:r w:rsidR="00F404E2">
        <w:rPr>
          <w:rFonts w:ascii="Arial" w:hAnsi="Arial" w:cs="Arial"/>
          <w:b/>
          <w:spacing w:val="-2"/>
          <w:sz w:val="20"/>
          <w:szCs w:val="20"/>
          <w:lang w:val="es-ES_tradnl"/>
        </w:rPr>
        <w:t>1</w:t>
      </w:r>
      <w:r w:rsidR="00947FC5">
        <w:rPr>
          <w:rFonts w:ascii="Arial" w:hAnsi="Arial" w:cs="Arial"/>
          <w:b/>
          <w:spacing w:val="-2"/>
          <w:sz w:val="20"/>
          <w:szCs w:val="20"/>
          <w:lang w:val="es-ES_tradnl"/>
        </w:rPr>
        <w:t>2</w:t>
      </w:r>
      <w:r w:rsidR="00B97FF5" w:rsidRPr="0077037A">
        <w:rPr>
          <w:rFonts w:ascii="Arial" w:hAnsi="Arial" w:cs="Arial"/>
          <w:b/>
          <w:spacing w:val="-2"/>
          <w:sz w:val="20"/>
          <w:szCs w:val="20"/>
          <w:lang w:val="es-ES_tradnl"/>
        </w:rPr>
        <w:t>:</w:t>
      </w:r>
      <w:r w:rsidR="00071A54">
        <w:rPr>
          <w:rFonts w:ascii="Arial" w:hAnsi="Arial" w:cs="Arial"/>
          <w:b/>
          <w:spacing w:val="-2"/>
          <w:sz w:val="20"/>
          <w:szCs w:val="20"/>
          <w:lang w:val="es-ES_tradnl"/>
        </w:rPr>
        <w:t>0</w:t>
      </w:r>
      <w:r w:rsidR="00ED0896" w:rsidRPr="0077037A">
        <w:rPr>
          <w:rFonts w:ascii="Arial" w:hAnsi="Arial" w:cs="Arial"/>
          <w:b/>
          <w:spacing w:val="-2"/>
          <w:sz w:val="20"/>
          <w:szCs w:val="20"/>
          <w:lang w:val="es-ES_tradnl"/>
        </w:rPr>
        <w:t>0</w:t>
      </w:r>
      <w:r w:rsidR="00280580" w:rsidRPr="0077037A">
        <w:rPr>
          <w:rFonts w:ascii="Arial" w:hAnsi="Arial" w:cs="Arial"/>
          <w:b/>
          <w:bCs/>
          <w:spacing w:val="-2"/>
          <w:sz w:val="20"/>
          <w:szCs w:val="20"/>
          <w:lang w:val="es-ES_tradnl"/>
        </w:rPr>
        <w:t xml:space="preserve"> horas</w:t>
      </w:r>
      <w:r w:rsidRPr="0077037A">
        <w:rPr>
          <w:rFonts w:ascii="Arial" w:hAnsi="Arial" w:cs="Arial"/>
          <w:b/>
          <w:bCs/>
          <w:spacing w:val="-2"/>
          <w:sz w:val="20"/>
          <w:szCs w:val="20"/>
          <w:lang w:val="es-ES_tradnl"/>
        </w:rPr>
        <w:t>.</w:t>
      </w:r>
    </w:p>
    <w:p w:rsidR="00415B19" w:rsidRPr="00350FBE" w:rsidRDefault="00415B19" w:rsidP="00981CA0">
      <w:pPr>
        <w:tabs>
          <w:tab w:val="left" w:pos="-720"/>
          <w:tab w:val="left" w:pos="0"/>
        </w:tabs>
        <w:suppressAutoHyphens/>
        <w:jc w:val="both"/>
        <w:rPr>
          <w:rFonts w:ascii="Arial" w:hAnsi="Arial" w:cs="Arial"/>
          <w:spacing w:val="-2"/>
          <w:sz w:val="6"/>
          <w:szCs w:val="6"/>
          <w:lang w:val="es-ES_tradnl"/>
        </w:rPr>
      </w:pPr>
    </w:p>
    <w:p w:rsidR="00256C2F" w:rsidRPr="00350FBE" w:rsidRDefault="00256C2F" w:rsidP="00981CA0">
      <w:pPr>
        <w:tabs>
          <w:tab w:val="left" w:pos="-720"/>
          <w:tab w:val="left" w:pos="0"/>
        </w:tabs>
        <w:suppressAutoHyphens/>
        <w:jc w:val="both"/>
        <w:rPr>
          <w:rFonts w:ascii="Arial" w:hAnsi="Arial" w:cs="Arial"/>
          <w:spacing w:val="-2"/>
          <w:sz w:val="6"/>
          <w:szCs w:val="6"/>
          <w:lang w:val="es-ES_tradnl"/>
        </w:rPr>
      </w:pPr>
    </w:p>
    <w:p w:rsidR="00256C2F" w:rsidRPr="00350FBE" w:rsidRDefault="00256C2F" w:rsidP="00981CA0">
      <w:pPr>
        <w:tabs>
          <w:tab w:val="left" w:pos="-720"/>
          <w:tab w:val="left" w:pos="0"/>
        </w:tabs>
        <w:suppressAutoHyphens/>
        <w:jc w:val="both"/>
        <w:rPr>
          <w:rFonts w:ascii="Arial" w:hAnsi="Arial" w:cs="Arial"/>
          <w:spacing w:val="-2"/>
          <w:sz w:val="6"/>
          <w:szCs w:val="6"/>
          <w:lang w:val="es-ES_tradnl"/>
        </w:rPr>
      </w:pPr>
    </w:p>
    <w:p w:rsidR="00641C89" w:rsidRPr="00350FBE" w:rsidRDefault="00932760" w:rsidP="002B2A8B">
      <w:pPr>
        <w:numPr>
          <w:ilvl w:val="0"/>
          <w:numId w:val="34"/>
        </w:numPr>
        <w:tabs>
          <w:tab w:val="left" w:pos="-720"/>
          <w:tab w:val="left" w:pos="0"/>
        </w:tabs>
        <w:suppressAutoHyphens/>
        <w:spacing w:line="240" w:lineRule="atLeast"/>
        <w:jc w:val="both"/>
        <w:rPr>
          <w:rFonts w:ascii="Arial" w:hAnsi="Arial" w:cs="Arial"/>
          <w:i/>
          <w:sz w:val="20"/>
          <w:szCs w:val="20"/>
        </w:rPr>
      </w:pPr>
      <w:r w:rsidRPr="00350FBE">
        <w:rPr>
          <w:rFonts w:ascii="Arial" w:hAnsi="Arial" w:cs="Arial"/>
          <w:sz w:val="20"/>
          <w:szCs w:val="20"/>
        </w:rPr>
        <w:t xml:space="preserve">La proposición en su totalidad, deberá ser presentada en Idioma ESPAÑOL, debidamente identificada con la razón social de la empresa, nombre del representante y/o persona física, </w:t>
      </w:r>
      <w:r w:rsidR="009C0F44" w:rsidRPr="00350FBE">
        <w:rPr>
          <w:rFonts w:ascii="Arial" w:hAnsi="Arial" w:cs="Arial"/>
          <w:sz w:val="20"/>
          <w:szCs w:val="20"/>
        </w:rPr>
        <w:t>y rubricada</w:t>
      </w:r>
      <w:r w:rsidRPr="00350FBE">
        <w:rPr>
          <w:rFonts w:ascii="Arial" w:hAnsi="Arial" w:cs="Arial"/>
          <w:sz w:val="20"/>
          <w:szCs w:val="20"/>
        </w:rPr>
        <w:t xml:space="preserve"> en todas y cada una de sus hojas</w:t>
      </w:r>
      <w:r w:rsidRPr="00350FBE">
        <w:rPr>
          <w:rFonts w:ascii="Arial" w:hAnsi="Arial" w:cs="Arial"/>
          <w:spacing w:val="-2"/>
          <w:sz w:val="20"/>
          <w:szCs w:val="20"/>
          <w:lang w:val="es-ES_tradnl"/>
        </w:rPr>
        <w:t>.</w:t>
      </w:r>
      <w:r w:rsidR="0022608C" w:rsidRPr="00350FBE">
        <w:rPr>
          <w:rFonts w:ascii="Arial" w:hAnsi="Arial" w:cs="Arial"/>
          <w:spacing w:val="-2"/>
          <w:sz w:val="20"/>
          <w:szCs w:val="20"/>
          <w:lang w:val="es-ES_tradnl"/>
        </w:rPr>
        <w:t xml:space="preserve"> </w:t>
      </w:r>
    </w:p>
    <w:p w:rsidR="00641C89" w:rsidRPr="00350FBE" w:rsidRDefault="00641C89" w:rsidP="00641C89">
      <w:pPr>
        <w:pStyle w:val="Prrafodelista"/>
        <w:rPr>
          <w:rFonts w:ascii="Arial" w:hAnsi="Arial" w:cs="Arial"/>
          <w:spacing w:val="-2"/>
          <w:sz w:val="6"/>
          <w:szCs w:val="6"/>
          <w:lang w:val="es-ES_tradnl"/>
        </w:rPr>
      </w:pPr>
    </w:p>
    <w:p w:rsidR="0022608C" w:rsidRPr="00350FBE" w:rsidRDefault="0022608C" w:rsidP="00641C89">
      <w:pPr>
        <w:tabs>
          <w:tab w:val="left" w:pos="-720"/>
          <w:tab w:val="left" w:pos="0"/>
        </w:tabs>
        <w:suppressAutoHyphens/>
        <w:spacing w:line="240" w:lineRule="atLeast"/>
        <w:ind w:left="720"/>
        <w:jc w:val="both"/>
        <w:rPr>
          <w:rFonts w:ascii="Arial" w:hAnsi="Arial" w:cs="Arial"/>
          <w:i/>
          <w:sz w:val="20"/>
          <w:szCs w:val="20"/>
        </w:rPr>
      </w:pPr>
      <w:r w:rsidRPr="00350FBE">
        <w:rPr>
          <w:rFonts w:ascii="Arial" w:hAnsi="Arial" w:cs="Arial"/>
          <w:spacing w:val="-2"/>
          <w:sz w:val="20"/>
          <w:szCs w:val="20"/>
          <w:lang w:val="es-ES_tradnl"/>
        </w:rPr>
        <w:t>Haciéndose de</w:t>
      </w:r>
      <w:r w:rsidR="00641C89" w:rsidRPr="00350FBE">
        <w:rPr>
          <w:rFonts w:ascii="Arial" w:hAnsi="Arial" w:cs="Arial"/>
          <w:spacing w:val="-2"/>
          <w:sz w:val="20"/>
          <w:szCs w:val="20"/>
          <w:lang w:val="es-ES_tradnl"/>
        </w:rPr>
        <w:t>l</w:t>
      </w:r>
      <w:r w:rsidRPr="00350FBE">
        <w:rPr>
          <w:rFonts w:ascii="Arial" w:hAnsi="Arial" w:cs="Arial"/>
          <w:spacing w:val="-2"/>
          <w:sz w:val="20"/>
          <w:szCs w:val="20"/>
          <w:lang w:val="es-ES_tradnl"/>
        </w:rPr>
        <w:t xml:space="preserve"> conocimiento que</w:t>
      </w:r>
      <w:r w:rsidRPr="00350FBE">
        <w:rPr>
          <w:rFonts w:ascii="Arial" w:hAnsi="Arial" w:cs="Arial"/>
          <w:sz w:val="20"/>
          <w:szCs w:val="20"/>
        </w:rPr>
        <w:t xml:space="preserve"> deberán entregar su proposición en el acto de presentación y apertura de proposiciones, mediante la entrega en un solo sobre </w:t>
      </w:r>
      <w:r w:rsidR="00D76759" w:rsidRPr="00350FBE">
        <w:rPr>
          <w:rFonts w:ascii="Arial" w:hAnsi="Arial" w:cs="Arial"/>
          <w:sz w:val="20"/>
          <w:szCs w:val="20"/>
        </w:rPr>
        <w:t>cerrado que</w:t>
      </w:r>
      <w:r w:rsidRPr="00350FBE">
        <w:rPr>
          <w:rFonts w:ascii="Arial" w:hAnsi="Arial" w:cs="Arial"/>
          <w:sz w:val="20"/>
          <w:szCs w:val="20"/>
        </w:rPr>
        <w:t xml:space="preserve"> contendrá las propuestas técnica y económica </w:t>
      </w:r>
      <w:r w:rsidR="00641C89" w:rsidRPr="00350FBE">
        <w:rPr>
          <w:rFonts w:ascii="Arial" w:hAnsi="Arial" w:cs="Arial"/>
          <w:sz w:val="20"/>
          <w:szCs w:val="20"/>
        </w:rPr>
        <w:t>(</w:t>
      </w:r>
      <w:r w:rsidRPr="00350FBE">
        <w:rPr>
          <w:rFonts w:ascii="Arial" w:hAnsi="Arial" w:cs="Arial"/>
          <w:sz w:val="20"/>
          <w:szCs w:val="20"/>
        </w:rPr>
        <w:t xml:space="preserve">igualmente cada una en sobres cerrados </w:t>
      </w:r>
      <w:r w:rsidR="00641C89" w:rsidRPr="00350FBE">
        <w:rPr>
          <w:rFonts w:ascii="Arial" w:hAnsi="Arial" w:cs="Arial"/>
          <w:sz w:val="20"/>
          <w:szCs w:val="20"/>
        </w:rPr>
        <w:t>p</w:t>
      </w:r>
      <w:r w:rsidRPr="00350FBE">
        <w:rPr>
          <w:rFonts w:ascii="Arial" w:hAnsi="Arial" w:cs="Arial"/>
          <w:sz w:val="20"/>
          <w:szCs w:val="20"/>
        </w:rPr>
        <w:t>or separado</w:t>
      </w:r>
      <w:r w:rsidR="00641C89" w:rsidRPr="00350FBE">
        <w:rPr>
          <w:rFonts w:ascii="Arial" w:hAnsi="Arial" w:cs="Arial"/>
          <w:sz w:val="20"/>
          <w:szCs w:val="20"/>
        </w:rPr>
        <w:t>)</w:t>
      </w:r>
      <w:r w:rsidRPr="00350FBE">
        <w:rPr>
          <w:rFonts w:ascii="Arial" w:hAnsi="Arial" w:cs="Arial"/>
          <w:sz w:val="20"/>
          <w:szCs w:val="20"/>
        </w:rPr>
        <w:t xml:space="preserve">, claramente </w:t>
      </w:r>
      <w:r w:rsidR="00641C89" w:rsidRPr="00350FBE">
        <w:rPr>
          <w:rFonts w:ascii="Arial" w:hAnsi="Arial" w:cs="Arial"/>
          <w:sz w:val="20"/>
          <w:szCs w:val="20"/>
        </w:rPr>
        <w:t>identificados</w:t>
      </w:r>
      <w:r w:rsidRPr="00350FBE">
        <w:rPr>
          <w:rFonts w:ascii="Arial" w:hAnsi="Arial" w:cs="Arial"/>
          <w:sz w:val="20"/>
          <w:szCs w:val="20"/>
        </w:rPr>
        <w:t xml:space="preserve"> en su parte exterior</w:t>
      </w:r>
      <w:r w:rsidR="00641C89" w:rsidRPr="00350FBE">
        <w:rPr>
          <w:rFonts w:ascii="Arial" w:hAnsi="Arial" w:cs="Arial"/>
          <w:sz w:val="20"/>
          <w:szCs w:val="20"/>
        </w:rPr>
        <w:t xml:space="preserve"> por</w:t>
      </w:r>
      <w:r w:rsidRPr="00350FBE">
        <w:rPr>
          <w:rFonts w:ascii="Arial" w:hAnsi="Arial" w:cs="Arial"/>
          <w:sz w:val="20"/>
          <w:szCs w:val="20"/>
        </w:rPr>
        <w:t xml:space="preserve"> el número de concurso, el nombre con el que se identifica la obra y el nombre o razón social del licitante. La documentación distinta (legal) a las propuestas técnica y económica podrá entregarse, a elección del licitante, dentro o fuera del sobre que contendrá las propuestas.</w:t>
      </w:r>
    </w:p>
    <w:p w:rsidR="00DD669E" w:rsidRPr="00350FBE" w:rsidRDefault="00DD669E" w:rsidP="00415B19">
      <w:pPr>
        <w:tabs>
          <w:tab w:val="left" w:pos="-720"/>
          <w:tab w:val="left" w:pos="0"/>
        </w:tabs>
        <w:suppressAutoHyphens/>
        <w:ind w:left="720" w:hanging="720"/>
        <w:jc w:val="both"/>
        <w:rPr>
          <w:rFonts w:ascii="Arial" w:hAnsi="Arial" w:cs="Arial"/>
          <w:spacing w:val="-2"/>
          <w:sz w:val="10"/>
          <w:szCs w:val="10"/>
          <w:lang w:val="es-ES_tradnl"/>
        </w:rPr>
      </w:pPr>
    </w:p>
    <w:p w:rsidR="002036F5" w:rsidRPr="00350FBE" w:rsidRDefault="002036F5" w:rsidP="002036F5">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xml:space="preserve"> determina que para la calificación de las proposiciones se utilizará el mecanismo binario, tal y como se señala en el Artículo 56 de la Ley de Obras Públicas y Servicios relacionados con las mismas del Estado de Sinaloa.</w:t>
      </w:r>
    </w:p>
    <w:p w:rsidR="00402802" w:rsidRPr="00350FBE" w:rsidRDefault="00402802" w:rsidP="00415B19">
      <w:pPr>
        <w:tabs>
          <w:tab w:val="left" w:pos="-720"/>
          <w:tab w:val="left" w:pos="709"/>
        </w:tabs>
        <w:suppressAutoHyphens/>
        <w:ind w:left="709" w:hanging="425"/>
        <w:jc w:val="both"/>
        <w:rPr>
          <w:rFonts w:ascii="Arial" w:hAnsi="Arial" w:cs="Arial"/>
          <w:spacing w:val="-2"/>
          <w:sz w:val="6"/>
          <w:szCs w:val="6"/>
          <w:lang w:val="es-ES_tradnl"/>
        </w:rPr>
      </w:pPr>
    </w:p>
    <w:p w:rsidR="002036F5" w:rsidRPr="00350FBE" w:rsidRDefault="002036F5" w:rsidP="00587B2F">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xml:space="preserve"> señala como fecha probable de fallo el día</w:t>
      </w:r>
      <w:r w:rsidR="00ED0896" w:rsidRPr="00350FBE">
        <w:rPr>
          <w:rFonts w:ascii="Arial" w:hAnsi="Arial" w:cs="Arial"/>
          <w:spacing w:val="-2"/>
          <w:sz w:val="20"/>
          <w:szCs w:val="20"/>
          <w:lang w:val="es-ES_tradnl"/>
        </w:rPr>
        <w:t xml:space="preserve"> </w:t>
      </w:r>
      <w:r w:rsidR="00C674E4">
        <w:rPr>
          <w:rFonts w:ascii="Arial" w:hAnsi="Arial" w:cs="Arial"/>
          <w:b/>
          <w:spacing w:val="-2"/>
          <w:sz w:val="20"/>
          <w:szCs w:val="20"/>
          <w:lang w:val="es-ES_tradnl"/>
        </w:rPr>
        <w:t>28</w:t>
      </w:r>
      <w:r w:rsidR="00C75A22">
        <w:rPr>
          <w:rFonts w:ascii="Arial" w:hAnsi="Arial" w:cs="Arial"/>
          <w:b/>
          <w:spacing w:val="-2"/>
          <w:sz w:val="20"/>
          <w:szCs w:val="20"/>
          <w:lang w:val="es-ES_tradnl"/>
        </w:rPr>
        <w:t xml:space="preserve"> de </w:t>
      </w:r>
      <w:r w:rsidR="00A50B96">
        <w:rPr>
          <w:rFonts w:ascii="Arial" w:hAnsi="Arial" w:cs="Arial"/>
          <w:b/>
          <w:spacing w:val="-2"/>
          <w:sz w:val="20"/>
          <w:szCs w:val="20"/>
          <w:lang w:val="es-ES_tradnl"/>
        </w:rPr>
        <w:t>septiembre</w:t>
      </w:r>
      <w:r w:rsidR="00C75A22">
        <w:rPr>
          <w:rFonts w:ascii="Arial" w:hAnsi="Arial" w:cs="Arial"/>
          <w:b/>
          <w:spacing w:val="-2"/>
          <w:sz w:val="20"/>
          <w:szCs w:val="20"/>
          <w:lang w:val="es-ES_tradnl"/>
        </w:rPr>
        <w:t xml:space="preserve"> </w:t>
      </w:r>
      <w:r w:rsidR="004E6200" w:rsidRPr="004E6200">
        <w:rPr>
          <w:rFonts w:ascii="Arial" w:hAnsi="Arial" w:cs="Arial"/>
          <w:b/>
          <w:spacing w:val="-2"/>
          <w:sz w:val="20"/>
          <w:szCs w:val="20"/>
          <w:lang w:val="es-ES_tradnl"/>
        </w:rPr>
        <w:t>de 20</w:t>
      </w:r>
      <w:r w:rsidR="005207BF">
        <w:rPr>
          <w:rFonts w:ascii="Arial" w:hAnsi="Arial" w:cs="Arial"/>
          <w:b/>
          <w:spacing w:val="-2"/>
          <w:sz w:val="20"/>
          <w:szCs w:val="20"/>
          <w:lang w:val="es-ES_tradnl"/>
        </w:rPr>
        <w:t>20</w:t>
      </w:r>
      <w:r w:rsidRPr="004E6200">
        <w:rPr>
          <w:rFonts w:ascii="Arial" w:hAnsi="Arial" w:cs="Arial"/>
          <w:spacing w:val="-2"/>
          <w:sz w:val="20"/>
          <w:szCs w:val="20"/>
          <w:lang w:val="es-ES_tradnl"/>
        </w:rPr>
        <w:t>, a las</w:t>
      </w:r>
      <w:r w:rsidR="00ED0896" w:rsidRPr="004E6200">
        <w:rPr>
          <w:rFonts w:ascii="Arial" w:hAnsi="Arial" w:cs="Arial"/>
          <w:spacing w:val="-2"/>
          <w:sz w:val="20"/>
          <w:szCs w:val="20"/>
          <w:lang w:val="es-ES_tradnl"/>
        </w:rPr>
        <w:t xml:space="preserve"> </w:t>
      </w:r>
      <w:r w:rsidR="004E4781">
        <w:rPr>
          <w:rFonts w:ascii="Arial" w:hAnsi="Arial" w:cs="Arial"/>
          <w:b/>
          <w:spacing w:val="-2"/>
          <w:sz w:val="20"/>
          <w:szCs w:val="20"/>
          <w:lang w:val="es-ES_tradnl"/>
        </w:rPr>
        <w:t>1</w:t>
      </w:r>
      <w:r w:rsidR="00535E32">
        <w:rPr>
          <w:rFonts w:ascii="Arial" w:hAnsi="Arial" w:cs="Arial"/>
          <w:b/>
          <w:spacing w:val="-2"/>
          <w:sz w:val="20"/>
          <w:szCs w:val="20"/>
          <w:lang w:val="es-ES_tradnl"/>
        </w:rPr>
        <w:t>1</w:t>
      </w:r>
      <w:r w:rsidR="00ED0896" w:rsidRPr="004E6200">
        <w:rPr>
          <w:rFonts w:ascii="Arial" w:hAnsi="Arial" w:cs="Arial"/>
          <w:b/>
          <w:spacing w:val="-2"/>
          <w:sz w:val="20"/>
          <w:szCs w:val="20"/>
          <w:lang w:val="es-ES_tradnl"/>
        </w:rPr>
        <w:t>:</w:t>
      </w:r>
      <w:r w:rsidR="00947FC5">
        <w:rPr>
          <w:rFonts w:ascii="Arial" w:hAnsi="Arial" w:cs="Arial"/>
          <w:b/>
          <w:spacing w:val="-2"/>
          <w:sz w:val="20"/>
          <w:szCs w:val="20"/>
          <w:lang w:val="es-ES_tradnl"/>
        </w:rPr>
        <w:t>3</w:t>
      </w:r>
      <w:r w:rsidR="00ED0896" w:rsidRPr="004E6200">
        <w:rPr>
          <w:rFonts w:ascii="Arial" w:hAnsi="Arial" w:cs="Arial"/>
          <w:b/>
          <w:spacing w:val="-2"/>
          <w:sz w:val="20"/>
          <w:szCs w:val="20"/>
          <w:lang w:val="es-ES_tradnl"/>
        </w:rPr>
        <w:t xml:space="preserve">0 </w:t>
      </w:r>
      <w:r w:rsidRPr="004E6200">
        <w:rPr>
          <w:rFonts w:ascii="Arial" w:hAnsi="Arial" w:cs="Arial"/>
          <w:b/>
          <w:spacing w:val="-2"/>
          <w:sz w:val="20"/>
          <w:szCs w:val="20"/>
          <w:lang w:val="es-ES_tradnl"/>
        </w:rPr>
        <w:t>horas</w:t>
      </w:r>
      <w:r w:rsidRPr="004E6200">
        <w:rPr>
          <w:rFonts w:ascii="Arial" w:hAnsi="Arial" w:cs="Arial"/>
          <w:spacing w:val="-2"/>
          <w:sz w:val="20"/>
          <w:szCs w:val="20"/>
          <w:lang w:val="es-ES_tradnl"/>
        </w:rPr>
        <w:t>.</w:t>
      </w:r>
    </w:p>
    <w:p w:rsidR="009F1D76" w:rsidRPr="00350FBE" w:rsidRDefault="009F1D76" w:rsidP="0022608C">
      <w:pPr>
        <w:pStyle w:val="Prrafodelista"/>
        <w:rPr>
          <w:rFonts w:ascii="Arial" w:hAnsi="Arial" w:cs="Arial"/>
          <w:spacing w:val="-2"/>
          <w:sz w:val="6"/>
          <w:szCs w:val="6"/>
          <w:lang w:val="es-ES_tradnl"/>
        </w:rPr>
      </w:pPr>
    </w:p>
    <w:p w:rsidR="002036F5" w:rsidRPr="00350FBE" w:rsidRDefault="002036F5" w:rsidP="002036F5">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comunica que no autoriza la presentación de propuestas a través de medios electrónicos.</w:t>
      </w:r>
    </w:p>
    <w:p w:rsidR="00402802" w:rsidRPr="00350FBE" w:rsidRDefault="00402802" w:rsidP="00415B19">
      <w:pPr>
        <w:pStyle w:val="Prrafodelista"/>
        <w:rPr>
          <w:rFonts w:ascii="Arial" w:hAnsi="Arial" w:cs="Arial"/>
          <w:spacing w:val="-2"/>
          <w:sz w:val="6"/>
          <w:szCs w:val="6"/>
          <w:lang w:val="es-ES_tradnl"/>
        </w:rPr>
      </w:pPr>
    </w:p>
    <w:p w:rsidR="006A0CB6" w:rsidRPr="00350FBE" w:rsidRDefault="00932760" w:rsidP="0018137E">
      <w:pPr>
        <w:numPr>
          <w:ilvl w:val="0"/>
          <w:numId w:val="34"/>
        </w:numPr>
        <w:tabs>
          <w:tab w:val="left" w:pos="0"/>
        </w:tabs>
        <w:suppressAutoHyphens/>
        <w:spacing w:line="240" w:lineRule="atLeast"/>
        <w:ind w:hanging="294"/>
        <w:jc w:val="both"/>
        <w:rPr>
          <w:rFonts w:ascii="Arial" w:hAnsi="Arial" w:cs="Arial"/>
          <w:spacing w:val="-2"/>
          <w:sz w:val="10"/>
          <w:szCs w:val="10"/>
          <w:lang w:val="es-ES_tradnl"/>
        </w:rPr>
      </w:pPr>
      <w:r w:rsidRPr="00350FBE">
        <w:rPr>
          <w:rFonts w:ascii="Arial" w:hAnsi="Arial" w:cs="Arial"/>
          <w:spacing w:val="-2"/>
          <w:sz w:val="20"/>
          <w:szCs w:val="20"/>
          <w:lang w:val="es-ES_tradnl"/>
        </w:rPr>
        <w:t>Se hace del conocimiento que la presente obra no podrá ser sub-contratada en su totalidad ni alguna de sus partes.</w:t>
      </w:r>
      <w:r w:rsidR="00920D2D" w:rsidRPr="00350FBE">
        <w:rPr>
          <w:rFonts w:ascii="Arial" w:hAnsi="Arial" w:cs="Arial"/>
          <w:spacing w:val="-2"/>
          <w:sz w:val="20"/>
          <w:szCs w:val="20"/>
          <w:lang w:val="es-ES_tradnl"/>
        </w:rPr>
        <w:t xml:space="preserve"> </w:t>
      </w:r>
    </w:p>
    <w:p w:rsidR="00A64570" w:rsidRPr="00350FBE" w:rsidRDefault="00A64570" w:rsidP="0018137E">
      <w:pPr>
        <w:pStyle w:val="Prrafodelista"/>
        <w:rPr>
          <w:rFonts w:ascii="Arial" w:hAnsi="Arial" w:cs="Arial"/>
          <w:spacing w:val="-2"/>
          <w:sz w:val="6"/>
          <w:szCs w:val="6"/>
          <w:lang w:val="es-ES_tradnl"/>
        </w:rPr>
      </w:pPr>
    </w:p>
    <w:p w:rsidR="0018137E" w:rsidRPr="00350FBE" w:rsidRDefault="0018137E" w:rsidP="002A7198">
      <w:pPr>
        <w:numPr>
          <w:ilvl w:val="0"/>
          <w:numId w:val="34"/>
        </w:numPr>
        <w:tabs>
          <w:tab w:val="left" w:pos="-720"/>
          <w:tab w:val="left" w:pos="0"/>
        </w:tabs>
        <w:suppressAutoHyphens/>
        <w:spacing w:line="240" w:lineRule="atLeast"/>
        <w:ind w:hanging="294"/>
        <w:jc w:val="both"/>
        <w:rPr>
          <w:rFonts w:ascii="Arial" w:hAnsi="Arial" w:cs="Arial"/>
          <w:spacing w:val="-2"/>
          <w:sz w:val="10"/>
          <w:szCs w:val="10"/>
          <w:lang w:val="es-ES_tradnl"/>
        </w:rPr>
      </w:pPr>
      <w:r w:rsidRPr="00350FBE">
        <w:rPr>
          <w:rFonts w:ascii="Arial" w:hAnsi="Arial" w:cs="Arial"/>
          <w:bCs/>
          <w:spacing w:val="-2"/>
          <w:sz w:val="20"/>
          <w:szCs w:val="20"/>
          <w:lang w:val="es-ES_tradnl"/>
        </w:rPr>
        <w:t xml:space="preserve">El contrato respectivo será firmado por el </w:t>
      </w:r>
      <w:r w:rsidR="006635D7" w:rsidRPr="00350FBE">
        <w:rPr>
          <w:rFonts w:ascii="Arial" w:hAnsi="Arial" w:cs="Arial"/>
          <w:bCs/>
          <w:spacing w:val="-2"/>
          <w:sz w:val="20"/>
          <w:szCs w:val="20"/>
          <w:lang w:val="es-ES_tradnl"/>
        </w:rPr>
        <w:t>licitante</w:t>
      </w:r>
      <w:r w:rsidRPr="00350FBE">
        <w:rPr>
          <w:rFonts w:ascii="Arial" w:hAnsi="Arial" w:cs="Arial"/>
          <w:bCs/>
          <w:spacing w:val="-2"/>
          <w:sz w:val="20"/>
          <w:szCs w:val="20"/>
          <w:lang w:val="es-ES_tradnl"/>
        </w:rPr>
        <w:t xml:space="preserve"> que resulte ganador del presente concurso, a más tardar el día</w:t>
      </w:r>
      <w:r w:rsidR="000A741F" w:rsidRPr="00350FBE">
        <w:rPr>
          <w:rFonts w:ascii="Arial" w:hAnsi="Arial" w:cs="Arial"/>
          <w:bCs/>
          <w:spacing w:val="-2"/>
          <w:sz w:val="20"/>
          <w:szCs w:val="20"/>
          <w:lang w:val="es-ES_tradnl"/>
        </w:rPr>
        <w:t xml:space="preserve"> </w:t>
      </w:r>
      <w:r w:rsidR="00C674E4">
        <w:rPr>
          <w:rFonts w:ascii="Arial" w:hAnsi="Arial" w:cs="Arial"/>
          <w:b/>
          <w:bCs/>
          <w:spacing w:val="-2"/>
          <w:sz w:val="20"/>
          <w:szCs w:val="20"/>
          <w:lang w:val="es-ES_tradnl"/>
        </w:rPr>
        <w:t>30</w:t>
      </w:r>
      <w:r w:rsidR="00C75A22">
        <w:rPr>
          <w:rFonts w:ascii="Arial" w:hAnsi="Arial" w:cs="Arial"/>
          <w:b/>
          <w:bCs/>
          <w:spacing w:val="-2"/>
          <w:sz w:val="20"/>
          <w:szCs w:val="20"/>
          <w:lang w:val="es-ES_tradnl"/>
        </w:rPr>
        <w:t xml:space="preserve"> de </w:t>
      </w:r>
      <w:r w:rsidR="00A50B96">
        <w:rPr>
          <w:rFonts w:ascii="Arial" w:hAnsi="Arial" w:cs="Arial"/>
          <w:b/>
          <w:bCs/>
          <w:spacing w:val="-2"/>
          <w:sz w:val="20"/>
          <w:szCs w:val="20"/>
          <w:lang w:val="es-ES_tradnl"/>
        </w:rPr>
        <w:t>septiembre</w:t>
      </w:r>
      <w:r w:rsidR="00C75A22">
        <w:rPr>
          <w:rFonts w:ascii="Arial" w:hAnsi="Arial" w:cs="Arial"/>
          <w:b/>
          <w:bCs/>
          <w:spacing w:val="-2"/>
          <w:sz w:val="20"/>
          <w:szCs w:val="20"/>
          <w:lang w:val="es-ES_tradnl"/>
        </w:rPr>
        <w:t xml:space="preserve"> </w:t>
      </w:r>
      <w:r w:rsidR="005207BF">
        <w:rPr>
          <w:rFonts w:ascii="Arial" w:hAnsi="Arial" w:cs="Arial"/>
          <w:b/>
          <w:bCs/>
          <w:spacing w:val="-2"/>
          <w:sz w:val="20"/>
          <w:szCs w:val="20"/>
          <w:lang w:val="es-ES_tradnl"/>
        </w:rPr>
        <w:t>de 2020.</w:t>
      </w:r>
      <w:r w:rsidRPr="00350FBE">
        <w:rPr>
          <w:rFonts w:ascii="Arial" w:hAnsi="Arial" w:cs="Arial"/>
          <w:b/>
          <w:bCs/>
          <w:spacing w:val="-2"/>
          <w:sz w:val="20"/>
          <w:szCs w:val="20"/>
          <w:lang w:val="es-ES_tradnl"/>
        </w:rPr>
        <w:t xml:space="preserve"> </w:t>
      </w:r>
      <w:r w:rsidRPr="00350FBE">
        <w:rPr>
          <w:rFonts w:ascii="Arial" w:hAnsi="Arial" w:cs="Arial"/>
          <w:sz w:val="20"/>
          <w:szCs w:val="20"/>
        </w:rPr>
        <w:t>Así mismo, se hace del conocimiento que por disposiciones gubernamentales y tomando en cuenta a la Comisión Intersecretarial Infantil y la Protección de Adolescentes Trabajadores en Edad Permitida en México, queda totalmente prohibido emplear a menores de 14 años y en el caso de emplear a adolescentes en edad laboral, deben cumplir con lo establecido en la Ley Federal del Trabajo y en los acuerdos internacionales para la protección del menor</w:t>
      </w:r>
      <w:r w:rsidR="00D67590" w:rsidRPr="00350FBE">
        <w:rPr>
          <w:rFonts w:ascii="Arial" w:hAnsi="Arial" w:cs="Arial"/>
          <w:sz w:val="20"/>
          <w:szCs w:val="20"/>
        </w:rPr>
        <w:t>.</w:t>
      </w:r>
    </w:p>
    <w:p w:rsidR="00B603DA" w:rsidRPr="00350FBE" w:rsidRDefault="00B603DA" w:rsidP="00B603DA">
      <w:pPr>
        <w:pStyle w:val="Prrafodelista"/>
        <w:rPr>
          <w:rFonts w:ascii="Arial" w:hAnsi="Arial" w:cs="Arial"/>
          <w:spacing w:val="-2"/>
          <w:sz w:val="10"/>
          <w:szCs w:val="10"/>
          <w:lang w:val="es-ES_tradnl"/>
        </w:rPr>
      </w:pPr>
    </w:p>
    <w:p w:rsidR="0037019C" w:rsidRPr="00097BCF" w:rsidRDefault="0018137E" w:rsidP="0037019C">
      <w:pPr>
        <w:numPr>
          <w:ilvl w:val="0"/>
          <w:numId w:val="34"/>
        </w:numPr>
        <w:tabs>
          <w:tab w:val="left" w:pos="-720"/>
          <w:tab w:val="left" w:pos="0"/>
        </w:tabs>
        <w:suppressAutoHyphens/>
        <w:spacing w:line="240" w:lineRule="atLeast"/>
        <w:jc w:val="both"/>
        <w:rPr>
          <w:rFonts w:ascii="Arial" w:hAnsi="Arial" w:cs="Arial"/>
          <w:b/>
          <w:bCs/>
          <w:spacing w:val="-2"/>
          <w:sz w:val="20"/>
          <w:szCs w:val="20"/>
          <w:lang w:val="es-ES_tradnl"/>
        </w:rPr>
      </w:pPr>
      <w:r w:rsidRPr="00097BCF">
        <w:rPr>
          <w:rFonts w:ascii="Arial" w:hAnsi="Arial" w:cs="Arial"/>
          <w:spacing w:val="-2"/>
          <w:sz w:val="20"/>
          <w:szCs w:val="20"/>
          <w:lang w:val="es-ES_tradnl"/>
        </w:rPr>
        <w:t xml:space="preserve">El tiempo estimado para la ejecución </w:t>
      </w:r>
      <w:r w:rsidR="00932760" w:rsidRPr="00097BCF">
        <w:rPr>
          <w:rFonts w:ascii="Arial" w:hAnsi="Arial" w:cs="Arial"/>
          <w:spacing w:val="-2"/>
          <w:sz w:val="20"/>
          <w:szCs w:val="20"/>
          <w:lang w:val="es-ES_tradnl"/>
        </w:rPr>
        <w:t>de los trabajos será</w:t>
      </w:r>
      <w:r w:rsidRPr="00097BCF">
        <w:rPr>
          <w:rFonts w:ascii="Arial" w:hAnsi="Arial" w:cs="Arial"/>
          <w:spacing w:val="-2"/>
          <w:sz w:val="20"/>
          <w:szCs w:val="20"/>
          <w:lang w:val="es-ES_tradnl"/>
        </w:rPr>
        <w:t>n de</w:t>
      </w:r>
      <w:r w:rsidR="001D2101" w:rsidRPr="00097BCF">
        <w:rPr>
          <w:rFonts w:ascii="Arial" w:hAnsi="Arial" w:cs="Arial"/>
          <w:spacing w:val="-2"/>
          <w:sz w:val="20"/>
          <w:szCs w:val="20"/>
          <w:lang w:val="es-ES_tradnl"/>
        </w:rPr>
        <w:t xml:space="preserve"> </w:t>
      </w:r>
      <w:r w:rsidR="00C674E4">
        <w:rPr>
          <w:rFonts w:ascii="Arial" w:hAnsi="Arial" w:cs="Arial"/>
          <w:b/>
          <w:spacing w:val="-2"/>
          <w:sz w:val="20"/>
          <w:szCs w:val="20"/>
          <w:lang w:val="es-ES_tradnl"/>
        </w:rPr>
        <w:t>26</w:t>
      </w:r>
      <w:r w:rsidR="001D2101" w:rsidRPr="00097BCF">
        <w:rPr>
          <w:rFonts w:ascii="Arial" w:hAnsi="Arial" w:cs="Arial"/>
          <w:spacing w:val="-2"/>
          <w:sz w:val="20"/>
          <w:szCs w:val="20"/>
          <w:lang w:val="es-ES_tradnl"/>
        </w:rPr>
        <w:t xml:space="preserve"> </w:t>
      </w:r>
      <w:r w:rsidR="001D2101" w:rsidRPr="00097BCF">
        <w:rPr>
          <w:rFonts w:ascii="Arial" w:hAnsi="Arial" w:cs="Arial"/>
          <w:b/>
          <w:spacing w:val="-2"/>
          <w:sz w:val="20"/>
          <w:szCs w:val="20"/>
          <w:lang w:val="es-ES_tradnl"/>
        </w:rPr>
        <w:t>(</w:t>
      </w:r>
      <w:r w:rsidR="00C44C52">
        <w:rPr>
          <w:rFonts w:ascii="Arial" w:hAnsi="Arial" w:cs="Arial"/>
          <w:b/>
          <w:spacing w:val="-2"/>
          <w:sz w:val="20"/>
          <w:szCs w:val="20"/>
          <w:lang w:val="es-ES_tradnl"/>
        </w:rPr>
        <w:t>diecinueve</w:t>
      </w:r>
      <w:r w:rsidR="00B17821" w:rsidRPr="00097BCF">
        <w:rPr>
          <w:rFonts w:ascii="Arial" w:hAnsi="Arial" w:cs="Arial"/>
          <w:b/>
          <w:spacing w:val="-2"/>
          <w:sz w:val="20"/>
          <w:szCs w:val="20"/>
          <w:lang w:val="es-ES_tradnl"/>
        </w:rPr>
        <w:t xml:space="preserve">) </w:t>
      </w:r>
      <w:r w:rsidR="009C0F44" w:rsidRPr="00097BCF">
        <w:rPr>
          <w:rFonts w:ascii="Arial" w:hAnsi="Arial" w:cs="Arial"/>
          <w:b/>
          <w:spacing w:val="-2"/>
          <w:sz w:val="20"/>
          <w:szCs w:val="20"/>
          <w:lang w:val="es-ES_tradnl"/>
        </w:rPr>
        <w:t>días</w:t>
      </w:r>
      <w:r w:rsidRPr="00097BCF">
        <w:rPr>
          <w:rFonts w:ascii="Arial" w:hAnsi="Arial" w:cs="Arial"/>
          <w:b/>
          <w:spacing w:val="-2"/>
          <w:sz w:val="20"/>
          <w:szCs w:val="20"/>
          <w:lang w:val="es-ES_tradnl"/>
        </w:rPr>
        <w:t xml:space="preserve"> naturales</w:t>
      </w:r>
      <w:r w:rsidRPr="00097BCF">
        <w:rPr>
          <w:rFonts w:ascii="Arial" w:hAnsi="Arial" w:cs="Arial"/>
          <w:spacing w:val="-2"/>
          <w:sz w:val="20"/>
          <w:szCs w:val="20"/>
          <w:lang w:val="es-ES_tradnl"/>
        </w:rPr>
        <w:t xml:space="preserve">, teniendo como fecha probable de inicio </w:t>
      </w:r>
      <w:r w:rsidR="00932760" w:rsidRPr="00097BCF">
        <w:rPr>
          <w:rFonts w:ascii="Arial" w:hAnsi="Arial" w:cs="Arial"/>
          <w:spacing w:val="-2"/>
          <w:sz w:val="20"/>
          <w:szCs w:val="20"/>
          <w:lang w:val="es-ES_tradnl"/>
        </w:rPr>
        <w:t xml:space="preserve">el día </w:t>
      </w:r>
      <w:r w:rsidR="00C674E4">
        <w:rPr>
          <w:rFonts w:ascii="Arial" w:hAnsi="Arial" w:cs="Arial"/>
          <w:b/>
          <w:spacing w:val="-2"/>
          <w:sz w:val="20"/>
          <w:szCs w:val="20"/>
          <w:lang w:val="es-ES_tradnl"/>
        </w:rPr>
        <w:t xml:space="preserve">01 </w:t>
      </w:r>
      <w:r w:rsidR="005207BF" w:rsidRPr="00097BCF">
        <w:rPr>
          <w:rFonts w:ascii="Arial" w:hAnsi="Arial" w:cs="Arial"/>
          <w:b/>
          <w:spacing w:val="-2"/>
          <w:sz w:val="20"/>
          <w:szCs w:val="20"/>
          <w:lang w:val="es-ES_tradnl"/>
        </w:rPr>
        <w:t xml:space="preserve">de </w:t>
      </w:r>
      <w:r w:rsidR="00C674E4">
        <w:rPr>
          <w:rFonts w:ascii="Arial" w:hAnsi="Arial" w:cs="Arial"/>
          <w:b/>
          <w:spacing w:val="-2"/>
          <w:sz w:val="20"/>
          <w:szCs w:val="20"/>
          <w:lang w:val="es-ES_tradnl"/>
        </w:rPr>
        <w:t>octu</w:t>
      </w:r>
      <w:r w:rsidR="00A50B96" w:rsidRPr="00097BCF">
        <w:rPr>
          <w:rFonts w:ascii="Arial" w:hAnsi="Arial" w:cs="Arial"/>
          <w:b/>
          <w:spacing w:val="-2"/>
          <w:sz w:val="20"/>
          <w:szCs w:val="20"/>
          <w:lang w:val="es-ES_tradnl"/>
        </w:rPr>
        <w:t>bre</w:t>
      </w:r>
      <w:r w:rsidR="005207BF" w:rsidRPr="00097BCF">
        <w:rPr>
          <w:rFonts w:ascii="Arial" w:hAnsi="Arial" w:cs="Arial"/>
          <w:b/>
          <w:spacing w:val="-2"/>
          <w:sz w:val="20"/>
          <w:szCs w:val="20"/>
          <w:lang w:val="es-ES_tradnl"/>
        </w:rPr>
        <w:t xml:space="preserve"> de 2020</w:t>
      </w:r>
      <w:r w:rsidR="009D3661" w:rsidRPr="00097BCF">
        <w:rPr>
          <w:rFonts w:ascii="Arial" w:hAnsi="Arial" w:cs="Arial"/>
          <w:b/>
          <w:bCs/>
          <w:spacing w:val="-2"/>
          <w:sz w:val="20"/>
          <w:szCs w:val="20"/>
          <w:lang w:val="es-ES_tradnl"/>
        </w:rPr>
        <w:t xml:space="preserve"> </w:t>
      </w:r>
      <w:r w:rsidR="009D3661" w:rsidRPr="00097BCF">
        <w:rPr>
          <w:rFonts w:ascii="Arial" w:hAnsi="Arial" w:cs="Arial"/>
          <w:bCs/>
          <w:spacing w:val="-2"/>
          <w:sz w:val="20"/>
          <w:szCs w:val="20"/>
          <w:lang w:val="es-ES_tradnl"/>
        </w:rPr>
        <w:t>y</w:t>
      </w:r>
      <w:r w:rsidR="00280580" w:rsidRPr="00097BCF">
        <w:rPr>
          <w:rFonts w:ascii="Arial" w:hAnsi="Arial" w:cs="Arial"/>
          <w:spacing w:val="-2"/>
          <w:sz w:val="20"/>
          <w:szCs w:val="20"/>
          <w:lang w:val="es-ES_tradnl"/>
        </w:rPr>
        <w:t xml:space="preserve"> </w:t>
      </w:r>
      <w:r w:rsidRPr="00097BCF">
        <w:rPr>
          <w:rFonts w:ascii="Arial" w:hAnsi="Arial" w:cs="Arial"/>
          <w:spacing w:val="-2"/>
          <w:sz w:val="20"/>
          <w:szCs w:val="20"/>
          <w:lang w:val="es-ES_tradnl"/>
        </w:rPr>
        <w:t>de terminación</w:t>
      </w:r>
      <w:r w:rsidR="00280580" w:rsidRPr="00097BCF">
        <w:rPr>
          <w:rFonts w:ascii="Arial" w:hAnsi="Arial" w:cs="Arial"/>
          <w:spacing w:val="-2"/>
          <w:sz w:val="20"/>
          <w:szCs w:val="20"/>
          <w:lang w:val="es-ES_tradnl"/>
        </w:rPr>
        <w:t xml:space="preserve"> </w:t>
      </w:r>
      <w:r w:rsidRPr="00097BCF">
        <w:rPr>
          <w:rFonts w:ascii="Arial" w:hAnsi="Arial" w:cs="Arial"/>
          <w:spacing w:val="-2"/>
          <w:sz w:val="20"/>
          <w:szCs w:val="20"/>
          <w:lang w:val="es-ES_tradnl"/>
        </w:rPr>
        <w:t xml:space="preserve">a más tardar </w:t>
      </w:r>
      <w:r w:rsidR="00280580" w:rsidRPr="00097BCF">
        <w:rPr>
          <w:rFonts w:ascii="Arial" w:hAnsi="Arial" w:cs="Arial"/>
          <w:spacing w:val="-2"/>
          <w:sz w:val="20"/>
          <w:szCs w:val="20"/>
          <w:lang w:val="es-ES_tradnl"/>
        </w:rPr>
        <w:t>el</w:t>
      </w:r>
      <w:r w:rsidRPr="00097BCF">
        <w:rPr>
          <w:rFonts w:ascii="Arial" w:hAnsi="Arial" w:cs="Arial"/>
          <w:spacing w:val="-2"/>
          <w:sz w:val="20"/>
          <w:szCs w:val="20"/>
          <w:lang w:val="es-ES_tradnl"/>
        </w:rPr>
        <w:t xml:space="preserve"> día</w:t>
      </w:r>
      <w:r w:rsidR="00280580" w:rsidRPr="00097BCF">
        <w:rPr>
          <w:rFonts w:ascii="Arial" w:hAnsi="Arial" w:cs="Arial"/>
          <w:spacing w:val="-2"/>
          <w:sz w:val="20"/>
          <w:szCs w:val="20"/>
          <w:lang w:val="es-ES_tradnl"/>
        </w:rPr>
        <w:t xml:space="preserve"> </w:t>
      </w:r>
      <w:r w:rsidR="00C44C52">
        <w:rPr>
          <w:rFonts w:ascii="Arial" w:hAnsi="Arial" w:cs="Arial"/>
          <w:b/>
          <w:spacing w:val="-2"/>
          <w:sz w:val="20"/>
          <w:szCs w:val="20"/>
          <w:lang w:val="es-ES_tradnl"/>
        </w:rPr>
        <w:t>26</w:t>
      </w:r>
      <w:r w:rsidR="00241E0E" w:rsidRPr="00097BCF">
        <w:rPr>
          <w:rFonts w:ascii="Arial" w:hAnsi="Arial" w:cs="Arial"/>
          <w:b/>
          <w:spacing w:val="-2"/>
          <w:sz w:val="20"/>
          <w:szCs w:val="20"/>
          <w:lang w:val="es-ES_tradnl"/>
        </w:rPr>
        <w:t xml:space="preserve"> de </w:t>
      </w:r>
      <w:r w:rsidR="00C674E4">
        <w:rPr>
          <w:rFonts w:ascii="Arial" w:hAnsi="Arial" w:cs="Arial"/>
          <w:b/>
          <w:spacing w:val="-2"/>
          <w:sz w:val="20"/>
          <w:szCs w:val="20"/>
          <w:lang w:val="es-ES_tradnl"/>
        </w:rPr>
        <w:t>octubre</w:t>
      </w:r>
      <w:r w:rsidR="00C75A22" w:rsidRPr="00097BCF">
        <w:rPr>
          <w:rFonts w:ascii="Arial" w:hAnsi="Arial" w:cs="Arial"/>
          <w:b/>
          <w:spacing w:val="-2"/>
          <w:sz w:val="20"/>
          <w:szCs w:val="20"/>
          <w:lang w:val="es-ES_tradnl"/>
        </w:rPr>
        <w:t xml:space="preserve"> </w:t>
      </w:r>
      <w:r w:rsidR="005207BF" w:rsidRPr="00097BCF">
        <w:rPr>
          <w:rFonts w:ascii="Arial" w:hAnsi="Arial" w:cs="Arial"/>
          <w:b/>
          <w:spacing w:val="-2"/>
          <w:sz w:val="20"/>
          <w:szCs w:val="20"/>
          <w:lang w:val="es-ES_tradnl"/>
        </w:rPr>
        <w:t>de 2020.</w:t>
      </w:r>
    </w:p>
    <w:p w:rsidR="003044E3" w:rsidRPr="00097BCF" w:rsidRDefault="003044E3" w:rsidP="00DD669E">
      <w:pPr>
        <w:pStyle w:val="Prrafodelista"/>
        <w:rPr>
          <w:rFonts w:ascii="Arial" w:hAnsi="Arial" w:cs="Arial"/>
          <w:b/>
          <w:bCs/>
          <w:spacing w:val="-2"/>
          <w:sz w:val="6"/>
          <w:szCs w:val="6"/>
          <w:lang w:val="es-ES_tradnl"/>
        </w:rPr>
      </w:pPr>
    </w:p>
    <w:p w:rsidR="003044E3" w:rsidRPr="00350FBE" w:rsidRDefault="003044E3" w:rsidP="003044E3">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097BCF">
        <w:rPr>
          <w:rFonts w:ascii="Arial" w:hAnsi="Arial" w:cs="Arial"/>
          <w:spacing w:val="-2"/>
          <w:sz w:val="20"/>
          <w:szCs w:val="20"/>
          <w:lang w:val="es-ES_tradnl"/>
        </w:rPr>
        <w:t>La Convocante en concordancia</w:t>
      </w:r>
      <w:r w:rsidRPr="00350FBE">
        <w:rPr>
          <w:rFonts w:ascii="Arial" w:hAnsi="Arial" w:cs="Arial"/>
          <w:spacing w:val="-2"/>
          <w:sz w:val="20"/>
          <w:szCs w:val="20"/>
          <w:lang w:val="es-ES_tradnl"/>
        </w:rPr>
        <w:t xml:space="preserve"> con la </w:t>
      </w:r>
      <w:r w:rsidRPr="0037019C">
        <w:rPr>
          <w:rFonts w:ascii="Arial" w:hAnsi="Arial" w:cs="Arial"/>
          <w:spacing w:val="-2"/>
          <w:sz w:val="20"/>
          <w:szCs w:val="20"/>
          <w:lang w:val="es-ES_tradnl"/>
        </w:rPr>
        <w:t xml:space="preserve">Secretaría de Administración y Finanzas del Gobierno del Estado de Sinaloa, hace del conocimiento que </w:t>
      </w:r>
      <w:r w:rsidRPr="0037019C">
        <w:rPr>
          <w:rFonts w:ascii="Arial" w:hAnsi="Arial" w:cs="Arial"/>
          <w:b/>
          <w:spacing w:val="-2"/>
          <w:sz w:val="20"/>
          <w:szCs w:val="20"/>
          <w:lang w:val="es-ES_tradnl"/>
        </w:rPr>
        <w:t>se otorgará un anticipo del 35% (treinta y cinco por ciento)</w:t>
      </w:r>
      <w:r w:rsidRPr="0037019C">
        <w:rPr>
          <w:rFonts w:ascii="Arial" w:hAnsi="Arial" w:cs="Arial"/>
          <w:spacing w:val="-2"/>
          <w:sz w:val="20"/>
          <w:szCs w:val="20"/>
          <w:lang w:val="es-ES_tradnl"/>
        </w:rPr>
        <w:t xml:space="preserve"> para</w:t>
      </w:r>
      <w:r w:rsidRPr="00350FBE">
        <w:rPr>
          <w:rFonts w:ascii="Arial" w:hAnsi="Arial" w:cs="Arial"/>
          <w:spacing w:val="-2"/>
          <w:sz w:val="20"/>
          <w:szCs w:val="20"/>
          <w:lang w:val="es-ES_tradnl"/>
        </w:rPr>
        <w:t xml:space="preserve"> el inicio de estos trabajos.</w:t>
      </w:r>
    </w:p>
    <w:p w:rsidR="003044E3" w:rsidRPr="00350FBE" w:rsidRDefault="003044E3" w:rsidP="003044E3">
      <w:pPr>
        <w:tabs>
          <w:tab w:val="left" w:pos="-720"/>
          <w:tab w:val="left" w:pos="0"/>
        </w:tabs>
        <w:suppressAutoHyphens/>
        <w:ind w:left="720" w:hanging="720"/>
        <w:jc w:val="both"/>
        <w:rPr>
          <w:rFonts w:ascii="Arial" w:hAnsi="Arial" w:cs="Arial"/>
          <w:spacing w:val="-2"/>
          <w:sz w:val="10"/>
          <w:szCs w:val="10"/>
          <w:lang w:val="es-ES_tradnl"/>
        </w:rPr>
      </w:pPr>
    </w:p>
    <w:p w:rsidR="003044E3" w:rsidRPr="00350FBE" w:rsidRDefault="003044E3" w:rsidP="003044E3">
      <w:pPr>
        <w:numPr>
          <w:ilvl w:val="0"/>
          <w:numId w:val="34"/>
        </w:numPr>
        <w:tabs>
          <w:tab w:val="left" w:pos="-720"/>
          <w:tab w:val="left" w:pos="0"/>
        </w:tabs>
        <w:suppressAutoHyphens/>
        <w:jc w:val="both"/>
        <w:rPr>
          <w:rFonts w:ascii="Arial" w:hAnsi="Arial" w:cs="Arial"/>
          <w:spacing w:val="-2"/>
          <w:sz w:val="20"/>
          <w:szCs w:val="20"/>
          <w:lang w:val="es-ES_tradnl"/>
        </w:rPr>
      </w:pPr>
      <w:r w:rsidRPr="00350FBE">
        <w:rPr>
          <w:rFonts w:ascii="Arial" w:hAnsi="Arial" w:cs="Arial"/>
          <w:spacing w:val="-2"/>
          <w:sz w:val="20"/>
          <w:szCs w:val="20"/>
          <w:lang w:val="es-ES_tradnl"/>
        </w:rPr>
        <w:t>El licitante que resulte ganador, presentará</w:t>
      </w:r>
      <w:r w:rsidR="00047145" w:rsidRPr="00350FBE">
        <w:rPr>
          <w:rFonts w:ascii="Arial" w:hAnsi="Arial" w:cs="Arial"/>
          <w:b/>
          <w:bCs/>
          <w:spacing w:val="-2"/>
          <w:sz w:val="20"/>
          <w:szCs w:val="20"/>
          <w:lang w:val="es-ES_tradnl"/>
        </w:rPr>
        <w:t xml:space="preserve"> dos f</w:t>
      </w:r>
      <w:r w:rsidRPr="00350FBE">
        <w:rPr>
          <w:rFonts w:ascii="Arial" w:hAnsi="Arial" w:cs="Arial"/>
          <w:b/>
          <w:bCs/>
          <w:spacing w:val="-2"/>
          <w:sz w:val="20"/>
          <w:szCs w:val="20"/>
          <w:lang w:val="es-ES_tradnl"/>
        </w:rPr>
        <w:t>ianza</w:t>
      </w:r>
      <w:r w:rsidR="00047145" w:rsidRPr="00350FBE">
        <w:rPr>
          <w:rFonts w:ascii="Arial" w:hAnsi="Arial" w:cs="Arial"/>
          <w:b/>
          <w:bCs/>
          <w:spacing w:val="-2"/>
          <w:sz w:val="20"/>
          <w:szCs w:val="20"/>
          <w:lang w:val="es-ES_tradnl"/>
        </w:rPr>
        <w:t>s</w:t>
      </w:r>
      <w:r w:rsidRPr="00350FBE">
        <w:rPr>
          <w:rFonts w:ascii="Arial" w:hAnsi="Arial" w:cs="Arial"/>
          <w:b/>
          <w:bCs/>
          <w:spacing w:val="-2"/>
          <w:sz w:val="20"/>
          <w:szCs w:val="20"/>
          <w:lang w:val="es-ES_tradnl"/>
        </w:rPr>
        <w:t xml:space="preserve"> </w:t>
      </w:r>
      <w:r w:rsidR="00785F5F" w:rsidRPr="00350FBE">
        <w:rPr>
          <w:rFonts w:ascii="Arial" w:hAnsi="Arial" w:cs="Arial"/>
          <w:bCs/>
          <w:spacing w:val="-2"/>
          <w:sz w:val="20"/>
          <w:szCs w:val="20"/>
          <w:lang w:val="es-ES_tradnl"/>
        </w:rPr>
        <w:t>a favor de los</w:t>
      </w:r>
      <w:r w:rsidRPr="00350FBE">
        <w:rPr>
          <w:rFonts w:ascii="Arial" w:hAnsi="Arial" w:cs="Arial"/>
          <w:bCs/>
          <w:spacing w:val="-2"/>
          <w:sz w:val="20"/>
          <w:szCs w:val="20"/>
          <w:lang w:val="es-ES_tradnl"/>
        </w:rPr>
        <w:t xml:space="preserve"> Se</w:t>
      </w:r>
      <w:r w:rsidR="00785F5F" w:rsidRPr="00350FBE">
        <w:rPr>
          <w:rFonts w:ascii="Arial" w:hAnsi="Arial" w:cs="Arial"/>
          <w:bCs/>
          <w:spacing w:val="-2"/>
          <w:sz w:val="20"/>
          <w:szCs w:val="20"/>
          <w:lang w:val="es-ES_tradnl"/>
        </w:rPr>
        <w:t>rvicios de Salud de Sinaloa</w:t>
      </w:r>
      <w:r w:rsidRPr="00350FBE">
        <w:rPr>
          <w:rFonts w:ascii="Arial" w:hAnsi="Arial" w:cs="Arial"/>
          <w:bCs/>
          <w:spacing w:val="-2"/>
          <w:sz w:val="20"/>
          <w:szCs w:val="20"/>
          <w:lang w:val="es-ES_tradnl"/>
        </w:rPr>
        <w:t xml:space="preserve">; </w:t>
      </w:r>
      <w:r w:rsidR="00047145" w:rsidRPr="00350FBE">
        <w:rPr>
          <w:rFonts w:ascii="Arial" w:hAnsi="Arial" w:cs="Arial"/>
          <w:bCs/>
          <w:spacing w:val="-2"/>
          <w:sz w:val="20"/>
          <w:szCs w:val="20"/>
          <w:lang w:val="es-ES_tradnl"/>
        </w:rPr>
        <w:t xml:space="preserve">una </w:t>
      </w:r>
      <w:r w:rsidR="00047145" w:rsidRPr="00350FBE">
        <w:rPr>
          <w:rFonts w:ascii="Arial" w:hAnsi="Arial" w:cs="Arial"/>
          <w:bCs/>
          <w:spacing w:val="-2"/>
          <w:sz w:val="20"/>
          <w:szCs w:val="20"/>
          <w:lang w:val="es-ES_tradnl"/>
        </w:rPr>
        <w:lastRenderedPageBreak/>
        <w:t xml:space="preserve">por el 100% del anticipo para garantizar la debida inversión del mismo; y </w:t>
      </w:r>
      <w:r w:rsidRPr="00350FBE">
        <w:rPr>
          <w:rFonts w:ascii="Arial" w:hAnsi="Arial" w:cs="Arial"/>
          <w:bCs/>
          <w:spacing w:val="-2"/>
          <w:sz w:val="20"/>
          <w:szCs w:val="20"/>
          <w:lang w:val="es-ES_tradnl"/>
        </w:rPr>
        <w:t xml:space="preserve">de </w:t>
      </w:r>
      <w:r w:rsidRPr="00350FBE">
        <w:rPr>
          <w:rFonts w:ascii="Arial" w:hAnsi="Arial" w:cs="Arial"/>
          <w:b/>
          <w:bCs/>
          <w:spacing w:val="-2"/>
          <w:sz w:val="20"/>
          <w:szCs w:val="20"/>
          <w:lang w:val="es-ES_tradnl"/>
        </w:rPr>
        <w:t>cumplimiento</w:t>
      </w:r>
      <w:r w:rsidR="00785F5F" w:rsidRPr="00350FBE">
        <w:rPr>
          <w:rFonts w:ascii="Arial" w:hAnsi="Arial" w:cs="Arial"/>
          <w:b/>
          <w:bCs/>
          <w:spacing w:val="-2"/>
          <w:sz w:val="20"/>
          <w:szCs w:val="20"/>
          <w:lang w:val="es-ES_tradnl"/>
        </w:rPr>
        <w:t xml:space="preserve"> y vicios ocultos</w:t>
      </w:r>
      <w:r w:rsidRPr="00350FBE">
        <w:rPr>
          <w:rFonts w:ascii="Arial" w:hAnsi="Arial" w:cs="Arial"/>
          <w:spacing w:val="-2"/>
          <w:sz w:val="20"/>
          <w:szCs w:val="20"/>
          <w:lang w:val="es-ES_tradnl"/>
        </w:rPr>
        <w:t>, por el 10% (diez por ciento) del importe del contrato con I.V.A. incluido, para garantizar su cumplimiento.</w:t>
      </w:r>
    </w:p>
    <w:p w:rsidR="003044E3" w:rsidRPr="00350FBE" w:rsidRDefault="003044E3" w:rsidP="00844B31">
      <w:pPr>
        <w:tabs>
          <w:tab w:val="left" w:pos="-720"/>
          <w:tab w:val="left" w:pos="0"/>
        </w:tabs>
        <w:suppressAutoHyphens/>
        <w:jc w:val="both"/>
        <w:rPr>
          <w:rFonts w:ascii="Arial" w:hAnsi="Arial" w:cs="Arial"/>
          <w:spacing w:val="-2"/>
          <w:sz w:val="10"/>
          <w:szCs w:val="10"/>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Los criterios generales de adjudicación, serán los que determina la Ley de Obras Públicas y Servicios relacionados con las mismas del Estado de Sinaloa y en las presentes Bases.</w:t>
      </w:r>
    </w:p>
    <w:p w:rsidR="004F3CA3" w:rsidRPr="00350FBE" w:rsidRDefault="004F3CA3" w:rsidP="004F3CA3">
      <w:pPr>
        <w:tabs>
          <w:tab w:val="left" w:pos="-720"/>
        </w:tabs>
        <w:suppressAutoHyphens/>
        <w:jc w:val="both"/>
        <w:rPr>
          <w:rFonts w:ascii="Arial" w:hAnsi="Arial" w:cs="Arial"/>
          <w:spacing w:val="-2"/>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lang w:val="es-ES_tradnl"/>
        </w:rPr>
      </w:pPr>
      <w:r w:rsidRPr="00350FBE">
        <w:rPr>
          <w:rFonts w:ascii="Arial" w:hAnsi="Arial" w:cs="Arial"/>
          <w:sz w:val="20"/>
          <w:szCs w:val="20"/>
          <w:lang w:val="es-ES_tradnl"/>
        </w:rPr>
        <w:t>El incumplimiento de algunos de los requisitos señalados en las presentes Bases, será motivo de descalificación por parte de la Convocante.</w:t>
      </w:r>
    </w:p>
    <w:p w:rsidR="004F3CA3" w:rsidRPr="00350FBE" w:rsidRDefault="004F3CA3" w:rsidP="004F3CA3">
      <w:pPr>
        <w:pStyle w:val="Prrafodelista"/>
        <w:rPr>
          <w:rFonts w:ascii="Arial" w:hAnsi="Arial" w:cs="Arial"/>
          <w:sz w:val="6"/>
          <w:szCs w:val="6"/>
          <w:lang w:val="es-ES_tradnl"/>
        </w:rPr>
      </w:pPr>
    </w:p>
    <w:p w:rsidR="003044E3" w:rsidRPr="00350FBE" w:rsidRDefault="003044E3" w:rsidP="004F3CA3">
      <w:pPr>
        <w:pStyle w:val="Prrafodelista"/>
        <w:rPr>
          <w:rFonts w:ascii="Arial" w:hAnsi="Arial" w:cs="Arial"/>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lang w:val="es-ES_tradnl"/>
        </w:rPr>
      </w:pPr>
      <w:r w:rsidRPr="00350FBE">
        <w:rPr>
          <w:rFonts w:ascii="Arial" w:hAnsi="Arial" w:cs="Arial"/>
          <w:sz w:val="20"/>
          <w:szCs w:val="20"/>
          <w:lang w:val="es-ES_tradnl"/>
        </w:rPr>
        <w:t>La moneda en que deberán cotizarse y/o presentarse las proposiciones serán en peso</w:t>
      </w:r>
      <w:r w:rsidR="00F47964" w:rsidRPr="00350FBE">
        <w:rPr>
          <w:rFonts w:ascii="Arial" w:hAnsi="Arial" w:cs="Arial"/>
          <w:sz w:val="20"/>
          <w:szCs w:val="20"/>
          <w:lang w:val="es-ES_tradnl"/>
        </w:rPr>
        <w:t>s</w:t>
      </w:r>
      <w:r w:rsidRPr="00350FBE">
        <w:rPr>
          <w:rFonts w:ascii="Arial" w:hAnsi="Arial" w:cs="Arial"/>
          <w:sz w:val="20"/>
          <w:szCs w:val="20"/>
          <w:lang w:val="es-ES_tradnl"/>
        </w:rPr>
        <w:t xml:space="preserve"> </w:t>
      </w:r>
      <w:r w:rsidR="00F47964" w:rsidRPr="00350FBE">
        <w:rPr>
          <w:rFonts w:ascii="Arial" w:hAnsi="Arial" w:cs="Arial"/>
          <w:sz w:val="20"/>
          <w:szCs w:val="20"/>
          <w:lang w:val="es-ES_tradnl"/>
        </w:rPr>
        <w:t>mexicanos</w:t>
      </w:r>
    </w:p>
    <w:p w:rsidR="003044E3" w:rsidRPr="00350FBE" w:rsidRDefault="003044E3" w:rsidP="004F3CA3">
      <w:pPr>
        <w:tabs>
          <w:tab w:val="left" w:pos="-720"/>
          <w:tab w:val="left" w:pos="0"/>
        </w:tabs>
        <w:suppressAutoHyphens/>
        <w:jc w:val="both"/>
        <w:rPr>
          <w:rFonts w:ascii="Arial" w:hAnsi="Arial" w:cs="Arial"/>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rPr>
      </w:pPr>
      <w:r w:rsidRPr="00350FBE">
        <w:rPr>
          <w:rFonts w:ascii="Arial" w:hAnsi="Arial" w:cs="Arial"/>
          <w:sz w:val="20"/>
          <w:szCs w:val="20"/>
        </w:rPr>
        <w:t>Por ningún motivo podrán ser negociadas ninguna de las condiciones contenidas en el concurso, así como tampoco podrán ser negociadas las proposiciones presentadas por los licitantes.</w:t>
      </w:r>
    </w:p>
    <w:p w:rsidR="003044E3" w:rsidRPr="00350FBE" w:rsidRDefault="003044E3" w:rsidP="004F3CA3">
      <w:pPr>
        <w:tabs>
          <w:tab w:val="left" w:pos="-720"/>
          <w:tab w:val="left" w:pos="0"/>
        </w:tabs>
        <w:suppressAutoHyphens/>
        <w:ind w:left="720" w:hanging="720"/>
        <w:jc w:val="both"/>
        <w:rPr>
          <w:rFonts w:ascii="Arial" w:hAnsi="Arial" w:cs="Arial"/>
          <w:spacing w:val="-2"/>
          <w:sz w:val="6"/>
          <w:szCs w:val="6"/>
        </w:rPr>
      </w:pPr>
    </w:p>
    <w:p w:rsidR="009F1D76" w:rsidRPr="0037019C" w:rsidRDefault="009F1D76"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7019C">
        <w:rPr>
          <w:rFonts w:ascii="Arial" w:hAnsi="Arial" w:cs="Arial"/>
          <w:sz w:val="20"/>
          <w:szCs w:val="20"/>
        </w:rPr>
        <w:t>La visita al sitio de la obra será el día</w:t>
      </w:r>
      <w:r w:rsidRPr="0037019C">
        <w:rPr>
          <w:rFonts w:ascii="Arial" w:hAnsi="Arial" w:cs="Arial"/>
          <w:spacing w:val="-2"/>
          <w:sz w:val="20"/>
          <w:szCs w:val="20"/>
          <w:lang w:val="es-ES_tradnl"/>
        </w:rPr>
        <w:t xml:space="preserve"> </w:t>
      </w:r>
      <w:r w:rsidR="00C674E4">
        <w:rPr>
          <w:rFonts w:ascii="Arial" w:hAnsi="Arial" w:cs="Arial"/>
          <w:b/>
          <w:spacing w:val="-2"/>
          <w:sz w:val="20"/>
          <w:szCs w:val="20"/>
          <w:lang w:val="es-ES_tradnl"/>
        </w:rPr>
        <w:t>04 de septiembre</w:t>
      </w:r>
      <w:r w:rsidR="0037019C">
        <w:rPr>
          <w:rFonts w:ascii="Arial" w:hAnsi="Arial" w:cs="Arial"/>
          <w:b/>
          <w:spacing w:val="-2"/>
          <w:sz w:val="20"/>
          <w:szCs w:val="20"/>
          <w:lang w:val="es-ES_tradnl"/>
        </w:rPr>
        <w:t xml:space="preserve"> de 20</w:t>
      </w:r>
      <w:r w:rsidR="005207BF">
        <w:rPr>
          <w:rFonts w:ascii="Arial" w:hAnsi="Arial" w:cs="Arial"/>
          <w:b/>
          <w:spacing w:val="-2"/>
          <w:sz w:val="20"/>
          <w:szCs w:val="20"/>
          <w:lang w:val="es-ES_tradnl"/>
        </w:rPr>
        <w:t>20</w:t>
      </w:r>
      <w:r w:rsidRPr="0037019C">
        <w:rPr>
          <w:rFonts w:ascii="Arial" w:hAnsi="Arial" w:cs="Arial"/>
          <w:b/>
          <w:bCs/>
          <w:spacing w:val="-2"/>
          <w:sz w:val="20"/>
          <w:szCs w:val="20"/>
          <w:lang w:val="es-ES_tradnl"/>
        </w:rPr>
        <w:t>,</w:t>
      </w:r>
      <w:r w:rsidRPr="0037019C">
        <w:rPr>
          <w:rFonts w:ascii="Arial" w:hAnsi="Arial" w:cs="Arial"/>
          <w:spacing w:val="-2"/>
          <w:sz w:val="20"/>
          <w:szCs w:val="20"/>
          <w:lang w:val="es-ES_tradnl"/>
        </w:rPr>
        <w:t xml:space="preserve"> a las </w:t>
      </w:r>
      <w:r w:rsidR="00071A54">
        <w:rPr>
          <w:rFonts w:ascii="Arial" w:hAnsi="Arial" w:cs="Arial"/>
          <w:b/>
          <w:spacing w:val="-2"/>
          <w:sz w:val="20"/>
          <w:szCs w:val="20"/>
          <w:lang w:val="es-ES_tradnl"/>
        </w:rPr>
        <w:t>1</w:t>
      </w:r>
      <w:r w:rsidR="00947FC5">
        <w:rPr>
          <w:rFonts w:ascii="Arial" w:hAnsi="Arial" w:cs="Arial"/>
          <w:b/>
          <w:spacing w:val="-2"/>
          <w:sz w:val="20"/>
          <w:szCs w:val="20"/>
          <w:lang w:val="es-ES_tradnl"/>
        </w:rPr>
        <w:t>0</w:t>
      </w:r>
      <w:r w:rsidRPr="0037019C">
        <w:rPr>
          <w:rFonts w:ascii="Arial" w:hAnsi="Arial" w:cs="Arial"/>
          <w:b/>
          <w:spacing w:val="-2"/>
          <w:sz w:val="20"/>
          <w:szCs w:val="20"/>
          <w:lang w:val="es-ES_tradnl"/>
        </w:rPr>
        <w:t>:</w:t>
      </w:r>
      <w:r w:rsidR="00337C5B" w:rsidRPr="0037019C">
        <w:rPr>
          <w:rFonts w:ascii="Arial" w:hAnsi="Arial" w:cs="Arial"/>
          <w:b/>
          <w:spacing w:val="-2"/>
          <w:sz w:val="20"/>
          <w:szCs w:val="20"/>
          <w:lang w:val="es-ES_tradnl"/>
        </w:rPr>
        <w:t>0</w:t>
      </w:r>
      <w:r w:rsidRPr="0037019C">
        <w:rPr>
          <w:rFonts w:ascii="Arial" w:hAnsi="Arial" w:cs="Arial"/>
          <w:b/>
          <w:bCs/>
          <w:spacing w:val="-2"/>
          <w:sz w:val="20"/>
          <w:szCs w:val="20"/>
          <w:lang w:val="es-ES_tradnl"/>
        </w:rPr>
        <w:t xml:space="preserve">0 </w:t>
      </w:r>
      <w:proofErr w:type="spellStart"/>
      <w:r w:rsidRPr="0037019C">
        <w:rPr>
          <w:rFonts w:ascii="Arial" w:hAnsi="Arial" w:cs="Arial"/>
          <w:b/>
          <w:bCs/>
          <w:spacing w:val="-2"/>
          <w:sz w:val="20"/>
          <w:szCs w:val="20"/>
          <w:lang w:val="es-ES_tradnl"/>
        </w:rPr>
        <w:t>hrs</w:t>
      </w:r>
      <w:proofErr w:type="spellEnd"/>
      <w:r w:rsidRPr="0037019C">
        <w:rPr>
          <w:rFonts w:ascii="Arial" w:hAnsi="Arial" w:cs="Arial"/>
          <w:spacing w:val="-2"/>
          <w:sz w:val="20"/>
          <w:szCs w:val="20"/>
          <w:lang w:val="es-ES_tradnl"/>
        </w:rPr>
        <w:t>. (reunión en el lugar de los trabajos).</w:t>
      </w:r>
    </w:p>
    <w:p w:rsidR="003044E3" w:rsidRPr="00350FBE" w:rsidRDefault="003044E3" w:rsidP="009F1D76">
      <w:pPr>
        <w:tabs>
          <w:tab w:val="left" w:pos="-720"/>
          <w:tab w:val="left" w:pos="0"/>
        </w:tabs>
        <w:suppressAutoHyphens/>
        <w:ind w:left="720"/>
        <w:jc w:val="both"/>
        <w:rPr>
          <w:rFonts w:ascii="Arial" w:hAnsi="Arial" w:cs="Arial"/>
          <w:spacing w:val="-2"/>
          <w:sz w:val="10"/>
          <w:szCs w:val="10"/>
          <w:lang w:val="es-ES_tradnl"/>
        </w:rPr>
      </w:pPr>
    </w:p>
    <w:p w:rsidR="004F3CA3" w:rsidRPr="00A70BA6" w:rsidRDefault="004F3CA3" w:rsidP="004F3CA3">
      <w:pPr>
        <w:numPr>
          <w:ilvl w:val="0"/>
          <w:numId w:val="34"/>
        </w:numPr>
        <w:tabs>
          <w:tab w:val="left" w:pos="-720"/>
          <w:tab w:val="left" w:pos="0"/>
        </w:tabs>
        <w:suppressAutoHyphens/>
        <w:spacing w:line="240" w:lineRule="atLeast"/>
        <w:jc w:val="both"/>
        <w:rPr>
          <w:rFonts w:ascii="Arial" w:hAnsi="Arial" w:cs="Arial"/>
          <w:spacing w:val="-2"/>
          <w:sz w:val="6"/>
          <w:szCs w:val="6"/>
          <w:lang w:val="es-ES_tradnl"/>
        </w:rPr>
      </w:pPr>
      <w:r w:rsidRPr="00A70BA6">
        <w:rPr>
          <w:rFonts w:ascii="Arial" w:hAnsi="Arial" w:cs="Arial"/>
          <w:spacing w:val="-2"/>
          <w:sz w:val="20"/>
          <w:szCs w:val="20"/>
          <w:lang w:val="es-ES_tradnl"/>
        </w:rPr>
        <w:t xml:space="preserve">La junta de aclaraciones será el día </w:t>
      </w:r>
      <w:r w:rsidR="00C674E4">
        <w:rPr>
          <w:rFonts w:ascii="Arial" w:hAnsi="Arial" w:cs="Arial"/>
          <w:b/>
          <w:spacing w:val="-2"/>
          <w:sz w:val="20"/>
          <w:szCs w:val="20"/>
          <w:lang w:val="es-ES_tradnl"/>
        </w:rPr>
        <w:t>07</w:t>
      </w:r>
      <w:r w:rsidR="00C75A22">
        <w:rPr>
          <w:rFonts w:ascii="Arial" w:hAnsi="Arial" w:cs="Arial"/>
          <w:b/>
          <w:spacing w:val="-2"/>
          <w:sz w:val="20"/>
          <w:szCs w:val="20"/>
          <w:lang w:val="es-ES_tradnl"/>
        </w:rPr>
        <w:t xml:space="preserve"> de </w:t>
      </w:r>
      <w:r w:rsidR="00C674E4">
        <w:rPr>
          <w:rFonts w:ascii="Arial" w:hAnsi="Arial" w:cs="Arial"/>
          <w:b/>
          <w:spacing w:val="-2"/>
          <w:sz w:val="20"/>
          <w:szCs w:val="20"/>
          <w:lang w:val="es-ES_tradnl"/>
        </w:rPr>
        <w:t>septiembre</w:t>
      </w:r>
      <w:r w:rsidR="00C75A22">
        <w:rPr>
          <w:rFonts w:ascii="Arial" w:hAnsi="Arial" w:cs="Arial"/>
          <w:b/>
          <w:spacing w:val="-2"/>
          <w:sz w:val="20"/>
          <w:szCs w:val="20"/>
          <w:lang w:val="es-ES_tradnl"/>
        </w:rPr>
        <w:t xml:space="preserve"> </w:t>
      </w:r>
      <w:r w:rsidR="005207BF">
        <w:rPr>
          <w:rFonts w:ascii="Arial" w:hAnsi="Arial" w:cs="Arial"/>
          <w:b/>
          <w:spacing w:val="-2"/>
          <w:sz w:val="20"/>
          <w:szCs w:val="20"/>
          <w:lang w:val="es-ES_tradnl"/>
        </w:rPr>
        <w:t>de 2020</w:t>
      </w:r>
      <w:r w:rsidRPr="00A70BA6">
        <w:rPr>
          <w:rFonts w:ascii="Arial" w:hAnsi="Arial" w:cs="Arial"/>
          <w:spacing w:val="-2"/>
          <w:sz w:val="20"/>
          <w:szCs w:val="20"/>
          <w:lang w:val="es-ES_tradnl"/>
        </w:rPr>
        <w:t xml:space="preserve"> a las </w:t>
      </w:r>
      <w:r w:rsidR="00C674E4">
        <w:rPr>
          <w:rFonts w:ascii="Arial" w:hAnsi="Arial" w:cs="Arial"/>
          <w:b/>
          <w:spacing w:val="-2"/>
          <w:sz w:val="20"/>
          <w:szCs w:val="20"/>
          <w:lang w:val="es-ES_tradnl"/>
        </w:rPr>
        <w:t>1</w:t>
      </w:r>
      <w:r w:rsidR="00947FC5">
        <w:rPr>
          <w:rFonts w:ascii="Arial" w:hAnsi="Arial" w:cs="Arial"/>
          <w:b/>
          <w:spacing w:val="-2"/>
          <w:sz w:val="20"/>
          <w:szCs w:val="20"/>
          <w:lang w:val="es-ES_tradnl"/>
        </w:rPr>
        <w:t>0</w:t>
      </w:r>
      <w:r w:rsidRPr="00A70BA6">
        <w:rPr>
          <w:rFonts w:ascii="Arial" w:hAnsi="Arial" w:cs="Arial"/>
          <w:b/>
          <w:spacing w:val="-2"/>
          <w:sz w:val="20"/>
          <w:szCs w:val="20"/>
          <w:lang w:val="es-ES_tradnl"/>
        </w:rPr>
        <w:t>:</w:t>
      </w:r>
      <w:r w:rsidR="00F84829" w:rsidRPr="00A70BA6">
        <w:rPr>
          <w:rFonts w:ascii="Arial" w:hAnsi="Arial" w:cs="Arial"/>
          <w:b/>
          <w:spacing w:val="-2"/>
          <w:sz w:val="20"/>
          <w:szCs w:val="20"/>
          <w:lang w:val="es-ES_tradnl"/>
        </w:rPr>
        <w:t>0</w:t>
      </w:r>
      <w:r w:rsidRPr="00A70BA6">
        <w:rPr>
          <w:rFonts w:ascii="Arial" w:hAnsi="Arial" w:cs="Arial"/>
          <w:b/>
          <w:bCs/>
          <w:spacing w:val="-2"/>
          <w:sz w:val="20"/>
          <w:szCs w:val="20"/>
          <w:lang w:val="es-ES_tradnl"/>
        </w:rPr>
        <w:t xml:space="preserve">0 </w:t>
      </w:r>
      <w:proofErr w:type="spellStart"/>
      <w:r w:rsidRPr="00A70BA6">
        <w:rPr>
          <w:rFonts w:ascii="Arial" w:hAnsi="Arial" w:cs="Arial"/>
          <w:b/>
          <w:bCs/>
          <w:spacing w:val="-2"/>
          <w:sz w:val="20"/>
          <w:szCs w:val="20"/>
          <w:lang w:val="es-ES_tradnl"/>
        </w:rPr>
        <w:t>hrs</w:t>
      </w:r>
      <w:proofErr w:type="spellEnd"/>
      <w:r w:rsidRPr="00A70BA6">
        <w:rPr>
          <w:rFonts w:ascii="Arial" w:hAnsi="Arial" w:cs="Arial"/>
          <w:spacing w:val="-2"/>
          <w:sz w:val="20"/>
          <w:szCs w:val="20"/>
          <w:lang w:val="es-ES_tradnl"/>
        </w:rPr>
        <w:t xml:space="preserve">., </w:t>
      </w:r>
      <w:r w:rsidRPr="00A70BA6">
        <w:rPr>
          <w:rFonts w:ascii="Arial" w:hAnsi="Arial" w:cs="Arial"/>
          <w:sz w:val="20"/>
          <w:szCs w:val="20"/>
        </w:rPr>
        <w:t>en la</w:t>
      </w:r>
      <w:r w:rsidR="00785F5F" w:rsidRPr="00A70BA6">
        <w:rPr>
          <w:rFonts w:ascii="Arial" w:hAnsi="Arial" w:cs="Arial"/>
          <w:sz w:val="20"/>
          <w:szCs w:val="20"/>
        </w:rPr>
        <w:t xml:space="preserve"> </w:t>
      </w:r>
      <w:r w:rsidRPr="00A70BA6">
        <w:rPr>
          <w:rFonts w:ascii="Arial" w:hAnsi="Arial" w:cs="Arial"/>
          <w:sz w:val="20"/>
          <w:szCs w:val="20"/>
        </w:rPr>
        <w:t>s</w:t>
      </w:r>
      <w:r w:rsidR="00785F5F" w:rsidRPr="00A70BA6">
        <w:rPr>
          <w:rFonts w:ascii="Arial" w:hAnsi="Arial" w:cs="Arial"/>
          <w:sz w:val="20"/>
          <w:szCs w:val="20"/>
        </w:rPr>
        <w:t xml:space="preserve">ala de juntas de la </w:t>
      </w:r>
      <w:r w:rsidR="00785F5F" w:rsidRPr="00A70BA6">
        <w:rPr>
          <w:rFonts w:ascii="Arial" w:hAnsi="Arial" w:cs="Arial"/>
          <w:b/>
          <w:sz w:val="20"/>
          <w:szCs w:val="20"/>
        </w:rPr>
        <w:t>Subdirección de Obras de los Servicios de Salud de Sinaloa</w:t>
      </w:r>
      <w:r w:rsidRPr="00A70BA6">
        <w:rPr>
          <w:rFonts w:ascii="Arial" w:hAnsi="Arial" w:cs="Arial"/>
          <w:sz w:val="20"/>
          <w:szCs w:val="20"/>
        </w:rPr>
        <w:t xml:space="preserve"> </w:t>
      </w:r>
      <w:r w:rsidR="00785F5F" w:rsidRPr="00A70BA6">
        <w:rPr>
          <w:rFonts w:ascii="Arial" w:hAnsi="Arial" w:cs="Arial"/>
          <w:sz w:val="20"/>
          <w:szCs w:val="20"/>
        </w:rPr>
        <w:t>(tel.261-2249</w:t>
      </w:r>
      <w:r w:rsidRPr="00A70BA6">
        <w:rPr>
          <w:rFonts w:ascii="Arial" w:hAnsi="Arial" w:cs="Arial"/>
          <w:sz w:val="20"/>
          <w:szCs w:val="20"/>
        </w:rPr>
        <w:t>)</w:t>
      </w:r>
      <w:r w:rsidRPr="00A70BA6">
        <w:rPr>
          <w:rFonts w:ascii="Arial" w:hAnsi="Arial" w:cs="Arial"/>
          <w:b/>
          <w:sz w:val="20"/>
          <w:szCs w:val="20"/>
        </w:rPr>
        <w:t>.</w:t>
      </w:r>
      <w:r w:rsidRPr="00A70BA6">
        <w:rPr>
          <w:rFonts w:ascii="Arial" w:hAnsi="Arial" w:cs="Arial"/>
          <w:bCs/>
          <w:sz w:val="20"/>
          <w:szCs w:val="20"/>
        </w:rPr>
        <w:t xml:space="preserve"> </w:t>
      </w:r>
      <w:r w:rsidRPr="00A70BA6">
        <w:rPr>
          <w:rFonts w:ascii="Arial" w:hAnsi="Arial" w:cs="Arial"/>
          <w:sz w:val="20"/>
          <w:szCs w:val="20"/>
        </w:rPr>
        <w:t>El resultado de la junta aclaratoria será aplicable a todos los licitantes, Levantándose acta de la misma, la cual podrá ser solicitada en cualquier momento, ya que es obligación del licitante recoger una copia del acta e incluir en su propuesta las modificaciones y/o aclaraciones que se generen.</w:t>
      </w:r>
    </w:p>
    <w:p w:rsidR="00E66D16" w:rsidRPr="00350FBE" w:rsidRDefault="00E66D16"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4F3CA3" w:rsidRDefault="004F3CA3" w:rsidP="00E100FF">
      <w:pPr>
        <w:numPr>
          <w:ilvl w:val="0"/>
          <w:numId w:val="34"/>
        </w:numPr>
        <w:tabs>
          <w:tab w:val="left" w:pos="-720"/>
          <w:tab w:val="left" w:pos="0"/>
          <w:tab w:val="left" w:pos="720"/>
        </w:tabs>
        <w:suppressAutoHyphens/>
        <w:spacing w:line="240" w:lineRule="atLeast"/>
        <w:jc w:val="both"/>
        <w:rPr>
          <w:rFonts w:ascii="Arial" w:hAnsi="Arial" w:cs="Arial"/>
          <w:b/>
          <w:bCs/>
          <w:spacing w:val="-2"/>
          <w:sz w:val="20"/>
          <w:szCs w:val="20"/>
          <w:lang w:val="es-ES_tradnl"/>
        </w:rPr>
      </w:pPr>
      <w:r w:rsidRPr="00350FBE">
        <w:rPr>
          <w:rFonts w:ascii="Arial" w:hAnsi="Arial" w:cs="Arial"/>
          <w:spacing w:val="-2"/>
          <w:sz w:val="20"/>
          <w:szCs w:val="20"/>
          <w:lang w:val="es-ES_tradnl"/>
        </w:rPr>
        <w:t xml:space="preserve">Serán descalificadas aquellas propuestas que queden con porcentaje del 20% (veinte por ciento) abajo del presupuesto base manejado por la Convocante, así como también aquellas propuestas presentadas y que sobrepasen dicho presupuesto; y </w:t>
      </w:r>
      <w:r w:rsidRPr="00350FBE">
        <w:rPr>
          <w:rFonts w:ascii="Arial" w:hAnsi="Arial" w:cs="Arial"/>
          <w:b/>
          <w:bCs/>
          <w:spacing w:val="-2"/>
          <w:sz w:val="20"/>
          <w:szCs w:val="20"/>
          <w:lang w:val="es-ES_tradnl"/>
        </w:rPr>
        <w:t>se considerará solvente al que haya cumplido con todos los requisitos y que haya presentado la propuesta económica más baja del promedio obtenido de las propuestas, siempre que no sea inferior al 90% (noventa por ciento) de dicho promedio, incluyendo el presupuesto base; quien será el ganador y a quien se le adjudicará el contrato respectivo.</w:t>
      </w:r>
    </w:p>
    <w:p w:rsidR="00733FFF" w:rsidRPr="00350FBE" w:rsidRDefault="00733FFF" w:rsidP="00733FFF">
      <w:pPr>
        <w:tabs>
          <w:tab w:val="left" w:pos="-720"/>
          <w:tab w:val="left" w:pos="0"/>
          <w:tab w:val="left" w:pos="720"/>
        </w:tabs>
        <w:suppressAutoHyphens/>
        <w:spacing w:line="240" w:lineRule="atLeast"/>
        <w:ind w:left="720"/>
        <w:jc w:val="both"/>
        <w:rPr>
          <w:rFonts w:ascii="Arial" w:hAnsi="Arial" w:cs="Arial"/>
          <w:b/>
          <w:bCs/>
          <w:spacing w:val="-2"/>
          <w:sz w:val="20"/>
          <w:szCs w:val="20"/>
          <w:lang w:val="es-ES_tradnl"/>
        </w:rPr>
      </w:pPr>
    </w:p>
    <w:p w:rsidR="004F3CA3" w:rsidRPr="00350FBE" w:rsidRDefault="004F3CA3" w:rsidP="004F3CA3">
      <w:pPr>
        <w:pStyle w:val="Prrafodelista"/>
        <w:rPr>
          <w:rFonts w:ascii="Arial" w:hAnsi="Arial" w:cs="Arial"/>
          <w:b/>
          <w:bCs/>
          <w:spacing w:val="-2"/>
          <w:sz w:val="6"/>
          <w:szCs w:val="6"/>
          <w:lang w:val="es-ES_tradnl"/>
        </w:rPr>
      </w:pPr>
    </w:p>
    <w:p w:rsidR="004F3CA3" w:rsidRPr="00350FBE" w:rsidRDefault="004F3CA3" w:rsidP="00E100FF">
      <w:pPr>
        <w:numPr>
          <w:ilvl w:val="0"/>
          <w:numId w:val="34"/>
        </w:numPr>
        <w:jc w:val="both"/>
        <w:rPr>
          <w:rFonts w:ascii="Arial" w:hAnsi="Arial" w:cs="Arial"/>
          <w:sz w:val="22"/>
          <w:szCs w:val="22"/>
          <w:lang w:val="es-MX"/>
        </w:rPr>
      </w:pPr>
      <w:r w:rsidRPr="00350FBE">
        <w:rPr>
          <w:rFonts w:ascii="Arial" w:hAnsi="Arial" w:cs="Arial"/>
          <w:sz w:val="22"/>
          <w:szCs w:val="22"/>
          <w:lang w:val="es-MX"/>
        </w:rPr>
        <w:t>DERECHOS QUE SE RESERVA LA CONVOCANTE AL EFECTUAR LA APERTURA DE LAS PROPOSICIONES:</w:t>
      </w:r>
    </w:p>
    <w:p w:rsidR="004F3CA3" w:rsidRPr="00350FBE" w:rsidRDefault="004F3CA3" w:rsidP="004F3CA3">
      <w:pPr>
        <w:ind w:left="705" w:hanging="705"/>
        <w:jc w:val="both"/>
        <w:rPr>
          <w:rFonts w:ascii="Arial" w:hAnsi="Arial" w:cs="Arial"/>
          <w:sz w:val="6"/>
          <w:szCs w:val="6"/>
          <w:lang w:val="es-MX"/>
        </w:rPr>
      </w:pPr>
    </w:p>
    <w:p w:rsidR="004F3CA3" w:rsidRPr="00350FBE" w:rsidRDefault="004F3CA3" w:rsidP="004F3CA3">
      <w:pPr>
        <w:numPr>
          <w:ilvl w:val="0"/>
          <w:numId w:val="16"/>
        </w:numPr>
        <w:tabs>
          <w:tab w:val="clear" w:pos="1410"/>
          <w:tab w:val="num" w:pos="993"/>
        </w:tabs>
        <w:ind w:left="993" w:hanging="284"/>
        <w:jc w:val="both"/>
        <w:rPr>
          <w:rFonts w:ascii="Arial" w:hAnsi="Arial" w:cs="Arial"/>
          <w:sz w:val="22"/>
          <w:szCs w:val="22"/>
          <w:lang w:val="es-MX"/>
        </w:rPr>
      </w:pPr>
      <w:r w:rsidRPr="00350FBE">
        <w:rPr>
          <w:rFonts w:ascii="Arial" w:hAnsi="Arial" w:cs="Arial"/>
          <w:sz w:val="20"/>
          <w:szCs w:val="20"/>
          <w:lang w:val="es-MX"/>
        </w:rPr>
        <w:t>De dispensar defectos en las proposiciones cuya importancia en sí, sean secundarias y que muestre que el proponente no obra tendenciosamente o de mala fe; y,</w:t>
      </w:r>
    </w:p>
    <w:p w:rsidR="004F3CA3" w:rsidRPr="00350FBE" w:rsidRDefault="004F3CA3" w:rsidP="004F3CA3">
      <w:pPr>
        <w:tabs>
          <w:tab w:val="num" w:pos="993"/>
        </w:tabs>
        <w:ind w:left="1410"/>
        <w:jc w:val="both"/>
        <w:rPr>
          <w:rFonts w:ascii="Arial" w:hAnsi="Arial" w:cs="Arial"/>
          <w:sz w:val="6"/>
          <w:szCs w:val="6"/>
          <w:lang w:val="es-MX"/>
        </w:rPr>
      </w:pPr>
    </w:p>
    <w:p w:rsidR="004F3CA3" w:rsidRDefault="004F3CA3" w:rsidP="004F3CA3">
      <w:pPr>
        <w:numPr>
          <w:ilvl w:val="0"/>
          <w:numId w:val="16"/>
        </w:numPr>
        <w:tabs>
          <w:tab w:val="clear" w:pos="1410"/>
          <w:tab w:val="num" w:pos="993"/>
        </w:tabs>
        <w:jc w:val="both"/>
        <w:rPr>
          <w:rFonts w:ascii="Arial" w:hAnsi="Arial" w:cs="Arial"/>
          <w:sz w:val="20"/>
          <w:szCs w:val="20"/>
          <w:lang w:val="es-MX"/>
        </w:rPr>
      </w:pPr>
      <w:r w:rsidRPr="00350FBE">
        <w:rPr>
          <w:rFonts w:ascii="Arial" w:hAnsi="Arial" w:cs="Arial"/>
          <w:sz w:val="20"/>
          <w:szCs w:val="20"/>
          <w:lang w:val="es-MX"/>
        </w:rPr>
        <w:t>Rechazar las proposiciones cuando presente omisiones, errores y otros.</w:t>
      </w:r>
    </w:p>
    <w:p w:rsidR="00003D26" w:rsidRDefault="00003D26" w:rsidP="00003D26">
      <w:pPr>
        <w:pStyle w:val="Prrafodelista"/>
        <w:rPr>
          <w:rFonts w:ascii="Arial" w:hAnsi="Arial" w:cs="Arial"/>
          <w:sz w:val="20"/>
          <w:szCs w:val="20"/>
          <w:lang w:val="es-MX"/>
        </w:rPr>
      </w:pPr>
    </w:p>
    <w:p w:rsidR="00733FFF" w:rsidRPr="00350FBE" w:rsidRDefault="00733FFF" w:rsidP="00733FFF">
      <w:pPr>
        <w:ind w:left="1410"/>
        <w:jc w:val="both"/>
        <w:rPr>
          <w:rFonts w:ascii="Arial" w:hAnsi="Arial" w:cs="Arial"/>
          <w:sz w:val="20"/>
          <w:szCs w:val="20"/>
          <w:lang w:val="es-MX"/>
        </w:rPr>
      </w:pPr>
    </w:p>
    <w:p w:rsidR="005D2E91" w:rsidRDefault="005D2E91" w:rsidP="00E100FF">
      <w:pPr>
        <w:pStyle w:val="Sangra2detindependiente"/>
        <w:numPr>
          <w:ilvl w:val="0"/>
          <w:numId w:val="34"/>
        </w:numPr>
        <w:spacing w:line="240" w:lineRule="auto"/>
        <w:rPr>
          <w:rFonts w:ascii="Arial" w:hAnsi="Arial" w:cs="Arial"/>
          <w:sz w:val="21"/>
          <w:szCs w:val="21"/>
        </w:rPr>
      </w:pPr>
      <w:r w:rsidRPr="00350FBE">
        <w:rPr>
          <w:rFonts w:ascii="Arial" w:hAnsi="Arial" w:cs="Arial"/>
          <w:sz w:val="21"/>
          <w:szCs w:val="21"/>
        </w:rPr>
        <w:t>CAUSAS DE DESECHAMIENTO DE PROPUESTAS TÉCNICAS-ECONÓMICAS:</w:t>
      </w:r>
    </w:p>
    <w:p w:rsidR="00733FFF" w:rsidRPr="00350FBE" w:rsidRDefault="00733FFF" w:rsidP="00733FFF">
      <w:pPr>
        <w:pStyle w:val="Sangra2detindependiente"/>
        <w:spacing w:line="240" w:lineRule="auto"/>
        <w:ind w:firstLine="0"/>
        <w:rPr>
          <w:rFonts w:ascii="Arial" w:hAnsi="Arial" w:cs="Arial"/>
          <w:sz w:val="21"/>
          <w:szCs w:val="21"/>
        </w:rPr>
      </w:pPr>
    </w:p>
    <w:p w:rsidR="005D2E91" w:rsidRPr="00350FBE" w:rsidRDefault="005D2E91" w:rsidP="005D2E91">
      <w:pPr>
        <w:pStyle w:val="Sangra2detindependiente"/>
        <w:spacing w:line="240" w:lineRule="auto"/>
        <w:ind w:left="0" w:firstLine="0"/>
        <w:rPr>
          <w:rFonts w:ascii="Arial" w:hAnsi="Arial" w:cs="Arial"/>
          <w:sz w:val="6"/>
          <w:szCs w:val="6"/>
        </w:rPr>
      </w:pPr>
    </w:p>
    <w:p w:rsidR="005D2E91" w:rsidRPr="00350FBE" w:rsidRDefault="005D2E91" w:rsidP="005D2E91">
      <w:pPr>
        <w:keepLines/>
        <w:numPr>
          <w:ilvl w:val="0"/>
          <w:numId w:val="31"/>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La falta de uno o alguno de los documentos requeridos, requisitos y condiciones exigidas en las presentes Bases;</w:t>
      </w:r>
    </w:p>
    <w:p w:rsidR="005D2E91" w:rsidRPr="00350FBE" w:rsidRDefault="005D2E91" w:rsidP="005D2E91">
      <w:pPr>
        <w:pStyle w:val="Prrafodelista"/>
        <w:tabs>
          <w:tab w:val="left" w:pos="709"/>
        </w:tabs>
        <w:ind w:left="709" w:right="-1" w:hanging="425"/>
        <w:rPr>
          <w:rFonts w:ascii="Arial" w:hAnsi="Arial" w:cs="Arial"/>
          <w:sz w:val="6"/>
          <w:szCs w:val="6"/>
        </w:rPr>
      </w:pPr>
    </w:p>
    <w:p w:rsidR="005D2E91" w:rsidRPr="00350FBE" w:rsidRDefault="005D2E91" w:rsidP="005D2E91">
      <w:pPr>
        <w:keepLines/>
        <w:numPr>
          <w:ilvl w:val="0"/>
          <w:numId w:val="31"/>
        </w:numPr>
        <w:tabs>
          <w:tab w:val="left" w:pos="709"/>
        </w:tabs>
        <w:ind w:left="709" w:right="-1" w:hanging="425"/>
        <w:jc w:val="both"/>
        <w:rPr>
          <w:rFonts w:ascii="Arial" w:hAnsi="Arial" w:cs="Arial"/>
          <w:sz w:val="20"/>
          <w:szCs w:val="20"/>
        </w:rPr>
      </w:pPr>
      <w:r w:rsidRPr="00350FBE">
        <w:rPr>
          <w:rFonts w:ascii="Arial" w:hAnsi="Arial" w:cs="Arial"/>
          <w:sz w:val="20"/>
          <w:szCs w:val="20"/>
        </w:rPr>
        <w:t>Que la documentación allegada no tenga el orden señalado en las presentes Bases, y no se encuentre anexada la documentación que se le solicita a cada uno de los documentos;</w:t>
      </w:r>
    </w:p>
    <w:p w:rsidR="005D2E91" w:rsidRPr="00350FBE" w:rsidRDefault="005D2E91" w:rsidP="005D2E91">
      <w:pPr>
        <w:pStyle w:val="Prrafodelista"/>
        <w:tabs>
          <w:tab w:val="left" w:pos="709"/>
        </w:tabs>
        <w:ind w:left="709" w:right="-1" w:hanging="425"/>
        <w:rPr>
          <w:rFonts w:ascii="Arial" w:hAnsi="Arial" w:cs="Arial"/>
          <w:sz w:val="6"/>
          <w:szCs w:val="6"/>
        </w:rPr>
      </w:pPr>
    </w:p>
    <w:p w:rsidR="005D2E91" w:rsidRPr="00350FBE" w:rsidRDefault="005D2E91" w:rsidP="005D2E91">
      <w:pPr>
        <w:keepLines/>
        <w:numPr>
          <w:ilvl w:val="0"/>
          <w:numId w:val="31"/>
        </w:numPr>
        <w:tabs>
          <w:tab w:val="left" w:pos="709"/>
        </w:tabs>
        <w:ind w:left="709" w:right="-1" w:hanging="425"/>
        <w:jc w:val="both"/>
        <w:rPr>
          <w:rFonts w:ascii="Arial" w:hAnsi="Arial" w:cs="Arial"/>
          <w:sz w:val="20"/>
          <w:szCs w:val="20"/>
        </w:rPr>
      </w:pPr>
      <w:r w:rsidRPr="00350FBE">
        <w:rPr>
          <w:rFonts w:ascii="Arial" w:hAnsi="Arial" w:cs="Arial"/>
          <w:spacing w:val="-2"/>
          <w:sz w:val="20"/>
          <w:szCs w:val="20"/>
        </w:rPr>
        <w:t>La falta de firma en uno o varios de los documentos que integran la propuesta técnica o la propuesta económica presentada;</w:t>
      </w:r>
    </w:p>
    <w:p w:rsidR="005D2E91" w:rsidRPr="00350FBE" w:rsidRDefault="005D2E91" w:rsidP="005D2E91">
      <w:pPr>
        <w:keepLines/>
        <w:tabs>
          <w:tab w:val="left" w:pos="709"/>
          <w:tab w:val="left" w:pos="993"/>
          <w:tab w:val="num" w:pos="1134"/>
        </w:tabs>
        <w:ind w:left="709" w:right="-1" w:hanging="425"/>
        <w:jc w:val="both"/>
        <w:rPr>
          <w:rFonts w:ascii="Arial" w:hAnsi="Arial" w:cs="Arial"/>
          <w:sz w:val="6"/>
          <w:szCs w:val="6"/>
        </w:rPr>
      </w:pPr>
    </w:p>
    <w:p w:rsidR="005D2E91" w:rsidRPr="00350FBE" w:rsidRDefault="005D2E91" w:rsidP="005D2E91">
      <w:pPr>
        <w:keepLines/>
        <w:numPr>
          <w:ilvl w:val="0"/>
          <w:numId w:val="31"/>
        </w:numPr>
        <w:tabs>
          <w:tab w:val="left" w:pos="709"/>
          <w:tab w:val="left" w:pos="993"/>
          <w:tab w:val="left" w:pos="1418"/>
        </w:tabs>
        <w:ind w:left="709" w:right="-1" w:hanging="425"/>
        <w:jc w:val="both"/>
        <w:rPr>
          <w:rFonts w:ascii="Arial" w:hAnsi="Arial" w:cs="Arial"/>
          <w:sz w:val="20"/>
          <w:szCs w:val="20"/>
        </w:rPr>
      </w:pPr>
      <w:r w:rsidRPr="00350FBE">
        <w:rPr>
          <w:rFonts w:ascii="Arial" w:hAnsi="Arial" w:cs="Arial"/>
          <w:sz w:val="20"/>
          <w:szCs w:val="20"/>
        </w:rPr>
        <w:t>La falta de acreditación de la personalidad jurídica de quien se dice representante legal de la licitante y que garantice la correcta y continua ejecución de los trabajos y el cumplimiento de las obligaciones;</w:t>
      </w:r>
    </w:p>
    <w:p w:rsidR="005D2E91" w:rsidRPr="00350FBE" w:rsidRDefault="005D2E91" w:rsidP="005D2E91">
      <w:pPr>
        <w:keepLines/>
        <w:numPr>
          <w:ilvl w:val="0"/>
          <w:numId w:val="31"/>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lastRenderedPageBreak/>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num" w:pos="709"/>
          <w:tab w:val="left" w:pos="993"/>
        </w:tabs>
        <w:ind w:left="709" w:right="-1" w:hanging="425"/>
        <w:jc w:val="both"/>
        <w:rPr>
          <w:rFonts w:ascii="Arial" w:hAnsi="Arial" w:cs="Arial"/>
          <w:sz w:val="20"/>
          <w:szCs w:val="20"/>
        </w:rPr>
      </w:pPr>
      <w:r w:rsidRPr="00350FBE">
        <w:rPr>
          <w:rFonts w:ascii="Arial" w:hAnsi="Arial" w:cs="Arial"/>
          <w:sz w:val="20"/>
          <w:szCs w:val="20"/>
        </w:rPr>
        <w:t>La falsedad en la información y declaraciones proporcionadas, e incumplimiento en contratos anteriores que haya celebrado con los Gobiernos Federal, Estatal y Municipal, organismos descentralizados del sector público, empresas o sociedades civiles privadas;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Cuando no se presente cualquiera de los manifiestos de escrito de decir verdad de acuerdo a la guía de llenado proporcionado por la Convocante, o que la información ahí expresada no esté acorde con la documentación presentada por el licitante;</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El presentar en los documentos de la propuesta técnica algún monto que pueda ser indicativo para la propuesta económica;</w:t>
      </w:r>
    </w:p>
    <w:p w:rsidR="009F1D76" w:rsidRPr="00350FBE" w:rsidRDefault="009F1D76" w:rsidP="009F1D76">
      <w:pPr>
        <w:keepLines/>
        <w:tabs>
          <w:tab w:val="left" w:pos="709"/>
        </w:tabs>
        <w:ind w:left="709" w:right="-1"/>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El no presentar copia de Invitación al Concurso;</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pacing w:val="-2"/>
          <w:sz w:val="20"/>
          <w:szCs w:val="20"/>
          <w:lang w:val="es-ES_tradnl"/>
        </w:rPr>
        <w:t>Cuando las propuestas económicas no estén comprendidas dentro del rango del presupuesto base considerado por la Convocante y el 80% (ochenta por ciento) de dicho presupuesto;</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Si el catálogo de conceptos y precios unitarios no se encuentra debidamente identificado con el nombre del licitante: el nombre de la persona moral, si es el caso, y nombre y firma de su representante legal o nombre y firma de la persona física, si es el caso; o bien, se desecha la propuesta si el catálogo de conceptos no está debidamente firmado en todas y cada una de sus hojas</w:t>
      </w:r>
      <w:r w:rsidR="00517AA4" w:rsidRPr="00350FBE">
        <w:rPr>
          <w:rFonts w:ascii="Arial" w:hAnsi="Arial" w:cs="Arial"/>
          <w:sz w:val="20"/>
          <w:szCs w:val="20"/>
        </w:rPr>
        <w:t>.</w:t>
      </w:r>
    </w:p>
    <w:p w:rsidR="005D2E91" w:rsidRPr="00350FBE" w:rsidRDefault="005D2E91" w:rsidP="005D2E91">
      <w:pPr>
        <w:keepLines/>
        <w:tabs>
          <w:tab w:val="left" w:pos="709"/>
        </w:tabs>
        <w:ind w:left="709" w:right="-1"/>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left" w:pos="1418"/>
        </w:tabs>
        <w:ind w:left="709" w:right="-1" w:hanging="425"/>
        <w:jc w:val="both"/>
        <w:rPr>
          <w:rFonts w:ascii="Arial" w:hAnsi="Arial" w:cs="Arial"/>
          <w:sz w:val="20"/>
          <w:szCs w:val="20"/>
        </w:rPr>
      </w:pPr>
      <w:r w:rsidRPr="00350FBE">
        <w:rPr>
          <w:rFonts w:ascii="Arial" w:hAnsi="Arial" w:cs="Arial"/>
          <w:sz w:val="20"/>
          <w:szCs w:val="20"/>
        </w:rPr>
        <w:t xml:space="preserve">Si se alteró cualquier clave, concepto, </w:t>
      </w:r>
      <w:r w:rsidR="00F47964" w:rsidRPr="00350FBE">
        <w:rPr>
          <w:rFonts w:ascii="Arial" w:hAnsi="Arial" w:cs="Arial"/>
          <w:sz w:val="20"/>
          <w:szCs w:val="20"/>
        </w:rPr>
        <w:t>descripción, unidad</w:t>
      </w:r>
      <w:r w:rsidRPr="00350FBE">
        <w:rPr>
          <w:rFonts w:ascii="Arial" w:hAnsi="Arial" w:cs="Arial"/>
          <w:sz w:val="20"/>
          <w:szCs w:val="20"/>
        </w:rPr>
        <w:t xml:space="preserve"> y/o cantidad de obra asentada en la forma que contiene el catálogo de conceptos proporcionado;</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num" w:pos="1134"/>
        </w:tabs>
        <w:ind w:left="709" w:right="-1" w:hanging="425"/>
        <w:jc w:val="both"/>
        <w:rPr>
          <w:rFonts w:ascii="Arial" w:hAnsi="Arial" w:cs="Arial"/>
          <w:sz w:val="20"/>
          <w:szCs w:val="20"/>
        </w:rPr>
      </w:pPr>
      <w:r w:rsidRPr="00350FBE">
        <w:rPr>
          <w:rFonts w:ascii="Arial" w:hAnsi="Arial" w:cs="Arial"/>
          <w:sz w:val="20"/>
          <w:szCs w:val="20"/>
        </w:rPr>
        <w:t>Si se omitió escribir con letra o número uno o varios precios unitarios;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num" w:pos="1134"/>
        </w:tabs>
        <w:ind w:left="709" w:right="-1" w:hanging="425"/>
        <w:jc w:val="both"/>
        <w:rPr>
          <w:rFonts w:ascii="Arial" w:hAnsi="Arial" w:cs="Arial"/>
          <w:sz w:val="20"/>
          <w:szCs w:val="20"/>
        </w:rPr>
      </w:pPr>
      <w:r w:rsidRPr="00350FBE">
        <w:rPr>
          <w:rFonts w:ascii="Arial" w:hAnsi="Arial" w:cs="Arial"/>
          <w:sz w:val="20"/>
          <w:szCs w:val="20"/>
        </w:rPr>
        <w:t xml:space="preserve">Si la propuesta contiene uno o varios precios unitarios que no guarden congruencia con las condiciones de los precios vigentes de mercado; </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t>Si la propuesta contiene precios unitarios que sean muy desproporcionados en relación con los considerados por la Convocante;</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 xml:space="preserve">El no incluir en alguno de los documentos: la mención de la dependencia a la que pertenece la invitación, descripción de la misma, identificación del documento correspondiente, número de clave de la invitación, número de concurso,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rsidR="005D2E91" w:rsidRPr="00350FBE" w:rsidRDefault="005D2E91" w:rsidP="005D2E91">
      <w:pPr>
        <w:tabs>
          <w:tab w:val="left" w:pos="709"/>
        </w:tabs>
        <w:ind w:left="709" w:right="-1" w:hanging="425"/>
        <w:rPr>
          <w:rFonts w:ascii="Arial" w:hAnsi="Arial" w:cs="Arial"/>
          <w:sz w:val="10"/>
          <w:szCs w:val="10"/>
        </w:rPr>
      </w:pPr>
    </w:p>
    <w:p w:rsidR="005D2E91" w:rsidRPr="00350FBE" w:rsidRDefault="005D2E91" w:rsidP="00517AA4">
      <w:pPr>
        <w:pStyle w:val="Prrafodelista"/>
        <w:ind w:left="0"/>
        <w:rPr>
          <w:rFonts w:ascii="Arial" w:hAnsi="Arial" w:cs="Arial"/>
          <w:sz w:val="10"/>
          <w:szCs w:val="10"/>
        </w:rPr>
      </w:pPr>
    </w:p>
    <w:p w:rsidR="005D2E91" w:rsidRPr="00350FBE" w:rsidRDefault="008D4596"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Documento D</w:t>
      </w:r>
      <w:r w:rsidR="005D2E91" w:rsidRPr="00350FBE">
        <w:rPr>
          <w:rFonts w:ascii="Arial" w:hAnsi="Arial" w:cs="Arial"/>
          <w:sz w:val="20"/>
          <w:szCs w:val="20"/>
        </w:rPr>
        <w:t>T-0</w:t>
      </w:r>
      <w:r w:rsidR="00003D26">
        <w:rPr>
          <w:rFonts w:ascii="Arial" w:hAnsi="Arial" w:cs="Arial"/>
          <w:sz w:val="20"/>
          <w:szCs w:val="20"/>
        </w:rPr>
        <w:t>8</w:t>
      </w:r>
      <w:r w:rsidR="005D2E91" w:rsidRPr="00350FBE">
        <w:rPr>
          <w:rFonts w:ascii="Arial" w:hAnsi="Arial" w:cs="Arial"/>
          <w:sz w:val="20"/>
          <w:szCs w:val="20"/>
        </w:rPr>
        <w:t xml:space="preserve"> no se incluyan las pre</w:t>
      </w:r>
      <w:r w:rsidRPr="00350FBE">
        <w:rPr>
          <w:rFonts w:ascii="Arial" w:hAnsi="Arial" w:cs="Arial"/>
          <w:sz w:val="20"/>
          <w:szCs w:val="20"/>
        </w:rPr>
        <w:t xml:space="preserve">sentes Bases </w:t>
      </w:r>
      <w:r w:rsidR="00003D26">
        <w:rPr>
          <w:rFonts w:ascii="Arial" w:hAnsi="Arial" w:cs="Arial"/>
          <w:sz w:val="20"/>
          <w:szCs w:val="20"/>
        </w:rPr>
        <w:t>debidamente firmada</w:t>
      </w:r>
      <w:r w:rsidR="005D2E91" w:rsidRPr="00350FBE">
        <w:rPr>
          <w:rFonts w:ascii="Arial" w:hAnsi="Arial" w:cs="Arial"/>
          <w:sz w:val="20"/>
          <w:szCs w:val="20"/>
        </w:rPr>
        <w:t>s, en calidad de acepta</w:t>
      </w:r>
      <w:r w:rsidR="00003D26">
        <w:rPr>
          <w:rFonts w:ascii="Arial" w:hAnsi="Arial" w:cs="Arial"/>
          <w:sz w:val="20"/>
          <w:szCs w:val="20"/>
        </w:rPr>
        <w:t>ción de lo establecido en ellos;</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tabs>
          <w:tab w:val="left" w:pos="709"/>
        </w:tabs>
        <w:ind w:left="709" w:right="-1" w:hanging="425"/>
        <w:rPr>
          <w:rFonts w:ascii="Arial" w:hAnsi="Arial" w:cs="Arial"/>
          <w:sz w:val="10"/>
          <w:szCs w:val="10"/>
        </w:rPr>
      </w:pPr>
    </w:p>
    <w:p w:rsidR="005D2E91" w:rsidRPr="00350FBE" w:rsidRDefault="005D2E91" w:rsidP="005D2E91">
      <w:pPr>
        <w:keepLines/>
        <w:numPr>
          <w:ilvl w:val="0"/>
          <w:numId w:val="31"/>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rsidR="005D2E91" w:rsidRPr="00350FBE" w:rsidRDefault="005D2E91" w:rsidP="005D2E91">
      <w:pPr>
        <w:keepLines/>
        <w:tabs>
          <w:tab w:val="left" w:pos="709"/>
          <w:tab w:val="num" w:pos="1134"/>
        </w:tabs>
        <w:ind w:left="709" w:right="-1" w:hanging="425"/>
        <w:jc w:val="both"/>
        <w:rPr>
          <w:rFonts w:ascii="Arial" w:hAnsi="Arial" w:cs="Arial"/>
          <w:sz w:val="10"/>
          <w:szCs w:val="10"/>
        </w:rPr>
      </w:pPr>
    </w:p>
    <w:p w:rsidR="00517AA4" w:rsidRPr="00350FBE" w:rsidRDefault="00517AA4" w:rsidP="00517AA4">
      <w:pPr>
        <w:keepLines/>
        <w:tabs>
          <w:tab w:val="left" w:pos="709"/>
          <w:tab w:val="left" w:pos="993"/>
        </w:tabs>
        <w:ind w:right="-1"/>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lastRenderedPageBreak/>
        <w:t xml:space="preserve">Si presenta diferencias entre los precios de tarjetas de análisis de precios </w:t>
      </w:r>
      <w:r w:rsidR="00F47964" w:rsidRPr="00350FBE">
        <w:rPr>
          <w:rFonts w:ascii="Arial" w:hAnsi="Arial" w:cs="Arial"/>
          <w:sz w:val="20"/>
          <w:szCs w:val="20"/>
        </w:rPr>
        <w:t>unitarios y</w:t>
      </w:r>
      <w:r w:rsidRPr="00350FBE">
        <w:rPr>
          <w:rFonts w:ascii="Arial" w:hAnsi="Arial" w:cs="Arial"/>
          <w:sz w:val="20"/>
          <w:szCs w:val="20"/>
        </w:rPr>
        <w:t xml:space="preserve"> los </w:t>
      </w:r>
      <w:r w:rsidR="00F47964" w:rsidRPr="00350FBE">
        <w:rPr>
          <w:rFonts w:ascii="Arial" w:hAnsi="Arial" w:cs="Arial"/>
          <w:sz w:val="20"/>
          <w:szCs w:val="20"/>
        </w:rPr>
        <w:t>del catálogo</w:t>
      </w:r>
      <w:r w:rsidRPr="00350FBE">
        <w:rPr>
          <w:rFonts w:ascii="Arial" w:hAnsi="Arial" w:cs="Arial"/>
          <w:sz w:val="20"/>
          <w:szCs w:val="20"/>
        </w:rPr>
        <w:t xml:space="preserve"> de conceptos;</w:t>
      </w:r>
    </w:p>
    <w:p w:rsidR="005D2E91" w:rsidRPr="00350FBE" w:rsidRDefault="005D2E91"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Si los análisis de precios unitarios, son ilegibles o no presenta las cantidades de insumos, destajos, rendimientos o utilización de maquinaria y/o equipo de construcción, que se requieren para la realización del concepto tal como lo solicita la descripción de este;</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17AA4">
      <w:pPr>
        <w:pStyle w:val="Prrafodelista"/>
        <w:tabs>
          <w:tab w:val="left" w:pos="709"/>
        </w:tabs>
        <w:ind w:left="0" w:right="-1"/>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 xml:space="preserve">Si presenta los precios de los insumos y no son aceptables, es decir, que no sean acordes con las condiciones vigentes del mercado nacional o de la zona o región donde se ejecutaran los trabajos, a la fecha de la presentación de la propuesta;  </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F47964"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w:t>
      </w:r>
      <w:r w:rsidR="005D2E91" w:rsidRPr="00350FBE">
        <w:rPr>
          <w:rFonts w:ascii="Arial" w:hAnsi="Arial" w:cs="Arial"/>
          <w:sz w:val="20"/>
          <w:szCs w:val="20"/>
        </w:rPr>
        <w:t xml:space="preserve"> en la identificación de los trabajos realizados de obras similares presentada por el licitante, no incluyan a la contratante, la descripción de los trabajos, los números de contratos actuales o en proceso, ni la fecha de inicio y termino de </w:t>
      </w:r>
      <w:r w:rsidR="00003D26">
        <w:rPr>
          <w:rFonts w:ascii="Arial" w:hAnsi="Arial" w:cs="Arial"/>
          <w:sz w:val="20"/>
          <w:szCs w:val="20"/>
        </w:rPr>
        <w:t xml:space="preserve">los trabajos, importes, avances, </w:t>
      </w:r>
      <w:r w:rsidR="005D2E91" w:rsidRPr="00350FBE">
        <w:rPr>
          <w:rFonts w:ascii="Arial" w:hAnsi="Arial" w:cs="Arial"/>
          <w:sz w:val="20"/>
          <w:szCs w:val="20"/>
        </w:rPr>
        <w:t>y que en el currículum vitae de la compañía presentado por los licitantes, se incluyan obras que no hayan ejecutado realmente</w:t>
      </w:r>
      <w:r w:rsidR="00003D26">
        <w:rPr>
          <w:rFonts w:ascii="Arial" w:hAnsi="Arial" w:cs="Arial"/>
          <w:sz w:val="20"/>
          <w:szCs w:val="20"/>
        </w:rPr>
        <w:t>;</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Que los programas de ejecución de los trabajos, no sea factible de realizar dentro del plazo establecido por la Convocante o que estos no sean congruentes con los desarrollados, en base al proceso constructivo propuesto por el licitante;</w:t>
      </w:r>
    </w:p>
    <w:p w:rsidR="005D2E91" w:rsidRPr="00350FBE" w:rsidRDefault="005D2E91"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5D2E91" w:rsidP="005D2E91">
      <w:pPr>
        <w:keepLines/>
        <w:tabs>
          <w:tab w:val="left" w:pos="709"/>
        </w:tabs>
        <w:ind w:left="709" w:right="-1" w:hanging="425"/>
        <w:jc w:val="both"/>
        <w:rPr>
          <w:rFonts w:ascii="Arial" w:hAnsi="Arial" w:cs="Arial"/>
          <w:sz w:val="10"/>
          <w:szCs w:val="10"/>
        </w:rPr>
      </w:pPr>
    </w:p>
    <w:p w:rsidR="005D2E91" w:rsidRPr="00350FBE" w:rsidRDefault="00350FBE"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w:t>
      </w:r>
      <w:r w:rsidR="005D2E91" w:rsidRPr="00350FBE">
        <w:rPr>
          <w:rFonts w:ascii="Arial" w:hAnsi="Arial" w:cs="Arial"/>
          <w:sz w:val="20"/>
          <w:szCs w:val="20"/>
        </w:rPr>
        <w:t xml:space="preserve"> en los análisis, calculo e integración de la mano de obra y cálculo del factor de salario real, no incluya todas y cada una de las categorías y personal obrero necesario y propuesto por el licitante para la ejecución de los trabajos, así como no hacerlas </w:t>
      </w:r>
      <w:r w:rsidR="00F47964" w:rsidRPr="00350FBE">
        <w:rPr>
          <w:rFonts w:ascii="Arial" w:hAnsi="Arial" w:cs="Arial"/>
          <w:sz w:val="20"/>
          <w:szCs w:val="20"/>
        </w:rPr>
        <w:t>coincidir en</w:t>
      </w:r>
      <w:r w:rsidR="005D2E91" w:rsidRPr="00350FBE">
        <w:rPr>
          <w:rFonts w:ascii="Arial" w:hAnsi="Arial" w:cs="Arial"/>
          <w:sz w:val="20"/>
          <w:szCs w:val="20"/>
        </w:rPr>
        <w:t xml:space="preserve"> todos y cada uno de los listados, análisis y programas de los documentos que integran la propuesta técnica y la propuesta económica;</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cálculo y estudio del factor del salario real,  no se haya considerado de acuerdo lo estipulado en los Artículos 190 al 192 del Reglamento de la Ley de Obra Pública y Servic</w:t>
      </w:r>
      <w:r w:rsidR="00003D26">
        <w:rPr>
          <w:rFonts w:ascii="Arial" w:hAnsi="Arial" w:cs="Arial"/>
          <w:sz w:val="20"/>
          <w:szCs w:val="20"/>
        </w:rPr>
        <w:t>ios Relacionadas con las Mismas del Estado de Sinaloa</w:t>
      </w:r>
      <w:r w:rsidRPr="00350FBE">
        <w:rPr>
          <w:rFonts w:ascii="Arial" w:hAnsi="Arial" w:cs="Arial"/>
          <w:sz w:val="20"/>
          <w:szCs w:val="20"/>
        </w:rPr>
        <w:t>, aplicada por analogía y que no se hayan aplicado alguna de las cuotas del  I.M.S.S. vigentes, para cada uno de los Artículos de la Ley del I.M.S.S. y la Ley Federal del Trabajo, así como el no hacer mención del salario mínimo actual y no presentar formato emitido por el IMSS donde aparece Prima del Riesgo de Traba</w:t>
      </w:r>
      <w:r w:rsidR="00003D26">
        <w:rPr>
          <w:rFonts w:ascii="Arial" w:hAnsi="Arial" w:cs="Arial"/>
          <w:sz w:val="20"/>
          <w:szCs w:val="20"/>
        </w:rPr>
        <w:t>jo o actualizaciones en su caso</w:t>
      </w:r>
      <w:r w:rsidRPr="00350FBE">
        <w:rPr>
          <w:rFonts w:ascii="Arial" w:hAnsi="Arial" w:cs="Arial"/>
          <w:sz w:val="20"/>
          <w:szCs w:val="20"/>
        </w:rPr>
        <w:t xml:space="preserve">; </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Default="005D2E91" w:rsidP="00517AA4">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las cantidades que resulten de los estudios, análisis, cálculos y/o tabulares de la propuesta, no sean exactamente las mismas que se utilizan en todas las operaciones de los documentos dentro de las propuestas;</w:t>
      </w:r>
    </w:p>
    <w:p w:rsidR="00733FFF" w:rsidRDefault="00733FFF" w:rsidP="00733FFF">
      <w:pPr>
        <w:pStyle w:val="Prrafodelista"/>
        <w:rPr>
          <w:rFonts w:ascii="Arial" w:hAnsi="Arial" w:cs="Arial"/>
          <w:sz w:val="20"/>
          <w:szCs w:val="20"/>
        </w:rPr>
      </w:pPr>
    </w:p>
    <w:p w:rsidR="00F449E2" w:rsidRDefault="005D2E91" w:rsidP="005D2E91">
      <w:pPr>
        <w:keepLines/>
        <w:numPr>
          <w:ilvl w:val="0"/>
          <w:numId w:val="13"/>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t>Que los análisis de costos indirectos no se hayan estructurado y determinado de acuerdo con lo previsto en el Reglamento de la Ley de Obra Pública y Servicios Relacionadas con las Mismas</w:t>
      </w:r>
      <w:r w:rsidR="00F449E2">
        <w:rPr>
          <w:rFonts w:ascii="Arial" w:hAnsi="Arial" w:cs="Arial"/>
          <w:sz w:val="20"/>
          <w:szCs w:val="20"/>
        </w:rPr>
        <w:t xml:space="preserve"> del Estado de Sinaloa</w:t>
      </w:r>
      <w:r w:rsidRPr="00350FBE">
        <w:rPr>
          <w:rFonts w:ascii="Arial" w:hAnsi="Arial" w:cs="Arial"/>
          <w:sz w:val="20"/>
          <w:szCs w:val="20"/>
        </w:rPr>
        <w:t>, aplicado por analogía y que este sea como un porcentaje del costo directo total de la obra y no en base a un importe anual, y no haber considerado adecuadamente los correspondientes a las oficinas centrales y de campo del licitante, los que comprenderán únicamente los necesarios para dar apoyo técnico y administrativo a la superintendencia del licitante encargado directamente de los trabajos y los de campo necesarios para la dirección, supervisión y administración de la obra, así como no desglosar las operaciones que se solicitan para su análisis, y el no tomar en cuenta e</w:t>
      </w:r>
      <w:r w:rsidR="00F449E2">
        <w:rPr>
          <w:rFonts w:ascii="Arial" w:hAnsi="Arial" w:cs="Arial"/>
          <w:sz w:val="20"/>
          <w:szCs w:val="20"/>
        </w:rPr>
        <w:t>l Costo Directo real de la obra</w:t>
      </w:r>
    </w:p>
    <w:p w:rsidR="00F449E2" w:rsidRDefault="00F449E2" w:rsidP="00F449E2">
      <w:pPr>
        <w:pStyle w:val="Prrafodelista"/>
        <w:rPr>
          <w:rFonts w:ascii="Arial" w:hAnsi="Arial" w:cs="Arial"/>
          <w:sz w:val="20"/>
          <w:szCs w:val="2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lastRenderedPageBreak/>
        <w:t>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por analogía a lo establecido en el Reglamento de la Ley de Obras Públicas y Servi</w:t>
      </w:r>
      <w:r w:rsidR="00F449E2">
        <w:rPr>
          <w:rFonts w:ascii="Arial" w:hAnsi="Arial" w:cs="Arial"/>
          <w:sz w:val="20"/>
          <w:szCs w:val="20"/>
        </w:rPr>
        <w:t>cios Relacionados con la Mismas del Estado de Sinaloa;</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047145" w:rsidRPr="00350FBE" w:rsidRDefault="00047145"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Cuando los importes de los ingresos y egresos en el estudio por financiamiento, no sea expresado en pesos mexicanos;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w:t>
      </w:r>
    </w:p>
    <w:p w:rsidR="009F1D76" w:rsidRPr="00350FBE" w:rsidRDefault="009F1D76"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widowControl/>
        <w:numPr>
          <w:ilvl w:val="0"/>
          <w:numId w:val="13"/>
        </w:numPr>
        <w:tabs>
          <w:tab w:val="left" w:pos="709"/>
          <w:tab w:val="num" w:pos="993"/>
        </w:tabs>
        <w:autoSpaceDE/>
        <w:autoSpaceDN/>
        <w:adjustRightInd/>
        <w:ind w:left="709" w:right="-1" w:hanging="425"/>
        <w:jc w:val="both"/>
        <w:rPr>
          <w:rFonts w:ascii="Arial" w:hAnsi="Arial" w:cs="Arial"/>
          <w:sz w:val="20"/>
          <w:szCs w:val="20"/>
        </w:rPr>
      </w:pPr>
      <w:r w:rsidRPr="00350FBE">
        <w:rPr>
          <w:rFonts w:ascii="Arial" w:hAnsi="Arial" w:cs="Arial"/>
          <w:sz w:val="20"/>
          <w:szCs w:val="20"/>
        </w:rPr>
        <w:t xml:space="preserve">Que no se apliquen los porcentajes de los cargos adicionales indicados para el documento </w:t>
      </w:r>
      <w:r w:rsidR="00F449E2">
        <w:rPr>
          <w:rFonts w:ascii="Arial" w:hAnsi="Arial" w:cs="Arial"/>
          <w:sz w:val="20"/>
          <w:szCs w:val="20"/>
        </w:rPr>
        <w:t>DE-11</w:t>
      </w:r>
      <w:r w:rsidRPr="00350FBE">
        <w:rPr>
          <w:rFonts w:ascii="Arial" w:hAnsi="Arial" w:cs="Arial"/>
          <w:sz w:val="20"/>
          <w:szCs w:val="20"/>
        </w:rPr>
        <w:t xml:space="preserve"> de las p</w:t>
      </w:r>
      <w:r w:rsidR="00F449E2">
        <w:rPr>
          <w:rFonts w:ascii="Arial" w:hAnsi="Arial" w:cs="Arial"/>
          <w:sz w:val="20"/>
          <w:szCs w:val="20"/>
        </w:rPr>
        <w:t xml:space="preserve">resentes Bases; </w:t>
      </w:r>
      <w:r w:rsidRPr="00350FBE">
        <w:rPr>
          <w:rFonts w:ascii="Arial" w:hAnsi="Arial" w:cs="Arial"/>
          <w:sz w:val="20"/>
          <w:szCs w:val="20"/>
        </w:rPr>
        <w:t xml:space="preserve"> </w:t>
      </w:r>
    </w:p>
    <w:p w:rsidR="009F1D76" w:rsidRPr="00350FBE" w:rsidRDefault="009F1D76" w:rsidP="005D2E91">
      <w:pPr>
        <w:ind w:left="708" w:hanging="708"/>
        <w:jc w:val="both"/>
        <w:rPr>
          <w:rFonts w:ascii="Arial" w:hAnsi="Arial" w:cs="Arial"/>
          <w:sz w:val="10"/>
          <w:szCs w:val="10"/>
        </w:rPr>
      </w:pPr>
    </w:p>
    <w:p w:rsidR="00256C2F" w:rsidRPr="00350FBE" w:rsidRDefault="00256C2F" w:rsidP="005D2E91">
      <w:pPr>
        <w:ind w:left="708" w:hanging="708"/>
        <w:jc w:val="both"/>
        <w:rPr>
          <w:rFonts w:ascii="Arial" w:hAnsi="Arial" w:cs="Arial"/>
          <w:sz w:val="10"/>
          <w:szCs w:val="10"/>
        </w:rPr>
      </w:pPr>
    </w:p>
    <w:p w:rsidR="005D2E91" w:rsidRPr="00350FBE" w:rsidRDefault="005D2E91" w:rsidP="00E100FF">
      <w:pPr>
        <w:numPr>
          <w:ilvl w:val="0"/>
          <w:numId w:val="34"/>
        </w:numPr>
        <w:tabs>
          <w:tab w:val="left" w:pos="709"/>
        </w:tabs>
        <w:ind w:right="-1"/>
        <w:jc w:val="both"/>
        <w:rPr>
          <w:rFonts w:ascii="Arial" w:hAnsi="Arial" w:cs="Arial"/>
          <w:sz w:val="20"/>
          <w:szCs w:val="20"/>
          <w:lang w:val="es-MX"/>
        </w:rPr>
      </w:pPr>
      <w:r w:rsidRPr="00350FBE">
        <w:rPr>
          <w:rFonts w:ascii="Arial" w:hAnsi="Arial" w:cs="Arial"/>
          <w:sz w:val="20"/>
          <w:szCs w:val="20"/>
          <w:lang w:val="es-MX"/>
        </w:rPr>
        <w:t xml:space="preserve">Acto de Presentación y Apertura de Propuestas Técnicas y Económicas, será presidido por un representante de la Convocante, y se desarrollará de la siguiente manera: </w:t>
      </w:r>
    </w:p>
    <w:p w:rsidR="009F1D76" w:rsidRPr="00350FBE" w:rsidRDefault="009F1D76" w:rsidP="005D2E91">
      <w:pPr>
        <w:ind w:left="284" w:right="-1" w:hanging="284"/>
        <w:jc w:val="both"/>
        <w:rPr>
          <w:rFonts w:ascii="Arial" w:hAnsi="Arial" w:cs="Arial"/>
          <w:sz w:val="10"/>
          <w:szCs w:val="10"/>
          <w:lang w:val="es-MX"/>
        </w:rPr>
      </w:pPr>
    </w:p>
    <w:p w:rsidR="00256C2F" w:rsidRPr="00350FBE" w:rsidRDefault="00256C2F" w:rsidP="005D2E91">
      <w:pPr>
        <w:ind w:left="284" w:right="-1" w:hanging="284"/>
        <w:jc w:val="both"/>
        <w:rPr>
          <w:rFonts w:ascii="Arial" w:hAnsi="Arial" w:cs="Arial"/>
          <w:sz w:val="10"/>
          <w:szCs w:val="10"/>
          <w:lang w:val="es-MX"/>
        </w:rPr>
      </w:pPr>
    </w:p>
    <w:p w:rsidR="005D2E91" w:rsidRPr="00350FBE" w:rsidRDefault="005D2E91" w:rsidP="005D2E91">
      <w:pPr>
        <w:numPr>
          <w:ilvl w:val="0"/>
          <w:numId w:val="17"/>
        </w:numPr>
        <w:tabs>
          <w:tab w:val="clear" w:pos="1410"/>
          <w:tab w:val="left" w:pos="709"/>
          <w:tab w:val="left" w:pos="993"/>
        </w:tabs>
        <w:ind w:left="709" w:right="-1" w:firstLine="0"/>
        <w:jc w:val="both"/>
        <w:rPr>
          <w:rFonts w:ascii="Arial" w:hAnsi="Arial" w:cs="Arial"/>
          <w:sz w:val="20"/>
          <w:szCs w:val="20"/>
          <w:lang w:val="es-MX"/>
        </w:rPr>
      </w:pPr>
      <w:r w:rsidRPr="00350FBE">
        <w:rPr>
          <w:rFonts w:ascii="Arial" w:hAnsi="Arial" w:cs="Arial"/>
          <w:sz w:val="20"/>
          <w:szCs w:val="20"/>
          <w:lang w:val="es-MX"/>
        </w:rPr>
        <w:t xml:space="preserve">Se </w:t>
      </w:r>
      <w:r w:rsidR="00F47964" w:rsidRPr="00350FBE">
        <w:rPr>
          <w:rFonts w:ascii="Arial" w:hAnsi="Arial" w:cs="Arial"/>
          <w:sz w:val="20"/>
          <w:szCs w:val="20"/>
          <w:lang w:val="es-MX"/>
        </w:rPr>
        <w:t>presentarán</w:t>
      </w:r>
      <w:r w:rsidRPr="00350FBE">
        <w:rPr>
          <w:rFonts w:ascii="Arial" w:hAnsi="Arial" w:cs="Arial"/>
          <w:sz w:val="20"/>
          <w:szCs w:val="20"/>
          <w:lang w:val="es-MX"/>
        </w:rPr>
        <w:t xml:space="preserve"> invitados al concurso.</w:t>
      </w:r>
    </w:p>
    <w:p w:rsidR="005D2E91" w:rsidRPr="00350FBE" w:rsidRDefault="005D2E91" w:rsidP="005D2E91">
      <w:pPr>
        <w:tabs>
          <w:tab w:val="left" w:pos="709"/>
          <w:tab w:val="left" w:pos="993"/>
        </w:tabs>
        <w:ind w:left="709" w:right="-1"/>
        <w:jc w:val="both"/>
        <w:rPr>
          <w:rFonts w:ascii="Arial" w:hAnsi="Arial" w:cs="Arial"/>
          <w:sz w:val="10"/>
          <w:szCs w:val="10"/>
          <w:lang w:val="es-MX"/>
        </w:rPr>
      </w:pPr>
    </w:p>
    <w:p w:rsidR="00256C2F" w:rsidRPr="00350FBE" w:rsidRDefault="00256C2F" w:rsidP="005D2E91">
      <w:pPr>
        <w:tabs>
          <w:tab w:val="left" w:pos="709"/>
          <w:tab w:val="left" w:pos="993"/>
        </w:tabs>
        <w:ind w:left="709" w:right="-1"/>
        <w:jc w:val="both"/>
        <w:rPr>
          <w:rFonts w:ascii="Arial" w:hAnsi="Arial" w:cs="Arial"/>
          <w:sz w:val="10"/>
          <w:szCs w:val="10"/>
          <w:lang w:val="es-MX"/>
        </w:rPr>
      </w:pPr>
    </w:p>
    <w:p w:rsidR="005D2E91" w:rsidRPr="00350FBE" w:rsidRDefault="00F47964" w:rsidP="005D2E91">
      <w:pPr>
        <w:numPr>
          <w:ilvl w:val="0"/>
          <w:numId w:val="17"/>
        </w:numPr>
        <w:tabs>
          <w:tab w:val="clear" w:pos="1410"/>
          <w:tab w:val="left" w:pos="709"/>
          <w:tab w:val="left" w:pos="993"/>
        </w:tabs>
        <w:ind w:left="709" w:right="-1" w:firstLine="0"/>
        <w:jc w:val="both"/>
        <w:rPr>
          <w:rFonts w:ascii="Arial" w:hAnsi="Arial" w:cs="Arial"/>
          <w:sz w:val="20"/>
          <w:szCs w:val="20"/>
          <w:lang w:val="es-MX"/>
        </w:rPr>
      </w:pPr>
      <w:r w:rsidRPr="00350FBE">
        <w:rPr>
          <w:rFonts w:ascii="Arial" w:hAnsi="Arial" w:cs="Arial"/>
          <w:sz w:val="20"/>
          <w:szCs w:val="20"/>
          <w:lang w:val="es-MX"/>
        </w:rPr>
        <w:t>Se mencionarán los nombres de los licitantes</w:t>
      </w:r>
      <w:r w:rsidR="005D2E91" w:rsidRPr="00350FBE">
        <w:rPr>
          <w:rFonts w:ascii="Arial" w:hAnsi="Arial" w:cs="Arial"/>
          <w:sz w:val="20"/>
          <w:szCs w:val="20"/>
          <w:lang w:val="es-MX"/>
        </w:rPr>
        <w:t>;</w:t>
      </w:r>
    </w:p>
    <w:p w:rsidR="005D2E91" w:rsidRPr="00350FBE" w:rsidRDefault="005D2E91" w:rsidP="005D2E91">
      <w:pPr>
        <w:tabs>
          <w:tab w:val="left" w:pos="709"/>
          <w:tab w:val="left" w:pos="993"/>
        </w:tabs>
        <w:ind w:left="709" w:right="-1"/>
        <w:jc w:val="both"/>
        <w:rPr>
          <w:rFonts w:ascii="Arial" w:hAnsi="Arial" w:cs="Arial"/>
          <w:sz w:val="10"/>
          <w:szCs w:val="10"/>
          <w:lang w:val="es-MX"/>
        </w:rPr>
      </w:pPr>
    </w:p>
    <w:p w:rsidR="00256C2F" w:rsidRPr="00350FBE" w:rsidRDefault="00256C2F" w:rsidP="005D2E91">
      <w:pPr>
        <w:tabs>
          <w:tab w:val="left" w:pos="709"/>
          <w:tab w:val="left" w:pos="993"/>
        </w:tabs>
        <w:ind w:left="709" w:right="-1"/>
        <w:jc w:val="both"/>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73"/>
        <w:jc w:val="both"/>
        <w:rPr>
          <w:rFonts w:ascii="Arial" w:hAnsi="Arial" w:cs="Arial"/>
          <w:sz w:val="20"/>
          <w:szCs w:val="20"/>
          <w:lang w:val="es-MX"/>
        </w:rPr>
      </w:pPr>
      <w:r w:rsidRPr="00350FBE">
        <w:rPr>
          <w:rFonts w:ascii="Arial" w:hAnsi="Arial" w:cs="Arial"/>
          <w:sz w:val="20"/>
          <w:szCs w:val="20"/>
          <w:lang w:val="es-MX"/>
        </w:rPr>
        <w:t>Se procederá a la recepción de los sobres que contendrán la propuesta técnica y económica por separado.</w:t>
      </w:r>
    </w:p>
    <w:p w:rsidR="00256C2F" w:rsidRPr="00350FBE" w:rsidRDefault="00256C2F" w:rsidP="00256C2F">
      <w:pPr>
        <w:tabs>
          <w:tab w:val="left" w:pos="993"/>
        </w:tabs>
        <w:ind w:left="993" w:right="-1"/>
        <w:jc w:val="both"/>
        <w:rPr>
          <w:rFonts w:ascii="Arial" w:hAnsi="Arial" w:cs="Arial"/>
          <w:sz w:val="20"/>
          <w:szCs w:val="20"/>
          <w:lang w:val="es-MX"/>
        </w:rPr>
      </w:pPr>
    </w:p>
    <w:p w:rsidR="005D2E91" w:rsidRPr="00350FBE" w:rsidRDefault="005D2E91" w:rsidP="005D2E91">
      <w:pPr>
        <w:numPr>
          <w:ilvl w:val="0"/>
          <w:numId w:val="17"/>
        </w:numPr>
        <w:tabs>
          <w:tab w:val="clear" w:pos="1410"/>
          <w:tab w:val="left" w:pos="993"/>
        </w:tabs>
        <w:ind w:left="993" w:right="-1" w:hanging="273"/>
        <w:jc w:val="both"/>
        <w:rPr>
          <w:rFonts w:ascii="Arial" w:hAnsi="Arial" w:cs="Arial"/>
          <w:sz w:val="20"/>
          <w:szCs w:val="20"/>
          <w:lang w:val="es-MX"/>
        </w:rPr>
      </w:pPr>
      <w:r w:rsidRPr="00350FBE">
        <w:rPr>
          <w:rFonts w:ascii="Arial" w:hAnsi="Arial" w:cs="Arial"/>
          <w:sz w:val="20"/>
          <w:szCs w:val="20"/>
        </w:rPr>
        <w:t>La documentación distinta a la propuesta técnica y económica podrá entregarse, a elección del licitante, dentro o fuera del s</w:t>
      </w:r>
      <w:r w:rsidRPr="00350FBE">
        <w:rPr>
          <w:rFonts w:ascii="Arial" w:eastAsia="HiddenHorzOCR" w:hAnsi="Arial" w:cs="Arial"/>
          <w:sz w:val="20"/>
          <w:szCs w:val="20"/>
        </w:rPr>
        <w:t>obre a</w:t>
      </w:r>
      <w:r w:rsidRPr="00350FBE">
        <w:rPr>
          <w:rFonts w:ascii="Arial" w:hAnsi="Arial" w:cs="Arial"/>
          <w:sz w:val="20"/>
          <w:szCs w:val="20"/>
        </w:rPr>
        <w:t xml:space="preserve"> que hace mención el párrafo anterior.</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709"/>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Se abrirá el sobre que contiene la documentación que integra la propuesta técnica y se realizará una revisión cuantitativa de los documentos, elaborándose una relación del contenido documental, las cuales serán rubricadas por la autoridad convocante y regresados al sobre correspondiente.</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 xml:space="preserve">El sobre que contiene la documentación que integra la propuesta económica, no se abrirá en el acto de presentación y apertura de propuestas, y será rubricado por un licitante elegido al azar y por la autoridad convocante, </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Se levantará acta donde se consigne el desarrollo del evento de apertura de propuestas técnicas, señalándose en la misma la fecha y hora en la que se cite a los licitantes para darles a conocer el fallo del concurso, se firmará por los asistentes, sin que la falta de firma de alguno de ellos reste validez o efecto a la misma y se les entregará una copia.</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Una vez rubricados los sobres que contienen las propuestas técnicas y económicas la convocante remitirá al Comité técnico Resolutivo de Obra Pública Estatal de Sinaloa, encargado del proceso de revisión documental del concurso de Obra Pública Estatal para su revisión y para que elabore un dictamen que servirá a la Convocante como base para el fallo de adjudicación.</w:t>
      </w:r>
    </w:p>
    <w:p w:rsidR="005D2E91" w:rsidRPr="00350FBE" w:rsidRDefault="005D2E91" w:rsidP="005D2E91">
      <w:pPr>
        <w:tabs>
          <w:tab w:val="left" w:pos="993"/>
        </w:tabs>
        <w:ind w:left="993" w:right="-1"/>
        <w:jc w:val="both"/>
        <w:rPr>
          <w:rFonts w:ascii="Arial" w:hAnsi="Arial" w:cs="Arial"/>
          <w:sz w:val="10"/>
          <w:szCs w:val="10"/>
          <w:lang w:val="es-MX"/>
        </w:rPr>
      </w:pPr>
    </w:p>
    <w:p w:rsidR="005D2E91" w:rsidRDefault="005D2E91" w:rsidP="005D2E91">
      <w:pPr>
        <w:tabs>
          <w:tab w:val="left" w:pos="993"/>
        </w:tabs>
        <w:ind w:left="993" w:right="-1"/>
        <w:jc w:val="both"/>
        <w:rPr>
          <w:rFonts w:ascii="Arial" w:hAnsi="Arial" w:cs="Arial"/>
          <w:sz w:val="20"/>
          <w:szCs w:val="20"/>
          <w:lang w:val="es-MX"/>
        </w:rPr>
      </w:pPr>
      <w:r w:rsidRPr="00350FBE">
        <w:rPr>
          <w:rFonts w:ascii="Arial" w:hAnsi="Arial" w:cs="Arial"/>
          <w:sz w:val="20"/>
          <w:szCs w:val="20"/>
          <w:lang w:val="es-MX"/>
        </w:rPr>
        <w:t>Dicho Comité analizará el expediente y el acta levantada en el acto de presentación y apertura de propuesta con objeto de evaluar las mismas y formular el dictamen que sirva de base para emitir el fallo.</w:t>
      </w:r>
    </w:p>
    <w:p w:rsidR="00A70BA6" w:rsidRPr="00350FBE" w:rsidRDefault="00A70BA6" w:rsidP="005D2E91">
      <w:pPr>
        <w:tabs>
          <w:tab w:val="left" w:pos="993"/>
        </w:tabs>
        <w:ind w:left="993" w:right="-1"/>
        <w:jc w:val="both"/>
        <w:rPr>
          <w:rFonts w:ascii="Arial" w:hAnsi="Arial" w:cs="Arial"/>
          <w:sz w:val="20"/>
          <w:szCs w:val="20"/>
          <w:lang w:val="es-MX"/>
        </w:rPr>
      </w:pPr>
    </w:p>
    <w:p w:rsidR="005D2E91" w:rsidRPr="00350FBE" w:rsidRDefault="005D2E91" w:rsidP="005D2E91">
      <w:pPr>
        <w:tabs>
          <w:tab w:val="left" w:pos="-426"/>
          <w:tab w:val="left" w:pos="709"/>
        </w:tabs>
        <w:suppressAutoHyphens/>
        <w:ind w:right="-1"/>
        <w:jc w:val="both"/>
        <w:rPr>
          <w:rFonts w:ascii="Arial" w:hAnsi="Arial" w:cs="Arial"/>
          <w:spacing w:val="-2"/>
          <w:sz w:val="10"/>
          <w:szCs w:val="10"/>
          <w:lang w:val="es-ES_tradnl"/>
        </w:rPr>
      </w:pPr>
    </w:p>
    <w:p w:rsidR="005D2E91"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rPr>
        <w:lastRenderedPageBreak/>
        <w:t xml:space="preserve">El </w:t>
      </w:r>
      <w:r w:rsidRPr="00350FBE">
        <w:rPr>
          <w:rFonts w:ascii="Arial" w:hAnsi="Arial" w:cs="Arial"/>
          <w:sz w:val="20"/>
          <w:szCs w:val="20"/>
          <w:lang w:val="es-MX"/>
        </w:rPr>
        <w:t>Comité técnico Resolutivo de Obra Pública Estatal de Sinaloa,</w:t>
      </w:r>
      <w:r w:rsidRPr="00350FBE">
        <w:rPr>
          <w:rFonts w:ascii="Arial" w:hAnsi="Arial" w:cs="Arial"/>
          <w:sz w:val="20"/>
          <w:szCs w:val="20"/>
        </w:rPr>
        <w:t xml:space="preserve"> evaluará las propuestas que cumplan con los requisitos técnicos solicitados por la Convocante y se determinarán cuáles propuestas satisfacen cuantitativa y cualitativamente tales requisitos en términos del artículo 53 de la Ley de Obras Publicas y Servicios relacionados con las mismas del Estado de Sinaloa, motivando con claridad y precisión las causas por las que se consideren solventes en su aspecto técnico y cuáles serán desechadas por no cumplir con estas condiciones; </w:t>
      </w:r>
    </w:p>
    <w:p w:rsidR="002C2027" w:rsidRPr="00350FBE" w:rsidRDefault="002C2027" w:rsidP="002C2027">
      <w:pPr>
        <w:pStyle w:val="Prrafodelista"/>
        <w:widowControl/>
        <w:ind w:left="993"/>
        <w:contextualSpacing/>
        <w:jc w:val="both"/>
        <w:rPr>
          <w:rFonts w:ascii="Arial" w:hAnsi="Arial" w:cs="Arial"/>
          <w:sz w:val="20"/>
          <w:szCs w:val="20"/>
        </w:rPr>
      </w:pPr>
    </w:p>
    <w:p w:rsidR="005D2E91" w:rsidRPr="00350FBE"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lang w:val="es-MX"/>
        </w:rPr>
        <w:t>El Comité técnico Resolutivo de Obra Pública Estatal de Sinaloa,</w:t>
      </w:r>
      <w:r w:rsidRPr="00350FBE">
        <w:rPr>
          <w:rFonts w:ascii="Arial" w:hAnsi="Arial" w:cs="Arial"/>
          <w:sz w:val="20"/>
          <w:szCs w:val="20"/>
        </w:rPr>
        <w:t xml:space="preserve"> procederá a la apertura de las propuestas económicas que hayan sido declaradas solventes en su aspecto técnico de acuerdo con la fracción anterior y se determinará cuáles resultan solventes en su aspecto económico en los términos del artículo 54 de la Ley de Obras Publicas y Servicios relacionados con las </w:t>
      </w:r>
      <w:r w:rsidR="002C2027">
        <w:rPr>
          <w:rFonts w:ascii="Arial" w:hAnsi="Arial" w:cs="Arial"/>
          <w:sz w:val="20"/>
          <w:szCs w:val="20"/>
        </w:rPr>
        <w:t>mismas del Estado de Sinaloa; y;</w:t>
      </w:r>
    </w:p>
    <w:p w:rsidR="005D2E91" w:rsidRPr="00350FBE" w:rsidRDefault="005D2E91" w:rsidP="005D2E91">
      <w:pPr>
        <w:tabs>
          <w:tab w:val="num" w:pos="993"/>
        </w:tabs>
        <w:ind w:left="993" w:hanging="284"/>
        <w:jc w:val="both"/>
        <w:rPr>
          <w:rFonts w:ascii="Arial" w:hAnsi="Arial" w:cs="Arial"/>
          <w:sz w:val="10"/>
          <w:szCs w:val="10"/>
        </w:rPr>
      </w:pPr>
    </w:p>
    <w:p w:rsidR="00E66D16" w:rsidRPr="00350FBE" w:rsidRDefault="00E66D16" w:rsidP="005D2E91">
      <w:pPr>
        <w:tabs>
          <w:tab w:val="num" w:pos="993"/>
        </w:tabs>
        <w:ind w:left="993" w:hanging="284"/>
        <w:jc w:val="both"/>
        <w:rPr>
          <w:rFonts w:ascii="Arial" w:hAnsi="Arial" w:cs="Arial"/>
          <w:sz w:val="10"/>
          <w:szCs w:val="10"/>
        </w:rPr>
      </w:pPr>
    </w:p>
    <w:p w:rsidR="00E66D16" w:rsidRPr="00350FBE" w:rsidRDefault="00E66D16" w:rsidP="005D2E91">
      <w:pPr>
        <w:tabs>
          <w:tab w:val="num" w:pos="993"/>
        </w:tabs>
        <w:ind w:left="993" w:hanging="284"/>
        <w:jc w:val="both"/>
        <w:rPr>
          <w:rFonts w:ascii="Arial" w:hAnsi="Arial" w:cs="Arial"/>
          <w:sz w:val="10"/>
          <w:szCs w:val="10"/>
        </w:rPr>
      </w:pPr>
    </w:p>
    <w:p w:rsidR="005D2E91" w:rsidRPr="00350FBE"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rPr>
        <w:t xml:space="preserve">Una vez evaluada las propuestas en su aspecto técnico y económico, el </w:t>
      </w:r>
      <w:r w:rsidRPr="00350FBE">
        <w:rPr>
          <w:rFonts w:ascii="Arial" w:hAnsi="Arial" w:cs="Arial"/>
          <w:sz w:val="20"/>
          <w:szCs w:val="20"/>
          <w:lang w:val="es-MX"/>
        </w:rPr>
        <w:t>Comité técnico Resolutivo de Obra Pública Estatal de Sinaloa,</w:t>
      </w:r>
      <w:r w:rsidRPr="00350FBE">
        <w:rPr>
          <w:rFonts w:ascii="Arial" w:hAnsi="Arial" w:cs="Arial"/>
          <w:sz w:val="20"/>
          <w:szCs w:val="20"/>
        </w:rPr>
        <w:t xml:space="preserve"> determinará la que a criterio se considera la mejor propuesta en los términos de la Ley de Obras Publicas y Servicios relacionados con las mismas del Estado de Sinaloa, formulando un dictamen que será remitido a la Convocante para que emita el fallo correspondiente.</w:t>
      </w:r>
    </w:p>
    <w:p w:rsidR="009F1D76" w:rsidRPr="00350FBE" w:rsidRDefault="009F1D76" w:rsidP="005D2E91">
      <w:pPr>
        <w:tabs>
          <w:tab w:val="left" w:pos="9923"/>
        </w:tabs>
        <w:ind w:right="50"/>
        <w:jc w:val="both"/>
        <w:rPr>
          <w:rFonts w:ascii="Arial" w:hAnsi="Arial" w:cs="Arial"/>
          <w:spacing w:val="-2"/>
          <w:sz w:val="20"/>
          <w:szCs w:val="20"/>
          <w:lang w:val="es-ES_tradnl"/>
        </w:rPr>
      </w:pPr>
    </w:p>
    <w:p w:rsidR="00733FFF" w:rsidRDefault="005D2E91" w:rsidP="005D2E91">
      <w:pPr>
        <w:tabs>
          <w:tab w:val="left" w:pos="9923"/>
        </w:tabs>
        <w:ind w:right="50"/>
        <w:jc w:val="both"/>
        <w:rPr>
          <w:rFonts w:ascii="Arial" w:hAnsi="Arial" w:cs="Arial"/>
          <w:spacing w:val="-2"/>
          <w:sz w:val="20"/>
          <w:szCs w:val="20"/>
        </w:rPr>
      </w:pPr>
      <w:r w:rsidRPr="00350FBE">
        <w:rPr>
          <w:rFonts w:ascii="Arial" w:hAnsi="Arial" w:cs="Arial"/>
          <w:spacing w:val="-2"/>
          <w:sz w:val="20"/>
          <w:szCs w:val="20"/>
          <w:lang w:val="es-ES_tradnl"/>
        </w:rPr>
        <w:t xml:space="preserve">Contra la resolución que contenga el fallo, procederá recurso de inconformidad, </w:t>
      </w:r>
      <w:r w:rsidRPr="00350FBE">
        <w:rPr>
          <w:rFonts w:ascii="Arial" w:hAnsi="Arial" w:cs="Arial"/>
          <w:sz w:val="20"/>
          <w:szCs w:val="20"/>
        </w:rPr>
        <w:t>en los términos del artículo 111 de la Ley de Obras Públicas y Servicios relacionados con las mismas</w:t>
      </w:r>
      <w:r w:rsidRPr="00350FBE">
        <w:rPr>
          <w:rFonts w:ascii="Arial" w:hAnsi="Arial" w:cs="Arial"/>
          <w:spacing w:val="-2"/>
          <w:sz w:val="20"/>
          <w:szCs w:val="20"/>
        </w:rPr>
        <w:t xml:space="preserve"> del Estado de Sinaloa en las oficinas de la Secretaría de Transparencia y Rendición de Cuentas del Gobierno del Estado de Sinaloa (Contraloría), ubicadas en Av. Insurgentes, S/N, primer piso del Palacio de Gobierno, </w:t>
      </w:r>
      <w:r w:rsidR="00054688" w:rsidRPr="00350FBE">
        <w:rPr>
          <w:rFonts w:ascii="Arial" w:hAnsi="Arial" w:cs="Arial"/>
          <w:spacing w:val="-2"/>
          <w:sz w:val="20"/>
          <w:szCs w:val="20"/>
        </w:rPr>
        <w:t>teléfono 758-70-00 ext. 1935, correo electrónico carlos.sanchez@sinaloa.gob.mx</w:t>
      </w:r>
      <w:r w:rsidRPr="00350FBE">
        <w:rPr>
          <w:rFonts w:ascii="Arial" w:hAnsi="Arial" w:cs="Arial"/>
          <w:spacing w:val="-2"/>
          <w:sz w:val="20"/>
          <w:szCs w:val="20"/>
        </w:rPr>
        <w:t xml:space="preserve">               </w:t>
      </w:r>
    </w:p>
    <w:p w:rsidR="00EB7C27" w:rsidRPr="00350FBE" w:rsidRDefault="005D2E91" w:rsidP="005D2E91">
      <w:pPr>
        <w:tabs>
          <w:tab w:val="left" w:pos="9923"/>
        </w:tabs>
        <w:ind w:right="50"/>
        <w:jc w:val="both"/>
        <w:rPr>
          <w:rFonts w:ascii="Arial" w:hAnsi="Arial" w:cs="Arial"/>
          <w:spacing w:val="-2"/>
          <w:sz w:val="20"/>
          <w:szCs w:val="20"/>
        </w:rPr>
      </w:pPr>
      <w:r w:rsidRPr="00350FBE">
        <w:rPr>
          <w:rFonts w:ascii="Arial" w:hAnsi="Arial" w:cs="Arial"/>
          <w:spacing w:val="-2"/>
          <w:sz w:val="20"/>
          <w:szCs w:val="20"/>
        </w:rPr>
        <w:t xml:space="preserve">  </w:t>
      </w:r>
      <w:r w:rsidR="00AA2850" w:rsidRPr="00350FBE">
        <w:rPr>
          <w:rFonts w:ascii="Arial" w:hAnsi="Arial" w:cs="Arial"/>
          <w:spacing w:val="-2"/>
          <w:sz w:val="20"/>
          <w:szCs w:val="20"/>
        </w:rPr>
        <w:t xml:space="preserve">      </w:t>
      </w:r>
    </w:p>
    <w:p w:rsidR="00965105" w:rsidRDefault="00965105" w:rsidP="00981CA0">
      <w:pPr>
        <w:ind w:left="-426" w:right="424"/>
        <w:jc w:val="center"/>
        <w:rPr>
          <w:rFonts w:ascii="Arial" w:hAnsi="Arial" w:cs="Arial"/>
          <w:sz w:val="20"/>
          <w:szCs w:val="20"/>
          <w:lang w:val="es-MX"/>
        </w:rPr>
      </w:pPr>
    </w:p>
    <w:p w:rsidR="009D40C4" w:rsidRPr="00350FBE" w:rsidRDefault="001E4A6D" w:rsidP="00981CA0">
      <w:pPr>
        <w:ind w:left="-426" w:right="424"/>
        <w:jc w:val="center"/>
        <w:rPr>
          <w:rFonts w:ascii="Arial" w:hAnsi="Arial" w:cs="Arial"/>
          <w:sz w:val="20"/>
          <w:szCs w:val="20"/>
          <w:lang w:val="es-MX"/>
        </w:rPr>
      </w:pPr>
      <w:r w:rsidRPr="00350FBE">
        <w:rPr>
          <w:rFonts w:ascii="Arial" w:hAnsi="Arial" w:cs="Arial"/>
          <w:sz w:val="20"/>
          <w:szCs w:val="20"/>
          <w:lang w:val="es-MX"/>
        </w:rPr>
        <w:t>Culiacán Rosales, Sin</w:t>
      </w:r>
      <w:r w:rsidR="00F16DA6" w:rsidRPr="00350FBE">
        <w:rPr>
          <w:rFonts w:ascii="Arial" w:hAnsi="Arial" w:cs="Arial"/>
          <w:sz w:val="20"/>
          <w:szCs w:val="20"/>
          <w:lang w:val="es-MX"/>
        </w:rPr>
        <w:t xml:space="preserve">aloa; </w:t>
      </w:r>
      <w:r w:rsidR="00B85952" w:rsidRPr="00350FBE">
        <w:rPr>
          <w:rFonts w:ascii="Arial" w:hAnsi="Arial" w:cs="Arial"/>
          <w:sz w:val="20"/>
          <w:szCs w:val="20"/>
          <w:lang w:val="es-MX"/>
        </w:rPr>
        <w:t xml:space="preserve">a </w:t>
      </w:r>
      <w:r w:rsidR="00C674E4">
        <w:rPr>
          <w:rFonts w:ascii="Arial" w:hAnsi="Arial" w:cs="Arial"/>
          <w:sz w:val="20"/>
          <w:szCs w:val="20"/>
          <w:lang w:val="es-MX"/>
        </w:rPr>
        <w:t>0</w:t>
      </w:r>
      <w:r w:rsidR="00947FC5">
        <w:rPr>
          <w:rFonts w:ascii="Arial" w:hAnsi="Arial" w:cs="Arial"/>
          <w:sz w:val="20"/>
          <w:szCs w:val="20"/>
          <w:lang w:val="es-MX"/>
        </w:rPr>
        <w:t>3</w:t>
      </w:r>
      <w:bookmarkStart w:id="0" w:name="_GoBack"/>
      <w:bookmarkEnd w:id="0"/>
      <w:r w:rsidR="00C674E4">
        <w:rPr>
          <w:rFonts w:ascii="Arial" w:hAnsi="Arial" w:cs="Arial"/>
          <w:sz w:val="20"/>
          <w:szCs w:val="20"/>
          <w:lang w:val="es-MX"/>
        </w:rPr>
        <w:t xml:space="preserve"> de septiembre </w:t>
      </w:r>
      <w:r w:rsidR="00071A54">
        <w:rPr>
          <w:rFonts w:ascii="Arial" w:hAnsi="Arial" w:cs="Arial"/>
          <w:sz w:val="20"/>
          <w:szCs w:val="20"/>
          <w:lang w:val="es-MX"/>
        </w:rPr>
        <w:t xml:space="preserve">de </w:t>
      </w:r>
      <w:r w:rsidR="000A002B">
        <w:rPr>
          <w:rFonts w:ascii="Arial" w:hAnsi="Arial" w:cs="Arial"/>
          <w:sz w:val="20"/>
          <w:szCs w:val="20"/>
          <w:lang w:val="es-MX"/>
        </w:rPr>
        <w:t>agosto</w:t>
      </w:r>
      <w:r w:rsidR="00C75A22">
        <w:rPr>
          <w:rFonts w:ascii="Arial" w:hAnsi="Arial" w:cs="Arial"/>
          <w:sz w:val="20"/>
          <w:szCs w:val="20"/>
          <w:lang w:val="es-MX"/>
        </w:rPr>
        <w:t xml:space="preserve"> </w:t>
      </w:r>
      <w:r w:rsidR="005207BF">
        <w:rPr>
          <w:rFonts w:ascii="Arial" w:hAnsi="Arial" w:cs="Arial"/>
          <w:sz w:val="20"/>
          <w:szCs w:val="20"/>
          <w:lang w:val="es-MX"/>
        </w:rPr>
        <w:t>de 2020</w:t>
      </w:r>
      <w:r w:rsidRPr="00350FBE">
        <w:rPr>
          <w:rFonts w:ascii="Arial" w:hAnsi="Arial" w:cs="Arial"/>
          <w:sz w:val="20"/>
          <w:szCs w:val="20"/>
          <w:lang w:val="es-MX"/>
        </w:rPr>
        <w:t>.</w:t>
      </w:r>
    </w:p>
    <w:p w:rsidR="00BE65C7" w:rsidRPr="00350FBE" w:rsidRDefault="00BE65C7" w:rsidP="00981CA0">
      <w:pPr>
        <w:ind w:left="-426" w:right="424"/>
        <w:jc w:val="center"/>
        <w:rPr>
          <w:rFonts w:ascii="Arial" w:hAnsi="Arial" w:cs="Arial"/>
          <w:sz w:val="20"/>
          <w:szCs w:val="20"/>
          <w:lang w:val="es-MX"/>
        </w:rPr>
      </w:pPr>
    </w:p>
    <w:p w:rsidR="004E48A9" w:rsidRPr="00350FBE" w:rsidRDefault="004E48A9" w:rsidP="00714516">
      <w:pPr>
        <w:ind w:left="4614" w:right="424" w:firstLine="1146"/>
        <w:rPr>
          <w:rFonts w:ascii="Arial" w:hAnsi="Arial" w:cs="Arial"/>
          <w:sz w:val="10"/>
          <w:szCs w:val="10"/>
          <w:lang w:val="es-MX"/>
        </w:rPr>
      </w:pPr>
    </w:p>
    <w:p w:rsidR="00981CA0" w:rsidRDefault="00981CA0" w:rsidP="00714516">
      <w:pPr>
        <w:ind w:left="4614" w:right="424" w:firstLine="1146"/>
        <w:rPr>
          <w:rFonts w:ascii="Arial" w:hAnsi="Arial" w:cs="Arial"/>
          <w:sz w:val="10"/>
          <w:szCs w:val="10"/>
          <w:lang w:val="es-MX"/>
        </w:rPr>
      </w:pPr>
    </w:p>
    <w:p w:rsidR="00965105" w:rsidRPr="00350FBE" w:rsidRDefault="00965105" w:rsidP="00714516">
      <w:pPr>
        <w:ind w:left="4614" w:right="424" w:firstLine="1146"/>
        <w:rPr>
          <w:rFonts w:ascii="Arial" w:hAnsi="Arial" w:cs="Arial"/>
          <w:sz w:val="10"/>
          <w:szCs w:val="10"/>
          <w:lang w:val="es-MX"/>
        </w:rPr>
      </w:pPr>
    </w:p>
    <w:p w:rsidR="00124644" w:rsidRPr="00350FBE" w:rsidRDefault="00124644" w:rsidP="00714516">
      <w:pPr>
        <w:ind w:left="4614" w:right="424" w:firstLine="1146"/>
        <w:rPr>
          <w:rFonts w:ascii="Arial" w:hAnsi="Arial" w:cs="Arial"/>
          <w:sz w:val="22"/>
          <w:szCs w:val="22"/>
          <w:lang w:val="es-MX"/>
        </w:rPr>
      </w:pPr>
    </w:p>
    <w:p w:rsidR="00BE65C7" w:rsidRDefault="00BE65C7" w:rsidP="00714516">
      <w:pPr>
        <w:ind w:left="4614" w:right="424" w:firstLine="1146"/>
        <w:rPr>
          <w:rFonts w:ascii="Arial" w:hAnsi="Arial" w:cs="Arial"/>
          <w:sz w:val="22"/>
          <w:szCs w:val="22"/>
          <w:lang w:val="es-MX"/>
        </w:rPr>
      </w:pPr>
    </w:p>
    <w:p w:rsidR="005207BF" w:rsidRPr="00350FBE" w:rsidRDefault="005207BF" w:rsidP="00714516">
      <w:pPr>
        <w:ind w:left="4614" w:right="424" w:firstLine="1146"/>
        <w:rPr>
          <w:rFonts w:ascii="Arial" w:hAnsi="Arial" w:cs="Arial"/>
          <w:sz w:val="22"/>
          <w:szCs w:val="22"/>
          <w:lang w:val="es-MX"/>
        </w:rPr>
      </w:pPr>
    </w:p>
    <w:p w:rsidR="00032CD8" w:rsidRPr="00350FBE" w:rsidRDefault="00032CD8" w:rsidP="00714516">
      <w:pPr>
        <w:ind w:left="4614" w:right="424" w:firstLine="1146"/>
        <w:rPr>
          <w:rFonts w:ascii="Arial" w:hAnsi="Arial" w:cs="Arial"/>
          <w:sz w:val="22"/>
          <w:szCs w:val="22"/>
          <w:lang w:val="es-MX"/>
        </w:rPr>
      </w:pPr>
    </w:p>
    <w:p w:rsidR="00714516" w:rsidRPr="00350FBE" w:rsidRDefault="001E4A6D" w:rsidP="0022296A">
      <w:pPr>
        <w:jc w:val="both"/>
        <w:rPr>
          <w:rFonts w:ascii="Arial" w:hAnsi="Arial" w:cs="Arial"/>
          <w:sz w:val="20"/>
          <w:szCs w:val="20"/>
        </w:rPr>
      </w:pPr>
      <w:r w:rsidRPr="00350FBE">
        <w:rPr>
          <w:rFonts w:ascii="Arial" w:hAnsi="Arial" w:cs="Arial"/>
          <w:lang w:val="es-MX"/>
        </w:rPr>
        <w:t>________________________</w:t>
      </w:r>
      <w:r w:rsidR="0022296A" w:rsidRPr="00350FBE">
        <w:rPr>
          <w:rFonts w:ascii="Arial" w:hAnsi="Arial" w:cs="Arial"/>
          <w:lang w:val="es-MX"/>
        </w:rPr>
        <w:t>____</w:t>
      </w:r>
      <w:r w:rsidR="00A70BA6">
        <w:rPr>
          <w:rFonts w:ascii="Arial" w:hAnsi="Arial" w:cs="Arial"/>
          <w:lang w:val="es-MX"/>
        </w:rPr>
        <w:t>__________</w:t>
      </w:r>
      <w:r w:rsidR="009C230B" w:rsidRPr="00350FBE">
        <w:rPr>
          <w:rFonts w:ascii="Arial" w:hAnsi="Arial" w:cs="Arial"/>
          <w:lang w:val="es-MX"/>
        </w:rPr>
        <w:t>_</w:t>
      </w:r>
      <w:r w:rsidR="009C230B" w:rsidRPr="00350FBE">
        <w:rPr>
          <w:rFonts w:ascii="Arial" w:hAnsi="Arial" w:cs="Arial"/>
          <w:lang w:val="es-MX"/>
        </w:rPr>
        <w:tab/>
      </w:r>
      <w:r w:rsidR="00350FBE" w:rsidRPr="00350FBE">
        <w:rPr>
          <w:rFonts w:ascii="Arial" w:hAnsi="Arial" w:cs="Arial"/>
          <w:lang w:val="es-MX"/>
        </w:rPr>
        <w:tab/>
      </w:r>
    </w:p>
    <w:p w:rsidR="00E56865" w:rsidRDefault="00E56865" w:rsidP="0022296A">
      <w:pPr>
        <w:ind w:right="424"/>
        <w:jc w:val="both"/>
        <w:rPr>
          <w:rFonts w:ascii="Arial" w:hAnsi="Arial" w:cs="Arial"/>
          <w:b/>
          <w:sz w:val="20"/>
          <w:szCs w:val="20"/>
        </w:rPr>
      </w:pPr>
      <w:r>
        <w:rPr>
          <w:rFonts w:ascii="Arial" w:hAnsi="Arial" w:cs="Arial"/>
          <w:b/>
          <w:sz w:val="20"/>
          <w:szCs w:val="20"/>
        </w:rPr>
        <w:t xml:space="preserve">ING. </w:t>
      </w:r>
      <w:r w:rsidR="00C75A22">
        <w:rPr>
          <w:rFonts w:ascii="Arial" w:hAnsi="Arial" w:cs="Arial"/>
          <w:b/>
          <w:sz w:val="20"/>
          <w:szCs w:val="20"/>
        </w:rPr>
        <w:t>FRANCISCO FERNANDO CASTRO SOTO</w:t>
      </w:r>
      <w:r>
        <w:rPr>
          <w:rFonts w:ascii="Arial" w:hAnsi="Arial" w:cs="Arial"/>
          <w:b/>
          <w:sz w:val="20"/>
          <w:szCs w:val="20"/>
        </w:rPr>
        <w:t>.</w:t>
      </w:r>
    </w:p>
    <w:p w:rsidR="00D64191" w:rsidRPr="00350FBE" w:rsidRDefault="00A40593" w:rsidP="0022296A">
      <w:pPr>
        <w:ind w:right="424"/>
        <w:jc w:val="both"/>
        <w:rPr>
          <w:rFonts w:ascii="Arial" w:hAnsi="Arial" w:cs="Arial"/>
          <w:b/>
          <w:sz w:val="20"/>
          <w:szCs w:val="20"/>
        </w:rPr>
      </w:pPr>
      <w:r w:rsidRPr="00350FBE">
        <w:rPr>
          <w:rFonts w:ascii="Arial" w:hAnsi="Arial" w:cs="Arial"/>
          <w:b/>
          <w:sz w:val="20"/>
          <w:szCs w:val="20"/>
        </w:rPr>
        <w:t>S</w:t>
      </w:r>
      <w:r w:rsidR="00D64191" w:rsidRPr="00350FBE">
        <w:rPr>
          <w:rFonts w:ascii="Arial" w:hAnsi="Arial" w:cs="Arial"/>
          <w:b/>
          <w:sz w:val="20"/>
          <w:szCs w:val="20"/>
        </w:rPr>
        <w:t xml:space="preserve">UBDIRECCION DE OBRAS DE LOS </w:t>
      </w:r>
    </w:p>
    <w:p w:rsidR="00EE33C8" w:rsidRPr="00350FBE" w:rsidRDefault="00D64191" w:rsidP="0022296A">
      <w:pPr>
        <w:ind w:right="424"/>
        <w:jc w:val="both"/>
        <w:rPr>
          <w:rFonts w:ascii="Arial" w:hAnsi="Arial" w:cs="Arial"/>
          <w:b/>
          <w:sz w:val="20"/>
          <w:szCs w:val="20"/>
        </w:rPr>
      </w:pPr>
      <w:r w:rsidRPr="00350FBE">
        <w:rPr>
          <w:rFonts w:ascii="Arial" w:hAnsi="Arial" w:cs="Arial"/>
          <w:b/>
          <w:sz w:val="20"/>
          <w:szCs w:val="20"/>
        </w:rPr>
        <w:t>SERVICIOS</w:t>
      </w:r>
      <w:r w:rsidR="004818ED">
        <w:rPr>
          <w:rFonts w:ascii="Arial" w:hAnsi="Arial" w:cs="Arial"/>
          <w:b/>
          <w:sz w:val="20"/>
          <w:szCs w:val="20"/>
        </w:rPr>
        <w:t xml:space="preserve"> </w:t>
      </w:r>
      <w:r w:rsidRPr="00350FBE">
        <w:rPr>
          <w:rFonts w:ascii="Arial" w:hAnsi="Arial" w:cs="Arial"/>
          <w:b/>
          <w:sz w:val="20"/>
          <w:szCs w:val="20"/>
        </w:rPr>
        <w:t>DE SALUD DE SINALOA</w:t>
      </w:r>
      <w:r w:rsidR="00EE33C8" w:rsidRPr="00350FBE">
        <w:rPr>
          <w:rFonts w:ascii="Arial" w:hAnsi="Arial" w:cs="Arial"/>
          <w:b/>
          <w:sz w:val="20"/>
          <w:szCs w:val="20"/>
          <w:lang w:val="es-MX"/>
        </w:rPr>
        <w:t>.</w:t>
      </w:r>
    </w:p>
    <w:sectPr w:rsidR="00EE33C8" w:rsidRPr="00350FBE" w:rsidSect="00476A44">
      <w:headerReference w:type="default" r:id="rId9"/>
      <w:endnotePr>
        <w:numFmt w:val="decimal"/>
      </w:endnotePr>
      <w:pgSz w:w="12240" w:h="15840" w:code="1"/>
      <w:pgMar w:top="1440" w:right="1080" w:bottom="1440" w:left="1080" w:header="709" w:footer="86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A68" w:rsidRDefault="00D46A68">
      <w:pPr>
        <w:spacing w:line="20" w:lineRule="exact"/>
        <w:rPr>
          <w:sz w:val="20"/>
        </w:rPr>
      </w:pPr>
    </w:p>
  </w:endnote>
  <w:endnote w:type="continuationSeparator" w:id="0">
    <w:p w:rsidR="00D46A68" w:rsidRDefault="00D46A68">
      <w:r>
        <w:rPr>
          <w:sz w:val="20"/>
        </w:rPr>
        <w:t xml:space="preserve"> </w:t>
      </w:r>
    </w:p>
  </w:endnote>
  <w:endnote w:type="continuationNotice" w:id="1">
    <w:p w:rsidR="00D46A68" w:rsidRDefault="00D46A68">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A68" w:rsidRDefault="00D46A68">
      <w:r>
        <w:rPr>
          <w:sz w:val="20"/>
        </w:rPr>
        <w:separator/>
      </w:r>
    </w:p>
  </w:footnote>
  <w:footnote w:type="continuationSeparator" w:id="0">
    <w:p w:rsidR="00D46A68" w:rsidRDefault="00D46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5"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565"/>
    </w:tblGrid>
    <w:tr w:rsidR="00350FBE" w:rsidRPr="00350FBE" w:rsidTr="00292309">
      <w:trPr>
        <w:cantSplit/>
        <w:trHeight w:val="1677"/>
      </w:trPr>
      <w:tc>
        <w:tcPr>
          <w:tcW w:w="10565" w:type="dxa"/>
        </w:tcPr>
        <w:p w:rsidR="00350FBE" w:rsidRPr="00350FBE" w:rsidRDefault="00350FBE" w:rsidP="00350FBE">
          <w:pPr>
            <w:keepNext/>
            <w:tabs>
              <w:tab w:val="left" w:pos="2250"/>
            </w:tabs>
            <w:autoSpaceDE/>
            <w:autoSpaceDN/>
            <w:adjustRightInd/>
            <w:jc w:val="center"/>
            <w:outlineLvl w:val="4"/>
            <w:rPr>
              <w:rFonts w:ascii="Arial" w:hAnsi="Arial"/>
              <w:b/>
              <w:sz w:val="22"/>
              <w:szCs w:val="30"/>
              <w:lang w:val="es-ES_tradnl" w:eastAsia="es-MX"/>
            </w:rPr>
          </w:pPr>
          <w:r w:rsidRPr="00350FBE">
            <w:rPr>
              <w:rFonts w:ascii="Arial" w:hAnsi="Arial"/>
              <w:b/>
              <w:sz w:val="22"/>
              <w:szCs w:val="30"/>
              <w:lang w:val="es-ES_tradnl" w:eastAsia="es-MX"/>
            </w:rPr>
            <w:t>SERVICIOS DE SALUD DE SINALOA</w:t>
          </w:r>
        </w:p>
        <w:p w:rsidR="00350FBE" w:rsidRPr="00350FBE" w:rsidRDefault="00350FBE" w:rsidP="00350FBE">
          <w:pPr>
            <w:widowControl/>
            <w:autoSpaceDE/>
            <w:autoSpaceDN/>
            <w:adjustRightInd/>
            <w:spacing w:after="160" w:line="259" w:lineRule="auto"/>
            <w:jc w:val="center"/>
            <w:rPr>
              <w:rFonts w:ascii="Calibri" w:eastAsia="Calibri" w:hAnsi="Calibri"/>
              <w:b/>
              <w:i/>
              <w:sz w:val="16"/>
              <w:szCs w:val="22"/>
              <w:lang w:val="es-ES_tradnl" w:eastAsia="en-US"/>
            </w:rPr>
          </w:pPr>
          <w:r w:rsidRPr="00350FBE">
            <w:rPr>
              <w:rFonts w:ascii="Calibri" w:eastAsia="Calibri" w:hAnsi="Calibri"/>
              <w:b/>
              <w:i/>
              <w:noProof/>
              <w:sz w:val="22"/>
              <w:szCs w:val="30"/>
              <w:lang w:val="es-MX" w:eastAsia="es-MX"/>
            </w:rPr>
            <w:drawing>
              <wp:anchor distT="0" distB="0" distL="114300" distR="114300" simplePos="0" relativeHeight="251660288" behindDoc="0" locked="0" layoutInCell="1" allowOverlap="1" wp14:anchorId="2E1E196F" wp14:editId="53C27956">
                <wp:simplePos x="0" y="0"/>
                <wp:positionH relativeFrom="column">
                  <wp:posOffset>57370</wp:posOffset>
                </wp:positionH>
                <wp:positionV relativeFrom="paragraph">
                  <wp:posOffset>11747</wp:posOffset>
                </wp:positionV>
                <wp:extent cx="658244" cy="570754"/>
                <wp:effectExtent l="0" t="0" r="8890" b="127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244" cy="570754"/>
                        </a:xfrm>
                        <a:prstGeom prst="rect">
                          <a:avLst/>
                        </a:prstGeom>
                        <a:noFill/>
                        <a:ln>
                          <a:noFill/>
                        </a:ln>
                      </pic:spPr>
                    </pic:pic>
                  </a:graphicData>
                </a:graphic>
              </wp:anchor>
            </w:drawing>
          </w:r>
          <w:r w:rsidRPr="00350FBE">
            <w:rPr>
              <w:rFonts w:ascii="Calibri" w:eastAsia="Calibri" w:hAnsi="Calibri"/>
              <w:noProof/>
              <w:sz w:val="16"/>
              <w:szCs w:val="22"/>
              <w:lang w:val="es-MX" w:eastAsia="es-MX"/>
            </w:rPr>
            <w:drawing>
              <wp:anchor distT="0" distB="0" distL="114300" distR="114300" simplePos="0" relativeHeight="251659264" behindDoc="0" locked="0" layoutInCell="1" allowOverlap="1" wp14:anchorId="66B5B30E" wp14:editId="63A2FF9E">
                <wp:simplePos x="0" y="0"/>
                <wp:positionH relativeFrom="column">
                  <wp:posOffset>-141281785</wp:posOffset>
                </wp:positionH>
                <wp:positionV relativeFrom="page">
                  <wp:posOffset>-77163612</wp:posOffset>
                </wp:positionV>
                <wp:extent cx="752475" cy="666750"/>
                <wp:effectExtent l="0" t="0" r="9525" b="0"/>
                <wp:wrapNone/>
                <wp:docPr id="20" name="Imagen 20"/>
                <wp:cNvGraphicFramePr/>
                <a:graphic xmlns:a="http://schemas.openxmlformats.org/drawingml/2006/main">
                  <a:graphicData uri="http://schemas.openxmlformats.org/drawingml/2006/picture">
                    <pic:pic xmlns:pic="http://schemas.openxmlformats.org/drawingml/2006/picture">
                      <pic:nvPicPr>
                        <pic:cNvPr id="6" name="Imagen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anchor>
            </w:drawing>
          </w:r>
          <w:r w:rsidRPr="00350FBE">
            <w:rPr>
              <w:rFonts w:ascii="Calibri" w:eastAsia="Calibri" w:hAnsi="Calibri"/>
              <w:b/>
              <w:sz w:val="16"/>
              <w:szCs w:val="22"/>
              <w:lang w:val="es-ES_tradnl" w:eastAsia="en-US"/>
            </w:rPr>
            <w:t>SUBDIRECCION DE OBRA</w:t>
          </w:r>
        </w:p>
        <w:p w:rsidR="00350FBE" w:rsidRPr="00350FBE" w:rsidRDefault="00350FBE" w:rsidP="00350FBE">
          <w:pPr>
            <w:widowControl/>
            <w:autoSpaceDE/>
            <w:autoSpaceDN/>
            <w:adjustRightInd/>
            <w:spacing w:after="160" w:line="259" w:lineRule="auto"/>
            <w:ind w:right="1631" w:firstLine="3103"/>
            <w:rPr>
              <w:rFonts w:ascii="Arial" w:eastAsia="Calibri" w:hAnsi="Arial" w:cs="Arial"/>
              <w:b/>
              <w:i/>
              <w:color w:val="000000"/>
              <w:lang w:val="es-MX" w:eastAsia="en-US"/>
            </w:rPr>
          </w:pPr>
          <w:r w:rsidRPr="00350FBE">
            <w:rPr>
              <w:rFonts w:ascii="Arial" w:eastAsia="Calibri" w:hAnsi="Arial" w:cs="Arial"/>
              <w:b/>
              <w:color w:val="000000"/>
              <w:lang w:val="es-ES_tradnl" w:eastAsia="en-US"/>
            </w:rPr>
            <w:t>BASES DE LA CONV</w:t>
          </w:r>
          <w:r w:rsidRPr="00350FBE">
            <w:rPr>
              <w:rFonts w:ascii="Arial" w:eastAsia="Calibri" w:hAnsi="Arial" w:cs="Arial"/>
              <w:b/>
              <w:color w:val="000000"/>
              <w:lang w:val="es-MX" w:eastAsia="en-US"/>
            </w:rPr>
            <w:t>OCATORIA</w:t>
          </w:r>
        </w:p>
        <w:p w:rsidR="00350FBE" w:rsidRPr="00350FBE" w:rsidRDefault="00350FBE" w:rsidP="00947FC5">
          <w:pPr>
            <w:widowControl/>
            <w:autoSpaceDE/>
            <w:autoSpaceDN/>
            <w:adjustRightInd/>
            <w:spacing w:after="160" w:line="259" w:lineRule="auto"/>
            <w:ind w:left="1206" w:right="71" w:hanging="1490"/>
            <w:jc w:val="both"/>
            <w:rPr>
              <w:rFonts w:ascii="Calibri" w:eastAsia="Calibri" w:hAnsi="Calibri"/>
              <w:sz w:val="18"/>
              <w:szCs w:val="18"/>
              <w:lang w:val="es-ES_tradnl" w:eastAsia="en-US"/>
            </w:rPr>
          </w:pPr>
          <w:r w:rsidRPr="00350FBE">
            <w:rPr>
              <w:rFonts w:ascii="Arial" w:eastAsia="Calibri" w:hAnsi="Arial" w:cs="Arial"/>
              <w:color w:val="7F7F7F"/>
              <w:sz w:val="16"/>
              <w:szCs w:val="18"/>
              <w:lang w:val="es-MX" w:eastAsia="en-US"/>
            </w:rPr>
            <w:t xml:space="preserve">                                 </w:t>
          </w:r>
          <w:r w:rsidR="00DD5E37">
            <w:rPr>
              <w:rFonts w:ascii="Arial" w:eastAsia="Calibri" w:hAnsi="Arial" w:cs="Arial"/>
              <w:color w:val="7F7F7F"/>
              <w:sz w:val="16"/>
              <w:szCs w:val="18"/>
              <w:lang w:val="es-MX" w:eastAsia="en-US"/>
            </w:rPr>
            <w:t xml:space="preserve">     </w:t>
          </w:r>
          <w:r w:rsidRPr="00350FBE">
            <w:rPr>
              <w:rFonts w:ascii="Arial" w:eastAsia="Calibri" w:hAnsi="Arial" w:cs="Arial"/>
              <w:color w:val="7F7F7F"/>
              <w:sz w:val="16"/>
              <w:szCs w:val="18"/>
              <w:lang w:val="es-MX" w:eastAsia="en-US"/>
            </w:rPr>
            <w:t xml:space="preserve">A LA LICITACIÓN POR </w:t>
          </w:r>
          <w:r w:rsidRPr="00350FBE">
            <w:rPr>
              <w:rFonts w:ascii="Arial" w:eastAsia="Calibri" w:hAnsi="Arial" w:cs="Arial"/>
              <w:b/>
              <w:color w:val="7F7F7F"/>
              <w:sz w:val="16"/>
              <w:szCs w:val="18"/>
              <w:lang w:val="es-MX" w:eastAsia="en-US"/>
            </w:rPr>
            <w:t xml:space="preserve">INVITACIÓN A CUANDO MENOS TRES PERSONAS No. </w:t>
          </w:r>
          <w:r w:rsidR="00A50B96">
            <w:rPr>
              <w:rFonts w:ascii="Arial" w:eastAsia="Calibri" w:hAnsi="Arial" w:cs="Arial"/>
              <w:b/>
              <w:noProof/>
              <w:color w:val="7F7F7F"/>
              <w:sz w:val="16"/>
              <w:szCs w:val="18"/>
              <w:lang w:val="es-MX" w:eastAsia="en-US"/>
            </w:rPr>
            <w:t>SSS/SO/INV/0</w:t>
          </w:r>
          <w:r w:rsidR="00125D00">
            <w:rPr>
              <w:rFonts w:ascii="Arial" w:eastAsia="Calibri" w:hAnsi="Arial" w:cs="Arial"/>
              <w:b/>
              <w:noProof/>
              <w:color w:val="7F7F7F"/>
              <w:sz w:val="16"/>
              <w:szCs w:val="18"/>
              <w:lang w:val="es-MX" w:eastAsia="en-US"/>
            </w:rPr>
            <w:t>3</w:t>
          </w:r>
          <w:r w:rsidR="00947FC5">
            <w:rPr>
              <w:rFonts w:ascii="Arial" w:eastAsia="Calibri" w:hAnsi="Arial" w:cs="Arial"/>
              <w:b/>
              <w:noProof/>
              <w:color w:val="7F7F7F"/>
              <w:sz w:val="16"/>
              <w:szCs w:val="18"/>
              <w:lang w:val="es-MX" w:eastAsia="en-US"/>
            </w:rPr>
            <w:t>2</w:t>
          </w:r>
          <w:r w:rsidR="007F60D9">
            <w:rPr>
              <w:rFonts w:ascii="Arial" w:eastAsia="Calibri" w:hAnsi="Arial" w:cs="Arial"/>
              <w:b/>
              <w:noProof/>
              <w:color w:val="7F7F7F"/>
              <w:sz w:val="16"/>
              <w:szCs w:val="18"/>
              <w:lang w:val="es-MX" w:eastAsia="en-US"/>
            </w:rPr>
            <w:t>/2020</w:t>
          </w:r>
          <w:r w:rsidRPr="00350FBE">
            <w:rPr>
              <w:rFonts w:ascii="Arial" w:eastAsia="Calibri" w:hAnsi="Arial" w:cs="Arial"/>
              <w:b/>
              <w:color w:val="7F7F7F"/>
              <w:sz w:val="16"/>
              <w:szCs w:val="18"/>
              <w:lang w:val="es-MX" w:eastAsia="en-US"/>
            </w:rPr>
            <w:t xml:space="preserve">, </w:t>
          </w:r>
          <w:r w:rsidRPr="00350FBE">
            <w:rPr>
              <w:rFonts w:ascii="Arial" w:eastAsia="Calibri" w:hAnsi="Arial" w:cs="Arial"/>
              <w:color w:val="7F7F7F"/>
              <w:sz w:val="16"/>
              <w:szCs w:val="18"/>
              <w:lang w:val="es-MX" w:eastAsia="en-US"/>
            </w:rPr>
            <w:t>PARA LA CONTRATACIÓN DE OBRA PÚBLICA, SOBRE LA BASE DE PRECIOS UNITARIOS Y TIEMPO DETERMINADO MEDIANTE EL MECANISMO DE EVALUACIÓN BINARIO, PRECIOS UNITARIOS Y TIEMPO DETERMINADO</w:t>
          </w:r>
          <w:r w:rsidRPr="00350FBE">
            <w:rPr>
              <w:rFonts w:ascii="Calibri" w:eastAsia="Calibri" w:hAnsi="Calibri"/>
              <w:color w:val="7F7F7F"/>
              <w:sz w:val="16"/>
              <w:szCs w:val="18"/>
              <w:lang w:val="es-MX" w:eastAsia="en-US"/>
            </w:rPr>
            <w:t>.</w:t>
          </w:r>
        </w:p>
      </w:tc>
    </w:tr>
  </w:tbl>
  <w:p w:rsidR="00350FBE" w:rsidRPr="00350FBE" w:rsidRDefault="00350FBE" w:rsidP="00350FBE">
    <w:pPr>
      <w:widowControl/>
      <w:tabs>
        <w:tab w:val="center" w:pos="4419"/>
        <w:tab w:val="right" w:pos="8838"/>
      </w:tabs>
      <w:autoSpaceDE/>
      <w:autoSpaceDN/>
      <w:adjustRightInd/>
      <w:rPr>
        <w:rFonts w:ascii="Calibri" w:eastAsia="Calibri" w:hAnsi="Calibri"/>
        <w:sz w:val="22"/>
        <w:szCs w:val="22"/>
        <w:lang w:val="es-MX" w:eastAsia="en-US"/>
      </w:rPr>
    </w:pPr>
  </w:p>
  <w:p w:rsidR="00D164B3" w:rsidRDefault="00D164B3" w:rsidP="00DC3A68">
    <w:pPr>
      <w:tabs>
        <w:tab w:val="left" w:pos="-720"/>
        <w:tab w:val="left" w:pos="6663"/>
      </w:tabs>
      <w:suppressAutoHyphens/>
      <w:spacing w:line="240" w:lineRule="atLeast"/>
      <w:ind w:left="6237"/>
      <w:jc w:val="both"/>
      <w:rPr>
        <w:rStyle w:val="Nmerodepgina"/>
        <w:rFonts w:ascii="Times New Roman" w:hAnsi="Times New Roman"/>
        <w:sz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C9B"/>
    <w:multiLevelType w:val="hybridMultilevel"/>
    <w:tmpl w:val="18467652"/>
    <w:lvl w:ilvl="0" w:tplc="957C1982">
      <w:start w:val="1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2349DA"/>
    <w:multiLevelType w:val="hybridMultilevel"/>
    <w:tmpl w:val="D6F27F3A"/>
    <w:lvl w:ilvl="0" w:tplc="7C30D19C">
      <w:start w:val="1"/>
      <w:numFmt w:val="upperRoman"/>
      <w:lvlText w:val="%1."/>
      <w:lvlJc w:val="righ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
    <w:nsid w:val="09355E2D"/>
    <w:multiLevelType w:val="hybridMultilevel"/>
    <w:tmpl w:val="A7EEE346"/>
    <w:lvl w:ilvl="0" w:tplc="61E06C3C">
      <w:start w:val="1"/>
      <w:numFmt w:val="decimal"/>
      <w:lvlText w:val="TE- %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7F05D9"/>
    <w:multiLevelType w:val="hybridMultilevel"/>
    <w:tmpl w:val="F432D24C"/>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nsid w:val="0B7D6922"/>
    <w:multiLevelType w:val="hybridMultilevel"/>
    <w:tmpl w:val="4F469BD2"/>
    <w:lvl w:ilvl="0" w:tplc="4360056C">
      <w:start w:val="17"/>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DBC2838"/>
    <w:multiLevelType w:val="hybridMultilevel"/>
    <w:tmpl w:val="6E7E4F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AD08CE"/>
    <w:multiLevelType w:val="hybridMultilevel"/>
    <w:tmpl w:val="05E468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002548E"/>
    <w:multiLevelType w:val="hybridMultilevel"/>
    <w:tmpl w:val="1A56D5E4"/>
    <w:lvl w:ilvl="0" w:tplc="A16084DA">
      <w:start w:val="1"/>
      <w:numFmt w:val="decimal"/>
      <w:lvlText w:val="PE- %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13E28BE"/>
    <w:multiLevelType w:val="hybridMultilevel"/>
    <w:tmpl w:val="3AD67AF2"/>
    <w:lvl w:ilvl="0" w:tplc="DEC27030">
      <w:start w:val="1"/>
      <w:numFmt w:val="decimal"/>
      <w:lvlText w:val="DE-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161972D5"/>
    <w:multiLevelType w:val="hybridMultilevel"/>
    <w:tmpl w:val="2EB2D6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D881F74"/>
    <w:multiLevelType w:val="hybridMultilevel"/>
    <w:tmpl w:val="63AC4640"/>
    <w:lvl w:ilvl="0" w:tplc="0C0A000F">
      <w:start w:val="1"/>
      <w:numFmt w:val="decimal"/>
      <w:lvlText w:val="%1."/>
      <w:lvlJc w:val="left"/>
      <w:pPr>
        <w:ind w:left="1713" w:hanging="360"/>
      </w:pPr>
      <w:rPr>
        <w:rFonts w:hint="default"/>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2">
    <w:nsid w:val="200C2B3C"/>
    <w:multiLevelType w:val="hybridMultilevel"/>
    <w:tmpl w:val="CA50D706"/>
    <w:lvl w:ilvl="0" w:tplc="C0EE05B6">
      <w:start w:val="3"/>
      <w:numFmt w:val="upperRoman"/>
      <w:lvlText w:val="%1."/>
      <w:lvlJc w:val="left"/>
      <w:pPr>
        <w:tabs>
          <w:tab w:val="num" w:pos="1080"/>
        </w:tabs>
        <w:ind w:left="1080" w:hanging="720"/>
      </w:pPr>
      <w:rPr>
        <w:rFonts w:ascii="Times New Roman" w:hAnsi="Times New Roman" w:hint="default"/>
      </w:rPr>
    </w:lvl>
    <w:lvl w:ilvl="1" w:tplc="0C0A0019">
      <w:start w:val="1"/>
      <w:numFmt w:val="lowerLetter"/>
      <w:lvlText w:val="%2."/>
      <w:lvlJc w:val="left"/>
      <w:pPr>
        <w:tabs>
          <w:tab w:val="num" w:pos="1440"/>
        </w:tabs>
        <w:ind w:left="1440" w:hanging="360"/>
      </w:pPr>
    </w:lvl>
    <w:lvl w:ilvl="2" w:tplc="C4C66A1A">
      <w:start w:val="2"/>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36B6A14"/>
    <w:multiLevelType w:val="hybridMultilevel"/>
    <w:tmpl w:val="C7B6390C"/>
    <w:lvl w:ilvl="0" w:tplc="2A462F48">
      <w:start w:val="1"/>
      <w:numFmt w:val="upperRoman"/>
      <w:lvlText w:val="%1."/>
      <w:lvlJc w:val="right"/>
      <w:pPr>
        <w:tabs>
          <w:tab w:val="num" w:pos="890"/>
        </w:tabs>
        <w:ind w:left="890" w:hanging="266"/>
      </w:pPr>
      <w:rPr>
        <w:rFonts w:hint="default"/>
        <w:b w:val="0"/>
        <w:i w:val="0"/>
      </w:rPr>
    </w:lvl>
    <w:lvl w:ilvl="1" w:tplc="F732E658">
      <w:start w:val="1"/>
      <w:numFmt w:val="lowerLetter"/>
      <w:lvlText w:val="%2."/>
      <w:lvlJc w:val="left"/>
      <w:pPr>
        <w:tabs>
          <w:tab w:val="num" w:pos="1440"/>
        </w:tabs>
        <w:ind w:left="1440" w:hanging="360"/>
      </w:pPr>
      <w:rPr>
        <w:rFonts w:ascii="Times New Roman" w:eastAsia="Times New Roman" w:hAnsi="Times New Roman" w:cs="Times New Roman"/>
      </w:rPr>
    </w:lvl>
    <w:lvl w:ilvl="2" w:tplc="9732CBD2">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77D21B8"/>
    <w:multiLevelType w:val="hybridMultilevel"/>
    <w:tmpl w:val="FA1A4230"/>
    <w:lvl w:ilvl="0" w:tplc="BD6A0D64">
      <w:start w:val="1"/>
      <w:numFmt w:val="lowerLetter"/>
      <w:lvlText w:val="%1."/>
      <w:lvlJc w:val="left"/>
      <w:pPr>
        <w:ind w:left="720" w:hanging="360"/>
      </w:pPr>
      <w:rPr>
        <w:rFonts w:ascii="Times New Roman" w:eastAsia="Times New Roman" w:hAnsi="Times New Roman" w:cs="Times New Roman"/>
      </w:rPr>
    </w:lvl>
    <w:lvl w:ilvl="1" w:tplc="0C0A0015">
      <w:start w:val="1"/>
      <w:numFmt w:val="upp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B440E8E"/>
    <w:multiLevelType w:val="hybridMultilevel"/>
    <w:tmpl w:val="AF9CA8F0"/>
    <w:lvl w:ilvl="0" w:tplc="3A6ED6AC">
      <w:start w:val="1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F592A50"/>
    <w:multiLevelType w:val="singleLevel"/>
    <w:tmpl w:val="15C22372"/>
    <w:lvl w:ilvl="0">
      <w:start w:val="1"/>
      <w:numFmt w:val="decimal"/>
      <w:lvlText w:val="%1.-"/>
      <w:lvlJc w:val="left"/>
      <w:pPr>
        <w:tabs>
          <w:tab w:val="num" w:pos="567"/>
        </w:tabs>
        <w:ind w:left="567" w:hanging="567"/>
      </w:pPr>
      <w:rPr>
        <w:rFonts w:ascii="Arial" w:hAnsi="Arial" w:hint="default"/>
        <w:b w:val="0"/>
        <w:i w:val="0"/>
        <w:strike w:val="0"/>
        <w:dstrike w:val="0"/>
        <w:sz w:val="24"/>
      </w:rPr>
    </w:lvl>
  </w:abstractNum>
  <w:abstractNum w:abstractNumId="17">
    <w:nsid w:val="31885850"/>
    <w:multiLevelType w:val="hybridMultilevel"/>
    <w:tmpl w:val="41CCC2F6"/>
    <w:lvl w:ilvl="0" w:tplc="F296FCEA">
      <w:start w:val="1"/>
      <w:numFmt w:val="decimal"/>
      <w:lvlText w:val="DT-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31B9564A"/>
    <w:multiLevelType w:val="hybridMultilevel"/>
    <w:tmpl w:val="5FDA9D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28B3B51"/>
    <w:multiLevelType w:val="hybridMultilevel"/>
    <w:tmpl w:val="C62AB292"/>
    <w:lvl w:ilvl="0" w:tplc="9FF2A4E2">
      <w:start w:val="1"/>
      <w:numFmt w:val="upperRoman"/>
      <w:lvlText w:val="%1."/>
      <w:lvlJc w:val="right"/>
      <w:pPr>
        <w:ind w:left="720" w:hanging="360"/>
      </w:pPr>
      <w:rPr>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37953AF"/>
    <w:multiLevelType w:val="hybridMultilevel"/>
    <w:tmpl w:val="26EEE97C"/>
    <w:lvl w:ilvl="0" w:tplc="79927C24">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4C77DB7"/>
    <w:multiLevelType w:val="hybridMultilevel"/>
    <w:tmpl w:val="4184DD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50E1080"/>
    <w:multiLevelType w:val="hybridMultilevel"/>
    <w:tmpl w:val="4EC4396C"/>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3">
    <w:nsid w:val="38F4187A"/>
    <w:multiLevelType w:val="singleLevel"/>
    <w:tmpl w:val="0C0A000F"/>
    <w:lvl w:ilvl="0">
      <w:start w:val="1"/>
      <w:numFmt w:val="decimal"/>
      <w:lvlText w:val="%1."/>
      <w:lvlJc w:val="left"/>
      <w:pPr>
        <w:tabs>
          <w:tab w:val="num" w:pos="360"/>
        </w:tabs>
        <w:ind w:left="360" w:hanging="360"/>
      </w:pPr>
    </w:lvl>
  </w:abstractNum>
  <w:abstractNum w:abstractNumId="24">
    <w:nsid w:val="3B3A5248"/>
    <w:multiLevelType w:val="hybridMultilevel"/>
    <w:tmpl w:val="D5E2B8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B3A701C"/>
    <w:multiLevelType w:val="hybridMultilevel"/>
    <w:tmpl w:val="17EC3152"/>
    <w:lvl w:ilvl="0" w:tplc="080A0013">
      <w:start w:val="1"/>
      <w:numFmt w:val="upperRoman"/>
      <w:lvlText w:val="%1."/>
      <w:lvlJc w:val="righ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26">
    <w:nsid w:val="42364139"/>
    <w:multiLevelType w:val="hybridMultilevel"/>
    <w:tmpl w:val="EB4669B4"/>
    <w:lvl w:ilvl="0" w:tplc="ED9C1FEE">
      <w:start w:val="1"/>
      <w:numFmt w:val="lowerLetter"/>
      <w:lvlText w:val="%1)"/>
      <w:lvlJc w:val="left"/>
      <w:pPr>
        <w:tabs>
          <w:tab w:val="num" w:pos="907"/>
        </w:tabs>
        <w:ind w:left="907" w:hanging="39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2E64318"/>
    <w:multiLevelType w:val="hybridMultilevel"/>
    <w:tmpl w:val="7CB6B8CC"/>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2FA4048"/>
    <w:multiLevelType w:val="hybridMultilevel"/>
    <w:tmpl w:val="7FFC67B8"/>
    <w:lvl w:ilvl="0" w:tplc="824065EA">
      <w:start w:val="1"/>
      <w:numFmt w:val="upperRoman"/>
      <w:lvlText w:val="%1."/>
      <w:lvlJc w:val="right"/>
      <w:pPr>
        <w:ind w:left="720" w:hanging="360"/>
      </w:pPr>
      <w:rPr>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57A24AC"/>
    <w:multiLevelType w:val="hybridMultilevel"/>
    <w:tmpl w:val="073039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77C12C8"/>
    <w:multiLevelType w:val="hybridMultilevel"/>
    <w:tmpl w:val="58CC0C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E4E5AA8"/>
    <w:multiLevelType w:val="hybridMultilevel"/>
    <w:tmpl w:val="726E7882"/>
    <w:lvl w:ilvl="0" w:tplc="D4A090CA">
      <w:start w:val="1"/>
      <w:numFmt w:val="lowerLetter"/>
      <w:lvlText w:val="%1)"/>
      <w:lvlJc w:val="left"/>
      <w:pPr>
        <w:tabs>
          <w:tab w:val="num" w:pos="705"/>
        </w:tabs>
        <w:ind w:left="705" w:hanging="59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4EB36666"/>
    <w:multiLevelType w:val="hybridMultilevel"/>
    <w:tmpl w:val="2B5843F0"/>
    <w:lvl w:ilvl="0" w:tplc="19867970">
      <w:start w:val="1"/>
      <w:numFmt w:val="lowerLetter"/>
      <w:lvlText w:val="%1)"/>
      <w:lvlJc w:val="left"/>
      <w:pPr>
        <w:ind w:left="1080" w:hanging="360"/>
      </w:pPr>
      <w:rPr>
        <w:rFonts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nsid w:val="53760B7A"/>
    <w:multiLevelType w:val="hybridMultilevel"/>
    <w:tmpl w:val="D7AA20C4"/>
    <w:lvl w:ilvl="0" w:tplc="C0EE05B6">
      <w:start w:val="3"/>
      <w:numFmt w:val="upperRoman"/>
      <w:lvlText w:val="%1."/>
      <w:lvlJc w:val="left"/>
      <w:pPr>
        <w:tabs>
          <w:tab w:val="num" w:pos="1080"/>
        </w:tabs>
        <w:ind w:left="1080" w:hanging="720"/>
      </w:pPr>
      <w:rPr>
        <w:rFonts w:ascii="Times New Roman" w:hAnsi="Times New Roman"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7884E71C">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4BA3586"/>
    <w:multiLevelType w:val="hybridMultilevel"/>
    <w:tmpl w:val="BFA21AD2"/>
    <w:lvl w:ilvl="0" w:tplc="ED9C1FEE">
      <w:start w:val="1"/>
      <w:numFmt w:val="lowerLetter"/>
      <w:lvlText w:val="%1)"/>
      <w:lvlJc w:val="left"/>
      <w:pPr>
        <w:tabs>
          <w:tab w:val="num" w:pos="907"/>
        </w:tabs>
        <w:ind w:left="907" w:hanging="397"/>
      </w:pPr>
      <w:rPr>
        <w:rFonts w:hint="default"/>
      </w:rPr>
    </w:lvl>
    <w:lvl w:ilvl="1" w:tplc="6ABE5C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4DD6C5E"/>
    <w:multiLevelType w:val="singleLevel"/>
    <w:tmpl w:val="0C0A000F"/>
    <w:lvl w:ilvl="0">
      <w:start w:val="1"/>
      <w:numFmt w:val="decimal"/>
      <w:lvlText w:val="%1."/>
      <w:lvlJc w:val="left"/>
      <w:pPr>
        <w:tabs>
          <w:tab w:val="num" w:pos="5039"/>
        </w:tabs>
        <w:ind w:left="5039" w:hanging="360"/>
      </w:pPr>
    </w:lvl>
  </w:abstractNum>
  <w:abstractNum w:abstractNumId="36">
    <w:nsid w:val="5AC617AA"/>
    <w:multiLevelType w:val="hybridMultilevel"/>
    <w:tmpl w:val="6B6470AC"/>
    <w:lvl w:ilvl="0" w:tplc="2A462F48">
      <w:start w:val="1"/>
      <w:numFmt w:val="upperRoman"/>
      <w:lvlText w:val="%1."/>
      <w:lvlJc w:val="right"/>
      <w:pPr>
        <w:tabs>
          <w:tab w:val="num" w:pos="890"/>
        </w:tabs>
        <w:ind w:left="890" w:hanging="266"/>
      </w:pPr>
      <w:rPr>
        <w:rFonts w:hint="default"/>
        <w:b w:val="0"/>
        <w:i w:val="0"/>
      </w:rPr>
    </w:lvl>
    <w:lvl w:ilvl="1" w:tplc="044C234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3A74387"/>
    <w:multiLevelType w:val="hybridMultilevel"/>
    <w:tmpl w:val="40C082A6"/>
    <w:lvl w:ilvl="0" w:tplc="9FF2A4E2">
      <w:start w:val="1"/>
      <w:numFmt w:val="upperRoman"/>
      <w:lvlText w:val="%1."/>
      <w:lvlJc w:val="right"/>
      <w:pPr>
        <w:ind w:left="720" w:hanging="360"/>
      </w:pPr>
      <w:rPr>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6384AF3"/>
    <w:multiLevelType w:val="hybridMultilevel"/>
    <w:tmpl w:val="1458DE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8C100E8"/>
    <w:multiLevelType w:val="hybridMultilevel"/>
    <w:tmpl w:val="F2703F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D6B65E5"/>
    <w:multiLevelType w:val="hybridMultilevel"/>
    <w:tmpl w:val="81424A9E"/>
    <w:lvl w:ilvl="0" w:tplc="E320EB9C">
      <w:start w:val="2"/>
      <w:numFmt w:val="lowerLetter"/>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87E4775"/>
    <w:multiLevelType w:val="hybridMultilevel"/>
    <w:tmpl w:val="B67C4DBC"/>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9BD08B8"/>
    <w:multiLevelType w:val="hybridMultilevel"/>
    <w:tmpl w:val="26C6F728"/>
    <w:lvl w:ilvl="0" w:tplc="78B42304">
      <w:start w:val="1"/>
      <w:numFmt w:val="decimal"/>
      <w:lvlText w:val="%1."/>
      <w:lvlJc w:val="left"/>
      <w:pPr>
        <w:ind w:left="360" w:hanging="360"/>
      </w:pPr>
      <w:rPr>
        <w:sz w:val="21"/>
        <w:szCs w:val="21"/>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B360CD5"/>
    <w:multiLevelType w:val="hybridMultilevel"/>
    <w:tmpl w:val="EBACCE0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44">
    <w:nsid w:val="7E4624C3"/>
    <w:multiLevelType w:val="singleLevel"/>
    <w:tmpl w:val="EF927D16"/>
    <w:lvl w:ilvl="0">
      <w:start w:val="1"/>
      <w:numFmt w:val="lowerLetter"/>
      <w:lvlText w:val="%1)"/>
      <w:lvlJc w:val="left"/>
      <w:pPr>
        <w:tabs>
          <w:tab w:val="num" w:pos="1410"/>
        </w:tabs>
        <w:ind w:left="1410" w:hanging="705"/>
      </w:pPr>
      <w:rPr>
        <w:rFonts w:hint="default"/>
      </w:rPr>
    </w:lvl>
  </w:abstractNum>
  <w:abstractNum w:abstractNumId="45">
    <w:nsid w:val="7EAC6663"/>
    <w:multiLevelType w:val="singleLevel"/>
    <w:tmpl w:val="41A6CC84"/>
    <w:lvl w:ilvl="0">
      <w:start w:val="1"/>
      <w:numFmt w:val="lowerLetter"/>
      <w:lvlText w:val="%1)"/>
      <w:lvlJc w:val="left"/>
      <w:pPr>
        <w:tabs>
          <w:tab w:val="num" w:pos="1410"/>
        </w:tabs>
        <w:ind w:left="1410" w:hanging="705"/>
      </w:pPr>
      <w:rPr>
        <w:rFonts w:hint="default"/>
      </w:rPr>
    </w:lvl>
  </w:abstractNum>
  <w:num w:numId="1">
    <w:abstractNumId w:val="41"/>
  </w:num>
  <w:num w:numId="2">
    <w:abstractNumId w:val="40"/>
  </w:num>
  <w:num w:numId="3">
    <w:abstractNumId w:val="13"/>
  </w:num>
  <w:num w:numId="4">
    <w:abstractNumId w:val="34"/>
  </w:num>
  <w:num w:numId="5">
    <w:abstractNumId w:val="36"/>
  </w:num>
  <w:num w:numId="6">
    <w:abstractNumId w:val="31"/>
  </w:num>
  <w:num w:numId="7">
    <w:abstractNumId w:val="0"/>
  </w:num>
  <w:num w:numId="8">
    <w:abstractNumId w:val="5"/>
  </w:num>
  <w:num w:numId="9">
    <w:abstractNumId w:val="15"/>
  </w:num>
  <w:num w:numId="10">
    <w:abstractNumId w:val="26"/>
  </w:num>
  <w:num w:numId="11">
    <w:abstractNumId w:val="33"/>
  </w:num>
  <w:num w:numId="12">
    <w:abstractNumId w:val="12"/>
  </w:num>
  <w:num w:numId="13">
    <w:abstractNumId w:val="35"/>
  </w:num>
  <w:num w:numId="14">
    <w:abstractNumId w:val="7"/>
  </w:num>
  <w:num w:numId="15">
    <w:abstractNumId w:val="23"/>
  </w:num>
  <w:num w:numId="16">
    <w:abstractNumId w:val="44"/>
  </w:num>
  <w:num w:numId="17">
    <w:abstractNumId w:val="45"/>
  </w:num>
  <w:num w:numId="18">
    <w:abstractNumId w:val="16"/>
  </w:num>
  <w:num w:numId="19">
    <w:abstractNumId w:val="17"/>
  </w:num>
  <w:num w:numId="20">
    <w:abstractNumId w:val="27"/>
  </w:num>
  <w:num w:numId="21">
    <w:abstractNumId w:val="3"/>
  </w:num>
  <w:num w:numId="22">
    <w:abstractNumId w:val="14"/>
  </w:num>
  <w:num w:numId="23">
    <w:abstractNumId w:val="11"/>
  </w:num>
  <w:num w:numId="24">
    <w:abstractNumId w:val="42"/>
  </w:num>
  <w:num w:numId="25">
    <w:abstractNumId w:val="29"/>
  </w:num>
  <w:num w:numId="26">
    <w:abstractNumId w:val="32"/>
  </w:num>
  <w:num w:numId="27">
    <w:abstractNumId w:val="2"/>
  </w:num>
  <w:num w:numId="28">
    <w:abstractNumId w:val="2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5"/>
    <w:lvlOverride w:ilvl="0">
      <w:startOverride w:val="1"/>
    </w:lvlOverride>
  </w:num>
  <w:num w:numId="32">
    <w:abstractNumId w:val="1"/>
  </w:num>
  <w:num w:numId="33">
    <w:abstractNumId w:val="6"/>
  </w:num>
  <w:num w:numId="34">
    <w:abstractNumId w:val="19"/>
  </w:num>
  <w:num w:numId="35">
    <w:abstractNumId w:val="43"/>
  </w:num>
  <w:num w:numId="36">
    <w:abstractNumId w:val="28"/>
  </w:num>
  <w:num w:numId="37">
    <w:abstractNumId w:val="39"/>
  </w:num>
  <w:num w:numId="38">
    <w:abstractNumId w:val="24"/>
  </w:num>
  <w:num w:numId="39">
    <w:abstractNumId w:val="30"/>
  </w:num>
  <w:num w:numId="40">
    <w:abstractNumId w:val="21"/>
  </w:num>
  <w:num w:numId="41">
    <w:abstractNumId w:val="38"/>
  </w:num>
  <w:num w:numId="42">
    <w:abstractNumId w:val="10"/>
  </w:num>
  <w:num w:numId="43">
    <w:abstractNumId w:val="22"/>
  </w:num>
  <w:num w:numId="44">
    <w:abstractNumId w:val="18"/>
  </w:num>
  <w:num w:numId="45">
    <w:abstractNumId w:val="9"/>
  </w:num>
  <w:num w:numId="46">
    <w:abstractNumId w:val="8"/>
  </w:num>
  <w:num w:numId="47">
    <w:abstractNumId w:val="4"/>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32"/>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6D"/>
    <w:rsid w:val="0000035E"/>
    <w:rsid w:val="00001B11"/>
    <w:rsid w:val="00001D1F"/>
    <w:rsid w:val="00003D26"/>
    <w:rsid w:val="00003EA9"/>
    <w:rsid w:val="0000451F"/>
    <w:rsid w:val="0000641C"/>
    <w:rsid w:val="000065F3"/>
    <w:rsid w:val="00007DEF"/>
    <w:rsid w:val="000109EF"/>
    <w:rsid w:val="0001237F"/>
    <w:rsid w:val="00012597"/>
    <w:rsid w:val="00013CEE"/>
    <w:rsid w:val="000146BB"/>
    <w:rsid w:val="00015366"/>
    <w:rsid w:val="00015E55"/>
    <w:rsid w:val="00016336"/>
    <w:rsid w:val="00022C83"/>
    <w:rsid w:val="00032CD8"/>
    <w:rsid w:val="000341BE"/>
    <w:rsid w:val="0003590E"/>
    <w:rsid w:val="00035C99"/>
    <w:rsid w:val="00041AD5"/>
    <w:rsid w:val="00044011"/>
    <w:rsid w:val="00044226"/>
    <w:rsid w:val="000448C5"/>
    <w:rsid w:val="00047145"/>
    <w:rsid w:val="00054688"/>
    <w:rsid w:val="00054B45"/>
    <w:rsid w:val="000556B9"/>
    <w:rsid w:val="00056164"/>
    <w:rsid w:val="000568E7"/>
    <w:rsid w:val="00056C8C"/>
    <w:rsid w:val="00056EFE"/>
    <w:rsid w:val="00057233"/>
    <w:rsid w:val="00057EC5"/>
    <w:rsid w:val="00060A61"/>
    <w:rsid w:val="0006307A"/>
    <w:rsid w:val="000632B8"/>
    <w:rsid w:val="00067C6C"/>
    <w:rsid w:val="00070815"/>
    <w:rsid w:val="0007174C"/>
    <w:rsid w:val="00071A54"/>
    <w:rsid w:val="000739AA"/>
    <w:rsid w:val="00074E84"/>
    <w:rsid w:val="0007659C"/>
    <w:rsid w:val="00080D8C"/>
    <w:rsid w:val="00081509"/>
    <w:rsid w:val="00082F1F"/>
    <w:rsid w:val="00090B1B"/>
    <w:rsid w:val="00095BE9"/>
    <w:rsid w:val="00096E6B"/>
    <w:rsid w:val="00097B9D"/>
    <w:rsid w:val="00097BCF"/>
    <w:rsid w:val="000A002B"/>
    <w:rsid w:val="000A3C7F"/>
    <w:rsid w:val="000A4B58"/>
    <w:rsid w:val="000A741F"/>
    <w:rsid w:val="000B3308"/>
    <w:rsid w:val="000B36F0"/>
    <w:rsid w:val="000B45C0"/>
    <w:rsid w:val="000B5FF6"/>
    <w:rsid w:val="000C06DA"/>
    <w:rsid w:val="000C6E15"/>
    <w:rsid w:val="000D1377"/>
    <w:rsid w:val="000D1A6F"/>
    <w:rsid w:val="000D2BD4"/>
    <w:rsid w:val="000E00C2"/>
    <w:rsid w:val="000E153C"/>
    <w:rsid w:val="000E3923"/>
    <w:rsid w:val="000E66FA"/>
    <w:rsid w:val="000E7427"/>
    <w:rsid w:val="000F27CC"/>
    <w:rsid w:val="000F2CB5"/>
    <w:rsid w:val="000F3693"/>
    <w:rsid w:val="000F5B7B"/>
    <w:rsid w:val="000F77BC"/>
    <w:rsid w:val="000F7920"/>
    <w:rsid w:val="00101638"/>
    <w:rsid w:val="00102162"/>
    <w:rsid w:val="0010279D"/>
    <w:rsid w:val="001052AD"/>
    <w:rsid w:val="0010605C"/>
    <w:rsid w:val="001065FD"/>
    <w:rsid w:val="00107A2F"/>
    <w:rsid w:val="0011188B"/>
    <w:rsid w:val="00111AC1"/>
    <w:rsid w:val="00112BDD"/>
    <w:rsid w:val="00113FE1"/>
    <w:rsid w:val="00114131"/>
    <w:rsid w:val="00114346"/>
    <w:rsid w:val="00114369"/>
    <w:rsid w:val="00115A95"/>
    <w:rsid w:val="00116630"/>
    <w:rsid w:val="0012203D"/>
    <w:rsid w:val="00123439"/>
    <w:rsid w:val="00123650"/>
    <w:rsid w:val="00124644"/>
    <w:rsid w:val="00124989"/>
    <w:rsid w:val="00124AF4"/>
    <w:rsid w:val="00125D00"/>
    <w:rsid w:val="00125E76"/>
    <w:rsid w:val="00126576"/>
    <w:rsid w:val="00126C00"/>
    <w:rsid w:val="001303C5"/>
    <w:rsid w:val="00130444"/>
    <w:rsid w:val="00131574"/>
    <w:rsid w:val="00132056"/>
    <w:rsid w:val="00136734"/>
    <w:rsid w:val="001415D2"/>
    <w:rsid w:val="001415F5"/>
    <w:rsid w:val="00141E66"/>
    <w:rsid w:val="00141E6D"/>
    <w:rsid w:val="001435F4"/>
    <w:rsid w:val="00144D32"/>
    <w:rsid w:val="001457C0"/>
    <w:rsid w:val="001464D3"/>
    <w:rsid w:val="00147F94"/>
    <w:rsid w:val="00151701"/>
    <w:rsid w:val="00152691"/>
    <w:rsid w:val="001530D5"/>
    <w:rsid w:val="00153984"/>
    <w:rsid w:val="0016049B"/>
    <w:rsid w:val="001618F4"/>
    <w:rsid w:val="00161A0C"/>
    <w:rsid w:val="001658EE"/>
    <w:rsid w:val="001720B6"/>
    <w:rsid w:val="00173FE1"/>
    <w:rsid w:val="001765D7"/>
    <w:rsid w:val="00177146"/>
    <w:rsid w:val="0017719C"/>
    <w:rsid w:val="00177AE5"/>
    <w:rsid w:val="00177B4A"/>
    <w:rsid w:val="0018137E"/>
    <w:rsid w:val="001826AB"/>
    <w:rsid w:val="00183655"/>
    <w:rsid w:val="001851C6"/>
    <w:rsid w:val="001853C1"/>
    <w:rsid w:val="00186F15"/>
    <w:rsid w:val="00187140"/>
    <w:rsid w:val="0019162E"/>
    <w:rsid w:val="00193A29"/>
    <w:rsid w:val="001949AC"/>
    <w:rsid w:val="00195B57"/>
    <w:rsid w:val="001A2C41"/>
    <w:rsid w:val="001A49C3"/>
    <w:rsid w:val="001A5BBB"/>
    <w:rsid w:val="001A73F2"/>
    <w:rsid w:val="001B0135"/>
    <w:rsid w:val="001B2A3A"/>
    <w:rsid w:val="001B4227"/>
    <w:rsid w:val="001B52BC"/>
    <w:rsid w:val="001C166F"/>
    <w:rsid w:val="001C1FC0"/>
    <w:rsid w:val="001C2E24"/>
    <w:rsid w:val="001C3439"/>
    <w:rsid w:val="001C4DF4"/>
    <w:rsid w:val="001C6DAD"/>
    <w:rsid w:val="001D2101"/>
    <w:rsid w:val="001D46CF"/>
    <w:rsid w:val="001D56F6"/>
    <w:rsid w:val="001D7B27"/>
    <w:rsid w:val="001D7D16"/>
    <w:rsid w:val="001E4A6D"/>
    <w:rsid w:val="001E4D6D"/>
    <w:rsid w:val="001E626A"/>
    <w:rsid w:val="001F47C5"/>
    <w:rsid w:val="001F568F"/>
    <w:rsid w:val="00201F0F"/>
    <w:rsid w:val="0020207F"/>
    <w:rsid w:val="0020298A"/>
    <w:rsid w:val="002036F5"/>
    <w:rsid w:val="002039DF"/>
    <w:rsid w:val="00205E63"/>
    <w:rsid w:val="00206C1D"/>
    <w:rsid w:val="002076CF"/>
    <w:rsid w:val="002125D0"/>
    <w:rsid w:val="00213A37"/>
    <w:rsid w:val="00213ADA"/>
    <w:rsid w:val="00214558"/>
    <w:rsid w:val="0021513F"/>
    <w:rsid w:val="00215DF3"/>
    <w:rsid w:val="00215EDC"/>
    <w:rsid w:val="002160F1"/>
    <w:rsid w:val="00216BCD"/>
    <w:rsid w:val="00220A7C"/>
    <w:rsid w:val="00220B19"/>
    <w:rsid w:val="0022153D"/>
    <w:rsid w:val="0022296A"/>
    <w:rsid w:val="002249C3"/>
    <w:rsid w:val="0022580B"/>
    <w:rsid w:val="0022608C"/>
    <w:rsid w:val="002270C7"/>
    <w:rsid w:val="00227F13"/>
    <w:rsid w:val="00231B82"/>
    <w:rsid w:val="00231F6F"/>
    <w:rsid w:val="0023420F"/>
    <w:rsid w:val="00235D6D"/>
    <w:rsid w:val="0023730C"/>
    <w:rsid w:val="00241AF7"/>
    <w:rsid w:val="00241E0E"/>
    <w:rsid w:val="002459B0"/>
    <w:rsid w:val="00246850"/>
    <w:rsid w:val="00251F7A"/>
    <w:rsid w:val="002540E5"/>
    <w:rsid w:val="00254335"/>
    <w:rsid w:val="002543F5"/>
    <w:rsid w:val="00256C2F"/>
    <w:rsid w:val="00262615"/>
    <w:rsid w:val="00262F9C"/>
    <w:rsid w:val="00263223"/>
    <w:rsid w:val="00271794"/>
    <w:rsid w:val="00275E72"/>
    <w:rsid w:val="0027687B"/>
    <w:rsid w:val="002771D9"/>
    <w:rsid w:val="00280580"/>
    <w:rsid w:val="002818DD"/>
    <w:rsid w:val="002825B1"/>
    <w:rsid w:val="002930EB"/>
    <w:rsid w:val="00293311"/>
    <w:rsid w:val="00294D79"/>
    <w:rsid w:val="00295831"/>
    <w:rsid w:val="00295FB4"/>
    <w:rsid w:val="0029653B"/>
    <w:rsid w:val="002967FF"/>
    <w:rsid w:val="002A050E"/>
    <w:rsid w:val="002A4379"/>
    <w:rsid w:val="002A7198"/>
    <w:rsid w:val="002B19F9"/>
    <w:rsid w:val="002B200B"/>
    <w:rsid w:val="002B2698"/>
    <w:rsid w:val="002B2A8B"/>
    <w:rsid w:val="002B3990"/>
    <w:rsid w:val="002B3B84"/>
    <w:rsid w:val="002B7617"/>
    <w:rsid w:val="002C0278"/>
    <w:rsid w:val="002C2027"/>
    <w:rsid w:val="002C2811"/>
    <w:rsid w:val="002C3D73"/>
    <w:rsid w:val="002C77BA"/>
    <w:rsid w:val="002D0FE3"/>
    <w:rsid w:val="002D4870"/>
    <w:rsid w:val="002D4A5C"/>
    <w:rsid w:val="002D7441"/>
    <w:rsid w:val="002E04B2"/>
    <w:rsid w:val="002E2FA0"/>
    <w:rsid w:val="002E33FB"/>
    <w:rsid w:val="002E7666"/>
    <w:rsid w:val="002F017D"/>
    <w:rsid w:val="002F597E"/>
    <w:rsid w:val="002F7F01"/>
    <w:rsid w:val="00303636"/>
    <w:rsid w:val="003044E3"/>
    <w:rsid w:val="0031011A"/>
    <w:rsid w:val="003106E3"/>
    <w:rsid w:val="00311B86"/>
    <w:rsid w:val="00312DBC"/>
    <w:rsid w:val="00313558"/>
    <w:rsid w:val="00313AC3"/>
    <w:rsid w:val="00315897"/>
    <w:rsid w:val="003202B1"/>
    <w:rsid w:val="0032280D"/>
    <w:rsid w:val="00322D53"/>
    <w:rsid w:val="00331F86"/>
    <w:rsid w:val="0033397C"/>
    <w:rsid w:val="0033546F"/>
    <w:rsid w:val="003378E5"/>
    <w:rsid w:val="00337C5B"/>
    <w:rsid w:val="0034056D"/>
    <w:rsid w:val="0034106B"/>
    <w:rsid w:val="003421C5"/>
    <w:rsid w:val="00342F03"/>
    <w:rsid w:val="00344AF0"/>
    <w:rsid w:val="00350FBE"/>
    <w:rsid w:val="00353994"/>
    <w:rsid w:val="00353D4A"/>
    <w:rsid w:val="00353E92"/>
    <w:rsid w:val="0035401B"/>
    <w:rsid w:val="00354F54"/>
    <w:rsid w:val="00356A29"/>
    <w:rsid w:val="003573D5"/>
    <w:rsid w:val="0036077D"/>
    <w:rsid w:val="003629AE"/>
    <w:rsid w:val="00363C3D"/>
    <w:rsid w:val="00363E4A"/>
    <w:rsid w:val="0037019C"/>
    <w:rsid w:val="0037046E"/>
    <w:rsid w:val="00370531"/>
    <w:rsid w:val="00372E30"/>
    <w:rsid w:val="00373B34"/>
    <w:rsid w:val="0037508E"/>
    <w:rsid w:val="00375279"/>
    <w:rsid w:val="0037685F"/>
    <w:rsid w:val="003770E5"/>
    <w:rsid w:val="00380343"/>
    <w:rsid w:val="00381282"/>
    <w:rsid w:val="00381C5F"/>
    <w:rsid w:val="00384081"/>
    <w:rsid w:val="00390795"/>
    <w:rsid w:val="00391302"/>
    <w:rsid w:val="003944DB"/>
    <w:rsid w:val="00394796"/>
    <w:rsid w:val="00394FA6"/>
    <w:rsid w:val="00395A2E"/>
    <w:rsid w:val="00397157"/>
    <w:rsid w:val="00397B2E"/>
    <w:rsid w:val="003A0031"/>
    <w:rsid w:val="003A1543"/>
    <w:rsid w:val="003A36F1"/>
    <w:rsid w:val="003A440A"/>
    <w:rsid w:val="003A567E"/>
    <w:rsid w:val="003A6AFD"/>
    <w:rsid w:val="003B09E7"/>
    <w:rsid w:val="003B13EE"/>
    <w:rsid w:val="003B37B4"/>
    <w:rsid w:val="003B652F"/>
    <w:rsid w:val="003B7836"/>
    <w:rsid w:val="003C2799"/>
    <w:rsid w:val="003C4507"/>
    <w:rsid w:val="003C51B4"/>
    <w:rsid w:val="003C60C9"/>
    <w:rsid w:val="003C7627"/>
    <w:rsid w:val="003D24BB"/>
    <w:rsid w:val="003D29E5"/>
    <w:rsid w:val="003D4A29"/>
    <w:rsid w:val="003E3992"/>
    <w:rsid w:val="003E495D"/>
    <w:rsid w:val="003E6669"/>
    <w:rsid w:val="003E7E67"/>
    <w:rsid w:val="003F1918"/>
    <w:rsid w:val="003F1F6C"/>
    <w:rsid w:val="003F2CE4"/>
    <w:rsid w:val="003F2DCF"/>
    <w:rsid w:val="003F3289"/>
    <w:rsid w:val="003F3964"/>
    <w:rsid w:val="003F4211"/>
    <w:rsid w:val="003F5F7C"/>
    <w:rsid w:val="004000A4"/>
    <w:rsid w:val="004013AB"/>
    <w:rsid w:val="00402802"/>
    <w:rsid w:val="00404B6D"/>
    <w:rsid w:val="00404D26"/>
    <w:rsid w:val="00405712"/>
    <w:rsid w:val="0040644F"/>
    <w:rsid w:val="004069D6"/>
    <w:rsid w:val="004070CD"/>
    <w:rsid w:val="00410650"/>
    <w:rsid w:val="00411B51"/>
    <w:rsid w:val="00413494"/>
    <w:rsid w:val="00415B19"/>
    <w:rsid w:val="004163B7"/>
    <w:rsid w:val="00423513"/>
    <w:rsid w:val="00423AE0"/>
    <w:rsid w:val="00424517"/>
    <w:rsid w:val="00426874"/>
    <w:rsid w:val="004319A6"/>
    <w:rsid w:val="004319C3"/>
    <w:rsid w:val="00431B53"/>
    <w:rsid w:val="00431F20"/>
    <w:rsid w:val="0043218A"/>
    <w:rsid w:val="0043226F"/>
    <w:rsid w:val="00433B29"/>
    <w:rsid w:val="00435305"/>
    <w:rsid w:val="004363A0"/>
    <w:rsid w:val="00440B7D"/>
    <w:rsid w:val="0044232F"/>
    <w:rsid w:val="00445523"/>
    <w:rsid w:val="00445E5B"/>
    <w:rsid w:val="00446123"/>
    <w:rsid w:val="00447769"/>
    <w:rsid w:val="00447F9C"/>
    <w:rsid w:val="0045279E"/>
    <w:rsid w:val="004549B1"/>
    <w:rsid w:val="004550EC"/>
    <w:rsid w:val="004555CA"/>
    <w:rsid w:val="004607D8"/>
    <w:rsid w:val="00460F3D"/>
    <w:rsid w:val="0046106D"/>
    <w:rsid w:val="00463808"/>
    <w:rsid w:val="004642CC"/>
    <w:rsid w:val="004671D5"/>
    <w:rsid w:val="004675F9"/>
    <w:rsid w:val="0047134D"/>
    <w:rsid w:val="00471A88"/>
    <w:rsid w:val="0047208E"/>
    <w:rsid w:val="00473195"/>
    <w:rsid w:val="00473497"/>
    <w:rsid w:val="00473EE5"/>
    <w:rsid w:val="00474BB7"/>
    <w:rsid w:val="00475365"/>
    <w:rsid w:val="00475FBD"/>
    <w:rsid w:val="0047683A"/>
    <w:rsid w:val="00476A44"/>
    <w:rsid w:val="00477CBB"/>
    <w:rsid w:val="00481041"/>
    <w:rsid w:val="004818ED"/>
    <w:rsid w:val="00481AF1"/>
    <w:rsid w:val="004832A4"/>
    <w:rsid w:val="00483B19"/>
    <w:rsid w:val="00486977"/>
    <w:rsid w:val="00486A91"/>
    <w:rsid w:val="004877D8"/>
    <w:rsid w:val="00490271"/>
    <w:rsid w:val="004917BD"/>
    <w:rsid w:val="004928BB"/>
    <w:rsid w:val="00494310"/>
    <w:rsid w:val="004946A4"/>
    <w:rsid w:val="004A0644"/>
    <w:rsid w:val="004A18D3"/>
    <w:rsid w:val="004A4B2F"/>
    <w:rsid w:val="004A53EF"/>
    <w:rsid w:val="004A6A2D"/>
    <w:rsid w:val="004A7057"/>
    <w:rsid w:val="004B7DC8"/>
    <w:rsid w:val="004C0C47"/>
    <w:rsid w:val="004C11C3"/>
    <w:rsid w:val="004C16DA"/>
    <w:rsid w:val="004C6681"/>
    <w:rsid w:val="004D4363"/>
    <w:rsid w:val="004D572A"/>
    <w:rsid w:val="004D6EDA"/>
    <w:rsid w:val="004E0AA7"/>
    <w:rsid w:val="004E1109"/>
    <w:rsid w:val="004E22BA"/>
    <w:rsid w:val="004E2B06"/>
    <w:rsid w:val="004E3C73"/>
    <w:rsid w:val="004E3CEA"/>
    <w:rsid w:val="004E4781"/>
    <w:rsid w:val="004E48A9"/>
    <w:rsid w:val="004E48AF"/>
    <w:rsid w:val="004E49A7"/>
    <w:rsid w:val="004E5E4D"/>
    <w:rsid w:val="004E6200"/>
    <w:rsid w:val="004E7648"/>
    <w:rsid w:val="004F1458"/>
    <w:rsid w:val="004F3171"/>
    <w:rsid w:val="004F3CA3"/>
    <w:rsid w:val="004F7761"/>
    <w:rsid w:val="005031BD"/>
    <w:rsid w:val="005038FC"/>
    <w:rsid w:val="005073D9"/>
    <w:rsid w:val="0051238B"/>
    <w:rsid w:val="00512C52"/>
    <w:rsid w:val="0051361B"/>
    <w:rsid w:val="00515067"/>
    <w:rsid w:val="005177DA"/>
    <w:rsid w:val="00517AA4"/>
    <w:rsid w:val="005207BF"/>
    <w:rsid w:val="00521E2A"/>
    <w:rsid w:val="00521FE1"/>
    <w:rsid w:val="00522B4B"/>
    <w:rsid w:val="00524746"/>
    <w:rsid w:val="0053076F"/>
    <w:rsid w:val="00530CF5"/>
    <w:rsid w:val="005340A6"/>
    <w:rsid w:val="00534D9A"/>
    <w:rsid w:val="00535E32"/>
    <w:rsid w:val="005366AB"/>
    <w:rsid w:val="005411D5"/>
    <w:rsid w:val="00541C78"/>
    <w:rsid w:val="00542053"/>
    <w:rsid w:val="005429BD"/>
    <w:rsid w:val="00543809"/>
    <w:rsid w:val="00544422"/>
    <w:rsid w:val="00545300"/>
    <w:rsid w:val="00550FAF"/>
    <w:rsid w:val="005531A8"/>
    <w:rsid w:val="00555284"/>
    <w:rsid w:val="00557F76"/>
    <w:rsid w:val="00560CC2"/>
    <w:rsid w:val="00562E07"/>
    <w:rsid w:val="005641C9"/>
    <w:rsid w:val="005645EB"/>
    <w:rsid w:val="0056612B"/>
    <w:rsid w:val="00567A31"/>
    <w:rsid w:val="00570F06"/>
    <w:rsid w:val="00572248"/>
    <w:rsid w:val="0057269F"/>
    <w:rsid w:val="0057498B"/>
    <w:rsid w:val="00575243"/>
    <w:rsid w:val="0057650B"/>
    <w:rsid w:val="005775CE"/>
    <w:rsid w:val="00577892"/>
    <w:rsid w:val="00577CB1"/>
    <w:rsid w:val="00586411"/>
    <w:rsid w:val="005877F1"/>
    <w:rsid w:val="00587B2F"/>
    <w:rsid w:val="005920D4"/>
    <w:rsid w:val="0059436D"/>
    <w:rsid w:val="00594EA7"/>
    <w:rsid w:val="00596F94"/>
    <w:rsid w:val="005972E8"/>
    <w:rsid w:val="0059772D"/>
    <w:rsid w:val="005A44FE"/>
    <w:rsid w:val="005A7295"/>
    <w:rsid w:val="005A7D0F"/>
    <w:rsid w:val="005B0105"/>
    <w:rsid w:val="005B6BE5"/>
    <w:rsid w:val="005B7C28"/>
    <w:rsid w:val="005C07F8"/>
    <w:rsid w:val="005C09B4"/>
    <w:rsid w:val="005C0C4F"/>
    <w:rsid w:val="005C10A3"/>
    <w:rsid w:val="005C1D7F"/>
    <w:rsid w:val="005C65E5"/>
    <w:rsid w:val="005D0764"/>
    <w:rsid w:val="005D2E91"/>
    <w:rsid w:val="005D4833"/>
    <w:rsid w:val="005E02DB"/>
    <w:rsid w:val="005E272F"/>
    <w:rsid w:val="005E2A2B"/>
    <w:rsid w:val="005E54E5"/>
    <w:rsid w:val="005E5F68"/>
    <w:rsid w:val="005E6758"/>
    <w:rsid w:val="005E6A9A"/>
    <w:rsid w:val="005F19C3"/>
    <w:rsid w:val="005F2496"/>
    <w:rsid w:val="005F2674"/>
    <w:rsid w:val="005F2D54"/>
    <w:rsid w:val="005F47A5"/>
    <w:rsid w:val="005F5629"/>
    <w:rsid w:val="005F7FEC"/>
    <w:rsid w:val="00601801"/>
    <w:rsid w:val="00601818"/>
    <w:rsid w:val="0060282D"/>
    <w:rsid w:val="0060303D"/>
    <w:rsid w:val="00604ECF"/>
    <w:rsid w:val="00605FA8"/>
    <w:rsid w:val="00606268"/>
    <w:rsid w:val="006075A1"/>
    <w:rsid w:val="0060798B"/>
    <w:rsid w:val="00607BE9"/>
    <w:rsid w:val="006137B0"/>
    <w:rsid w:val="006164B8"/>
    <w:rsid w:val="0061766F"/>
    <w:rsid w:val="0061788A"/>
    <w:rsid w:val="0061795B"/>
    <w:rsid w:val="00621AA6"/>
    <w:rsid w:val="00623696"/>
    <w:rsid w:val="006236FC"/>
    <w:rsid w:val="00623772"/>
    <w:rsid w:val="0062550B"/>
    <w:rsid w:val="00630DBB"/>
    <w:rsid w:val="0063360A"/>
    <w:rsid w:val="006365D2"/>
    <w:rsid w:val="006375C7"/>
    <w:rsid w:val="0064040D"/>
    <w:rsid w:val="00641C89"/>
    <w:rsid w:val="00641D98"/>
    <w:rsid w:val="00642888"/>
    <w:rsid w:val="006446BF"/>
    <w:rsid w:val="0064525A"/>
    <w:rsid w:val="006455C2"/>
    <w:rsid w:val="00645EF6"/>
    <w:rsid w:val="00646207"/>
    <w:rsid w:val="006462E9"/>
    <w:rsid w:val="00647A6E"/>
    <w:rsid w:val="006505BD"/>
    <w:rsid w:val="006545D2"/>
    <w:rsid w:val="00655293"/>
    <w:rsid w:val="006576C3"/>
    <w:rsid w:val="0065786E"/>
    <w:rsid w:val="0066046D"/>
    <w:rsid w:val="006610CF"/>
    <w:rsid w:val="00661585"/>
    <w:rsid w:val="006635D7"/>
    <w:rsid w:val="00664095"/>
    <w:rsid w:val="006701EE"/>
    <w:rsid w:val="00671345"/>
    <w:rsid w:val="00672FD1"/>
    <w:rsid w:val="006749EF"/>
    <w:rsid w:val="00675C84"/>
    <w:rsid w:val="00680599"/>
    <w:rsid w:val="006807F2"/>
    <w:rsid w:val="00682B16"/>
    <w:rsid w:val="00683155"/>
    <w:rsid w:val="00684051"/>
    <w:rsid w:val="006840F1"/>
    <w:rsid w:val="00691281"/>
    <w:rsid w:val="006A0CA0"/>
    <w:rsid w:val="006A0CB6"/>
    <w:rsid w:val="006A79D7"/>
    <w:rsid w:val="006A7A65"/>
    <w:rsid w:val="006B053E"/>
    <w:rsid w:val="006B0662"/>
    <w:rsid w:val="006B0C99"/>
    <w:rsid w:val="006B225C"/>
    <w:rsid w:val="006B2DD7"/>
    <w:rsid w:val="006B39CF"/>
    <w:rsid w:val="006C1751"/>
    <w:rsid w:val="006D182F"/>
    <w:rsid w:val="006D2088"/>
    <w:rsid w:val="006D3285"/>
    <w:rsid w:val="006D5EC1"/>
    <w:rsid w:val="006D75A1"/>
    <w:rsid w:val="006E14E4"/>
    <w:rsid w:val="006E1632"/>
    <w:rsid w:val="006E21A7"/>
    <w:rsid w:val="006E2CC5"/>
    <w:rsid w:val="006E4A46"/>
    <w:rsid w:val="006E507E"/>
    <w:rsid w:val="006E5FE4"/>
    <w:rsid w:val="006E6C5F"/>
    <w:rsid w:val="006F1C3D"/>
    <w:rsid w:val="006F308D"/>
    <w:rsid w:val="006F35CB"/>
    <w:rsid w:val="006F64A0"/>
    <w:rsid w:val="006F7EB9"/>
    <w:rsid w:val="00700E9E"/>
    <w:rsid w:val="007028CC"/>
    <w:rsid w:val="007052F0"/>
    <w:rsid w:val="00707770"/>
    <w:rsid w:val="0071021E"/>
    <w:rsid w:val="00710A99"/>
    <w:rsid w:val="00711762"/>
    <w:rsid w:val="00711A1B"/>
    <w:rsid w:val="00712A52"/>
    <w:rsid w:val="00714516"/>
    <w:rsid w:val="00714AC5"/>
    <w:rsid w:val="007153D0"/>
    <w:rsid w:val="00716F77"/>
    <w:rsid w:val="00717FAD"/>
    <w:rsid w:val="00726FD0"/>
    <w:rsid w:val="00730379"/>
    <w:rsid w:val="007319DC"/>
    <w:rsid w:val="00732BF8"/>
    <w:rsid w:val="00732FEE"/>
    <w:rsid w:val="00733FFF"/>
    <w:rsid w:val="0073688A"/>
    <w:rsid w:val="00737637"/>
    <w:rsid w:val="007420B9"/>
    <w:rsid w:val="007436A9"/>
    <w:rsid w:val="00745482"/>
    <w:rsid w:val="007469AF"/>
    <w:rsid w:val="00747D87"/>
    <w:rsid w:val="00751353"/>
    <w:rsid w:val="00751BA3"/>
    <w:rsid w:val="00754250"/>
    <w:rsid w:val="00755071"/>
    <w:rsid w:val="00755170"/>
    <w:rsid w:val="00760675"/>
    <w:rsid w:val="00762E32"/>
    <w:rsid w:val="0077037A"/>
    <w:rsid w:val="007705E0"/>
    <w:rsid w:val="00770F62"/>
    <w:rsid w:val="007718D5"/>
    <w:rsid w:val="00772ECE"/>
    <w:rsid w:val="0078032F"/>
    <w:rsid w:val="00781796"/>
    <w:rsid w:val="00782A1C"/>
    <w:rsid w:val="00783CAB"/>
    <w:rsid w:val="00784F75"/>
    <w:rsid w:val="00785F5F"/>
    <w:rsid w:val="007869DD"/>
    <w:rsid w:val="0078719D"/>
    <w:rsid w:val="0078772E"/>
    <w:rsid w:val="007877F0"/>
    <w:rsid w:val="00790C90"/>
    <w:rsid w:val="00790F30"/>
    <w:rsid w:val="00791F88"/>
    <w:rsid w:val="00795C5F"/>
    <w:rsid w:val="007960D1"/>
    <w:rsid w:val="007A26BF"/>
    <w:rsid w:val="007A3334"/>
    <w:rsid w:val="007A359D"/>
    <w:rsid w:val="007A3F7C"/>
    <w:rsid w:val="007A54C6"/>
    <w:rsid w:val="007A6E78"/>
    <w:rsid w:val="007B27B2"/>
    <w:rsid w:val="007B5FD7"/>
    <w:rsid w:val="007C0695"/>
    <w:rsid w:val="007C60F4"/>
    <w:rsid w:val="007C7574"/>
    <w:rsid w:val="007D1F2F"/>
    <w:rsid w:val="007D21CB"/>
    <w:rsid w:val="007D3E1D"/>
    <w:rsid w:val="007D4483"/>
    <w:rsid w:val="007D61E6"/>
    <w:rsid w:val="007D709A"/>
    <w:rsid w:val="007E3104"/>
    <w:rsid w:val="007E7C62"/>
    <w:rsid w:val="007F09FF"/>
    <w:rsid w:val="007F0E18"/>
    <w:rsid w:val="007F1FC5"/>
    <w:rsid w:val="007F209B"/>
    <w:rsid w:val="007F3BDE"/>
    <w:rsid w:val="007F4935"/>
    <w:rsid w:val="007F5E58"/>
    <w:rsid w:val="007F60D9"/>
    <w:rsid w:val="00800652"/>
    <w:rsid w:val="00800C15"/>
    <w:rsid w:val="008025AC"/>
    <w:rsid w:val="008120E0"/>
    <w:rsid w:val="00812193"/>
    <w:rsid w:val="008150FE"/>
    <w:rsid w:val="00815526"/>
    <w:rsid w:val="00817369"/>
    <w:rsid w:val="008206E0"/>
    <w:rsid w:val="00820B7E"/>
    <w:rsid w:val="00821B2E"/>
    <w:rsid w:val="008230E9"/>
    <w:rsid w:val="00823C88"/>
    <w:rsid w:val="00823FDF"/>
    <w:rsid w:val="00826AD4"/>
    <w:rsid w:val="00827939"/>
    <w:rsid w:val="008317DD"/>
    <w:rsid w:val="008359FB"/>
    <w:rsid w:val="00844B31"/>
    <w:rsid w:val="0085163F"/>
    <w:rsid w:val="0085307A"/>
    <w:rsid w:val="008576DC"/>
    <w:rsid w:val="008578FE"/>
    <w:rsid w:val="008625CE"/>
    <w:rsid w:val="00864CC0"/>
    <w:rsid w:val="00867444"/>
    <w:rsid w:val="00867EEA"/>
    <w:rsid w:val="008729DD"/>
    <w:rsid w:val="00873349"/>
    <w:rsid w:val="00874940"/>
    <w:rsid w:val="008752A6"/>
    <w:rsid w:val="00877ED3"/>
    <w:rsid w:val="00880C00"/>
    <w:rsid w:val="00882C4A"/>
    <w:rsid w:val="00885EBC"/>
    <w:rsid w:val="0088606A"/>
    <w:rsid w:val="00890126"/>
    <w:rsid w:val="0089102A"/>
    <w:rsid w:val="00891216"/>
    <w:rsid w:val="0089244B"/>
    <w:rsid w:val="008924DB"/>
    <w:rsid w:val="00894D7D"/>
    <w:rsid w:val="0089541C"/>
    <w:rsid w:val="00895773"/>
    <w:rsid w:val="00896C42"/>
    <w:rsid w:val="008971A5"/>
    <w:rsid w:val="008A1DDD"/>
    <w:rsid w:val="008A2418"/>
    <w:rsid w:val="008B0250"/>
    <w:rsid w:val="008B0C98"/>
    <w:rsid w:val="008B11BA"/>
    <w:rsid w:val="008B1298"/>
    <w:rsid w:val="008B4EFD"/>
    <w:rsid w:val="008B6AF7"/>
    <w:rsid w:val="008B7A5F"/>
    <w:rsid w:val="008C3100"/>
    <w:rsid w:val="008C683C"/>
    <w:rsid w:val="008D0057"/>
    <w:rsid w:val="008D0AF0"/>
    <w:rsid w:val="008D0FF6"/>
    <w:rsid w:val="008D1F0B"/>
    <w:rsid w:val="008D3E1F"/>
    <w:rsid w:val="008D4596"/>
    <w:rsid w:val="008D45F1"/>
    <w:rsid w:val="008D45FD"/>
    <w:rsid w:val="008D4766"/>
    <w:rsid w:val="008D5039"/>
    <w:rsid w:val="008D5121"/>
    <w:rsid w:val="008D5F91"/>
    <w:rsid w:val="008D7279"/>
    <w:rsid w:val="008D75E2"/>
    <w:rsid w:val="008E516D"/>
    <w:rsid w:val="008F024A"/>
    <w:rsid w:val="008F124E"/>
    <w:rsid w:val="008F2850"/>
    <w:rsid w:val="008F4E38"/>
    <w:rsid w:val="008F5983"/>
    <w:rsid w:val="008F61A9"/>
    <w:rsid w:val="008F6CAD"/>
    <w:rsid w:val="00900DFA"/>
    <w:rsid w:val="0090197E"/>
    <w:rsid w:val="00902B33"/>
    <w:rsid w:val="00903DDC"/>
    <w:rsid w:val="009046C5"/>
    <w:rsid w:val="0091058B"/>
    <w:rsid w:val="00911BD0"/>
    <w:rsid w:val="0091298C"/>
    <w:rsid w:val="009134F4"/>
    <w:rsid w:val="00913F52"/>
    <w:rsid w:val="009150CB"/>
    <w:rsid w:val="00915F39"/>
    <w:rsid w:val="00917F56"/>
    <w:rsid w:val="00920A11"/>
    <w:rsid w:val="00920D2D"/>
    <w:rsid w:val="00921958"/>
    <w:rsid w:val="00921D51"/>
    <w:rsid w:val="00923425"/>
    <w:rsid w:val="009247CE"/>
    <w:rsid w:val="00924EB0"/>
    <w:rsid w:val="0092557E"/>
    <w:rsid w:val="00926619"/>
    <w:rsid w:val="0092694A"/>
    <w:rsid w:val="00927DB4"/>
    <w:rsid w:val="00930719"/>
    <w:rsid w:val="00930CAB"/>
    <w:rsid w:val="00932760"/>
    <w:rsid w:val="00934EB1"/>
    <w:rsid w:val="0093766D"/>
    <w:rsid w:val="00937C5E"/>
    <w:rsid w:val="00943ACB"/>
    <w:rsid w:val="009449D8"/>
    <w:rsid w:val="00944AE7"/>
    <w:rsid w:val="00945041"/>
    <w:rsid w:val="00946C3B"/>
    <w:rsid w:val="00947FC5"/>
    <w:rsid w:val="009507CF"/>
    <w:rsid w:val="00952317"/>
    <w:rsid w:val="00952D3C"/>
    <w:rsid w:val="00953594"/>
    <w:rsid w:val="00954059"/>
    <w:rsid w:val="00963501"/>
    <w:rsid w:val="00965105"/>
    <w:rsid w:val="00966330"/>
    <w:rsid w:val="0097061E"/>
    <w:rsid w:val="0097083E"/>
    <w:rsid w:val="009724D9"/>
    <w:rsid w:val="009744E8"/>
    <w:rsid w:val="00975197"/>
    <w:rsid w:val="00981CA0"/>
    <w:rsid w:val="00984AC0"/>
    <w:rsid w:val="00987570"/>
    <w:rsid w:val="00987BF8"/>
    <w:rsid w:val="00992947"/>
    <w:rsid w:val="00993075"/>
    <w:rsid w:val="00993F4E"/>
    <w:rsid w:val="0099692D"/>
    <w:rsid w:val="009974E5"/>
    <w:rsid w:val="00997582"/>
    <w:rsid w:val="009A3974"/>
    <w:rsid w:val="009A4BAE"/>
    <w:rsid w:val="009A6587"/>
    <w:rsid w:val="009A6A02"/>
    <w:rsid w:val="009A7146"/>
    <w:rsid w:val="009B090B"/>
    <w:rsid w:val="009B0C36"/>
    <w:rsid w:val="009B1927"/>
    <w:rsid w:val="009B1EB4"/>
    <w:rsid w:val="009B214B"/>
    <w:rsid w:val="009B4362"/>
    <w:rsid w:val="009B4756"/>
    <w:rsid w:val="009B5184"/>
    <w:rsid w:val="009B5A5B"/>
    <w:rsid w:val="009B78F2"/>
    <w:rsid w:val="009C0F44"/>
    <w:rsid w:val="009C1ED3"/>
    <w:rsid w:val="009C230B"/>
    <w:rsid w:val="009C63A4"/>
    <w:rsid w:val="009D30F7"/>
    <w:rsid w:val="009D3661"/>
    <w:rsid w:val="009D40C4"/>
    <w:rsid w:val="009D636F"/>
    <w:rsid w:val="009D7506"/>
    <w:rsid w:val="009E38B7"/>
    <w:rsid w:val="009E3EA4"/>
    <w:rsid w:val="009E4C1D"/>
    <w:rsid w:val="009F1B1A"/>
    <w:rsid w:val="009F1D76"/>
    <w:rsid w:val="009F2372"/>
    <w:rsid w:val="009F23D6"/>
    <w:rsid w:val="009F42AA"/>
    <w:rsid w:val="00A00483"/>
    <w:rsid w:val="00A039E7"/>
    <w:rsid w:val="00A04D9A"/>
    <w:rsid w:val="00A05718"/>
    <w:rsid w:val="00A05C6F"/>
    <w:rsid w:val="00A05C93"/>
    <w:rsid w:val="00A07CCC"/>
    <w:rsid w:val="00A10374"/>
    <w:rsid w:val="00A11DF4"/>
    <w:rsid w:val="00A16A6B"/>
    <w:rsid w:val="00A17613"/>
    <w:rsid w:val="00A207A8"/>
    <w:rsid w:val="00A2493B"/>
    <w:rsid w:val="00A361C3"/>
    <w:rsid w:val="00A40014"/>
    <w:rsid w:val="00A40593"/>
    <w:rsid w:val="00A41322"/>
    <w:rsid w:val="00A4159A"/>
    <w:rsid w:val="00A43458"/>
    <w:rsid w:val="00A44810"/>
    <w:rsid w:val="00A47194"/>
    <w:rsid w:val="00A4787C"/>
    <w:rsid w:val="00A47D7D"/>
    <w:rsid w:val="00A50638"/>
    <w:rsid w:val="00A50B96"/>
    <w:rsid w:val="00A56922"/>
    <w:rsid w:val="00A614CA"/>
    <w:rsid w:val="00A64570"/>
    <w:rsid w:val="00A6660B"/>
    <w:rsid w:val="00A66B35"/>
    <w:rsid w:val="00A672FC"/>
    <w:rsid w:val="00A7006A"/>
    <w:rsid w:val="00A701D3"/>
    <w:rsid w:val="00A703AA"/>
    <w:rsid w:val="00A70BA6"/>
    <w:rsid w:val="00A74443"/>
    <w:rsid w:val="00A7681D"/>
    <w:rsid w:val="00A8017D"/>
    <w:rsid w:val="00A807ED"/>
    <w:rsid w:val="00A80DF9"/>
    <w:rsid w:val="00A817FB"/>
    <w:rsid w:val="00A8348C"/>
    <w:rsid w:val="00A91981"/>
    <w:rsid w:val="00A94B42"/>
    <w:rsid w:val="00A9577A"/>
    <w:rsid w:val="00AA06C4"/>
    <w:rsid w:val="00AA0A7E"/>
    <w:rsid w:val="00AA137D"/>
    <w:rsid w:val="00AA1D93"/>
    <w:rsid w:val="00AA275A"/>
    <w:rsid w:val="00AA2850"/>
    <w:rsid w:val="00AA2D31"/>
    <w:rsid w:val="00AA33EA"/>
    <w:rsid w:val="00AA34CE"/>
    <w:rsid w:val="00AA69A7"/>
    <w:rsid w:val="00AA7367"/>
    <w:rsid w:val="00AB5614"/>
    <w:rsid w:val="00AB68DE"/>
    <w:rsid w:val="00AC0143"/>
    <w:rsid w:val="00AC32C1"/>
    <w:rsid w:val="00AC3A54"/>
    <w:rsid w:val="00AC7A69"/>
    <w:rsid w:val="00AD30DD"/>
    <w:rsid w:val="00AE0862"/>
    <w:rsid w:val="00AE14DF"/>
    <w:rsid w:val="00AE1948"/>
    <w:rsid w:val="00AE1CDA"/>
    <w:rsid w:val="00AE2A90"/>
    <w:rsid w:val="00AE7101"/>
    <w:rsid w:val="00AF288E"/>
    <w:rsid w:val="00AF3381"/>
    <w:rsid w:val="00AF41D9"/>
    <w:rsid w:val="00AF507E"/>
    <w:rsid w:val="00AF5F6B"/>
    <w:rsid w:val="00AF6DDA"/>
    <w:rsid w:val="00AF6F88"/>
    <w:rsid w:val="00AF76F3"/>
    <w:rsid w:val="00B01090"/>
    <w:rsid w:val="00B0173D"/>
    <w:rsid w:val="00B0192B"/>
    <w:rsid w:val="00B01E00"/>
    <w:rsid w:val="00B05C79"/>
    <w:rsid w:val="00B05EE4"/>
    <w:rsid w:val="00B07CC1"/>
    <w:rsid w:val="00B10E5E"/>
    <w:rsid w:val="00B11D86"/>
    <w:rsid w:val="00B1548F"/>
    <w:rsid w:val="00B16ED2"/>
    <w:rsid w:val="00B17821"/>
    <w:rsid w:val="00B32186"/>
    <w:rsid w:val="00B33134"/>
    <w:rsid w:val="00B34154"/>
    <w:rsid w:val="00B34CDB"/>
    <w:rsid w:val="00B3749D"/>
    <w:rsid w:val="00B37F96"/>
    <w:rsid w:val="00B4029E"/>
    <w:rsid w:val="00B40B7E"/>
    <w:rsid w:val="00B4160D"/>
    <w:rsid w:val="00B42084"/>
    <w:rsid w:val="00B4400E"/>
    <w:rsid w:val="00B45E84"/>
    <w:rsid w:val="00B460BF"/>
    <w:rsid w:val="00B4698F"/>
    <w:rsid w:val="00B47328"/>
    <w:rsid w:val="00B50400"/>
    <w:rsid w:val="00B513D2"/>
    <w:rsid w:val="00B51F44"/>
    <w:rsid w:val="00B549BA"/>
    <w:rsid w:val="00B57D37"/>
    <w:rsid w:val="00B603DA"/>
    <w:rsid w:val="00B63796"/>
    <w:rsid w:val="00B667A4"/>
    <w:rsid w:val="00B71236"/>
    <w:rsid w:val="00B7153B"/>
    <w:rsid w:val="00B72C85"/>
    <w:rsid w:val="00B73521"/>
    <w:rsid w:val="00B74772"/>
    <w:rsid w:val="00B74866"/>
    <w:rsid w:val="00B7546B"/>
    <w:rsid w:val="00B76670"/>
    <w:rsid w:val="00B779FA"/>
    <w:rsid w:val="00B77CC7"/>
    <w:rsid w:val="00B8098A"/>
    <w:rsid w:val="00B80DAE"/>
    <w:rsid w:val="00B81A7C"/>
    <w:rsid w:val="00B82EC1"/>
    <w:rsid w:val="00B83E6B"/>
    <w:rsid w:val="00B841E8"/>
    <w:rsid w:val="00B85295"/>
    <w:rsid w:val="00B85386"/>
    <w:rsid w:val="00B855AC"/>
    <w:rsid w:val="00B85952"/>
    <w:rsid w:val="00B86794"/>
    <w:rsid w:val="00B87E21"/>
    <w:rsid w:val="00B90C4C"/>
    <w:rsid w:val="00B933E7"/>
    <w:rsid w:val="00B94BA8"/>
    <w:rsid w:val="00B9620F"/>
    <w:rsid w:val="00B97606"/>
    <w:rsid w:val="00B97FF5"/>
    <w:rsid w:val="00BA0535"/>
    <w:rsid w:val="00BA122E"/>
    <w:rsid w:val="00BA1732"/>
    <w:rsid w:val="00BA18E7"/>
    <w:rsid w:val="00BA76A6"/>
    <w:rsid w:val="00BB22A1"/>
    <w:rsid w:val="00BB3AC1"/>
    <w:rsid w:val="00BB3AEB"/>
    <w:rsid w:val="00BB4562"/>
    <w:rsid w:val="00BB5669"/>
    <w:rsid w:val="00BB5B46"/>
    <w:rsid w:val="00BB5D43"/>
    <w:rsid w:val="00BB6ACE"/>
    <w:rsid w:val="00BB6DC0"/>
    <w:rsid w:val="00BB7721"/>
    <w:rsid w:val="00BC06C7"/>
    <w:rsid w:val="00BC0C14"/>
    <w:rsid w:val="00BC2CE9"/>
    <w:rsid w:val="00BC3C51"/>
    <w:rsid w:val="00BC647C"/>
    <w:rsid w:val="00BC7B48"/>
    <w:rsid w:val="00BD3EDD"/>
    <w:rsid w:val="00BD40D7"/>
    <w:rsid w:val="00BD580D"/>
    <w:rsid w:val="00BD6238"/>
    <w:rsid w:val="00BD6954"/>
    <w:rsid w:val="00BD7014"/>
    <w:rsid w:val="00BE07E7"/>
    <w:rsid w:val="00BE0E2A"/>
    <w:rsid w:val="00BE65C7"/>
    <w:rsid w:val="00BE7EB7"/>
    <w:rsid w:val="00BE7F2C"/>
    <w:rsid w:val="00BF26BF"/>
    <w:rsid w:val="00BF3144"/>
    <w:rsid w:val="00BF3453"/>
    <w:rsid w:val="00BF5B26"/>
    <w:rsid w:val="00BF5EDC"/>
    <w:rsid w:val="00BF6CEB"/>
    <w:rsid w:val="00C02386"/>
    <w:rsid w:val="00C02788"/>
    <w:rsid w:val="00C02D24"/>
    <w:rsid w:val="00C02DA3"/>
    <w:rsid w:val="00C03C24"/>
    <w:rsid w:val="00C0487F"/>
    <w:rsid w:val="00C069A5"/>
    <w:rsid w:val="00C10D1B"/>
    <w:rsid w:val="00C10F4D"/>
    <w:rsid w:val="00C11ACF"/>
    <w:rsid w:val="00C12BD1"/>
    <w:rsid w:val="00C1386A"/>
    <w:rsid w:val="00C2004F"/>
    <w:rsid w:val="00C21454"/>
    <w:rsid w:val="00C2358B"/>
    <w:rsid w:val="00C23A08"/>
    <w:rsid w:val="00C24815"/>
    <w:rsid w:val="00C25DEA"/>
    <w:rsid w:val="00C25EAD"/>
    <w:rsid w:val="00C30F0D"/>
    <w:rsid w:val="00C31362"/>
    <w:rsid w:val="00C31435"/>
    <w:rsid w:val="00C34034"/>
    <w:rsid w:val="00C345C0"/>
    <w:rsid w:val="00C376D8"/>
    <w:rsid w:val="00C40B7A"/>
    <w:rsid w:val="00C40E2D"/>
    <w:rsid w:val="00C440D4"/>
    <w:rsid w:val="00C44C52"/>
    <w:rsid w:val="00C46B10"/>
    <w:rsid w:val="00C47812"/>
    <w:rsid w:val="00C56EBB"/>
    <w:rsid w:val="00C63A82"/>
    <w:rsid w:val="00C64764"/>
    <w:rsid w:val="00C65330"/>
    <w:rsid w:val="00C65615"/>
    <w:rsid w:val="00C657F5"/>
    <w:rsid w:val="00C674E4"/>
    <w:rsid w:val="00C72156"/>
    <w:rsid w:val="00C723D5"/>
    <w:rsid w:val="00C74BE9"/>
    <w:rsid w:val="00C74F9B"/>
    <w:rsid w:val="00C75A22"/>
    <w:rsid w:val="00C75F32"/>
    <w:rsid w:val="00C76E55"/>
    <w:rsid w:val="00C802A4"/>
    <w:rsid w:val="00C804D2"/>
    <w:rsid w:val="00C8102D"/>
    <w:rsid w:val="00C8606B"/>
    <w:rsid w:val="00C87D04"/>
    <w:rsid w:val="00C960E9"/>
    <w:rsid w:val="00C962DF"/>
    <w:rsid w:val="00C97DA8"/>
    <w:rsid w:val="00CA3468"/>
    <w:rsid w:val="00CA351B"/>
    <w:rsid w:val="00CA3D30"/>
    <w:rsid w:val="00CA4735"/>
    <w:rsid w:val="00CA4D5B"/>
    <w:rsid w:val="00CB3A00"/>
    <w:rsid w:val="00CB699F"/>
    <w:rsid w:val="00CC2C06"/>
    <w:rsid w:val="00CC2F57"/>
    <w:rsid w:val="00CC412E"/>
    <w:rsid w:val="00CC46EF"/>
    <w:rsid w:val="00CD1168"/>
    <w:rsid w:val="00CD14B6"/>
    <w:rsid w:val="00CD46B3"/>
    <w:rsid w:val="00CD7888"/>
    <w:rsid w:val="00CE14CD"/>
    <w:rsid w:val="00CE3B29"/>
    <w:rsid w:val="00CE5481"/>
    <w:rsid w:val="00CE6797"/>
    <w:rsid w:val="00CF6520"/>
    <w:rsid w:val="00D01A84"/>
    <w:rsid w:val="00D067AF"/>
    <w:rsid w:val="00D075A5"/>
    <w:rsid w:val="00D07AC9"/>
    <w:rsid w:val="00D10A91"/>
    <w:rsid w:val="00D11617"/>
    <w:rsid w:val="00D11F03"/>
    <w:rsid w:val="00D1410A"/>
    <w:rsid w:val="00D14CB0"/>
    <w:rsid w:val="00D164B3"/>
    <w:rsid w:val="00D220E2"/>
    <w:rsid w:val="00D23086"/>
    <w:rsid w:val="00D2371A"/>
    <w:rsid w:val="00D27B63"/>
    <w:rsid w:val="00D30BD7"/>
    <w:rsid w:val="00D30D07"/>
    <w:rsid w:val="00D312CF"/>
    <w:rsid w:val="00D31A14"/>
    <w:rsid w:val="00D340B9"/>
    <w:rsid w:val="00D34977"/>
    <w:rsid w:val="00D36565"/>
    <w:rsid w:val="00D36E27"/>
    <w:rsid w:val="00D3782A"/>
    <w:rsid w:val="00D409DA"/>
    <w:rsid w:val="00D42173"/>
    <w:rsid w:val="00D4541A"/>
    <w:rsid w:val="00D458C2"/>
    <w:rsid w:val="00D46A68"/>
    <w:rsid w:val="00D50B82"/>
    <w:rsid w:val="00D5131C"/>
    <w:rsid w:val="00D520C9"/>
    <w:rsid w:val="00D52396"/>
    <w:rsid w:val="00D52C5C"/>
    <w:rsid w:val="00D53BD9"/>
    <w:rsid w:val="00D56E69"/>
    <w:rsid w:val="00D571FC"/>
    <w:rsid w:val="00D60755"/>
    <w:rsid w:val="00D60BFC"/>
    <w:rsid w:val="00D64191"/>
    <w:rsid w:val="00D665EB"/>
    <w:rsid w:val="00D67590"/>
    <w:rsid w:val="00D67F97"/>
    <w:rsid w:val="00D708FA"/>
    <w:rsid w:val="00D70CA4"/>
    <w:rsid w:val="00D7179B"/>
    <w:rsid w:val="00D71A19"/>
    <w:rsid w:val="00D733C5"/>
    <w:rsid w:val="00D74EBA"/>
    <w:rsid w:val="00D76759"/>
    <w:rsid w:val="00D77398"/>
    <w:rsid w:val="00D80063"/>
    <w:rsid w:val="00D815C4"/>
    <w:rsid w:val="00D826B0"/>
    <w:rsid w:val="00D87BFC"/>
    <w:rsid w:val="00D90A2E"/>
    <w:rsid w:val="00D91E90"/>
    <w:rsid w:val="00D9370C"/>
    <w:rsid w:val="00D95821"/>
    <w:rsid w:val="00DA11DA"/>
    <w:rsid w:val="00DA131A"/>
    <w:rsid w:val="00DA374B"/>
    <w:rsid w:val="00DA5B3C"/>
    <w:rsid w:val="00DB3BF1"/>
    <w:rsid w:val="00DC0199"/>
    <w:rsid w:val="00DC180A"/>
    <w:rsid w:val="00DC28B2"/>
    <w:rsid w:val="00DC2A32"/>
    <w:rsid w:val="00DC31E8"/>
    <w:rsid w:val="00DC3A68"/>
    <w:rsid w:val="00DC3AC4"/>
    <w:rsid w:val="00DC5490"/>
    <w:rsid w:val="00DD04B8"/>
    <w:rsid w:val="00DD1C5B"/>
    <w:rsid w:val="00DD3702"/>
    <w:rsid w:val="00DD5E37"/>
    <w:rsid w:val="00DD669E"/>
    <w:rsid w:val="00DD6FDD"/>
    <w:rsid w:val="00DE04DC"/>
    <w:rsid w:val="00DE10D4"/>
    <w:rsid w:val="00DE4111"/>
    <w:rsid w:val="00DE4D81"/>
    <w:rsid w:val="00DF6289"/>
    <w:rsid w:val="00DF784C"/>
    <w:rsid w:val="00E00C9A"/>
    <w:rsid w:val="00E0185E"/>
    <w:rsid w:val="00E03F3E"/>
    <w:rsid w:val="00E07ADB"/>
    <w:rsid w:val="00E07FA4"/>
    <w:rsid w:val="00E100FF"/>
    <w:rsid w:val="00E10F0B"/>
    <w:rsid w:val="00E11994"/>
    <w:rsid w:val="00E13663"/>
    <w:rsid w:val="00E16388"/>
    <w:rsid w:val="00E16C70"/>
    <w:rsid w:val="00E227D5"/>
    <w:rsid w:val="00E2328D"/>
    <w:rsid w:val="00E30BE7"/>
    <w:rsid w:val="00E31AEB"/>
    <w:rsid w:val="00E3327E"/>
    <w:rsid w:val="00E34275"/>
    <w:rsid w:val="00E35892"/>
    <w:rsid w:val="00E36525"/>
    <w:rsid w:val="00E36C31"/>
    <w:rsid w:val="00E37314"/>
    <w:rsid w:val="00E40B53"/>
    <w:rsid w:val="00E428A9"/>
    <w:rsid w:val="00E45B24"/>
    <w:rsid w:val="00E45D61"/>
    <w:rsid w:val="00E535DA"/>
    <w:rsid w:val="00E5440D"/>
    <w:rsid w:val="00E54A86"/>
    <w:rsid w:val="00E556FE"/>
    <w:rsid w:val="00E56247"/>
    <w:rsid w:val="00E56865"/>
    <w:rsid w:val="00E57D3D"/>
    <w:rsid w:val="00E61D87"/>
    <w:rsid w:val="00E63ACE"/>
    <w:rsid w:val="00E64389"/>
    <w:rsid w:val="00E66D16"/>
    <w:rsid w:val="00E74C9D"/>
    <w:rsid w:val="00E767C4"/>
    <w:rsid w:val="00E8083B"/>
    <w:rsid w:val="00E815EF"/>
    <w:rsid w:val="00E82992"/>
    <w:rsid w:val="00E832DF"/>
    <w:rsid w:val="00E83535"/>
    <w:rsid w:val="00E85C92"/>
    <w:rsid w:val="00E87403"/>
    <w:rsid w:val="00E87DAD"/>
    <w:rsid w:val="00E916B4"/>
    <w:rsid w:val="00E938EF"/>
    <w:rsid w:val="00E97BDC"/>
    <w:rsid w:val="00E97BFB"/>
    <w:rsid w:val="00EA23D9"/>
    <w:rsid w:val="00EA4C53"/>
    <w:rsid w:val="00EA7A56"/>
    <w:rsid w:val="00EA7D11"/>
    <w:rsid w:val="00EB14AF"/>
    <w:rsid w:val="00EB1573"/>
    <w:rsid w:val="00EB3F43"/>
    <w:rsid w:val="00EB69B1"/>
    <w:rsid w:val="00EB7C27"/>
    <w:rsid w:val="00EC7BBD"/>
    <w:rsid w:val="00ED07A8"/>
    <w:rsid w:val="00ED0896"/>
    <w:rsid w:val="00ED0BC0"/>
    <w:rsid w:val="00ED115E"/>
    <w:rsid w:val="00ED2A1D"/>
    <w:rsid w:val="00ED2EA4"/>
    <w:rsid w:val="00ED3AFE"/>
    <w:rsid w:val="00ED3BAE"/>
    <w:rsid w:val="00ED5239"/>
    <w:rsid w:val="00ED59B4"/>
    <w:rsid w:val="00ED6F0E"/>
    <w:rsid w:val="00ED6F91"/>
    <w:rsid w:val="00ED7A98"/>
    <w:rsid w:val="00EE10B6"/>
    <w:rsid w:val="00EE33C8"/>
    <w:rsid w:val="00EE4D2E"/>
    <w:rsid w:val="00EE6F20"/>
    <w:rsid w:val="00EE7138"/>
    <w:rsid w:val="00EF14BC"/>
    <w:rsid w:val="00EF1CD9"/>
    <w:rsid w:val="00EF315D"/>
    <w:rsid w:val="00EF4130"/>
    <w:rsid w:val="00EF70DC"/>
    <w:rsid w:val="00F00144"/>
    <w:rsid w:val="00F0132A"/>
    <w:rsid w:val="00F02532"/>
    <w:rsid w:val="00F028B8"/>
    <w:rsid w:val="00F03471"/>
    <w:rsid w:val="00F043EB"/>
    <w:rsid w:val="00F11536"/>
    <w:rsid w:val="00F118B3"/>
    <w:rsid w:val="00F11A3B"/>
    <w:rsid w:val="00F12DA5"/>
    <w:rsid w:val="00F13C0B"/>
    <w:rsid w:val="00F13EAA"/>
    <w:rsid w:val="00F15574"/>
    <w:rsid w:val="00F16DA6"/>
    <w:rsid w:val="00F17608"/>
    <w:rsid w:val="00F20C3B"/>
    <w:rsid w:val="00F234E2"/>
    <w:rsid w:val="00F24A48"/>
    <w:rsid w:val="00F25EEC"/>
    <w:rsid w:val="00F261D9"/>
    <w:rsid w:val="00F27161"/>
    <w:rsid w:val="00F323E0"/>
    <w:rsid w:val="00F3241E"/>
    <w:rsid w:val="00F325E8"/>
    <w:rsid w:val="00F36105"/>
    <w:rsid w:val="00F36446"/>
    <w:rsid w:val="00F36472"/>
    <w:rsid w:val="00F404E2"/>
    <w:rsid w:val="00F41318"/>
    <w:rsid w:val="00F41FA9"/>
    <w:rsid w:val="00F449E2"/>
    <w:rsid w:val="00F45D28"/>
    <w:rsid w:val="00F46AD3"/>
    <w:rsid w:val="00F47964"/>
    <w:rsid w:val="00F50799"/>
    <w:rsid w:val="00F50B43"/>
    <w:rsid w:val="00F54A9E"/>
    <w:rsid w:val="00F566D9"/>
    <w:rsid w:val="00F570B4"/>
    <w:rsid w:val="00F60D5A"/>
    <w:rsid w:val="00F62CAA"/>
    <w:rsid w:val="00F62E74"/>
    <w:rsid w:val="00F64490"/>
    <w:rsid w:val="00F650C3"/>
    <w:rsid w:val="00F66BD8"/>
    <w:rsid w:val="00F72302"/>
    <w:rsid w:val="00F77DFD"/>
    <w:rsid w:val="00F8207A"/>
    <w:rsid w:val="00F82AA1"/>
    <w:rsid w:val="00F84829"/>
    <w:rsid w:val="00F84DCD"/>
    <w:rsid w:val="00F8542A"/>
    <w:rsid w:val="00F8651F"/>
    <w:rsid w:val="00F87A10"/>
    <w:rsid w:val="00F905F9"/>
    <w:rsid w:val="00F97944"/>
    <w:rsid w:val="00F97BB5"/>
    <w:rsid w:val="00FA3ED3"/>
    <w:rsid w:val="00FA4307"/>
    <w:rsid w:val="00FA5EE3"/>
    <w:rsid w:val="00FA632E"/>
    <w:rsid w:val="00FA6705"/>
    <w:rsid w:val="00FA6C0E"/>
    <w:rsid w:val="00FA73D5"/>
    <w:rsid w:val="00FB0293"/>
    <w:rsid w:val="00FB0D84"/>
    <w:rsid w:val="00FB3A12"/>
    <w:rsid w:val="00FB3F9C"/>
    <w:rsid w:val="00FB49AE"/>
    <w:rsid w:val="00FB6ED3"/>
    <w:rsid w:val="00FB7642"/>
    <w:rsid w:val="00FC0D5C"/>
    <w:rsid w:val="00FC2024"/>
    <w:rsid w:val="00FC2150"/>
    <w:rsid w:val="00FC571C"/>
    <w:rsid w:val="00FC7226"/>
    <w:rsid w:val="00FC7C72"/>
    <w:rsid w:val="00FC7DB9"/>
    <w:rsid w:val="00FD07C2"/>
    <w:rsid w:val="00FD2358"/>
    <w:rsid w:val="00FD25BD"/>
    <w:rsid w:val="00FD59E3"/>
    <w:rsid w:val="00FE1B72"/>
    <w:rsid w:val="00FE3D0A"/>
    <w:rsid w:val="00FE5F91"/>
    <w:rsid w:val="00FE7E14"/>
    <w:rsid w:val="00FE7FA5"/>
    <w:rsid w:val="00FF06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Pr>
      <w:sz w:val="20"/>
    </w:rPr>
  </w:style>
  <w:style w:type="character" w:styleId="Refdenotaalfinal">
    <w:name w:val="endnote reference"/>
    <w:semiHidden/>
    <w:rPr>
      <w:vertAlign w:val="superscript"/>
    </w:rPr>
  </w:style>
  <w:style w:type="paragraph" w:customStyle="1" w:styleId="Textodenotaalpie">
    <w:name w:val="Texto de nota al pie"/>
    <w:basedOn w:val="Normal"/>
    <w:rPr>
      <w:sz w:val="20"/>
    </w:rPr>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line="240" w:lineRule="atLeast"/>
      <w:ind w:left="720" w:right="720" w:hanging="720"/>
    </w:pPr>
    <w:rPr>
      <w:lang w:val="en-US"/>
    </w:rPr>
  </w:style>
  <w:style w:type="paragraph" w:customStyle="1" w:styleId="Tdc2">
    <w:name w:val="Tdc 2"/>
    <w:basedOn w:val="Normal"/>
    <w:pPr>
      <w:tabs>
        <w:tab w:val="right" w:leader="dot" w:pos="9360"/>
      </w:tabs>
      <w:suppressAutoHyphens/>
      <w:spacing w:line="240" w:lineRule="atLeast"/>
      <w:ind w:left="1440" w:right="720" w:hanging="720"/>
    </w:pPr>
    <w:rPr>
      <w:lang w:val="en-US"/>
    </w:rPr>
  </w:style>
  <w:style w:type="paragraph" w:customStyle="1" w:styleId="Tdc3">
    <w:name w:val="Tdc 3"/>
    <w:basedOn w:val="Normal"/>
    <w:pPr>
      <w:tabs>
        <w:tab w:val="right" w:leader="dot" w:pos="9360"/>
      </w:tabs>
      <w:suppressAutoHyphens/>
      <w:spacing w:line="240" w:lineRule="atLeast"/>
      <w:ind w:left="2160" w:right="720" w:hanging="720"/>
    </w:pPr>
    <w:rPr>
      <w:lang w:val="en-US"/>
    </w:rPr>
  </w:style>
  <w:style w:type="paragraph" w:customStyle="1" w:styleId="Tdc4">
    <w:name w:val="Tdc 4"/>
    <w:basedOn w:val="Normal"/>
    <w:pPr>
      <w:tabs>
        <w:tab w:val="right" w:leader="dot" w:pos="9360"/>
      </w:tabs>
      <w:suppressAutoHyphens/>
      <w:spacing w:line="240" w:lineRule="atLeast"/>
      <w:ind w:left="2880" w:right="720" w:hanging="720"/>
    </w:pPr>
    <w:rPr>
      <w:lang w:val="en-US"/>
    </w:rPr>
  </w:style>
  <w:style w:type="paragraph" w:customStyle="1" w:styleId="Tdc5">
    <w:name w:val="Tdc 5"/>
    <w:basedOn w:val="Normal"/>
    <w:pPr>
      <w:tabs>
        <w:tab w:val="right" w:leader="dot" w:pos="9360"/>
      </w:tabs>
      <w:suppressAutoHyphens/>
      <w:spacing w:line="240" w:lineRule="atLeast"/>
      <w:ind w:left="3600" w:right="720" w:hanging="720"/>
    </w:pPr>
    <w:rPr>
      <w:lang w:val="en-US"/>
    </w:rPr>
  </w:style>
  <w:style w:type="paragraph" w:customStyle="1" w:styleId="Tdc6">
    <w:name w:val="Tdc 6"/>
    <w:basedOn w:val="Normal"/>
    <w:pPr>
      <w:tabs>
        <w:tab w:val="right" w:pos="9360"/>
      </w:tabs>
      <w:suppressAutoHyphens/>
      <w:spacing w:line="240" w:lineRule="atLeast"/>
      <w:ind w:left="720" w:hanging="720"/>
    </w:pPr>
    <w:rPr>
      <w:lang w:val="en-US"/>
    </w:rPr>
  </w:style>
  <w:style w:type="paragraph" w:customStyle="1" w:styleId="Tdc7">
    <w:name w:val="Tdc 7"/>
    <w:basedOn w:val="Normal"/>
    <w:pPr>
      <w:suppressAutoHyphens/>
      <w:spacing w:line="240" w:lineRule="atLeast"/>
      <w:ind w:left="720" w:hanging="720"/>
    </w:pPr>
    <w:rPr>
      <w:lang w:val="en-US"/>
    </w:rPr>
  </w:style>
  <w:style w:type="paragraph" w:customStyle="1" w:styleId="Tdc8">
    <w:name w:val="Tdc 8"/>
    <w:basedOn w:val="Normal"/>
    <w:pPr>
      <w:tabs>
        <w:tab w:val="right" w:pos="9360"/>
      </w:tabs>
      <w:suppressAutoHyphens/>
      <w:spacing w:line="240" w:lineRule="atLeast"/>
      <w:ind w:left="720" w:hanging="720"/>
    </w:pPr>
    <w:rPr>
      <w:lang w:val="en-US"/>
    </w:rPr>
  </w:style>
  <w:style w:type="paragraph" w:customStyle="1" w:styleId="Tdc9">
    <w:name w:val="Tdc 9"/>
    <w:basedOn w:val="Normal"/>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pPr>
      <w:tabs>
        <w:tab w:val="right" w:pos="9360"/>
      </w:tabs>
      <w:suppressAutoHyphens/>
      <w:spacing w:line="240" w:lineRule="atLeast"/>
    </w:pPr>
    <w:rPr>
      <w:lang w:val="en-US"/>
    </w:rPr>
  </w:style>
  <w:style w:type="paragraph" w:styleId="Ttulo">
    <w:name w:val="Title"/>
    <w:basedOn w:val="Normal"/>
    <w:qFormat/>
    <w:rPr>
      <w:sz w:val="20"/>
    </w:rPr>
  </w:style>
  <w:style w:type="character" w:customStyle="1" w:styleId="EquationCaption">
    <w:name w:val="_Equation Caption"/>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paragraph" w:styleId="Sangradetextonormal">
    <w:name w:val="Body Text Indent"/>
    <w:basedOn w:val="Normal"/>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style>
  <w:style w:type="paragraph" w:styleId="Sangra2detindependiente">
    <w:name w:val="Body Text Indent 2"/>
    <w:basedOn w:val="Normal"/>
    <w:link w:val="Sangra2detindependienteCar"/>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link w:val="Sangra2detindependiente"/>
    <w:rsid w:val="00932760"/>
    <w:rPr>
      <w:rFonts w:ascii="CG Times" w:hAnsi="CG Times"/>
      <w:spacing w:val="-2"/>
      <w:sz w:val="22"/>
      <w:szCs w:val="22"/>
      <w:lang w:val="es-ES_tradnl" w:eastAsia="es-ES"/>
    </w:rPr>
  </w:style>
  <w:style w:type="character" w:customStyle="1" w:styleId="EncabezadoCar">
    <w:name w:val="Encabezado Car"/>
    <w:link w:val="Encabezado"/>
    <w:rsid w:val="007153D0"/>
    <w:rPr>
      <w:rFonts w:ascii="Courier" w:hAnsi="Courier"/>
      <w:sz w:val="24"/>
      <w:szCs w:val="24"/>
      <w:lang w:val="es-ES" w:eastAsia="es-ES"/>
    </w:rPr>
  </w:style>
  <w:style w:type="paragraph" w:customStyle="1" w:styleId="Texto">
    <w:name w:val="Texto"/>
    <w:basedOn w:val="Normal"/>
    <w:link w:val="TextoCar"/>
    <w:uiPriority w:val="99"/>
    <w:rsid w:val="00783CAB"/>
    <w:pPr>
      <w:widowControl/>
      <w:autoSpaceDE/>
      <w:autoSpaceDN/>
      <w:adjustRightInd/>
      <w:spacing w:after="101" w:line="216" w:lineRule="exact"/>
      <w:ind w:firstLine="288"/>
      <w:jc w:val="both"/>
    </w:pPr>
    <w:rPr>
      <w:rFonts w:ascii="Arial" w:hAnsi="Arial" w:cs="Arial"/>
      <w:i/>
      <w:sz w:val="18"/>
      <w:szCs w:val="18"/>
      <w:lang w:val="es-MX"/>
    </w:rPr>
  </w:style>
  <w:style w:type="character" w:customStyle="1" w:styleId="TextoCar">
    <w:name w:val="Texto Car"/>
    <w:basedOn w:val="Fuentedeprrafopredeter"/>
    <w:link w:val="Texto"/>
    <w:uiPriority w:val="99"/>
    <w:locked/>
    <w:rsid w:val="00783CAB"/>
    <w:rPr>
      <w:rFonts w:ascii="Arial" w:hAnsi="Arial" w:cs="Arial"/>
      <w: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Pr>
      <w:sz w:val="20"/>
    </w:rPr>
  </w:style>
  <w:style w:type="character" w:styleId="Refdenotaalfinal">
    <w:name w:val="endnote reference"/>
    <w:semiHidden/>
    <w:rPr>
      <w:vertAlign w:val="superscript"/>
    </w:rPr>
  </w:style>
  <w:style w:type="paragraph" w:customStyle="1" w:styleId="Textodenotaalpie">
    <w:name w:val="Texto de nota al pie"/>
    <w:basedOn w:val="Normal"/>
    <w:rPr>
      <w:sz w:val="20"/>
    </w:rPr>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line="240" w:lineRule="atLeast"/>
      <w:ind w:left="720" w:right="720" w:hanging="720"/>
    </w:pPr>
    <w:rPr>
      <w:lang w:val="en-US"/>
    </w:rPr>
  </w:style>
  <w:style w:type="paragraph" w:customStyle="1" w:styleId="Tdc2">
    <w:name w:val="Tdc 2"/>
    <w:basedOn w:val="Normal"/>
    <w:pPr>
      <w:tabs>
        <w:tab w:val="right" w:leader="dot" w:pos="9360"/>
      </w:tabs>
      <w:suppressAutoHyphens/>
      <w:spacing w:line="240" w:lineRule="atLeast"/>
      <w:ind w:left="1440" w:right="720" w:hanging="720"/>
    </w:pPr>
    <w:rPr>
      <w:lang w:val="en-US"/>
    </w:rPr>
  </w:style>
  <w:style w:type="paragraph" w:customStyle="1" w:styleId="Tdc3">
    <w:name w:val="Tdc 3"/>
    <w:basedOn w:val="Normal"/>
    <w:pPr>
      <w:tabs>
        <w:tab w:val="right" w:leader="dot" w:pos="9360"/>
      </w:tabs>
      <w:suppressAutoHyphens/>
      <w:spacing w:line="240" w:lineRule="atLeast"/>
      <w:ind w:left="2160" w:right="720" w:hanging="720"/>
    </w:pPr>
    <w:rPr>
      <w:lang w:val="en-US"/>
    </w:rPr>
  </w:style>
  <w:style w:type="paragraph" w:customStyle="1" w:styleId="Tdc4">
    <w:name w:val="Tdc 4"/>
    <w:basedOn w:val="Normal"/>
    <w:pPr>
      <w:tabs>
        <w:tab w:val="right" w:leader="dot" w:pos="9360"/>
      </w:tabs>
      <w:suppressAutoHyphens/>
      <w:spacing w:line="240" w:lineRule="atLeast"/>
      <w:ind w:left="2880" w:right="720" w:hanging="720"/>
    </w:pPr>
    <w:rPr>
      <w:lang w:val="en-US"/>
    </w:rPr>
  </w:style>
  <w:style w:type="paragraph" w:customStyle="1" w:styleId="Tdc5">
    <w:name w:val="Tdc 5"/>
    <w:basedOn w:val="Normal"/>
    <w:pPr>
      <w:tabs>
        <w:tab w:val="right" w:leader="dot" w:pos="9360"/>
      </w:tabs>
      <w:suppressAutoHyphens/>
      <w:spacing w:line="240" w:lineRule="atLeast"/>
      <w:ind w:left="3600" w:right="720" w:hanging="720"/>
    </w:pPr>
    <w:rPr>
      <w:lang w:val="en-US"/>
    </w:rPr>
  </w:style>
  <w:style w:type="paragraph" w:customStyle="1" w:styleId="Tdc6">
    <w:name w:val="Tdc 6"/>
    <w:basedOn w:val="Normal"/>
    <w:pPr>
      <w:tabs>
        <w:tab w:val="right" w:pos="9360"/>
      </w:tabs>
      <w:suppressAutoHyphens/>
      <w:spacing w:line="240" w:lineRule="atLeast"/>
      <w:ind w:left="720" w:hanging="720"/>
    </w:pPr>
    <w:rPr>
      <w:lang w:val="en-US"/>
    </w:rPr>
  </w:style>
  <w:style w:type="paragraph" w:customStyle="1" w:styleId="Tdc7">
    <w:name w:val="Tdc 7"/>
    <w:basedOn w:val="Normal"/>
    <w:pPr>
      <w:suppressAutoHyphens/>
      <w:spacing w:line="240" w:lineRule="atLeast"/>
      <w:ind w:left="720" w:hanging="720"/>
    </w:pPr>
    <w:rPr>
      <w:lang w:val="en-US"/>
    </w:rPr>
  </w:style>
  <w:style w:type="paragraph" w:customStyle="1" w:styleId="Tdc8">
    <w:name w:val="Tdc 8"/>
    <w:basedOn w:val="Normal"/>
    <w:pPr>
      <w:tabs>
        <w:tab w:val="right" w:pos="9360"/>
      </w:tabs>
      <w:suppressAutoHyphens/>
      <w:spacing w:line="240" w:lineRule="atLeast"/>
      <w:ind w:left="720" w:hanging="720"/>
    </w:pPr>
    <w:rPr>
      <w:lang w:val="en-US"/>
    </w:rPr>
  </w:style>
  <w:style w:type="paragraph" w:customStyle="1" w:styleId="Tdc9">
    <w:name w:val="Tdc 9"/>
    <w:basedOn w:val="Normal"/>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pPr>
      <w:tabs>
        <w:tab w:val="right" w:pos="9360"/>
      </w:tabs>
      <w:suppressAutoHyphens/>
      <w:spacing w:line="240" w:lineRule="atLeast"/>
    </w:pPr>
    <w:rPr>
      <w:lang w:val="en-US"/>
    </w:rPr>
  </w:style>
  <w:style w:type="paragraph" w:styleId="Ttulo">
    <w:name w:val="Title"/>
    <w:basedOn w:val="Normal"/>
    <w:qFormat/>
    <w:rPr>
      <w:sz w:val="20"/>
    </w:rPr>
  </w:style>
  <w:style w:type="character" w:customStyle="1" w:styleId="EquationCaption">
    <w:name w:val="_Equation Caption"/>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paragraph" w:styleId="Sangradetextonormal">
    <w:name w:val="Body Text Indent"/>
    <w:basedOn w:val="Normal"/>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style>
  <w:style w:type="paragraph" w:styleId="Sangra2detindependiente">
    <w:name w:val="Body Text Indent 2"/>
    <w:basedOn w:val="Normal"/>
    <w:link w:val="Sangra2detindependienteCar"/>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link w:val="Sangra2detindependiente"/>
    <w:rsid w:val="00932760"/>
    <w:rPr>
      <w:rFonts w:ascii="CG Times" w:hAnsi="CG Times"/>
      <w:spacing w:val="-2"/>
      <w:sz w:val="22"/>
      <w:szCs w:val="22"/>
      <w:lang w:val="es-ES_tradnl" w:eastAsia="es-ES"/>
    </w:rPr>
  </w:style>
  <w:style w:type="character" w:customStyle="1" w:styleId="EncabezadoCar">
    <w:name w:val="Encabezado Car"/>
    <w:link w:val="Encabezado"/>
    <w:rsid w:val="007153D0"/>
    <w:rPr>
      <w:rFonts w:ascii="Courier" w:hAnsi="Courier"/>
      <w:sz w:val="24"/>
      <w:szCs w:val="24"/>
      <w:lang w:val="es-ES" w:eastAsia="es-ES"/>
    </w:rPr>
  </w:style>
  <w:style w:type="paragraph" w:customStyle="1" w:styleId="Texto">
    <w:name w:val="Texto"/>
    <w:basedOn w:val="Normal"/>
    <w:link w:val="TextoCar"/>
    <w:uiPriority w:val="99"/>
    <w:rsid w:val="00783CAB"/>
    <w:pPr>
      <w:widowControl/>
      <w:autoSpaceDE/>
      <w:autoSpaceDN/>
      <w:adjustRightInd/>
      <w:spacing w:after="101" w:line="216" w:lineRule="exact"/>
      <w:ind w:firstLine="288"/>
      <w:jc w:val="both"/>
    </w:pPr>
    <w:rPr>
      <w:rFonts w:ascii="Arial" w:hAnsi="Arial" w:cs="Arial"/>
      <w:i/>
      <w:sz w:val="18"/>
      <w:szCs w:val="18"/>
      <w:lang w:val="es-MX"/>
    </w:rPr>
  </w:style>
  <w:style w:type="character" w:customStyle="1" w:styleId="TextoCar">
    <w:name w:val="Texto Car"/>
    <w:basedOn w:val="Fuentedeprrafopredeter"/>
    <w:link w:val="Texto"/>
    <w:uiPriority w:val="99"/>
    <w:locked/>
    <w:rsid w:val="00783CAB"/>
    <w:rPr>
      <w:rFonts w:ascii="Arial" w:hAnsi="Arial" w:cs="Arial"/>
      <w: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215783">
      <w:bodyDiv w:val="1"/>
      <w:marLeft w:val="0"/>
      <w:marRight w:val="0"/>
      <w:marTop w:val="0"/>
      <w:marBottom w:val="0"/>
      <w:divBdr>
        <w:top w:val="none" w:sz="0" w:space="0" w:color="auto"/>
        <w:left w:val="none" w:sz="0" w:space="0" w:color="auto"/>
        <w:bottom w:val="none" w:sz="0" w:space="0" w:color="auto"/>
        <w:right w:val="none" w:sz="0" w:space="0" w:color="auto"/>
      </w:divBdr>
    </w:div>
    <w:div w:id="1005518897">
      <w:bodyDiv w:val="1"/>
      <w:marLeft w:val="0"/>
      <w:marRight w:val="0"/>
      <w:marTop w:val="0"/>
      <w:marBottom w:val="0"/>
      <w:divBdr>
        <w:top w:val="none" w:sz="0" w:space="0" w:color="auto"/>
        <w:left w:val="none" w:sz="0" w:space="0" w:color="auto"/>
        <w:bottom w:val="none" w:sz="0" w:space="0" w:color="auto"/>
        <w:right w:val="none" w:sz="0" w:space="0" w:color="auto"/>
      </w:divBdr>
    </w:div>
    <w:div w:id="155650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794CA-A561-4557-AF6B-69B26F145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10</Pages>
  <Words>4719</Words>
  <Characters>25958</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B  A   S   E  S -</vt:lpstr>
    </vt:vector>
  </TitlesOfParts>
  <Company>SCOP</Company>
  <LinksUpToDate>false</LinksUpToDate>
  <CharactersWithSpaces>30616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  A   S   E  S -</dc:title>
  <dc:subject/>
  <dc:creator>JURIDICO</dc:creator>
  <cp:keywords/>
  <cp:lastModifiedBy>Bernal Ponce Beatriz Adriana</cp:lastModifiedBy>
  <cp:revision>118</cp:revision>
  <cp:lastPrinted>2020-09-01T19:46:00Z</cp:lastPrinted>
  <dcterms:created xsi:type="dcterms:W3CDTF">2018-09-18T19:18:00Z</dcterms:created>
  <dcterms:modified xsi:type="dcterms:W3CDTF">2020-09-07T06:34:00Z</dcterms:modified>
</cp:coreProperties>
</file>