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1A68" w14:textId="1BCB18B9" w:rsidR="00D1094C" w:rsidRPr="00562FA6" w:rsidRDefault="00D1094C" w:rsidP="00D1094C">
      <w:pPr>
        <w:pStyle w:val="Ttulo"/>
      </w:pPr>
      <w:r w:rsidRPr="00562FA6">
        <w:t>Convocatoria a la Licitación Pública Nacional Número GES</w:t>
      </w:r>
      <w:r w:rsidR="00514B75" w:rsidRPr="00562FA6">
        <w:t xml:space="preserve"> 09/2023</w:t>
      </w:r>
    </w:p>
    <w:p w14:paraId="71AAAE4B" w14:textId="77777777" w:rsidR="00D1094C" w:rsidRPr="00562FA6" w:rsidRDefault="00D1094C" w:rsidP="00D72A13">
      <w:pPr>
        <w:pStyle w:val="Ttulo"/>
        <w:jc w:val="both"/>
      </w:pPr>
    </w:p>
    <w:p w14:paraId="1BC9CA3A" w14:textId="23CCF007" w:rsidR="00D1094C" w:rsidRPr="00562FA6" w:rsidRDefault="00D72A13" w:rsidP="00D72A13">
      <w:pPr>
        <w:pStyle w:val="Ttulo"/>
        <w:jc w:val="both"/>
        <w:rPr>
          <w:rFonts w:cs="Arial"/>
          <w:iCs/>
          <w:lang w:val="es-ES" w:eastAsia="es-ES"/>
        </w:rPr>
      </w:pPr>
      <w:r w:rsidRPr="00562FA6">
        <w:rPr>
          <w:rFonts w:cs="Arial"/>
          <w:iCs/>
          <w:lang w:val="es-ES" w:eastAsia="es-ES"/>
        </w:rPr>
        <w:t xml:space="preserve">Contratación de servicios de reproducción de documentos, fotocopiado, impresión y escaneo en diversos edificios y oficinas de Gobierno del Estado de Sinaloa, solicitada por la Coordinación de Desarrollo Tecnológico de la Coordinación General de Desarrollo </w:t>
      </w:r>
      <w:r w:rsidR="00A41730" w:rsidRPr="00562FA6">
        <w:rPr>
          <w:rFonts w:cs="Arial"/>
          <w:iCs/>
          <w:lang w:val="es-ES" w:eastAsia="es-ES"/>
        </w:rPr>
        <w:t>T</w:t>
      </w:r>
      <w:r w:rsidRPr="00562FA6">
        <w:rPr>
          <w:rFonts w:cs="Arial"/>
          <w:iCs/>
          <w:lang w:val="es-ES" w:eastAsia="es-ES"/>
        </w:rPr>
        <w:t>ecnológico y Proyectos Especiales.</w:t>
      </w:r>
    </w:p>
    <w:p w14:paraId="58F50C73" w14:textId="77777777" w:rsidR="00D72A13" w:rsidRPr="00562FA6" w:rsidRDefault="00D72A13" w:rsidP="00D72A13">
      <w:pPr>
        <w:pStyle w:val="Ttulo"/>
        <w:jc w:val="both"/>
      </w:pPr>
    </w:p>
    <w:p w14:paraId="213F4FCD" w14:textId="74EC06ED" w:rsidR="00D1094C" w:rsidRPr="00562FA6" w:rsidRDefault="00D1094C" w:rsidP="00424F28">
      <w:pPr>
        <w:tabs>
          <w:tab w:val="left" w:pos="-720"/>
        </w:tabs>
        <w:suppressAutoHyphens/>
        <w:jc w:val="both"/>
        <w:rPr>
          <w:rFonts w:ascii="Arial" w:hAnsi="Arial" w:cs="Arial"/>
          <w:spacing w:val="-2"/>
          <w:lang w:val="es-ES_tradnl"/>
        </w:rPr>
      </w:pPr>
      <w:r w:rsidRPr="00562FA6">
        <w:rPr>
          <w:rFonts w:ascii="Arial" w:hAnsi="Arial" w:cs="Arial"/>
          <w:spacing w:val="-2"/>
          <w:lang w:val="es-ES_tradnl"/>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562FA6">
        <w:rPr>
          <w:rFonts w:ascii="Arial" w:hAnsi="Arial" w:cs="Arial"/>
          <w:b/>
          <w:spacing w:val="-2"/>
          <w:lang w:val="es-ES_tradnl"/>
        </w:rPr>
        <w:t>GES</w:t>
      </w:r>
      <w:r w:rsidR="00D72A13" w:rsidRPr="00562FA6">
        <w:rPr>
          <w:rFonts w:ascii="Arial" w:hAnsi="Arial" w:cs="Arial"/>
          <w:b/>
          <w:spacing w:val="-2"/>
          <w:lang w:val="es-ES_tradnl"/>
        </w:rPr>
        <w:t xml:space="preserve"> 09</w:t>
      </w:r>
      <w:r w:rsidRPr="00562FA6">
        <w:rPr>
          <w:rFonts w:ascii="Arial" w:hAnsi="Arial" w:cs="Arial"/>
          <w:b/>
          <w:spacing w:val="-2"/>
          <w:lang w:val="es-ES_tradnl"/>
        </w:rPr>
        <w:t>/202</w:t>
      </w:r>
      <w:r w:rsidR="00E10F4B" w:rsidRPr="00562FA6">
        <w:rPr>
          <w:rFonts w:ascii="Arial" w:hAnsi="Arial" w:cs="Arial"/>
          <w:b/>
          <w:spacing w:val="-2"/>
          <w:lang w:val="es-ES_tradnl"/>
        </w:rPr>
        <w:t>3</w:t>
      </w:r>
      <w:r w:rsidRPr="00562FA6">
        <w:rPr>
          <w:rFonts w:ascii="Arial" w:hAnsi="Arial" w:cs="Arial"/>
          <w:spacing w:val="-2"/>
          <w:lang w:val="es-ES_tradnl"/>
        </w:rPr>
        <w:t xml:space="preserve">, para la </w:t>
      </w:r>
      <w:r w:rsidR="00424F28" w:rsidRPr="00562FA6">
        <w:rPr>
          <w:rFonts w:ascii="Arial" w:hAnsi="Arial" w:cs="Arial"/>
          <w:spacing w:val="-2"/>
          <w:lang w:val="es-ES_tradnl"/>
        </w:rPr>
        <w:t>c</w:t>
      </w:r>
      <w:proofErr w:type="spellStart"/>
      <w:r w:rsidR="00D72A13" w:rsidRPr="00562FA6">
        <w:rPr>
          <w:rFonts w:ascii="Arial" w:eastAsia="Times New Roman" w:hAnsi="Arial" w:cs="Arial"/>
          <w:iCs/>
          <w:lang w:val="es-ES" w:eastAsia="es-ES"/>
        </w:rPr>
        <w:t>ontratación</w:t>
      </w:r>
      <w:proofErr w:type="spellEnd"/>
      <w:r w:rsidR="00D72A13" w:rsidRPr="00562FA6">
        <w:rPr>
          <w:rFonts w:ascii="Arial" w:eastAsia="Times New Roman" w:hAnsi="Arial" w:cs="Arial"/>
          <w:iCs/>
          <w:lang w:val="es-ES" w:eastAsia="es-ES"/>
        </w:rPr>
        <w:t xml:space="preserve"> de servicios de reproducción de documentos, fotocopiado, impresión y escaneo </w:t>
      </w:r>
      <w:r w:rsidR="00E4224E" w:rsidRPr="00562FA6">
        <w:rPr>
          <w:rFonts w:ascii="Arial" w:eastAsia="Times New Roman" w:hAnsi="Arial" w:cs="Arial"/>
          <w:iCs/>
          <w:lang w:val="es-ES" w:eastAsia="es-ES"/>
        </w:rPr>
        <w:t>e</w:t>
      </w:r>
      <w:r w:rsidR="00D72A13" w:rsidRPr="00562FA6">
        <w:rPr>
          <w:rFonts w:ascii="Arial" w:eastAsia="Times New Roman" w:hAnsi="Arial" w:cs="Arial"/>
          <w:iCs/>
          <w:lang w:val="es-ES" w:eastAsia="es-ES"/>
        </w:rPr>
        <w:t xml:space="preserve">n diversos edificios y oficinas de Gobierno del Estado de Sinaloa, solicitada por la Coordinación de Desarrollo Tecnológico de la Coordinación General de Desarrollo </w:t>
      </w:r>
      <w:r w:rsidR="00A41730" w:rsidRPr="00562FA6">
        <w:rPr>
          <w:rFonts w:ascii="Arial" w:eastAsia="Times New Roman" w:hAnsi="Arial" w:cs="Arial"/>
          <w:iCs/>
          <w:lang w:val="es-ES" w:eastAsia="es-ES"/>
        </w:rPr>
        <w:t>T</w:t>
      </w:r>
      <w:r w:rsidR="00D72A13" w:rsidRPr="00562FA6">
        <w:rPr>
          <w:rFonts w:ascii="Arial" w:eastAsia="Times New Roman" w:hAnsi="Arial" w:cs="Arial"/>
          <w:iCs/>
          <w:lang w:val="es-ES" w:eastAsia="es-ES"/>
        </w:rPr>
        <w:t>ecnológico y Proyectos Especiales</w:t>
      </w:r>
      <w:r w:rsidR="00424F28" w:rsidRPr="00562FA6">
        <w:rPr>
          <w:rFonts w:ascii="Arial" w:eastAsia="Times New Roman" w:hAnsi="Arial" w:cs="Arial"/>
          <w:iCs/>
          <w:lang w:val="es-ES" w:eastAsia="es-ES"/>
        </w:rPr>
        <w:t>.</w:t>
      </w:r>
    </w:p>
    <w:p w14:paraId="14E521B9" w14:textId="3CB901EC" w:rsidR="00D1094C" w:rsidRPr="00562FA6" w:rsidRDefault="00D1094C" w:rsidP="00D1094C">
      <w:pPr>
        <w:tabs>
          <w:tab w:val="left" w:pos="-720"/>
        </w:tabs>
        <w:suppressAutoHyphens/>
        <w:jc w:val="both"/>
        <w:rPr>
          <w:rFonts w:ascii="Arial" w:hAnsi="Arial" w:cs="Arial"/>
          <w:spacing w:val="-2"/>
          <w:lang w:val="es-ES_tradnl"/>
        </w:rPr>
      </w:pPr>
      <w:r w:rsidRPr="00562FA6">
        <w:rPr>
          <w:rFonts w:ascii="Arial" w:hAnsi="Arial" w:cs="Arial"/>
          <w:b/>
          <w:spacing w:val="-2"/>
          <w:lang w:val="es-ES_tradnl"/>
        </w:rPr>
        <w:t>1.- Descripción y Especificaciones de los Bienes</w:t>
      </w:r>
      <w:r w:rsidR="00357E3F" w:rsidRPr="00562FA6">
        <w:rPr>
          <w:rFonts w:ascii="Arial" w:hAnsi="Arial" w:cs="Arial"/>
          <w:b/>
          <w:spacing w:val="-2"/>
          <w:lang w:val="es-ES_tradnl"/>
        </w:rPr>
        <w:t xml:space="preserve"> y/o servicios</w:t>
      </w:r>
      <w:r w:rsidR="00396D01">
        <w:rPr>
          <w:rFonts w:ascii="Arial" w:hAnsi="Arial" w:cs="Arial"/>
          <w:b/>
          <w:spacing w:val="-2"/>
          <w:lang w:val="es-ES_tradnl"/>
        </w:rPr>
        <w:t>:</w:t>
      </w:r>
      <w:r w:rsidRPr="00562FA6">
        <w:rPr>
          <w:rFonts w:ascii="Arial" w:hAnsi="Arial" w:cs="Arial"/>
          <w:spacing w:val="-2"/>
          <w:lang w:val="es-ES_tradnl"/>
        </w:rPr>
        <w:t xml:space="preserve"> conforme al </w:t>
      </w:r>
      <w:r w:rsidRPr="00562FA6">
        <w:rPr>
          <w:rFonts w:ascii="Arial" w:hAnsi="Arial" w:cs="Arial"/>
          <w:b/>
          <w:spacing w:val="-2"/>
          <w:lang w:val="es-ES_tradnl"/>
        </w:rPr>
        <w:t>Anexo I</w:t>
      </w:r>
      <w:r w:rsidRPr="00562FA6">
        <w:rPr>
          <w:rFonts w:ascii="Arial" w:hAnsi="Arial" w:cs="Arial"/>
          <w:spacing w:val="-2"/>
          <w:lang w:val="es-ES_tradnl"/>
        </w:rPr>
        <w:t xml:space="preserve"> de la presente convocatoria.</w:t>
      </w:r>
    </w:p>
    <w:p w14:paraId="2C0D8E9F" w14:textId="77777777" w:rsidR="00D1094C" w:rsidRPr="00562FA6" w:rsidRDefault="00D1094C" w:rsidP="00D1094C">
      <w:pPr>
        <w:tabs>
          <w:tab w:val="left" w:pos="-720"/>
        </w:tabs>
        <w:suppressAutoHyphens/>
        <w:jc w:val="both"/>
        <w:rPr>
          <w:rFonts w:ascii="Arial" w:hAnsi="Arial" w:cs="Arial"/>
          <w:spacing w:val="-2"/>
          <w:lang w:val="es-ES_tradnl"/>
        </w:rPr>
      </w:pPr>
      <w:r w:rsidRPr="00562FA6">
        <w:rPr>
          <w:rFonts w:ascii="Arial" w:hAnsi="Arial" w:cs="Arial"/>
          <w:spacing w:val="-2"/>
          <w:lang w:val="es-ES_tradnl"/>
        </w:rPr>
        <w:t xml:space="preserve">La convocatoria  a la Licitación Pública se podrá consultar a través de </w:t>
      </w:r>
      <w:proofErr w:type="spellStart"/>
      <w:r w:rsidRPr="00562FA6">
        <w:rPr>
          <w:rFonts w:ascii="Arial" w:hAnsi="Arial" w:cs="Arial"/>
          <w:spacing w:val="-2"/>
          <w:lang w:val="es-ES_tradnl"/>
        </w:rPr>
        <w:t>Compranet</w:t>
      </w:r>
      <w:proofErr w:type="spellEnd"/>
      <w:r w:rsidRPr="00562FA6">
        <w:rPr>
          <w:rFonts w:ascii="Arial" w:hAnsi="Arial" w:cs="Arial"/>
          <w:spacing w:val="-2"/>
          <w:lang w:val="es-ES_tradnl"/>
        </w:rPr>
        <w:t xml:space="preserve"> vía internet en la página </w:t>
      </w:r>
      <w:hyperlink r:id="rId8" w:history="1">
        <w:r w:rsidRPr="00562FA6">
          <w:rPr>
            <w:rStyle w:val="Hipervnculo"/>
            <w:rFonts w:ascii="Arial" w:hAnsi="Arial" w:cs="Arial"/>
            <w:b/>
            <w:i/>
            <w:spacing w:val="-2"/>
            <w:lang w:val="es-ES_tradnl"/>
          </w:rPr>
          <w:t>http://compranet.sinaloa.gob.mx</w:t>
        </w:r>
      </w:hyperlink>
      <w:r w:rsidRPr="00562FA6">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562FA6" w:rsidRDefault="00D1094C" w:rsidP="00D1094C">
      <w:pPr>
        <w:tabs>
          <w:tab w:val="left" w:pos="-720"/>
        </w:tabs>
        <w:suppressAutoHyphens/>
        <w:jc w:val="both"/>
        <w:rPr>
          <w:rFonts w:ascii="Arial" w:hAnsi="Arial" w:cs="Arial"/>
          <w:spacing w:val="-2"/>
          <w:lang w:val="es-ES_tradnl"/>
        </w:rPr>
      </w:pPr>
      <w:r w:rsidRPr="00562FA6">
        <w:rPr>
          <w:rFonts w:ascii="Arial" w:hAnsi="Arial" w:cs="Arial"/>
          <w:b/>
          <w:spacing w:val="-2"/>
          <w:lang w:val="es-ES_tradnl"/>
        </w:rPr>
        <w:t>2.- Junta de Aclaraciones.</w:t>
      </w:r>
    </w:p>
    <w:p w14:paraId="619743C4" w14:textId="6D51FBF2" w:rsidR="00D1094C" w:rsidRPr="00562FA6" w:rsidRDefault="00D1094C" w:rsidP="00D1094C">
      <w:pPr>
        <w:tabs>
          <w:tab w:val="left" w:pos="-720"/>
        </w:tabs>
        <w:suppressAutoHyphens/>
        <w:jc w:val="both"/>
        <w:rPr>
          <w:rFonts w:ascii="Arial" w:hAnsi="Arial" w:cs="Arial"/>
          <w:spacing w:val="-2"/>
          <w:lang w:val="es-ES_tradnl"/>
        </w:rPr>
      </w:pPr>
      <w:r w:rsidRPr="00562FA6">
        <w:rPr>
          <w:rFonts w:ascii="Arial" w:hAnsi="Arial" w:cs="Arial"/>
          <w:spacing w:val="-2"/>
          <w:lang w:val="es-ES_tradnl"/>
        </w:rPr>
        <w:t xml:space="preserve">La Junta de Aclaraciones de la convocatoria a la Licitación Pública Nacional No. </w:t>
      </w:r>
      <w:r w:rsidRPr="00562FA6">
        <w:rPr>
          <w:rFonts w:ascii="Arial" w:hAnsi="Arial" w:cs="Arial"/>
          <w:b/>
          <w:spacing w:val="-2"/>
          <w:lang w:val="es-ES_tradnl"/>
        </w:rPr>
        <w:t>GES</w:t>
      </w:r>
      <w:r w:rsidR="00424F28" w:rsidRPr="00562FA6">
        <w:rPr>
          <w:rFonts w:ascii="Arial" w:hAnsi="Arial" w:cs="Arial"/>
          <w:b/>
          <w:spacing w:val="-2"/>
          <w:lang w:val="es-ES_tradnl"/>
        </w:rPr>
        <w:t xml:space="preserve"> 09</w:t>
      </w:r>
      <w:r w:rsidRPr="00562FA6">
        <w:rPr>
          <w:rFonts w:ascii="Arial" w:hAnsi="Arial" w:cs="Arial"/>
          <w:b/>
          <w:spacing w:val="-2"/>
          <w:lang w:val="es-ES_tradnl"/>
        </w:rPr>
        <w:t>/202</w:t>
      </w:r>
      <w:r w:rsidR="00E10F4B" w:rsidRPr="00562FA6">
        <w:rPr>
          <w:rFonts w:ascii="Arial" w:hAnsi="Arial" w:cs="Arial"/>
          <w:b/>
          <w:spacing w:val="-2"/>
          <w:lang w:val="es-ES_tradnl"/>
        </w:rPr>
        <w:t>3</w:t>
      </w:r>
      <w:r w:rsidRPr="00562FA6">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00424F28" w:rsidRPr="00562FA6">
        <w:rPr>
          <w:rFonts w:ascii="Arial" w:hAnsi="Arial" w:cs="Arial"/>
          <w:b/>
          <w:spacing w:val="-2"/>
          <w:lang w:val="es-ES_tradnl"/>
        </w:rPr>
        <w:t xml:space="preserve">13:00 </w:t>
      </w:r>
      <w:r w:rsidRPr="00562FA6">
        <w:rPr>
          <w:rFonts w:ascii="Arial" w:hAnsi="Arial" w:cs="Arial"/>
          <w:b/>
          <w:spacing w:val="-2"/>
          <w:lang w:val="es-ES_tradnl"/>
        </w:rPr>
        <w:t xml:space="preserve"> horas</w:t>
      </w:r>
      <w:r w:rsidRPr="00562FA6">
        <w:rPr>
          <w:rFonts w:ascii="Arial" w:hAnsi="Arial" w:cs="Arial"/>
          <w:spacing w:val="-2"/>
          <w:lang w:val="es-ES_tradnl"/>
        </w:rPr>
        <w:t xml:space="preserve">, del día </w:t>
      </w:r>
      <w:r w:rsidR="00424F28" w:rsidRPr="00562FA6">
        <w:rPr>
          <w:rFonts w:ascii="Arial" w:hAnsi="Arial" w:cs="Arial"/>
          <w:spacing w:val="-2"/>
          <w:lang w:val="es-ES_tradnl"/>
        </w:rPr>
        <w:t xml:space="preserve"> </w:t>
      </w:r>
      <w:r w:rsidR="00424F28" w:rsidRPr="00562FA6">
        <w:rPr>
          <w:rFonts w:ascii="Arial" w:hAnsi="Arial" w:cs="Arial"/>
          <w:b/>
          <w:spacing w:val="-2"/>
          <w:lang w:val="es-ES_tradnl"/>
        </w:rPr>
        <w:t xml:space="preserve">12 de abril de </w:t>
      </w:r>
      <w:r w:rsidRPr="00562FA6">
        <w:rPr>
          <w:rFonts w:ascii="Arial" w:hAnsi="Arial" w:cs="Arial"/>
          <w:b/>
          <w:spacing w:val="-2"/>
          <w:lang w:val="es-ES_tradnl"/>
        </w:rPr>
        <w:t>202</w:t>
      </w:r>
      <w:r w:rsidR="00E10F4B" w:rsidRPr="00562FA6">
        <w:rPr>
          <w:rFonts w:ascii="Arial" w:hAnsi="Arial" w:cs="Arial"/>
          <w:b/>
          <w:spacing w:val="-2"/>
          <w:lang w:val="es-ES_tradnl"/>
        </w:rPr>
        <w:t>3</w:t>
      </w:r>
      <w:r w:rsidRPr="00562FA6">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14:paraId="076EE3AA" w14:textId="0E712372" w:rsidR="00D1094C" w:rsidRPr="00562FA6" w:rsidRDefault="00D1094C" w:rsidP="00A41730">
      <w:pPr>
        <w:tabs>
          <w:tab w:val="left" w:pos="-720"/>
        </w:tabs>
        <w:suppressAutoHyphens/>
        <w:jc w:val="both"/>
        <w:rPr>
          <w:rFonts w:ascii="Arial" w:hAnsi="Arial" w:cs="Arial"/>
          <w:spacing w:val="-2"/>
        </w:rPr>
      </w:pPr>
      <w:r w:rsidRPr="00562FA6">
        <w:rPr>
          <w:rFonts w:ascii="Arial" w:hAnsi="Arial" w:cs="Arial"/>
          <w:spacing w:val="-2"/>
        </w:rPr>
        <w:t>El acto será presidido por el Titular de la Dirección de Bienes y Suministros dependiente de la Subsecretaría de Administración de la Secretaría de Administración y Finanzas, quien será asistido por un representante de</w:t>
      </w:r>
      <w:r w:rsidR="00A41730" w:rsidRPr="00562FA6">
        <w:rPr>
          <w:rFonts w:ascii="Arial" w:hAnsi="Arial" w:cs="Arial"/>
          <w:spacing w:val="-2"/>
        </w:rPr>
        <w:t xml:space="preserve"> </w:t>
      </w:r>
      <w:r w:rsidRPr="00562FA6">
        <w:rPr>
          <w:rFonts w:ascii="Arial" w:hAnsi="Arial" w:cs="Arial"/>
          <w:spacing w:val="-2"/>
        </w:rPr>
        <w:t>l</w:t>
      </w:r>
      <w:r w:rsidR="00A41730" w:rsidRPr="00562FA6">
        <w:rPr>
          <w:rFonts w:ascii="Arial" w:hAnsi="Arial" w:cs="Arial"/>
          <w:spacing w:val="-2"/>
        </w:rPr>
        <w:t>a</w:t>
      </w:r>
      <w:r w:rsidRPr="00562FA6">
        <w:rPr>
          <w:rFonts w:ascii="Arial" w:hAnsi="Arial" w:cs="Arial"/>
          <w:spacing w:val="-2"/>
        </w:rPr>
        <w:t xml:space="preserve"> </w:t>
      </w:r>
      <w:r w:rsidR="00A41730" w:rsidRPr="00562FA6">
        <w:rPr>
          <w:rFonts w:ascii="Arial" w:eastAsia="Times New Roman" w:hAnsi="Arial" w:cs="Arial"/>
          <w:b/>
          <w:iCs/>
          <w:lang w:val="es-ES" w:eastAsia="es-ES"/>
        </w:rPr>
        <w:t xml:space="preserve">Coordinación de Desarrollo Tecnológico de la Coordinación General de Desarrollo Tecnológico y Proyectos Especiales, </w:t>
      </w:r>
      <w:r w:rsidRPr="00562FA6">
        <w:rPr>
          <w:rFonts w:ascii="Arial" w:hAnsi="Arial" w:cs="Arial"/>
          <w:spacing w:val="-2"/>
        </w:rPr>
        <w:t>a fin de que se resuelvan en forma clara y precisa las dudas y planteamientos de los licitantes, relacionados con los aspectos contenidos en la convocatoria.</w:t>
      </w:r>
    </w:p>
    <w:p w14:paraId="25697EFE" w14:textId="74620F95" w:rsidR="00A41730" w:rsidRDefault="00A41730" w:rsidP="00A41730">
      <w:pPr>
        <w:tabs>
          <w:tab w:val="left" w:pos="-720"/>
        </w:tabs>
        <w:suppressAutoHyphens/>
        <w:jc w:val="both"/>
        <w:rPr>
          <w:rFonts w:ascii="Arial" w:hAnsi="Arial" w:cs="Arial"/>
          <w:spacing w:val="-2"/>
        </w:rPr>
      </w:pPr>
    </w:p>
    <w:p w14:paraId="70FCBFB0" w14:textId="77777777" w:rsidR="0049261F" w:rsidRPr="00562FA6" w:rsidRDefault="0049261F" w:rsidP="00A41730">
      <w:pPr>
        <w:tabs>
          <w:tab w:val="left" w:pos="-720"/>
        </w:tabs>
        <w:suppressAutoHyphens/>
        <w:jc w:val="both"/>
        <w:rPr>
          <w:rFonts w:ascii="Arial" w:hAnsi="Arial" w:cs="Arial"/>
          <w:spacing w:val="-2"/>
        </w:rPr>
      </w:pPr>
    </w:p>
    <w:p w14:paraId="31527118" w14:textId="2AC03FBB" w:rsidR="00D1094C" w:rsidRPr="00562FA6" w:rsidRDefault="00D1094C" w:rsidP="00D1094C">
      <w:pPr>
        <w:jc w:val="both"/>
        <w:rPr>
          <w:rFonts w:ascii="Arial" w:hAnsi="Arial" w:cs="Arial"/>
          <w:spacing w:val="-2"/>
        </w:rPr>
      </w:pPr>
      <w:r w:rsidRPr="00562FA6">
        <w:rPr>
          <w:rFonts w:ascii="Arial" w:hAnsi="Arial" w:cs="Arial"/>
          <w:spacing w:val="-2"/>
        </w:rPr>
        <w:t>L</w:t>
      </w:r>
      <w:r w:rsidR="005F13E2" w:rsidRPr="00562FA6">
        <w:rPr>
          <w:rFonts w:ascii="Arial" w:hAnsi="Arial" w:cs="Arial"/>
          <w:spacing w:val="-2"/>
        </w:rPr>
        <w:t xml:space="preserve">os licitantes </w:t>
      </w:r>
      <w:r w:rsidRPr="00562FA6">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sidRPr="00562FA6">
        <w:rPr>
          <w:rFonts w:ascii="Arial" w:hAnsi="Arial" w:cs="Arial"/>
          <w:b/>
          <w:spacing w:val="-2"/>
        </w:rPr>
        <w:t>Anexo III</w:t>
      </w:r>
      <w:r w:rsidRPr="00562FA6">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Pr="00562FA6" w:rsidRDefault="00D1094C" w:rsidP="00D1094C">
      <w:pPr>
        <w:jc w:val="both"/>
        <w:rPr>
          <w:rFonts w:ascii="Arial" w:hAnsi="Arial" w:cs="Arial"/>
          <w:spacing w:val="-2"/>
        </w:rPr>
      </w:pPr>
      <w:r w:rsidRPr="00562FA6">
        <w:rPr>
          <w:rFonts w:ascii="Arial" w:hAnsi="Arial" w:cs="Arial"/>
          <w:spacing w:val="-2"/>
        </w:rPr>
        <w:t xml:space="preserve">Si no se presenta el </w:t>
      </w:r>
      <w:r w:rsidRPr="00562FA6">
        <w:rPr>
          <w:rFonts w:ascii="Arial" w:hAnsi="Arial" w:cs="Arial"/>
          <w:b/>
          <w:spacing w:val="-2"/>
        </w:rPr>
        <w:t>Anexo III</w:t>
      </w:r>
      <w:r w:rsidRPr="00562FA6">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4D3F4A5D" w:rsidR="00D1094C" w:rsidRPr="00562FA6" w:rsidRDefault="00D1094C" w:rsidP="00D1094C">
      <w:pPr>
        <w:pStyle w:val="Texto"/>
        <w:spacing w:after="0" w:line="240" w:lineRule="auto"/>
        <w:ind w:firstLine="0"/>
        <w:rPr>
          <w:color w:val="000000"/>
          <w:sz w:val="22"/>
          <w:szCs w:val="22"/>
        </w:rPr>
      </w:pPr>
      <w:r w:rsidRPr="00562FA6">
        <w:rPr>
          <w:color w:val="000000"/>
          <w:sz w:val="22"/>
          <w:szCs w:val="22"/>
        </w:rPr>
        <w:t xml:space="preserve">Con el fin de que la reunión se lleve a cabo en el menor tiempo posible y respetar el tiempo de los asistentes a la misma, las solicitudes de aclaración se deberán de presentar conforme al </w:t>
      </w:r>
      <w:r w:rsidRPr="00562FA6">
        <w:rPr>
          <w:b/>
          <w:color w:val="000000"/>
          <w:sz w:val="22"/>
          <w:szCs w:val="22"/>
        </w:rPr>
        <w:t>Anexo III bis</w:t>
      </w:r>
      <w:r w:rsidRPr="00562FA6">
        <w:rPr>
          <w:color w:val="000000"/>
          <w:sz w:val="22"/>
          <w:szCs w:val="22"/>
        </w:rPr>
        <w:t xml:space="preserve">, así como el </w:t>
      </w:r>
      <w:r w:rsidRPr="00562FA6">
        <w:rPr>
          <w:b/>
          <w:color w:val="000000"/>
          <w:sz w:val="22"/>
          <w:szCs w:val="22"/>
        </w:rPr>
        <w:t>Anexo III</w:t>
      </w:r>
      <w:r w:rsidR="005F13E2" w:rsidRPr="00562FA6">
        <w:rPr>
          <w:color w:val="000000"/>
          <w:sz w:val="22"/>
          <w:szCs w:val="22"/>
        </w:rPr>
        <w:t>, mismo</w:t>
      </w:r>
      <w:r w:rsidRPr="00562FA6">
        <w:rPr>
          <w:color w:val="000000"/>
          <w:sz w:val="22"/>
          <w:szCs w:val="22"/>
        </w:rPr>
        <w:t xml:space="preserve">s que podrán enviarse al correo electrónico </w:t>
      </w:r>
      <w:hyperlink r:id="rId9" w:history="1">
        <w:r w:rsidRPr="00562FA6">
          <w:rPr>
            <w:rStyle w:val="Hipervnculo"/>
            <w:b/>
            <w:i/>
            <w:sz w:val="22"/>
            <w:szCs w:val="22"/>
          </w:rPr>
          <w:t>compranet.sinaloa@sinaloa.gob.mx</w:t>
        </w:r>
      </w:hyperlink>
      <w:r w:rsidRPr="00562FA6">
        <w:rPr>
          <w:color w:val="000000"/>
          <w:sz w:val="22"/>
          <w:szCs w:val="22"/>
        </w:rPr>
        <w:t xml:space="preserve"> debiendo ser enviadas en formato “.</w:t>
      </w:r>
      <w:proofErr w:type="spellStart"/>
      <w:r w:rsidRPr="00562FA6">
        <w:rPr>
          <w:color w:val="000000"/>
          <w:sz w:val="22"/>
          <w:szCs w:val="22"/>
        </w:rPr>
        <w:t>doc</w:t>
      </w:r>
      <w:proofErr w:type="spellEnd"/>
      <w:r w:rsidRPr="00562FA6">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562FA6">
        <w:rPr>
          <w:b/>
          <w:color w:val="000000"/>
          <w:sz w:val="22"/>
          <w:szCs w:val="22"/>
        </w:rPr>
        <w:t>10:00 horas</w:t>
      </w:r>
      <w:r w:rsidRPr="00562FA6">
        <w:rPr>
          <w:color w:val="000000"/>
          <w:sz w:val="22"/>
          <w:szCs w:val="22"/>
        </w:rPr>
        <w:t xml:space="preserve">, del día </w:t>
      </w:r>
      <w:r w:rsidR="00E0661E" w:rsidRPr="00562FA6">
        <w:rPr>
          <w:b/>
          <w:color w:val="000000"/>
          <w:sz w:val="22"/>
          <w:szCs w:val="22"/>
        </w:rPr>
        <w:t xml:space="preserve">11 de abril de </w:t>
      </w:r>
      <w:r w:rsidRPr="00562FA6">
        <w:rPr>
          <w:b/>
          <w:color w:val="000000"/>
          <w:sz w:val="22"/>
          <w:szCs w:val="22"/>
        </w:rPr>
        <w:t>202</w:t>
      </w:r>
      <w:r w:rsidR="00E10F4B" w:rsidRPr="00562FA6">
        <w:rPr>
          <w:b/>
          <w:color w:val="000000"/>
          <w:sz w:val="22"/>
          <w:szCs w:val="22"/>
        </w:rPr>
        <w:t>3</w:t>
      </w:r>
      <w:r w:rsidRPr="00562FA6">
        <w:rPr>
          <w:color w:val="000000"/>
          <w:sz w:val="22"/>
          <w:szCs w:val="22"/>
        </w:rPr>
        <w:t>.</w:t>
      </w:r>
    </w:p>
    <w:p w14:paraId="3CEE7318" w14:textId="77777777" w:rsidR="00D1094C" w:rsidRPr="00562FA6" w:rsidRDefault="00D1094C" w:rsidP="00D1094C">
      <w:pPr>
        <w:pStyle w:val="Texto"/>
        <w:spacing w:after="0" w:line="240" w:lineRule="auto"/>
        <w:ind w:firstLine="0"/>
        <w:rPr>
          <w:color w:val="000000"/>
          <w:sz w:val="22"/>
          <w:szCs w:val="22"/>
        </w:rPr>
      </w:pPr>
    </w:p>
    <w:p w14:paraId="22C23943" w14:textId="77777777" w:rsidR="00D1094C" w:rsidRPr="00562FA6" w:rsidRDefault="00D1094C" w:rsidP="00D1094C">
      <w:pPr>
        <w:pStyle w:val="Texto"/>
        <w:spacing w:after="0" w:line="240" w:lineRule="auto"/>
        <w:ind w:firstLine="0"/>
        <w:rPr>
          <w:color w:val="000000"/>
          <w:sz w:val="22"/>
          <w:szCs w:val="22"/>
        </w:rPr>
      </w:pPr>
      <w:r w:rsidRPr="00562FA6">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562FA6" w:rsidRDefault="00D1094C" w:rsidP="00D1094C">
      <w:pPr>
        <w:pStyle w:val="Texto"/>
        <w:spacing w:after="0" w:line="240" w:lineRule="auto"/>
        <w:ind w:firstLine="0"/>
        <w:rPr>
          <w:color w:val="000000"/>
          <w:sz w:val="22"/>
          <w:szCs w:val="22"/>
        </w:rPr>
      </w:pPr>
    </w:p>
    <w:p w14:paraId="6CEA77F7" w14:textId="1EDBC28D" w:rsidR="00D1094C" w:rsidRPr="00562FA6" w:rsidRDefault="00D1094C" w:rsidP="00D1094C">
      <w:pPr>
        <w:pStyle w:val="Texto"/>
        <w:spacing w:after="0" w:line="240" w:lineRule="auto"/>
        <w:ind w:firstLine="0"/>
        <w:rPr>
          <w:color w:val="000000"/>
          <w:sz w:val="22"/>
          <w:szCs w:val="22"/>
        </w:rPr>
      </w:pPr>
      <w:r w:rsidRPr="00562FA6">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sidRPr="00562FA6">
        <w:rPr>
          <w:color w:val="000000"/>
          <w:sz w:val="22"/>
          <w:szCs w:val="22"/>
        </w:rPr>
        <w:t>e Proposiciones podrá diferirse d</w:t>
      </w:r>
      <w:r w:rsidRPr="00562FA6">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562FA6" w:rsidRDefault="005F13E2" w:rsidP="00D1094C">
      <w:pPr>
        <w:pStyle w:val="Texto"/>
        <w:spacing w:after="0" w:line="240" w:lineRule="auto"/>
        <w:ind w:firstLine="0"/>
        <w:rPr>
          <w:color w:val="000000"/>
          <w:sz w:val="22"/>
          <w:szCs w:val="22"/>
        </w:rPr>
      </w:pPr>
    </w:p>
    <w:p w14:paraId="4E86D6BE" w14:textId="77777777" w:rsidR="00D1094C" w:rsidRPr="00562FA6" w:rsidRDefault="00D1094C" w:rsidP="00D1094C">
      <w:pPr>
        <w:tabs>
          <w:tab w:val="left" w:pos="-720"/>
          <w:tab w:val="left" w:pos="0"/>
        </w:tabs>
        <w:suppressAutoHyphens/>
        <w:jc w:val="both"/>
        <w:rPr>
          <w:rFonts w:ascii="Arial" w:hAnsi="Arial" w:cs="Arial"/>
          <w:color w:val="000000"/>
        </w:rPr>
      </w:pPr>
      <w:r w:rsidRPr="00562FA6">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12B9C3FC" w:rsidR="00D1094C" w:rsidRPr="00562FA6" w:rsidRDefault="00D1094C" w:rsidP="00D1094C">
      <w:pPr>
        <w:tabs>
          <w:tab w:val="left" w:pos="-720"/>
          <w:tab w:val="left" w:pos="0"/>
        </w:tabs>
        <w:suppressAutoHyphens/>
        <w:jc w:val="both"/>
        <w:rPr>
          <w:rFonts w:ascii="Arial" w:hAnsi="Arial" w:cs="Arial"/>
          <w:color w:val="000000"/>
        </w:rPr>
      </w:pPr>
      <w:r w:rsidRPr="00562FA6">
        <w:rPr>
          <w:rFonts w:ascii="Arial" w:hAnsi="Arial" w:cs="Arial"/>
          <w:color w:val="000000"/>
        </w:rPr>
        <w:t xml:space="preserve">El acta será firmada por los asistentes y se pondrá a su disposición en la página </w:t>
      </w:r>
      <w:hyperlink r:id="rId10" w:history="1">
        <w:r w:rsidRPr="00562FA6">
          <w:rPr>
            <w:rStyle w:val="Hipervnculo"/>
            <w:rFonts w:ascii="Arial" w:hAnsi="Arial" w:cs="Arial"/>
            <w:b/>
            <w:i/>
          </w:rPr>
          <w:t>https://compranet.sinaloa.gob.mx</w:t>
        </w:r>
      </w:hyperlink>
      <w:r w:rsidRPr="00562FA6">
        <w:rPr>
          <w:rFonts w:ascii="Arial" w:hAnsi="Arial" w:cs="Arial"/>
          <w:color w:val="000000"/>
        </w:rPr>
        <w:t xml:space="preserve"> entregándo</w:t>
      </w:r>
      <w:r w:rsidR="00396D01">
        <w:rPr>
          <w:rFonts w:ascii="Arial" w:hAnsi="Arial" w:cs="Arial"/>
          <w:color w:val="000000"/>
        </w:rPr>
        <w:t>les una</w:t>
      </w:r>
      <w:r w:rsidRPr="00562FA6">
        <w:rPr>
          <w:rFonts w:ascii="Arial" w:hAnsi="Arial" w:cs="Arial"/>
          <w:color w:val="000000"/>
        </w:rPr>
        <w:t xml:space="preserve"> copia de la misma, la falta de firma de algún licitante no invalidará su contenido y efectos, así como para los participantes que no hayan asistido, para efectos de su notificación.</w:t>
      </w:r>
    </w:p>
    <w:p w14:paraId="54983E7B" w14:textId="77777777" w:rsidR="00D1094C" w:rsidRPr="00562FA6" w:rsidRDefault="00D1094C" w:rsidP="00D1094C">
      <w:pPr>
        <w:tabs>
          <w:tab w:val="left" w:pos="-720"/>
          <w:tab w:val="left" w:pos="0"/>
        </w:tabs>
        <w:suppressAutoHyphens/>
        <w:jc w:val="both"/>
        <w:rPr>
          <w:rFonts w:ascii="Arial" w:hAnsi="Arial" w:cs="Arial"/>
          <w:color w:val="000000"/>
          <w:lang w:eastAsia="es-MX"/>
        </w:rPr>
      </w:pPr>
      <w:r w:rsidRPr="00562FA6">
        <w:rPr>
          <w:rFonts w:ascii="Arial" w:hAnsi="Arial" w:cs="Arial"/>
          <w:color w:val="000000"/>
          <w:lang w:eastAsia="es-MX"/>
        </w:rPr>
        <w:t>La asistencia a la junta de aclaraciones es optativa para los licitantes.</w:t>
      </w:r>
    </w:p>
    <w:p w14:paraId="1EF656D5" w14:textId="77777777" w:rsidR="0049261F" w:rsidRDefault="0049261F" w:rsidP="00D1094C">
      <w:pPr>
        <w:tabs>
          <w:tab w:val="left" w:pos="-720"/>
          <w:tab w:val="left" w:pos="0"/>
        </w:tabs>
        <w:suppressAutoHyphens/>
        <w:jc w:val="both"/>
        <w:rPr>
          <w:rFonts w:ascii="Arial" w:hAnsi="Arial" w:cs="Arial"/>
          <w:b/>
          <w:color w:val="000000"/>
        </w:rPr>
      </w:pPr>
    </w:p>
    <w:p w14:paraId="45D80650" w14:textId="77777777" w:rsidR="0049261F" w:rsidRDefault="0049261F" w:rsidP="00D1094C">
      <w:pPr>
        <w:tabs>
          <w:tab w:val="left" w:pos="-720"/>
          <w:tab w:val="left" w:pos="0"/>
        </w:tabs>
        <w:suppressAutoHyphens/>
        <w:jc w:val="both"/>
        <w:rPr>
          <w:rFonts w:ascii="Arial" w:hAnsi="Arial" w:cs="Arial"/>
          <w:b/>
          <w:color w:val="000000"/>
        </w:rPr>
      </w:pPr>
    </w:p>
    <w:p w14:paraId="2CC7A480" w14:textId="76450491" w:rsidR="00D1094C" w:rsidRPr="00562FA6" w:rsidRDefault="00D1094C" w:rsidP="00D1094C">
      <w:pPr>
        <w:tabs>
          <w:tab w:val="left" w:pos="-720"/>
          <w:tab w:val="left" w:pos="0"/>
        </w:tabs>
        <w:suppressAutoHyphens/>
        <w:jc w:val="both"/>
        <w:rPr>
          <w:rFonts w:ascii="Arial" w:hAnsi="Arial" w:cs="Arial"/>
          <w:color w:val="000000"/>
        </w:rPr>
      </w:pPr>
      <w:r w:rsidRPr="00562FA6">
        <w:rPr>
          <w:rFonts w:ascii="Arial" w:hAnsi="Arial" w:cs="Arial"/>
          <w:b/>
          <w:color w:val="000000"/>
        </w:rPr>
        <w:lastRenderedPageBreak/>
        <w:t>3.- Procedimiento del Concurso.</w:t>
      </w:r>
    </w:p>
    <w:p w14:paraId="6C3B9A59" w14:textId="5D7DCCFD" w:rsidR="006E13BC" w:rsidRPr="00562FA6" w:rsidRDefault="006E13BC" w:rsidP="00DA7D82">
      <w:pPr>
        <w:numPr>
          <w:ilvl w:val="0"/>
          <w:numId w:val="15"/>
        </w:numPr>
        <w:tabs>
          <w:tab w:val="left" w:pos="-720"/>
          <w:tab w:val="left" w:pos="0"/>
        </w:tabs>
        <w:suppressAutoHyphens/>
        <w:autoSpaceDE w:val="0"/>
        <w:autoSpaceDN w:val="0"/>
        <w:adjustRightInd w:val="0"/>
        <w:spacing w:after="0" w:line="240" w:lineRule="auto"/>
        <w:ind w:left="705" w:hanging="279"/>
        <w:jc w:val="both"/>
        <w:rPr>
          <w:rFonts w:ascii="Arial" w:hAnsi="Arial" w:cs="Arial"/>
        </w:rPr>
      </w:pPr>
      <w:r w:rsidRPr="00562FA6">
        <w:rPr>
          <w:rFonts w:ascii="Arial" w:hAnsi="Arial" w:cs="Arial"/>
          <w:color w:val="000000"/>
        </w:rPr>
        <w:t>Co</w:t>
      </w:r>
      <w:r w:rsidRPr="00562FA6">
        <w:rPr>
          <w:rFonts w:ascii="Arial" w:eastAsia="Times New Roman" w:hAnsi="Arial" w:cs="Arial"/>
          <w:color w:val="000000"/>
          <w:lang w:val="es-ES" w:eastAsia="es-ES"/>
        </w:rPr>
        <w:t xml:space="preserve">n fundamento en lo que establece el </w:t>
      </w:r>
      <w:r w:rsidRPr="00562FA6">
        <w:rPr>
          <w:rFonts w:ascii="Arial" w:eastAsia="Times New Roman" w:hAnsi="Arial" w:cs="Arial"/>
          <w:b/>
          <w:color w:val="000000"/>
          <w:lang w:val="es-ES" w:eastAsia="es-ES"/>
        </w:rPr>
        <w:t>Artículo 33, Fracción I</w:t>
      </w:r>
      <w:r w:rsidRPr="00562FA6">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562FA6">
        <w:rPr>
          <w:rFonts w:ascii="Arial" w:eastAsia="Times New Roman" w:hAnsi="Arial" w:cs="Arial"/>
          <w:b/>
          <w:color w:val="000000"/>
          <w:lang w:val="es-ES" w:eastAsia="es-ES"/>
        </w:rPr>
        <w:t>presencial,</w:t>
      </w:r>
      <w:r w:rsidRPr="00562FA6">
        <w:rPr>
          <w:rFonts w:ascii="Arial" w:eastAsia="Times New Roman" w:hAnsi="Arial" w:cs="Arial"/>
          <w:color w:val="000000"/>
          <w:lang w:val="es-ES" w:eastAsia="es-ES"/>
        </w:rPr>
        <w:t xml:space="preserve"> </w:t>
      </w:r>
      <w:r w:rsidRPr="00562FA6">
        <w:rPr>
          <w:rFonts w:ascii="Arial" w:hAnsi="Arial" w:cs="Arial"/>
          <w:color w:val="000000"/>
        </w:rPr>
        <w:t xml:space="preserve">en la cual los licitantes podrán presentar sus proposiciones en forma documental y por escrito, </w:t>
      </w:r>
      <w:r w:rsidRPr="00562FA6">
        <w:rPr>
          <w:rFonts w:ascii="Arial" w:hAnsi="Arial" w:cs="Arial"/>
          <w:b/>
          <w:color w:val="000000"/>
        </w:rPr>
        <w:t>en sobre cerrado</w:t>
      </w:r>
      <w:r w:rsidRPr="00562FA6">
        <w:rPr>
          <w:rFonts w:ascii="Arial" w:hAnsi="Arial" w:cs="Arial"/>
          <w:color w:val="000000"/>
        </w:rPr>
        <w:t xml:space="preserve">, </w:t>
      </w:r>
      <w:r w:rsidRPr="00562FA6">
        <w:rPr>
          <w:rFonts w:ascii="Arial" w:hAnsi="Arial" w:cs="Arial"/>
        </w:rPr>
        <w:t xml:space="preserve">en el Acto de Presentación y Apertura de Proposiciones;  así como también podrán entregar sus 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proposiciones a través del servicio postal o mensajería, de conformidad con el Artículo 39 Fracción I Inciso B del Reglamento de la Ley, antes de las </w:t>
      </w:r>
      <w:r w:rsidR="00695EA0" w:rsidRPr="00562FA6">
        <w:rPr>
          <w:rFonts w:ascii="Arial" w:hAnsi="Arial" w:cs="Arial"/>
          <w:b/>
        </w:rPr>
        <w:t>10</w:t>
      </w:r>
      <w:r w:rsidRPr="00562FA6">
        <w:rPr>
          <w:rFonts w:ascii="Arial" w:hAnsi="Arial" w:cs="Arial"/>
          <w:b/>
        </w:rPr>
        <w:t xml:space="preserve">:00 horas del día </w:t>
      </w:r>
      <w:r w:rsidR="00695EA0" w:rsidRPr="00562FA6">
        <w:rPr>
          <w:rFonts w:ascii="Arial" w:hAnsi="Arial" w:cs="Arial"/>
          <w:b/>
        </w:rPr>
        <w:t>19</w:t>
      </w:r>
      <w:r w:rsidRPr="00562FA6">
        <w:rPr>
          <w:rFonts w:ascii="Arial" w:hAnsi="Arial" w:cs="Arial"/>
          <w:b/>
        </w:rPr>
        <w:t xml:space="preserve"> de </w:t>
      </w:r>
      <w:r w:rsidR="00695EA0" w:rsidRPr="00562FA6">
        <w:rPr>
          <w:rFonts w:ascii="Arial" w:hAnsi="Arial" w:cs="Arial"/>
          <w:b/>
        </w:rPr>
        <w:t>abril</w:t>
      </w:r>
      <w:r w:rsidRPr="00562FA6">
        <w:rPr>
          <w:rFonts w:ascii="Arial" w:hAnsi="Arial" w:cs="Arial"/>
          <w:b/>
        </w:rPr>
        <w:t xml:space="preserve"> de 2023</w:t>
      </w:r>
      <w:r w:rsidRPr="00562FA6">
        <w:rPr>
          <w:rFonts w:ascii="Arial" w:hAnsi="Arial" w:cs="Arial"/>
        </w:rPr>
        <w:t>. Señalando que es responsabilidad de los licitantes, presentar sus propuestas en tiempo y forma legales, mediante los medios que estime procedentes.</w:t>
      </w:r>
    </w:p>
    <w:p w14:paraId="499DB978" w14:textId="77777777" w:rsidR="00695EA0" w:rsidRPr="00562FA6" w:rsidRDefault="00695EA0"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7C2CED01" w14:textId="2B51D0F7" w:rsidR="00082A9D" w:rsidRPr="00562FA6"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562FA6">
        <w:rPr>
          <w:rFonts w:ascii="Arial" w:eastAsia="Times New Roman" w:hAnsi="Arial" w:cs="Arial"/>
          <w:color w:val="000000"/>
          <w:lang w:val="es-ES" w:eastAsia="es-ES"/>
        </w:rPr>
        <w:t>Considerando la naturaleza de los bienes</w:t>
      </w:r>
      <w:r w:rsidR="005F13E2" w:rsidRPr="00562FA6">
        <w:rPr>
          <w:rFonts w:ascii="Arial" w:eastAsia="Times New Roman" w:hAnsi="Arial" w:cs="Arial"/>
          <w:color w:val="000000"/>
          <w:lang w:val="es-ES" w:eastAsia="es-ES"/>
        </w:rPr>
        <w:t xml:space="preserve"> y/o servicios</w:t>
      </w:r>
      <w:r w:rsidRPr="00562FA6">
        <w:rPr>
          <w:rFonts w:ascii="Arial" w:eastAsia="Times New Roman" w:hAnsi="Arial" w:cs="Arial"/>
          <w:color w:val="000000"/>
          <w:lang w:val="es-ES" w:eastAsia="es-ES"/>
        </w:rPr>
        <w:t xml:space="preserve"> a contratar descrito en la presente convocatoria, no se aceptarán proposiciones conjuntas y en caso de los contratos estos tendrán alcance a</w:t>
      </w:r>
      <w:r w:rsidR="005F13E2" w:rsidRPr="00562FA6">
        <w:rPr>
          <w:rFonts w:ascii="Arial" w:eastAsia="Times New Roman" w:hAnsi="Arial" w:cs="Arial"/>
          <w:color w:val="000000"/>
          <w:lang w:val="es-ES" w:eastAsia="es-ES"/>
        </w:rPr>
        <w:t xml:space="preserve"> </w:t>
      </w:r>
      <w:r w:rsidRPr="00562FA6">
        <w:rPr>
          <w:rFonts w:ascii="Arial" w:eastAsia="Times New Roman" w:hAnsi="Arial" w:cs="Arial"/>
          <w:color w:val="000000"/>
          <w:lang w:val="es-ES" w:eastAsia="es-ES"/>
        </w:rPr>
        <w:t>dos ejercicios fiscales.</w:t>
      </w:r>
    </w:p>
    <w:p w14:paraId="628D44BC" w14:textId="77777777" w:rsidR="00082A9D" w:rsidRPr="00562FA6"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092C66C" w14:textId="77777777" w:rsidR="00082A9D" w:rsidRPr="00562FA6"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562FA6">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562FA6" w:rsidRDefault="00D1094C" w:rsidP="00082A9D">
      <w:pPr>
        <w:tabs>
          <w:tab w:val="left" w:pos="-720"/>
          <w:tab w:val="left" w:pos="0"/>
        </w:tabs>
        <w:suppressAutoHyphens/>
        <w:spacing w:after="0" w:line="240" w:lineRule="auto"/>
        <w:ind w:left="709"/>
        <w:jc w:val="both"/>
        <w:rPr>
          <w:rFonts w:ascii="Arial" w:hAnsi="Arial" w:cs="Arial"/>
          <w:color w:val="000000"/>
        </w:rPr>
      </w:pPr>
    </w:p>
    <w:p w14:paraId="47DC5D5C" w14:textId="5BFE8DA7" w:rsidR="00D1094C" w:rsidRPr="00562FA6"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562FA6">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562FA6">
        <w:rPr>
          <w:rFonts w:ascii="Arial" w:hAnsi="Arial" w:cs="Arial"/>
          <w:color w:val="000000"/>
        </w:rPr>
        <w:t>asistentes</w:t>
      </w:r>
      <w:r w:rsidRPr="00562FA6">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562FA6">
          <w:rPr>
            <w:rStyle w:val="Hipervnculo"/>
            <w:rFonts w:ascii="Arial" w:hAnsi="Arial" w:cs="Arial"/>
            <w:b/>
            <w:i/>
          </w:rPr>
          <w:t>http://compranet.sinaloa.gob.mx</w:t>
        </w:r>
      </w:hyperlink>
      <w:r w:rsidRPr="00562FA6">
        <w:rPr>
          <w:rFonts w:ascii="Arial" w:hAnsi="Arial" w:cs="Arial"/>
          <w:color w:val="000000"/>
        </w:rPr>
        <w:t xml:space="preserve"> para efectos de su notificación</w:t>
      </w:r>
      <w:r w:rsidR="009B5E24" w:rsidRPr="00562FA6">
        <w:rPr>
          <w:rFonts w:ascii="Arial" w:hAnsi="Arial" w:cs="Arial"/>
          <w:color w:val="000000"/>
        </w:rPr>
        <w:t xml:space="preserve">; dicho procedimiento sustituirá a la notificación personal, tal como </w:t>
      </w:r>
      <w:r w:rsidRPr="00562FA6">
        <w:rPr>
          <w:rFonts w:ascii="Arial" w:hAnsi="Arial" w:cs="Arial"/>
          <w:color w:val="000000"/>
        </w:rPr>
        <w:t>se señala en el Artículo 47 de la Ley de Adquisiciones, Arrendamientos, Servicios y Administración de Biene</w:t>
      </w:r>
      <w:r w:rsidR="009B5E24" w:rsidRPr="00562FA6">
        <w:rPr>
          <w:rFonts w:ascii="Arial" w:hAnsi="Arial" w:cs="Arial"/>
          <w:color w:val="000000"/>
        </w:rPr>
        <w:t>s Muebles del Estado de Sinaloa.</w:t>
      </w:r>
    </w:p>
    <w:p w14:paraId="6BF66C7C" w14:textId="77777777" w:rsidR="00D1094C" w:rsidRPr="00562FA6" w:rsidRDefault="00D1094C" w:rsidP="00D1094C">
      <w:pPr>
        <w:pStyle w:val="Prrafodelista"/>
        <w:rPr>
          <w:rFonts w:ascii="Arial" w:hAnsi="Arial" w:cs="Arial"/>
          <w:color w:val="000000"/>
        </w:rPr>
      </w:pPr>
    </w:p>
    <w:p w14:paraId="0A55F96C" w14:textId="2BEFE71B" w:rsidR="009B5E24" w:rsidRPr="00562FA6"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sidRPr="00562FA6">
        <w:rPr>
          <w:rFonts w:ascii="Arial" w:hAnsi="Arial" w:cs="Arial"/>
          <w:color w:val="000000"/>
        </w:rPr>
        <w:t xml:space="preserve">De conformidad con el Artículo 43 de la Ley, el Acto de Presentación y Apertura de Proposiciones  se llevará acabo a las </w:t>
      </w:r>
      <w:r w:rsidR="00A43684" w:rsidRPr="00562FA6">
        <w:rPr>
          <w:rFonts w:ascii="Arial" w:hAnsi="Arial" w:cs="Arial"/>
          <w:b/>
          <w:color w:val="000000"/>
        </w:rPr>
        <w:t>10</w:t>
      </w:r>
      <w:r w:rsidRPr="00562FA6">
        <w:rPr>
          <w:rFonts w:ascii="Arial" w:hAnsi="Arial" w:cs="Arial"/>
          <w:b/>
          <w:color w:val="000000"/>
        </w:rPr>
        <w:t>:00 horas</w:t>
      </w:r>
      <w:r w:rsidRPr="00562FA6">
        <w:rPr>
          <w:rFonts w:ascii="Arial" w:hAnsi="Arial" w:cs="Arial"/>
          <w:color w:val="000000"/>
        </w:rPr>
        <w:t xml:space="preserve">, del día </w:t>
      </w:r>
      <w:r w:rsidR="00A43684" w:rsidRPr="00562FA6">
        <w:rPr>
          <w:rFonts w:ascii="Arial" w:hAnsi="Arial" w:cs="Arial"/>
          <w:b/>
          <w:color w:val="000000"/>
        </w:rPr>
        <w:t xml:space="preserve">19 de abril </w:t>
      </w:r>
      <w:r w:rsidRPr="00562FA6">
        <w:rPr>
          <w:rFonts w:ascii="Arial" w:hAnsi="Arial" w:cs="Arial"/>
          <w:b/>
          <w:color w:val="000000"/>
        </w:rPr>
        <w:t>de 202</w:t>
      </w:r>
      <w:r w:rsidR="00E10F4B" w:rsidRPr="00562FA6">
        <w:rPr>
          <w:rFonts w:ascii="Arial" w:hAnsi="Arial" w:cs="Arial"/>
          <w:b/>
          <w:color w:val="000000"/>
        </w:rPr>
        <w:t>3</w:t>
      </w:r>
      <w:r w:rsidRPr="00562FA6">
        <w:rPr>
          <w:rFonts w:ascii="Arial" w:hAnsi="Arial" w:cs="Arial"/>
          <w:b/>
          <w:color w:val="000000"/>
        </w:rPr>
        <w:t xml:space="preserve">, </w:t>
      </w:r>
      <w:r w:rsidRPr="00562FA6">
        <w:rPr>
          <w:rFonts w:ascii="Arial" w:hAnsi="Arial" w:cs="Arial"/>
          <w:color w:val="000000"/>
        </w:rPr>
        <w:t>en la Sala de Juntas de la Dirección de Bienes y Suministros de la Subsecretaría de Administración de la Secretaría de Administración y Finanzas, el cual  será presidido por el Titular de la Dirección de Bienes y Suministros dependiente de la Subsecretaría de Administración y Finanzas, para dar f</w:t>
      </w:r>
      <w:r w:rsidR="007E39F0" w:rsidRPr="00562FA6">
        <w:rPr>
          <w:rFonts w:ascii="Arial" w:hAnsi="Arial" w:cs="Arial"/>
          <w:color w:val="000000"/>
        </w:rPr>
        <w:t>e</w:t>
      </w:r>
      <w:r w:rsidRPr="00562FA6">
        <w:rPr>
          <w:rFonts w:ascii="Arial" w:hAnsi="Arial" w:cs="Arial"/>
          <w:color w:val="000000"/>
        </w:rPr>
        <w:t xml:space="preserve"> de la legalidad del mismo, se contará con la presencia de un representante de la Secretaría de Transparencia y Rendición de Cuentas, dicho evento se llevará a cabo en </w:t>
      </w:r>
      <w:r w:rsidRPr="00562FA6">
        <w:rPr>
          <w:rFonts w:ascii="Arial" w:hAnsi="Arial" w:cs="Arial"/>
          <w:b/>
          <w:color w:val="000000"/>
        </w:rPr>
        <w:t xml:space="preserve">una etapa </w:t>
      </w:r>
      <w:proofErr w:type="spellStart"/>
      <w:r w:rsidRPr="00562FA6">
        <w:rPr>
          <w:rFonts w:ascii="Arial" w:hAnsi="Arial" w:cs="Arial"/>
          <w:color w:val="000000"/>
        </w:rPr>
        <w:t>apertur</w:t>
      </w:r>
      <w:r w:rsidR="007E39F0" w:rsidRPr="00562FA6">
        <w:rPr>
          <w:rFonts w:ascii="Arial" w:hAnsi="Arial" w:cs="Arial"/>
          <w:color w:val="000000"/>
        </w:rPr>
        <w:t>á</w:t>
      </w:r>
      <w:r w:rsidRPr="00562FA6">
        <w:rPr>
          <w:rFonts w:ascii="Arial" w:hAnsi="Arial" w:cs="Arial"/>
          <w:color w:val="000000"/>
        </w:rPr>
        <w:t>ndose</w:t>
      </w:r>
      <w:proofErr w:type="spellEnd"/>
      <w:r w:rsidRPr="00562FA6">
        <w:rPr>
          <w:rFonts w:ascii="Arial" w:hAnsi="Arial" w:cs="Arial"/>
          <w:color w:val="000000"/>
        </w:rPr>
        <w:t xml:space="preserve"> los sobres que se hayan recibido en la hora y fecha arriba señaladas, de acuerdo a lo indicado en el punto 3, numeral I.</w:t>
      </w:r>
    </w:p>
    <w:p w14:paraId="28B95BF5" w14:textId="77777777" w:rsidR="00A43684" w:rsidRPr="00562FA6" w:rsidRDefault="00A43684" w:rsidP="007E39F0">
      <w:pPr>
        <w:tabs>
          <w:tab w:val="left" w:pos="-720"/>
          <w:tab w:val="left" w:pos="0"/>
        </w:tabs>
        <w:suppressAutoHyphens/>
        <w:spacing w:after="0" w:line="240" w:lineRule="auto"/>
        <w:ind w:left="709"/>
        <w:jc w:val="both"/>
        <w:rPr>
          <w:rFonts w:ascii="Arial" w:hAnsi="Arial" w:cs="Arial"/>
          <w:color w:val="000000"/>
        </w:rPr>
      </w:pPr>
    </w:p>
    <w:p w14:paraId="04F3A8E9" w14:textId="00971B6B" w:rsidR="007E39F0" w:rsidRPr="00562FA6" w:rsidRDefault="007E39F0" w:rsidP="007E39F0">
      <w:pPr>
        <w:tabs>
          <w:tab w:val="left" w:pos="-720"/>
          <w:tab w:val="left" w:pos="0"/>
        </w:tabs>
        <w:suppressAutoHyphens/>
        <w:spacing w:after="0" w:line="240" w:lineRule="auto"/>
        <w:ind w:left="709"/>
        <w:jc w:val="both"/>
        <w:rPr>
          <w:rFonts w:ascii="Arial" w:hAnsi="Arial" w:cs="Arial"/>
          <w:color w:val="000000"/>
        </w:rPr>
      </w:pPr>
      <w:r w:rsidRPr="00562FA6">
        <w:rPr>
          <w:rFonts w:ascii="Arial" w:hAnsi="Arial" w:cs="Arial"/>
          <w:color w:val="000000"/>
        </w:rPr>
        <w:t>Asimismo</w:t>
      </w:r>
      <w:r w:rsidR="0049261F">
        <w:rPr>
          <w:rFonts w:ascii="Arial" w:hAnsi="Arial" w:cs="Arial"/>
          <w:color w:val="000000"/>
        </w:rPr>
        <w:t>,</w:t>
      </w:r>
      <w:r w:rsidRPr="00562FA6">
        <w:rPr>
          <w:rFonts w:ascii="Arial" w:hAnsi="Arial" w:cs="Arial"/>
          <w:color w:val="000000"/>
        </w:rPr>
        <w:t xml:space="preserve">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562FA6" w:rsidRDefault="009B5E24" w:rsidP="009B5E24">
      <w:pPr>
        <w:pStyle w:val="Prrafodelista"/>
        <w:rPr>
          <w:rFonts w:ascii="Arial" w:hAnsi="Arial" w:cs="Arial"/>
          <w:color w:val="000000"/>
        </w:rPr>
      </w:pPr>
    </w:p>
    <w:p w14:paraId="3D087BF4" w14:textId="398E143B" w:rsidR="00D1094C" w:rsidRPr="00562FA6" w:rsidRDefault="00D1094C" w:rsidP="00D1094C">
      <w:pPr>
        <w:pStyle w:val="Prrafodelista"/>
        <w:jc w:val="both"/>
        <w:rPr>
          <w:rFonts w:ascii="Arial" w:hAnsi="Arial" w:cs="Arial"/>
          <w:color w:val="000000"/>
        </w:rPr>
      </w:pPr>
      <w:r w:rsidRPr="00562FA6">
        <w:rPr>
          <w:rFonts w:ascii="Arial" w:hAnsi="Arial" w:cs="Arial"/>
          <w:color w:val="000000"/>
        </w:rPr>
        <w:lastRenderedPageBreak/>
        <w:t xml:space="preserve">También podrán estar presentes los representantes del Comité Intersecretarial de Adquisiciones, Arrendamientos y Servicios del Poder Ejecutivo del Estado de Sinaloa, de la </w:t>
      </w:r>
      <w:r w:rsidR="00146B22" w:rsidRPr="00562FA6">
        <w:rPr>
          <w:rFonts w:ascii="Arial" w:eastAsia="Times New Roman" w:hAnsi="Arial" w:cs="Arial"/>
          <w:b/>
          <w:iCs/>
          <w:lang w:val="es-ES" w:eastAsia="es-ES"/>
        </w:rPr>
        <w:t>Coordinación de Desarrollo Tecnológico de la Coordinación General de Desarrollo Tecnológico y Proyectos Especiales</w:t>
      </w:r>
      <w:r w:rsidRPr="00562FA6">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562FA6" w:rsidRDefault="00D1094C" w:rsidP="00F55112">
      <w:pPr>
        <w:pStyle w:val="Prrafodelista"/>
        <w:spacing w:after="0" w:line="240" w:lineRule="auto"/>
        <w:rPr>
          <w:rFonts w:ascii="Arial" w:hAnsi="Arial" w:cs="Arial"/>
          <w:color w:val="000000"/>
        </w:rPr>
      </w:pPr>
    </w:p>
    <w:p w14:paraId="307D0BBE" w14:textId="77777777" w:rsidR="00D1094C" w:rsidRPr="00562FA6" w:rsidRDefault="00D1094C" w:rsidP="00F55112">
      <w:pPr>
        <w:numPr>
          <w:ilvl w:val="0"/>
          <w:numId w:val="15"/>
        </w:numPr>
        <w:tabs>
          <w:tab w:val="left" w:pos="-720"/>
          <w:tab w:val="left" w:pos="0"/>
        </w:tabs>
        <w:suppressAutoHyphens/>
        <w:spacing w:after="0" w:line="240" w:lineRule="auto"/>
        <w:ind w:left="709" w:hanging="283"/>
        <w:jc w:val="both"/>
        <w:rPr>
          <w:rFonts w:ascii="Arial" w:hAnsi="Arial" w:cs="Arial"/>
          <w:color w:val="000000"/>
        </w:rPr>
      </w:pPr>
      <w:r w:rsidRPr="00562FA6">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562FA6" w:rsidRDefault="00D1094C" w:rsidP="00F55112">
      <w:pPr>
        <w:tabs>
          <w:tab w:val="left" w:pos="-720"/>
          <w:tab w:val="left" w:pos="0"/>
        </w:tabs>
        <w:suppressAutoHyphens/>
        <w:spacing w:after="0" w:line="240" w:lineRule="auto"/>
        <w:jc w:val="both"/>
        <w:rPr>
          <w:rFonts w:ascii="Arial" w:hAnsi="Arial" w:cs="Arial"/>
          <w:color w:val="000000"/>
        </w:rPr>
      </w:pPr>
    </w:p>
    <w:p w14:paraId="3067C276" w14:textId="45C64C01" w:rsidR="00D1094C" w:rsidRPr="00562FA6" w:rsidRDefault="0049261F" w:rsidP="00F5511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La</w:t>
      </w:r>
      <w:r w:rsidR="007E39F0" w:rsidRPr="00562FA6">
        <w:rPr>
          <w:rFonts w:ascii="Arial" w:hAnsi="Arial" w:cs="Arial"/>
          <w:color w:val="000000"/>
        </w:rPr>
        <w:t xml:space="preserve"> </w:t>
      </w:r>
      <w:r w:rsidR="00146B22" w:rsidRPr="00562FA6">
        <w:rPr>
          <w:rFonts w:ascii="Arial" w:eastAsia="Times New Roman" w:hAnsi="Arial" w:cs="Arial"/>
          <w:b/>
          <w:iCs/>
          <w:lang w:val="es-ES" w:eastAsia="es-ES"/>
        </w:rPr>
        <w:t>Coordinación de Desarrollo Tecnológico de la Coordinación General de Desarrollo Tecnológico y Proyectos Especiales</w:t>
      </w:r>
      <w:r w:rsidR="00D1094C" w:rsidRPr="00562FA6">
        <w:rPr>
          <w:rFonts w:ascii="Arial" w:hAnsi="Arial" w:cs="Arial"/>
          <w:color w:val="000000"/>
        </w:rPr>
        <w:t xml:space="preserve">, emitirá </w:t>
      </w:r>
      <w:r w:rsidR="007E39F0" w:rsidRPr="00562FA6">
        <w:rPr>
          <w:rFonts w:ascii="Arial" w:hAnsi="Arial" w:cs="Arial"/>
          <w:color w:val="000000"/>
        </w:rPr>
        <w:t>el</w:t>
      </w:r>
      <w:r w:rsidR="00D1094C" w:rsidRPr="00562FA6">
        <w:rPr>
          <w:rFonts w:ascii="Arial" w:hAnsi="Arial" w:cs="Arial"/>
          <w:color w:val="000000"/>
        </w:rPr>
        <w:t xml:space="preserve"> Dictamen Técnico</w:t>
      </w:r>
      <w:r w:rsidR="007E39F0" w:rsidRPr="00562FA6">
        <w:rPr>
          <w:rFonts w:ascii="Arial" w:hAnsi="Arial" w:cs="Arial"/>
          <w:color w:val="000000"/>
        </w:rPr>
        <w:t xml:space="preserve"> respectivo</w:t>
      </w:r>
      <w:r w:rsidR="00D1094C" w:rsidRPr="00562FA6">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562FA6" w:rsidRDefault="00D1094C" w:rsidP="00F55112">
      <w:pPr>
        <w:pStyle w:val="Prrafodelista"/>
        <w:spacing w:after="0" w:line="240" w:lineRule="auto"/>
        <w:rPr>
          <w:rFonts w:ascii="Arial" w:hAnsi="Arial" w:cs="Arial"/>
          <w:color w:val="000000"/>
        </w:rPr>
      </w:pPr>
    </w:p>
    <w:p w14:paraId="57EFA21D" w14:textId="59FF7F0F" w:rsidR="00D1094C" w:rsidRPr="00562FA6" w:rsidRDefault="00D1094C" w:rsidP="00F5511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562FA6">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sidRPr="00562FA6">
        <w:rPr>
          <w:rFonts w:ascii="Arial" w:hAnsi="Arial" w:cs="Arial"/>
          <w:color w:val="000000"/>
        </w:rPr>
        <w:t xml:space="preserve">en términos del Artículo 47 párrafo segundo de la Ley se difundirá un ejemplar de la misma en la dirección electrónica </w:t>
      </w:r>
      <w:hyperlink r:id="rId12" w:history="1">
        <w:r w:rsidR="007E39F0" w:rsidRPr="00562FA6">
          <w:rPr>
            <w:rStyle w:val="Hipervnculo"/>
            <w:rFonts w:ascii="Arial" w:hAnsi="Arial" w:cs="Arial"/>
            <w:b/>
            <w:i/>
          </w:rPr>
          <w:t>www.compranet.sinaloa.gob.mx</w:t>
        </w:r>
      </w:hyperlink>
      <w:r w:rsidR="007E39F0" w:rsidRPr="00562FA6">
        <w:rPr>
          <w:rFonts w:ascii="Arial" w:hAnsi="Arial" w:cs="Arial"/>
          <w:color w:val="000000"/>
        </w:rPr>
        <w:t>, para efecto de notificación a los licitantes. Dicho procedimiento sustituirá a la notificación en persona.</w:t>
      </w:r>
      <w:r w:rsidRPr="00562FA6">
        <w:rPr>
          <w:rFonts w:ascii="Arial" w:hAnsi="Arial" w:cs="Arial"/>
          <w:color w:val="000000"/>
        </w:rPr>
        <w:t xml:space="preserve"> </w:t>
      </w:r>
    </w:p>
    <w:p w14:paraId="1F2B161E" w14:textId="77777777" w:rsidR="00D1094C" w:rsidRPr="00562FA6" w:rsidRDefault="00D1094C" w:rsidP="00F55112">
      <w:pPr>
        <w:pStyle w:val="Prrafodelista"/>
        <w:spacing w:after="0" w:line="240" w:lineRule="auto"/>
        <w:rPr>
          <w:rFonts w:ascii="Arial" w:hAnsi="Arial" w:cs="Arial"/>
          <w:color w:val="000000"/>
        </w:rPr>
      </w:pPr>
    </w:p>
    <w:p w14:paraId="52FC3FBC" w14:textId="77777777" w:rsidR="00D1094C" w:rsidRPr="00562FA6" w:rsidRDefault="00D1094C" w:rsidP="00F5511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562FA6">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562FA6" w:rsidRDefault="00D1094C" w:rsidP="00F55112">
      <w:pPr>
        <w:pStyle w:val="Prrafodelista"/>
        <w:spacing w:after="0" w:line="240" w:lineRule="auto"/>
        <w:rPr>
          <w:rFonts w:ascii="Arial" w:hAnsi="Arial" w:cs="Arial"/>
          <w:color w:val="000000"/>
        </w:rPr>
      </w:pPr>
    </w:p>
    <w:p w14:paraId="739033D5" w14:textId="7A3F925D" w:rsidR="00D1094C" w:rsidRPr="00562FA6" w:rsidRDefault="00D1094C" w:rsidP="00F5511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562FA6">
        <w:rPr>
          <w:rFonts w:ascii="Arial" w:hAnsi="Arial" w:cs="Arial"/>
          <w:color w:val="000000"/>
        </w:rPr>
        <w:t>Una vez notificado el Fallo, el</w:t>
      </w:r>
      <w:r w:rsidR="00C30126" w:rsidRPr="00562FA6">
        <w:rPr>
          <w:rFonts w:ascii="Arial" w:hAnsi="Arial" w:cs="Arial"/>
          <w:color w:val="000000"/>
        </w:rPr>
        <w:t xml:space="preserve"> o </w:t>
      </w:r>
      <w:proofErr w:type="gramStart"/>
      <w:r w:rsidR="00C30126" w:rsidRPr="00562FA6">
        <w:rPr>
          <w:rFonts w:ascii="Arial" w:hAnsi="Arial" w:cs="Arial"/>
          <w:color w:val="000000"/>
        </w:rPr>
        <w:t>los</w:t>
      </w:r>
      <w:r w:rsidRPr="00562FA6">
        <w:rPr>
          <w:rFonts w:ascii="Arial" w:hAnsi="Arial" w:cs="Arial"/>
          <w:color w:val="000000"/>
        </w:rPr>
        <w:t xml:space="preserve"> licitante</w:t>
      </w:r>
      <w:proofErr w:type="gramEnd"/>
      <w:r w:rsidR="00C30126" w:rsidRPr="00562FA6">
        <w:rPr>
          <w:rFonts w:ascii="Arial" w:hAnsi="Arial" w:cs="Arial"/>
          <w:color w:val="000000"/>
        </w:rPr>
        <w:t>(s)</w:t>
      </w:r>
      <w:r w:rsidRPr="00562FA6">
        <w:rPr>
          <w:rFonts w:ascii="Arial" w:hAnsi="Arial" w:cs="Arial"/>
          <w:color w:val="000000"/>
        </w:rPr>
        <w:t xml:space="preserve"> </w:t>
      </w:r>
      <w:r w:rsidR="00C30126" w:rsidRPr="00562FA6">
        <w:rPr>
          <w:rFonts w:ascii="Arial" w:hAnsi="Arial" w:cs="Arial"/>
          <w:color w:val="000000"/>
        </w:rPr>
        <w:t xml:space="preserve">adjudicado(s) </w:t>
      </w:r>
      <w:r w:rsidRPr="00562FA6">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562FA6">
        <w:rPr>
          <w:rFonts w:ascii="Arial" w:hAnsi="Arial" w:cs="Arial"/>
          <w:b/>
          <w:color w:val="000000"/>
        </w:rPr>
        <w:t>Anexo IV</w:t>
      </w:r>
      <w:r w:rsidRPr="00562FA6">
        <w:rPr>
          <w:rFonts w:ascii="Arial" w:hAnsi="Arial" w:cs="Arial"/>
          <w:color w:val="000000"/>
        </w:rPr>
        <w:t xml:space="preserve"> (modelo de contrato).</w:t>
      </w:r>
    </w:p>
    <w:p w14:paraId="7E21670A" w14:textId="77777777" w:rsidR="00D1094C" w:rsidRPr="00562FA6" w:rsidRDefault="00D1094C" w:rsidP="00F55112">
      <w:pPr>
        <w:pStyle w:val="Prrafodelista"/>
        <w:spacing w:after="0" w:line="240" w:lineRule="auto"/>
        <w:rPr>
          <w:rFonts w:ascii="Arial" w:hAnsi="Arial" w:cs="Arial"/>
          <w:color w:val="000000"/>
        </w:rPr>
      </w:pPr>
    </w:p>
    <w:p w14:paraId="627AE3CA" w14:textId="77777777" w:rsidR="00D1094C" w:rsidRPr="00562FA6" w:rsidRDefault="00D1094C" w:rsidP="00F5511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562FA6">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562FA6" w:rsidRDefault="00D1094C" w:rsidP="00F55112">
      <w:pPr>
        <w:pStyle w:val="Prrafodelista"/>
        <w:spacing w:after="0" w:line="240" w:lineRule="auto"/>
        <w:rPr>
          <w:rFonts w:ascii="Arial" w:hAnsi="Arial" w:cs="Arial"/>
          <w:color w:val="000000"/>
        </w:rPr>
      </w:pPr>
    </w:p>
    <w:p w14:paraId="4D88EB0C" w14:textId="1F86F0DC" w:rsidR="00D1094C" w:rsidRPr="00562FA6" w:rsidRDefault="00D1094C" w:rsidP="00F5511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562FA6">
        <w:rPr>
          <w:rFonts w:ascii="Arial" w:hAnsi="Arial" w:cs="Arial"/>
          <w:color w:val="000000"/>
        </w:rPr>
        <w:t>El contrato que se derive de esta Licitación</w:t>
      </w:r>
      <w:r w:rsidR="00C30126" w:rsidRPr="00562FA6">
        <w:rPr>
          <w:rFonts w:ascii="Arial" w:hAnsi="Arial" w:cs="Arial"/>
          <w:color w:val="000000"/>
        </w:rPr>
        <w:t xml:space="preserve"> se podrá modificar en los términos que establece el </w:t>
      </w:r>
      <w:r w:rsidRPr="00562FA6">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2C41D9CC" w:rsidR="00D1094C" w:rsidRPr="00562FA6" w:rsidRDefault="00D1094C" w:rsidP="00F55112">
      <w:pPr>
        <w:pStyle w:val="Prrafodelista"/>
        <w:spacing w:after="0" w:line="240" w:lineRule="auto"/>
        <w:rPr>
          <w:rFonts w:ascii="Arial" w:hAnsi="Arial" w:cs="Arial"/>
          <w:color w:val="000000"/>
        </w:rPr>
      </w:pPr>
    </w:p>
    <w:p w14:paraId="754D2FA3" w14:textId="0AD4DDF1" w:rsidR="00F55112" w:rsidRPr="00562FA6" w:rsidRDefault="00F55112" w:rsidP="00F55112">
      <w:pPr>
        <w:pStyle w:val="Prrafodelista"/>
        <w:spacing w:after="0" w:line="240" w:lineRule="auto"/>
        <w:rPr>
          <w:rFonts w:ascii="Arial" w:hAnsi="Arial" w:cs="Arial"/>
          <w:color w:val="000000"/>
        </w:rPr>
      </w:pPr>
    </w:p>
    <w:p w14:paraId="23531442" w14:textId="7737612B" w:rsidR="00F55112" w:rsidRPr="00562FA6" w:rsidRDefault="00F55112" w:rsidP="00F55112">
      <w:pPr>
        <w:pStyle w:val="Prrafodelista"/>
        <w:spacing w:after="0" w:line="240" w:lineRule="auto"/>
        <w:rPr>
          <w:rFonts w:ascii="Arial" w:hAnsi="Arial" w:cs="Arial"/>
          <w:color w:val="000000"/>
        </w:rPr>
      </w:pPr>
    </w:p>
    <w:p w14:paraId="2FFBCE52" w14:textId="77777777" w:rsidR="001C30A2" w:rsidRPr="00562FA6" w:rsidRDefault="001C30A2" w:rsidP="001C30A2">
      <w:pPr>
        <w:pStyle w:val="Prrafodelista"/>
        <w:rPr>
          <w:rFonts w:ascii="Arial" w:hAnsi="Arial" w:cs="Arial"/>
          <w:color w:val="000000"/>
        </w:rPr>
      </w:pPr>
    </w:p>
    <w:p w14:paraId="73E18631" w14:textId="161E216D" w:rsidR="001C30A2" w:rsidRPr="00562FA6" w:rsidRDefault="001C30A2" w:rsidP="00F55112">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562FA6">
        <w:rPr>
          <w:rFonts w:ascii="Arial" w:hAnsi="Arial" w:cs="Arial"/>
          <w:color w:val="000000"/>
        </w:rPr>
        <w:lastRenderedPageBreak/>
        <w:t xml:space="preserve">La contratación de los </w:t>
      </w:r>
      <w:r w:rsidR="00E4224E" w:rsidRPr="00562FA6">
        <w:rPr>
          <w:rFonts w:ascii="Arial" w:hAnsi="Arial" w:cs="Arial"/>
          <w:color w:val="000000"/>
        </w:rPr>
        <w:t>servicios</w:t>
      </w:r>
      <w:r w:rsidRPr="00562FA6">
        <w:rPr>
          <w:rFonts w:ascii="Arial" w:hAnsi="Arial" w:cs="Arial"/>
          <w:color w:val="000000"/>
        </w:rPr>
        <w:t xml:space="preserve"> objeto de esta convocatoria a la Licitación abarcará </w:t>
      </w:r>
      <w:proofErr w:type="gramStart"/>
      <w:r w:rsidRPr="00562FA6">
        <w:rPr>
          <w:rFonts w:ascii="Arial" w:hAnsi="Arial" w:cs="Arial"/>
          <w:color w:val="000000"/>
        </w:rPr>
        <w:t>dos  ejercicios</w:t>
      </w:r>
      <w:proofErr w:type="gramEnd"/>
      <w:r w:rsidRPr="00562FA6">
        <w:rPr>
          <w:rFonts w:ascii="Arial" w:hAnsi="Arial" w:cs="Arial"/>
          <w:color w:val="000000"/>
        </w:rPr>
        <w:t xml:space="preserve"> fiscales, de conformidad con lo establecido en el Artículo 37  Fracción XI de la Ley de Adquisiciones, Arrendamientos, Servicios y Administración de Bienes Muebles para el Estado de Sinaloa.</w:t>
      </w:r>
    </w:p>
    <w:p w14:paraId="30698FF6" w14:textId="77777777" w:rsidR="00DA7D82" w:rsidRPr="00562FA6" w:rsidRDefault="00DA7D82" w:rsidP="001C30A2">
      <w:pPr>
        <w:tabs>
          <w:tab w:val="left" w:pos="-720"/>
          <w:tab w:val="left" w:pos="0"/>
        </w:tabs>
        <w:suppressAutoHyphens/>
        <w:spacing w:after="0" w:line="240" w:lineRule="auto"/>
        <w:ind w:left="709"/>
        <w:jc w:val="both"/>
        <w:rPr>
          <w:rFonts w:ascii="Arial" w:hAnsi="Arial" w:cs="Arial"/>
          <w:color w:val="000000"/>
        </w:rPr>
      </w:pPr>
    </w:p>
    <w:p w14:paraId="5149547E" w14:textId="7BD85735" w:rsidR="001C30A2" w:rsidRPr="00562FA6" w:rsidRDefault="001C30A2"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562FA6">
        <w:rPr>
          <w:rFonts w:ascii="Arial" w:hAnsi="Arial" w:cs="Arial"/>
          <w:color w:val="000000"/>
        </w:rPr>
        <w:t xml:space="preserve">El o los </w:t>
      </w:r>
      <w:proofErr w:type="gramStart"/>
      <w:r w:rsidRPr="00562FA6">
        <w:rPr>
          <w:rFonts w:ascii="Arial" w:hAnsi="Arial" w:cs="Arial"/>
          <w:color w:val="000000"/>
        </w:rPr>
        <w:t>licitantes</w:t>
      </w:r>
      <w:r w:rsidR="0049261F">
        <w:rPr>
          <w:rFonts w:ascii="Arial" w:hAnsi="Arial" w:cs="Arial"/>
          <w:color w:val="000000"/>
        </w:rPr>
        <w:t xml:space="preserve"> </w:t>
      </w:r>
      <w:r w:rsidRPr="00562FA6">
        <w:rPr>
          <w:rFonts w:ascii="Arial" w:hAnsi="Arial" w:cs="Arial"/>
          <w:color w:val="000000"/>
        </w:rPr>
        <w:t>adjudicado</w:t>
      </w:r>
      <w:proofErr w:type="gramEnd"/>
      <w:r w:rsidRPr="00562FA6">
        <w:rPr>
          <w:rFonts w:ascii="Arial" w:hAnsi="Arial" w:cs="Arial"/>
          <w:color w:val="000000"/>
        </w:rPr>
        <w:t>(s), previo a la formalización de los contratos correspondientes, deberán registrarse en el padrón de proveedores de Gobierno del Estado Sinaloa</w:t>
      </w:r>
      <w:r w:rsidR="00645863" w:rsidRPr="00562FA6">
        <w:rPr>
          <w:rFonts w:ascii="Arial" w:hAnsi="Arial" w:cs="Arial"/>
          <w:color w:val="000000"/>
        </w:rPr>
        <w:t xml:space="preserve"> </w:t>
      </w:r>
      <w:r w:rsidRPr="00562FA6">
        <w:rPr>
          <w:rFonts w:ascii="Arial" w:hAnsi="Arial" w:cs="Arial"/>
          <w:color w:val="000000"/>
        </w:rPr>
        <w:t>o bien actualizar los cambios que hayan efectuado.</w:t>
      </w:r>
    </w:p>
    <w:p w14:paraId="2DE5FDC3" w14:textId="77777777" w:rsidR="001C30A2" w:rsidRPr="00562FA6" w:rsidRDefault="001C30A2" w:rsidP="001C30A2">
      <w:pPr>
        <w:pStyle w:val="Prrafodelista"/>
        <w:rPr>
          <w:rFonts w:ascii="Arial" w:hAnsi="Arial" w:cs="Arial"/>
          <w:color w:val="000000"/>
        </w:rPr>
      </w:pPr>
    </w:p>
    <w:p w14:paraId="48978B88" w14:textId="77777777" w:rsidR="00D1094C" w:rsidRPr="00562FA6" w:rsidRDefault="00D1094C" w:rsidP="00D1094C">
      <w:pPr>
        <w:pStyle w:val="Prrafodelista"/>
        <w:ind w:left="0"/>
        <w:rPr>
          <w:rFonts w:ascii="Arial" w:hAnsi="Arial" w:cs="Arial"/>
          <w:color w:val="000000"/>
        </w:rPr>
      </w:pPr>
      <w:r w:rsidRPr="00562FA6">
        <w:rPr>
          <w:rFonts w:ascii="Arial" w:hAnsi="Arial" w:cs="Arial"/>
          <w:b/>
          <w:color w:val="000000"/>
        </w:rPr>
        <w:t>4.- Acto de Presentación y Apertura de Proposiciones.</w:t>
      </w:r>
    </w:p>
    <w:p w14:paraId="7AD650EF" w14:textId="77777777" w:rsidR="00D1094C" w:rsidRPr="00562FA6" w:rsidRDefault="00D1094C" w:rsidP="00D1094C">
      <w:pPr>
        <w:tabs>
          <w:tab w:val="left" w:pos="-720"/>
        </w:tabs>
        <w:suppressAutoHyphens/>
        <w:jc w:val="both"/>
        <w:rPr>
          <w:rFonts w:ascii="Arial" w:hAnsi="Arial" w:cs="Arial"/>
          <w:b/>
          <w:bCs/>
          <w:spacing w:val="-2"/>
        </w:rPr>
      </w:pPr>
      <w:r w:rsidRPr="00562FA6">
        <w:rPr>
          <w:rFonts w:ascii="Arial" w:hAnsi="Arial" w:cs="Arial"/>
          <w:bCs/>
          <w:spacing w:val="-2"/>
        </w:rPr>
        <w:t xml:space="preserve">Los licitantes sólo podrán presentar una proposición por Licitación; a partida completa; así mismo, deberán presentarla en </w:t>
      </w:r>
      <w:r w:rsidRPr="00562FA6">
        <w:rPr>
          <w:rFonts w:ascii="Arial" w:hAnsi="Arial" w:cs="Arial"/>
          <w:b/>
          <w:bCs/>
          <w:spacing w:val="-2"/>
        </w:rPr>
        <w:t>sobre cerrado.</w:t>
      </w:r>
    </w:p>
    <w:p w14:paraId="160D9C54" w14:textId="509B9DB9" w:rsidR="00D1094C" w:rsidRPr="00562FA6" w:rsidRDefault="00D1094C" w:rsidP="00D1094C">
      <w:pPr>
        <w:pStyle w:val="Prrafodelista"/>
        <w:ind w:left="0"/>
        <w:jc w:val="both"/>
        <w:rPr>
          <w:rFonts w:ascii="Arial" w:hAnsi="Arial" w:cs="Arial"/>
          <w:color w:val="000000"/>
        </w:rPr>
      </w:pPr>
      <w:r w:rsidRPr="00562FA6">
        <w:rPr>
          <w:rFonts w:ascii="Arial" w:hAnsi="Arial" w:cs="Arial"/>
          <w:color w:val="000000"/>
        </w:rPr>
        <w:t xml:space="preserve">La apertura de los </w:t>
      </w:r>
      <w:r w:rsidRPr="00562FA6">
        <w:rPr>
          <w:rFonts w:ascii="Arial" w:hAnsi="Arial" w:cs="Arial"/>
          <w:b/>
          <w:color w:val="000000"/>
        </w:rPr>
        <w:t xml:space="preserve">sobres  cerrados </w:t>
      </w:r>
      <w:r w:rsidRPr="00562FA6">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FD6FE9" w:rsidRPr="00562FA6">
        <w:rPr>
          <w:rFonts w:ascii="Arial" w:hAnsi="Arial" w:cs="Arial"/>
          <w:b/>
          <w:color w:val="000000"/>
        </w:rPr>
        <w:t>10</w:t>
      </w:r>
      <w:r w:rsidRPr="00562FA6">
        <w:rPr>
          <w:rFonts w:ascii="Arial" w:hAnsi="Arial" w:cs="Arial"/>
          <w:b/>
          <w:color w:val="000000"/>
        </w:rPr>
        <w:t>:00 horas</w:t>
      </w:r>
      <w:r w:rsidRPr="00562FA6">
        <w:rPr>
          <w:rFonts w:ascii="Arial" w:hAnsi="Arial" w:cs="Arial"/>
          <w:color w:val="000000"/>
        </w:rPr>
        <w:t xml:space="preserve"> del día </w:t>
      </w:r>
      <w:r w:rsidR="00FD6FE9" w:rsidRPr="00562FA6">
        <w:rPr>
          <w:rFonts w:ascii="Arial" w:hAnsi="Arial" w:cs="Arial"/>
          <w:b/>
          <w:color w:val="000000"/>
        </w:rPr>
        <w:t>19 de abril</w:t>
      </w:r>
      <w:r w:rsidRPr="00562FA6">
        <w:rPr>
          <w:rFonts w:ascii="Arial" w:hAnsi="Arial" w:cs="Arial"/>
          <w:b/>
          <w:color w:val="000000"/>
        </w:rPr>
        <w:t xml:space="preserve"> de 202</w:t>
      </w:r>
      <w:r w:rsidR="00E10F4B" w:rsidRPr="00562FA6">
        <w:rPr>
          <w:rFonts w:ascii="Arial" w:hAnsi="Arial" w:cs="Arial"/>
          <w:b/>
          <w:color w:val="000000"/>
        </w:rPr>
        <w:t>3</w:t>
      </w:r>
      <w:r w:rsidRPr="00562FA6">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562FA6" w:rsidRDefault="00D1094C" w:rsidP="00D1094C">
      <w:pPr>
        <w:pStyle w:val="Prrafodelista"/>
        <w:ind w:left="0"/>
        <w:jc w:val="both"/>
        <w:rPr>
          <w:rFonts w:ascii="Arial" w:hAnsi="Arial" w:cs="Arial"/>
          <w:color w:val="000000"/>
        </w:rPr>
      </w:pPr>
    </w:p>
    <w:p w14:paraId="753F0101" w14:textId="3BD1F00F" w:rsidR="00D1094C" w:rsidRPr="00562FA6" w:rsidRDefault="00D1094C" w:rsidP="00D1094C">
      <w:pPr>
        <w:pStyle w:val="Prrafodelista"/>
        <w:ind w:left="0"/>
        <w:jc w:val="both"/>
        <w:rPr>
          <w:rFonts w:ascii="Arial" w:hAnsi="Arial" w:cs="Arial"/>
          <w:color w:val="000000"/>
        </w:rPr>
      </w:pPr>
      <w:r w:rsidRPr="00562FA6">
        <w:rPr>
          <w:rFonts w:ascii="Arial" w:hAnsi="Arial" w:cs="Arial"/>
          <w:color w:val="000000"/>
        </w:rPr>
        <w:t>El titular de la Dirección de Bienes y Suministros dependiente de la Subsecretaría de Administración de la Secretaría de Administración y Finanzas, informará a los presentes el nombre de l</w:t>
      </w:r>
      <w:r w:rsidR="00A20661" w:rsidRPr="00562FA6">
        <w:rPr>
          <w:rFonts w:ascii="Arial" w:hAnsi="Arial" w:cs="Arial"/>
          <w:color w:val="000000"/>
        </w:rPr>
        <w:t xml:space="preserve">os licitantes que enviaron sus propuestas para esta </w:t>
      </w:r>
      <w:r w:rsidRPr="00562FA6">
        <w:rPr>
          <w:rFonts w:ascii="Arial" w:hAnsi="Arial" w:cs="Arial"/>
          <w:color w:val="000000"/>
        </w:rPr>
        <w:t>Licitación y les solicitará que procedan a entregar sus propuestas.</w:t>
      </w:r>
    </w:p>
    <w:p w14:paraId="0D166BAB" w14:textId="77777777" w:rsidR="00D1094C" w:rsidRPr="00562FA6" w:rsidRDefault="00D1094C" w:rsidP="00D1094C">
      <w:pPr>
        <w:pStyle w:val="Prrafodelista"/>
        <w:ind w:left="0"/>
        <w:jc w:val="both"/>
        <w:rPr>
          <w:rFonts w:ascii="Arial" w:hAnsi="Arial" w:cs="Arial"/>
          <w:color w:val="000000"/>
        </w:rPr>
      </w:pPr>
    </w:p>
    <w:p w14:paraId="302D2C9B" w14:textId="5EC5D508" w:rsidR="00D1094C" w:rsidRPr="00562FA6" w:rsidRDefault="00D1094C" w:rsidP="00D1094C">
      <w:pPr>
        <w:pStyle w:val="Prrafodelista"/>
        <w:ind w:left="0"/>
        <w:jc w:val="both"/>
        <w:rPr>
          <w:rFonts w:ascii="Arial" w:hAnsi="Arial" w:cs="Arial"/>
          <w:color w:val="000000"/>
        </w:rPr>
      </w:pPr>
      <w:r w:rsidRPr="00562FA6">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562FA6">
        <w:rPr>
          <w:rFonts w:ascii="Arial" w:eastAsia="Times New Roman" w:hAnsi="Arial" w:cs="Arial"/>
          <w:color w:val="202124"/>
          <w:lang w:eastAsia="es-MX"/>
        </w:rPr>
        <w:t xml:space="preserve">, </w:t>
      </w:r>
      <w:r w:rsidRPr="00562FA6">
        <w:rPr>
          <w:rFonts w:ascii="Arial" w:hAnsi="Arial" w:cs="Arial"/>
          <w:color w:val="000000"/>
        </w:rPr>
        <w:t>sin que contenga tachaduras o enmendaduras, en idioma español y totalmente en moneda nacional.</w:t>
      </w:r>
    </w:p>
    <w:p w14:paraId="5014F399" w14:textId="77777777" w:rsidR="00D1094C" w:rsidRPr="00562FA6" w:rsidRDefault="00D1094C" w:rsidP="00D1094C">
      <w:pPr>
        <w:pStyle w:val="Prrafodelista"/>
        <w:ind w:left="0"/>
        <w:jc w:val="both"/>
        <w:rPr>
          <w:rFonts w:ascii="Arial" w:hAnsi="Arial" w:cs="Arial"/>
          <w:b/>
          <w:color w:val="000000"/>
        </w:rPr>
      </w:pPr>
    </w:p>
    <w:p w14:paraId="4ED224C0" w14:textId="77777777" w:rsidR="00D1094C" w:rsidRPr="00562FA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562FA6">
        <w:rPr>
          <w:rFonts w:ascii="Arial" w:hAnsi="Arial" w:cs="Arial"/>
          <w:b/>
          <w:color w:val="000000"/>
        </w:rPr>
        <w:t>Documentación Legal y de Identificación.</w:t>
      </w:r>
    </w:p>
    <w:p w14:paraId="6ED8B05D" w14:textId="77777777" w:rsidR="00D1094C" w:rsidRPr="00562FA6" w:rsidRDefault="00D1094C" w:rsidP="00D1094C">
      <w:pPr>
        <w:pStyle w:val="Prrafodelista"/>
        <w:ind w:left="426"/>
        <w:jc w:val="both"/>
        <w:rPr>
          <w:rFonts w:ascii="Arial" w:hAnsi="Arial" w:cs="Arial"/>
          <w:color w:val="000000"/>
          <w:sz w:val="16"/>
          <w:szCs w:val="16"/>
        </w:rPr>
      </w:pPr>
    </w:p>
    <w:p w14:paraId="09F2DF18" w14:textId="3DAE1283" w:rsidR="00D1094C" w:rsidRPr="00562FA6"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562FA6">
        <w:rPr>
          <w:rFonts w:ascii="Arial" w:hAnsi="Arial" w:cs="Arial"/>
          <w:color w:val="000000"/>
        </w:rPr>
        <w:t xml:space="preserve">En caso de ser persona moral, copia simple </w:t>
      </w:r>
      <w:r w:rsidR="00AA094B" w:rsidRPr="00562FA6">
        <w:rPr>
          <w:rFonts w:ascii="Arial" w:hAnsi="Arial" w:cs="Arial"/>
          <w:color w:val="000000"/>
        </w:rPr>
        <w:t xml:space="preserve">legible </w:t>
      </w:r>
      <w:r w:rsidRPr="00562FA6">
        <w:rPr>
          <w:rFonts w:ascii="Arial" w:hAnsi="Arial" w:cs="Arial"/>
          <w:color w:val="000000"/>
        </w:rPr>
        <w:t>del Acta Constitutiva de</w:t>
      </w:r>
      <w:r w:rsidR="00BD0F63" w:rsidRPr="00562FA6">
        <w:rPr>
          <w:rFonts w:ascii="Arial" w:hAnsi="Arial" w:cs="Arial"/>
          <w:color w:val="000000"/>
        </w:rPr>
        <w:t>l licitante</w:t>
      </w:r>
      <w:r w:rsidRPr="00562FA6">
        <w:rPr>
          <w:rFonts w:ascii="Arial" w:hAnsi="Arial" w:cs="Arial"/>
          <w:color w:val="000000"/>
        </w:rPr>
        <w:t xml:space="preserve"> </w:t>
      </w:r>
      <w:r w:rsidRPr="00562FA6">
        <w:rPr>
          <w:rFonts w:ascii="Arial" w:hAnsi="Arial" w:cs="Arial"/>
          <w:b/>
          <w:color w:val="000000"/>
          <w:u w:val="single"/>
        </w:rPr>
        <w:t>subrayando</w:t>
      </w:r>
      <w:r w:rsidRPr="00562FA6">
        <w:rPr>
          <w:rFonts w:ascii="Arial" w:hAnsi="Arial" w:cs="Arial"/>
          <w:color w:val="000000"/>
        </w:rPr>
        <w:t xml:space="preserve"> el nombre del administrador único apoderado de la empresa.</w:t>
      </w:r>
    </w:p>
    <w:p w14:paraId="45654035" w14:textId="77777777" w:rsidR="00D1094C" w:rsidRPr="00562FA6" w:rsidRDefault="00D1094C" w:rsidP="00D1094C">
      <w:pPr>
        <w:pStyle w:val="Prrafodelista"/>
        <w:ind w:left="709"/>
        <w:jc w:val="both"/>
        <w:rPr>
          <w:rFonts w:ascii="Arial" w:hAnsi="Arial" w:cs="Arial"/>
          <w:color w:val="000000"/>
        </w:rPr>
      </w:pPr>
    </w:p>
    <w:p w14:paraId="585D1CB3" w14:textId="7B2D81E4" w:rsidR="00D1094C" w:rsidRPr="00562FA6"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562FA6">
        <w:rPr>
          <w:rFonts w:ascii="Arial" w:hAnsi="Arial" w:cs="Arial"/>
          <w:color w:val="000000"/>
        </w:rPr>
        <w:t xml:space="preserve">Copia simple del poder legal de la </w:t>
      </w:r>
      <w:r w:rsidR="00A20661" w:rsidRPr="00562FA6">
        <w:rPr>
          <w:rFonts w:ascii="Arial" w:hAnsi="Arial" w:cs="Arial"/>
          <w:color w:val="000000"/>
        </w:rPr>
        <w:t>persona que represente al licitante participante.</w:t>
      </w:r>
    </w:p>
    <w:p w14:paraId="0722EB01" w14:textId="77777777" w:rsidR="00D1094C" w:rsidRPr="00562FA6" w:rsidRDefault="00D1094C" w:rsidP="00D1094C">
      <w:pPr>
        <w:pStyle w:val="Prrafodelista"/>
        <w:rPr>
          <w:rFonts w:ascii="Arial" w:hAnsi="Arial" w:cs="Arial"/>
          <w:color w:val="000000"/>
        </w:rPr>
      </w:pPr>
    </w:p>
    <w:p w14:paraId="619E2F06" w14:textId="63AC3481" w:rsidR="00D1094C" w:rsidRPr="00562FA6"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562FA6">
        <w:rPr>
          <w:rFonts w:ascii="Arial" w:hAnsi="Arial" w:cs="Arial"/>
          <w:color w:val="000000"/>
        </w:rPr>
        <w:t>Copia simple de Identificación del representante legal o propiet</w:t>
      </w:r>
      <w:r w:rsidR="00A20661" w:rsidRPr="00562FA6">
        <w:rPr>
          <w:rFonts w:ascii="Arial" w:hAnsi="Arial" w:cs="Arial"/>
          <w:color w:val="000000"/>
        </w:rPr>
        <w:t>ario de la empresa participante.</w:t>
      </w:r>
    </w:p>
    <w:p w14:paraId="6D6AB361" w14:textId="77777777" w:rsidR="00A20661" w:rsidRPr="00562FA6" w:rsidRDefault="00A20661" w:rsidP="00A20661">
      <w:pPr>
        <w:pStyle w:val="Prrafodelista"/>
        <w:rPr>
          <w:rFonts w:ascii="Arial" w:hAnsi="Arial" w:cs="Arial"/>
          <w:color w:val="000000"/>
        </w:rPr>
      </w:pPr>
    </w:p>
    <w:p w14:paraId="606713AD" w14:textId="5DEDE241" w:rsidR="00A20661" w:rsidRPr="00562FA6"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sidRPr="00562FA6">
        <w:rPr>
          <w:rFonts w:ascii="Arial" w:hAnsi="Arial" w:cs="Arial"/>
          <w:color w:val="000000"/>
        </w:rPr>
        <w:t>D</w:t>
      </w:r>
      <w:r w:rsidRPr="00562FA6">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sidRPr="00562FA6">
        <w:rPr>
          <w:rFonts w:ascii="Arial" w:hAnsi="Arial" w:cs="Arial"/>
          <w:color w:val="000000"/>
        </w:rPr>
        <w:t>.</w:t>
      </w:r>
    </w:p>
    <w:p w14:paraId="37439299" w14:textId="3C317B0C" w:rsidR="00A20661" w:rsidRPr="00562FA6" w:rsidRDefault="00A20661" w:rsidP="00A20661">
      <w:pPr>
        <w:pStyle w:val="Prrafodelista"/>
        <w:rPr>
          <w:rFonts w:ascii="Arial" w:hAnsi="Arial" w:cs="Arial"/>
          <w:color w:val="000000"/>
        </w:rPr>
      </w:pPr>
    </w:p>
    <w:p w14:paraId="514A4DDB" w14:textId="77777777" w:rsidR="00CE2D42" w:rsidRPr="00562FA6" w:rsidRDefault="00CE2D42" w:rsidP="00A20661">
      <w:pPr>
        <w:pStyle w:val="Prrafodelista"/>
        <w:rPr>
          <w:rFonts w:ascii="Arial" w:hAnsi="Arial" w:cs="Arial"/>
          <w:color w:val="000000"/>
        </w:rPr>
      </w:pPr>
    </w:p>
    <w:p w14:paraId="471978FE" w14:textId="4AF2723C" w:rsidR="00A20661" w:rsidRPr="00562FA6"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sidRPr="00562FA6">
        <w:rPr>
          <w:rFonts w:ascii="Arial" w:hAnsi="Arial" w:cs="Arial"/>
          <w:color w:val="000000"/>
        </w:rPr>
        <w:lastRenderedPageBreak/>
        <w:t>Copia simple de la Cédula de Identificación Fiscal del Licitante.</w:t>
      </w:r>
    </w:p>
    <w:p w14:paraId="15BA4DEC" w14:textId="793032D3" w:rsidR="00A20661" w:rsidRPr="00562FA6" w:rsidRDefault="00A20661" w:rsidP="005C374D">
      <w:pPr>
        <w:pStyle w:val="Prrafodelista"/>
        <w:jc w:val="both"/>
        <w:rPr>
          <w:rFonts w:ascii="Arial" w:hAnsi="Arial" w:cs="Arial"/>
          <w:color w:val="000000"/>
        </w:rPr>
      </w:pPr>
    </w:p>
    <w:p w14:paraId="75D17E71" w14:textId="182AF609" w:rsidR="00EB62E1" w:rsidRPr="00562FA6" w:rsidRDefault="000D2C85" w:rsidP="00DA7D82">
      <w:pPr>
        <w:pStyle w:val="Prrafodelista"/>
        <w:numPr>
          <w:ilvl w:val="0"/>
          <w:numId w:val="5"/>
        </w:numPr>
        <w:ind w:left="709" w:hanging="283"/>
        <w:jc w:val="both"/>
        <w:rPr>
          <w:rFonts w:ascii="Arial" w:hAnsi="Arial" w:cs="Arial"/>
          <w:b/>
          <w:color w:val="000000"/>
        </w:rPr>
      </w:pPr>
      <w:r w:rsidRPr="00562FA6">
        <w:rPr>
          <w:rFonts w:ascii="Arial" w:hAnsi="Arial" w:cs="Arial"/>
        </w:rPr>
        <w:t>Documento</w:t>
      </w:r>
      <w:r w:rsidRPr="00562FA6">
        <w:rPr>
          <w:rFonts w:ascii="Arial" w:eastAsia="Calibri" w:hAnsi="Arial" w:cs="Arial"/>
        </w:rPr>
        <w:t xml:space="preserve"> expedido por el Instituto Mexicano del Seguro Social (IMSS) sobre la opinión de cumplimiento de obligaciones fiscales en materia de seguridad social en sentido positivo; con una antigüedad no mayor a 3 (tres) días hábiles, la cual deberá tramitar el licitante en la página </w:t>
      </w:r>
      <w:hyperlink r:id="rId13" w:history="1">
        <w:r w:rsidRPr="00562FA6">
          <w:rPr>
            <w:rFonts w:ascii="Arial" w:eastAsia="Calibri" w:hAnsi="Arial" w:cs="Arial"/>
            <w:b/>
            <w:color w:val="0563C1"/>
            <w:u w:val="single"/>
          </w:rPr>
          <w:t>www.imss.gob.mx</w:t>
        </w:r>
      </w:hyperlink>
    </w:p>
    <w:p w14:paraId="40836B05" w14:textId="77777777" w:rsidR="005C374D" w:rsidRPr="00562FA6" w:rsidRDefault="005C374D" w:rsidP="005C374D">
      <w:pPr>
        <w:pStyle w:val="Prrafodelista"/>
        <w:ind w:left="993"/>
        <w:jc w:val="both"/>
        <w:rPr>
          <w:rFonts w:ascii="Arial" w:hAnsi="Arial" w:cs="Arial"/>
          <w:color w:val="000000"/>
        </w:rPr>
      </w:pPr>
    </w:p>
    <w:p w14:paraId="31D1316A" w14:textId="48B34760" w:rsidR="00A20661" w:rsidRPr="00562FA6"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562FA6">
        <w:rPr>
          <w:rFonts w:ascii="Arial" w:hAnsi="Arial" w:cs="Arial"/>
          <w:color w:val="000000"/>
        </w:rPr>
        <w:t xml:space="preserve">Escrito </w:t>
      </w:r>
      <w:r w:rsidR="00AA094B" w:rsidRPr="00562FA6">
        <w:rPr>
          <w:rFonts w:ascii="Arial" w:hAnsi="Arial" w:cs="Arial"/>
          <w:color w:val="000000"/>
        </w:rPr>
        <w:t>en papel membretado de la empresa participante</w:t>
      </w:r>
      <w:r w:rsidR="002602D6" w:rsidRPr="00562FA6">
        <w:rPr>
          <w:rFonts w:ascii="Arial" w:hAnsi="Arial" w:cs="Arial"/>
          <w:color w:val="000000"/>
        </w:rPr>
        <w:t>,</w:t>
      </w:r>
      <w:r w:rsidR="00AA094B" w:rsidRPr="00562FA6">
        <w:rPr>
          <w:rFonts w:ascii="Arial" w:eastAsia="Times New Roman" w:hAnsi="Arial" w:cs="Arial"/>
          <w:color w:val="202124"/>
          <w:lang w:eastAsia="es-MX"/>
        </w:rPr>
        <w:t xml:space="preserve"> señalando </w:t>
      </w:r>
      <w:r w:rsidRPr="00562FA6">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562FA6" w:rsidRDefault="00A20661" w:rsidP="00A20661">
      <w:pPr>
        <w:pStyle w:val="Prrafodelista"/>
        <w:rPr>
          <w:rFonts w:ascii="Arial" w:hAnsi="Arial" w:cs="Arial"/>
          <w:color w:val="000000"/>
        </w:rPr>
      </w:pPr>
    </w:p>
    <w:p w14:paraId="3F45DA58" w14:textId="6A5ECF6A" w:rsidR="00A20661" w:rsidRPr="00562FA6"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562FA6">
        <w:rPr>
          <w:rFonts w:ascii="Arial" w:hAnsi="Arial" w:cs="Arial"/>
          <w:color w:val="000000"/>
        </w:rPr>
        <w:t xml:space="preserve">Presentar declaración de integridad, </w:t>
      </w:r>
      <w:r w:rsidR="00AA094B" w:rsidRPr="00562FA6">
        <w:rPr>
          <w:rFonts w:ascii="Arial" w:hAnsi="Arial" w:cs="Arial"/>
          <w:color w:val="000000"/>
        </w:rPr>
        <w:t>en papel membretado de la empresa participante</w:t>
      </w:r>
      <w:r w:rsidR="00AA094B" w:rsidRPr="00562FA6">
        <w:rPr>
          <w:rFonts w:ascii="Arial" w:eastAsia="Times New Roman" w:hAnsi="Arial" w:cs="Arial"/>
          <w:color w:val="202124"/>
          <w:lang w:eastAsia="es-MX"/>
        </w:rPr>
        <w:t>,</w:t>
      </w:r>
      <w:r w:rsidR="00AA094B" w:rsidRPr="00562FA6">
        <w:rPr>
          <w:rFonts w:ascii="Arial" w:hAnsi="Arial" w:cs="Arial"/>
          <w:color w:val="000000"/>
        </w:rPr>
        <w:t xml:space="preserve"> </w:t>
      </w:r>
      <w:r w:rsidRPr="00562FA6">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562FA6" w:rsidRDefault="00D1094C" w:rsidP="00D1094C">
      <w:pPr>
        <w:pStyle w:val="Prrafodelista"/>
        <w:rPr>
          <w:rFonts w:ascii="Arial" w:hAnsi="Arial" w:cs="Arial"/>
          <w:color w:val="000000"/>
        </w:rPr>
      </w:pPr>
    </w:p>
    <w:p w14:paraId="26A902C1" w14:textId="166F6705" w:rsidR="00D1094C" w:rsidRPr="00562FA6"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562FA6">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sidRPr="00562FA6">
        <w:rPr>
          <w:rFonts w:ascii="Arial" w:hAnsi="Arial" w:cs="Arial"/>
          <w:color w:val="000000"/>
        </w:rPr>
        <w:t>.</w:t>
      </w:r>
    </w:p>
    <w:p w14:paraId="3CDB6CC5" w14:textId="77777777" w:rsidR="00D1094C" w:rsidRPr="00562FA6" w:rsidRDefault="00D1094C" w:rsidP="00D1094C">
      <w:pPr>
        <w:pStyle w:val="Prrafodelista"/>
        <w:rPr>
          <w:rFonts w:ascii="Arial" w:hAnsi="Arial" w:cs="Arial"/>
          <w:b/>
          <w:color w:val="000000"/>
          <w:sz w:val="16"/>
          <w:szCs w:val="16"/>
        </w:rPr>
      </w:pPr>
    </w:p>
    <w:p w14:paraId="20454372" w14:textId="0CF257BE" w:rsidR="00D1094C" w:rsidRPr="00562FA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562FA6">
        <w:rPr>
          <w:rFonts w:ascii="Arial" w:hAnsi="Arial" w:cs="Arial"/>
          <w:b/>
          <w:color w:val="000000"/>
        </w:rPr>
        <w:t>Propuestas Técnicas</w:t>
      </w:r>
    </w:p>
    <w:p w14:paraId="481CC89F" w14:textId="7B3BDB51" w:rsidR="00CE2D42" w:rsidRPr="00562FA6" w:rsidRDefault="00CE2D42" w:rsidP="00CE2D42">
      <w:pPr>
        <w:spacing w:after="0" w:line="240" w:lineRule="auto"/>
        <w:jc w:val="both"/>
        <w:rPr>
          <w:rFonts w:ascii="Arial" w:hAnsi="Arial" w:cs="Arial"/>
          <w:b/>
          <w:color w:val="000000"/>
        </w:rPr>
      </w:pPr>
    </w:p>
    <w:p w14:paraId="57AB9270" w14:textId="5A2CA354" w:rsidR="00D1094C" w:rsidRPr="00562FA6"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562FA6">
        <w:rPr>
          <w:rFonts w:ascii="Arial" w:hAnsi="Arial" w:cs="Arial"/>
          <w:color w:val="000000"/>
        </w:rPr>
        <w:t>Descripción y especificaciones de la partida que se solicita</w:t>
      </w:r>
      <w:r w:rsidR="00CE2D42" w:rsidRPr="00562FA6">
        <w:rPr>
          <w:rFonts w:ascii="Arial" w:hAnsi="Arial" w:cs="Arial"/>
          <w:color w:val="000000"/>
        </w:rPr>
        <w:t>,</w:t>
      </w:r>
      <w:r w:rsidRPr="00562FA6">
        <w:rPr>
          <w:rFonts w:ascii="Arial" w:hAnsi="Arial" w:cs="Arial"/>
          <w:color w:val="000000"/>
        </w:rPr>
        <w:t xml:space="preserve"> en </w:t>
      </w:r>
      <w:r w:rsidR="009F16C8" w:rsidRPr="00562FA6">
        <w:rPr>
          <w:rFonts w:ascii="Arial" w:hAnsi="Arial" w:cs="Arial"/>
          <w:color w:val="000000"/>
        </w:rPr>
        <w:t>papel membretado de la empresa participante</w:t>
      </w:r>
      <w:r w:rsidR="009F16C8" w:rsidRPr="00562FA6">
        <w:rPr>
          <w:rFonts w:ascii="Arial" w:eastAsia="Times New Roman" w:hAnsi="Arial" w:cs="Arial"/>
          <w:color w:val="202124"/>
          <w:lang w:eastAsia="es-MX"/>
        </w:rPr>
        <w:t xml:space="preserve">, </w:t>
      </w:r>
      <w:r w:rsidRPr="00562FA6">
        <w:rPr>
          <w:rFonts w:ascii="Arial" w:hAnsi="Arial" w:cs="Arial"/>
          <w:color w:val="000000"/>
        </w:rPr>
        <w:t xml:space="preserve">en idioma español, y firmadas por el propietario o representante legal que tenga poder notarial para tal efecto, </w:t>
      </w:r>
      <w:r w:rsidR="00C62339" w:rsidRPr="00562FA6">
        <w:rPr>
          <w:rFonts w:ascii="Arial" w:hAnsi="Arial" w:cs="Arial"/>
          <w:color w:val="000000"/>
        </w:rPr>
        <w:t xml:space="preserve">sin tachaduras o enmendaduras, </w:t>
      </w:r>
      <w:r w:rsidRPr="00562FA6">
        <w:rPr>
          <w:rFonts w:ascii="Arial" w:hAnsi="Arial" w:cs="Arial"/>
          <w:color w:val="000000"/>
        </w:rPr>
        <w:t>señalando 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562FA6" w:rsidRDefault="00D1094C" w:rsidP="00D1094C">
      <w:pPr>
        <w:pStyle w:val="Prrafodelista"/>
        <w:ind w:left="709"/>
        <w:jc w:val="both"/>
        <w:rPr>
          <w:rFonts w:ascii="Arial" w:hAnsi="Arial" w:cs="Arial"/>
          <w:color w:val="000000"/>
          <w:sz w:val="16"/>
          <w:szCs w:val="16"/>
        </w:rPr>
      </w:pPr>
    </w:p>
    <w:p w14:paraId="2A0D007A" w14:textId="74357121" w:rsidR="0020776B" w:rsidRPr="00562FA6" w:rsidRDefault="0020776B" w:rsidP="0020776B">
      <w:pPr>
        <w:pStyle w:val="Prrafodelista"/>
        <w:numPr>
          <w:ilvl w:val="0"/>
          <w:numId w:val="6"/>
        </w:numPr>
        <w:spacing w:after="0" w:line="240" w:lineRule="auto"/>
        <w:ind w:left="709" w:hanging="425"/>
        <w:jc w:val="both"/>
        <w:rPr>
          <w:rFonts w:ascii="Arial" w:hAnsi="Arial" w:cs="Arial"/>
        </w:rPr>
      </w:pPr>
      <w:r w:rsidRPr="00562FA6">
        <w:rPr>
          <w:rFonts w:ascii="Arial" w:hAnsi="Arial" w:cs="Arial"/>
        </w:rPr>
        <w:t xml:space="preserve">Copia simple de los catálogos, fichas técnicas, folletos, manuales y/o instructivos emitidos por el fabricante de cada uno de los MFP’S y herramientas de software propuestos para su asignación al servicio. </w:t>
      </w:r>
    </w:p>
    <w:p w14:paraId="33D60F20" w14:textId="77777777" w:rsidR="0049261F" w:rsidRPr="0049261F" w:rsidRDefault="0049261F" w:rsidP="0049261F">
      <w:pPr>
        <w:pStyle w:val="Textoindependiente3"/>
        <w:spacing w:after="0" w:line="240" w:lineRule="auto"/>
        <w:ind w:left="709"/>
        <w:jc w:val="both"/>
        <w:rPr>
          <w:rFonts w:ascii="Arial" w:eastAsia="Arial" w:hAnsi="Arial" w:cs="Arial"/>
          <w:sz w:val="22"/>
          <w:szCs w:val="22"/>
        </w:rPr>
      </w:pPr>
    </w:p>
    <w:p w14:paraId="4FE3C2FE" w14:textId="4DC2E239" w:rsidR="0020776B" w:rsidRPr="00562FA6" w:rsidRDefault="0020776B" w:rsidP="0020776B">
      <w:pPr>
        <w:pStyle w:val="Textoindependiente3"/>
        <w:numPr>
          <w:ilvl w:val="0"/>
          <w:numId w:val="6"/>
        </w:numPr>
        <w:spacing w:after="0" w:line="240" w:lineRule="auto"/>
        <w:ind w:left="709" w:hanging="425"/>
        <w:jc w:val="both"/>
        <w:rPr>
          <w:rFonts w:ascii="Arial" w:eastAsia="Arial" w:hAnsi="Arial" w:cs="Arial"/>
          <w:sz w:val="22"/>
          <w:szCs w:val="22"/>
        </w:rPr>
      </w:pPr>
      <w:r w:rsidRPr="00562FA6">
        <w:rPr>
          <w:rFonts w:ascii="Arial" w:hAnsi="Arial" w:cs="Arial"/>
          <w:sz w:val="22"/>
          <w:szCs w:val="22"/>
        </w:rPr>
        <w:t xml:space="preserve">El licitante deberá presentar </w:t>
      </w:r>
      <w:r w:rsidR="0049261F">
        <w:rPr>
          <w:rFonts w:ascii="Arial" w:hAnsi="Arial" w:cs="Arial"/>
          <w:sz w:val="22"/>
          <w:szCs w:val="22"/>
        </w:rPr>
        <w:t xml:space="preserve">en hoja membretada </w:t>
      </w:r>
      <w:r w:rsidRPr="00562FA6">
        <w:rPr>
          <w:rFonts w:ascii="Arial" w:eastAsia="Arial" w:hAnsi="Arial" w:cs="Arial"/>
          <w:sz w:val="22"/>
          <w:szCs w:val="22"/>
        </w:rPr>
        <w:t xml:space="preserve">un </w:t>
      </w:r>
      <w:r w:rsidR="0049261F">
        <w:rPr>
          <w:rFonts w:ascii="Arial" w:eastAsia="Arial" w:hAnsi="Arial" w:cs="Arial"/>
          <w:sz w:val="22"/>
          <w:szCs w:val="22"/>
        </w:rPr>
        <w:t>escrito</w:t>
      </w:r>
      <w:r w:rsidRPr="00562FA6">
        <w:rPr>
          <w:rFonts w:ascii="Arial" w:eastAsia="Arial" w:hAnsi="Arial" w:cs="Arial"/>
          <w:sz w:val="22"/>
          <w:szCs w:val="22"/>
        </w:rPr>
        <w:t xml:space="preserve"> en formato libre y con firma autógrafa de su Representante Legal, dirigida al Titular de la C</w:t>
      </w:r>
      <w:r w:rsidR="003C5ABB" w:rsidRPr="00562FA6">
        <w:rPr>
          <w:rFonts w:ascii="Arial" w:eastAsia="Arial" w:hAnsi="Arial" w:cs="Arial"/>
          <w:sz w:val="22"/>
          <w:szCs w:val="22"/>
        </w:rPr>
        <w:t xml:space="preserve">oordinación General de Desarrollo Tecnológico y Proyectos Especiales de Gobierno del Estado de Sinaloa, </w:t>
      </w:r>
      <w:r w:rsidRPr="00562FA6">
        <w:rPr>
          <w:rFonts w:ascii="Arial" w:eastAsia="Arial" w:hAnsi="Arial" w:cs="Arial"/>
          <w:sz w:val="22"/>
          <w:szCs w:val="22"/>
        </w:rPr>
        <w:t xml:space="preserve">en la que indique expresamente que su Representada se obliga a </w:t>
      </w:r>
      <w:r w:rsidRPr="00562FA6">
        <w:rPr>
          <w:rFonts w:ascii="Arial" w:eastAsia="Arial" w:hAnsi="Arial" w:cs="Arial"/>
          <w:i/>
          <w:sz w:val="22"/>
          <w:szCs w:val="22"/>
          <w:u w:val="single"/>
        </w:rPr>
        <w:t>mantener en forma</w:t>
      </w:r>
      <w:r w:rsidRPr="00562FA6">
        <w:rPr>
          <w:rFonts w:ascii="Arial" w:eastAsia="Arial" w:hAnsi="Arial" w:cs="Arial"/>
          <w:i/>
          <w:sz w:val="22"/>
          <w:szCs w:val="22"/>
        </w:rPr>
        <w:t xml:space="preserve"> </w:t>
      </w:r>
      <w:r w:rsidRPr="00562FA6">
        <w:rPr>
          <w:rFonts w:ascii="Arial" w:eastAsia="Arial" w:hAnsi="Arial" w:cs="Arial"/>
          <w:i/>
          <w:sz w:val="22"/>
          <w:szCs w:val="22"/>
          <w:u w:val="single"/>
        </w:rPr>
        <w:t>confidencial los datos e información que se encuentren en los medios magnéticos de los</w:t>
      </w:r>
      <w:r w:rsidRPr="00562FA6">
        <w:rPr>
          <w:rFonts w:ascii="Arial" w:eastAsia="Arial" w:hAnsi="Arial" w:cs="Arial"/>
          <w:i/>
          <w:sz w:val="22"/>
          <w:szCs w:val="22"/>
        </w:rPr>
        <w:t xml:space="preserve"> </w:t>
      </w:r>
      <w:r w:rsidRPr="00562FA6">
        <w:rPr>
          <w:rFonts w:ascii="Arial" w:eastAsia="Arial" w:hAnsi="Arial" w:cs="Arial"/>
          <w:i/>
          <w:sz w:val="22"/>
          <w:szCs w:val="22"/>
          <w:u w:val="single"/>
        </w:rPr>
        <w:t>servidores y equipos multifuncionales asignados a la prestación del servicio objeto de la</w:t>
      </w:r>
      <w:r w:rsidRPr="00562FA6">
        <w:rPr>
          <w:rFonts w:ascii="Arial" w:eastAsia="Arial" w:hAnsi="Arial" w:cs="Arial"/>
          <w:i/>
          <w:sz w:val="22"/>
          <w:szCs w:val="22"/>
        </w:rPr>
        <w:t xml:space="preserve"> </w:t>
      </w:r>
      <w:r w:rsidRPr="00562FA6">
        <w:rPr>
          <w:rFonts w:ascii="Arial" w:eastAsia="Arial" w:hAnsi="Arial" w:cs="Arial"/>
          <w:i/>
          <w:sz w:val="22"/>
          <w:szCs w:val="22"/>
          <w:u w:val="single"/>
        </w:rPr>
        <w:t>contratación, por lo que no serán difundidos por ningún medio (Oral, escrito, magnético,</w:t>
      </w:r>
      <w:r w:rsidRPr="00562FA6">
        <w:rPr>
          <w:rFonts w:ascii="Arial" w:eastAsia="Arial" w:hAnsi="Arial" w:cs="Arial"/>
          <w:i/>
          <w:sz w:val="22"/>
          <w:szCs w:val="22"/>
        </w:rPr>
        <w:t xml:space="preserve"> </w:t>
      </w:r>
      <w:r w:rsidRPr="00562FA6">
        <w:rPr>
          <w:rFonts w:ascii="Arial" w:eastAsia="Arial" w:hAnsi="Arial" w:cs="Arial"/>
          <w:i/>
          <w:sz w:val="22"/>
          <w:szCs w:val="22"/>
          <w:u w:val="single"/>
        </w:rPr>
        <w:t>óptico, electrónico, microficha, etc.) por sí o a través de interpósita persona, por lo que</w:t>
      </w:r>
      <w:r w:rsidRPr="00562FA6">
        <w:rPr>
          <w:rFonts w:ascii="Arial" w:eastAsia="Arial" w:hAnsi="Arial" w:cs="Arial"/>
          <w:i/>
          <w:sz w:val="22"/>
          <w:szCs w:val="22"/>
        </w:rPr>
        <w:t xml:space="preserve"> </w:t>
      </w:r>
      <w:r w:rsidRPr="00562FA6">
        <w:rPr>
          <w:rFonts w:ascii="Arial" w:eastAsia="Arial" w:hAnsi="Arial" w:cs="Arial"/>
          <w:i/>
          <w:sz w:val="22"/>
          <w:szCs w:val="22"/>
          <w:u w:val="single"/>
        </w:rPr>
        <w:t>en situación en contrario, hará la reparación de los daños y/o perjuicios que pudiera</w:t>
      </w:r>
      <w:r w:rsidRPr="00562FA6">
        <w:rPr>
          <w:rFonts w:ascii="Arial" w:eastAsia="Arial" w:hAnsi="Arial" w:cs="Arial"/>
          <w:i/>
          <w:sz w:val="22"/>
          <w:szCs w:val="22"/>
        </w:rPr>
        <w:t xml:space="preserve"> </w:t>
      </w:r>
      <w:r w:rsidRPr="00562FA6">
        <w:rPr>
          <w:rFonts w:ascii="Arial" w:eastAsia="Arial" w:hAnsi="Arial" w:cs="Arial"/>
          <w:i/>
          <w:sz w:val="22"/>
          <w:szCs w:val="22"/>
          <w:u w:val="single"/>
        </w:rPr>
        <w:t xml:space="preserve">ocasionar a </w:t>
      </w:r>
      <w:r w:rsidRPr="00562FA6">
        <w:rPr>
          <w:rFonts w:ascii="Arial" w:eastAsia="Arial" w:hAnsi="Arial" w:cs="Arial"/>
          <w:b/>
          <w:i/>
          <w:sz w:val="22"/>
          <w:szCs w:val="22"/>
          <w:u w:val="single"/>
        </w:rPr>
        <w:t xml:space="preserve"> G</w:t>
      </w:r>
      <w:r w:rsidR="003C5ABB" w:rsidRPr="00562FA6">
        <w:rPr>
          <w:rFonts w:ascii="Arial" w:eastAsia="Arial" w:hAnsi="Arial" w:cs="Arial"/>
          <w:b/>
          <w:i/>
          <w:sz w:val="22"/>
          <w:szCs w:val="22"/>
          <w:u w:val="single"/>
        </w:rPr>
        <w:t>obierno del Estado de Sinaloa</w:t>
      </w:r>
      <w:r w:rsidRPr="00562FA6">
        <w:rPr>
          <w:rFonts w:ascii="Arial" w:eastAsia="Arial" w:hAnsi="Arial" w:cs="Arial"/>
          <w:i/>
          <w:sz w:val="22"/>
          <w:szCs w:val="22"/>
          <w:u w:val="single"/>
        </w:rPr>
        <w:t xml:space="preserve"> y/o a los Servidores Públicos de éste, así como a sacarlos a salvo y</w:t>
      </w:r>
      <w:r w:rsidRPr="00562FA6">
        <w:rPr>
          <w:rFonts w:ascii="Arial" w:eastAsia="Arial" w:hAnsi="Arial" w:cs="Arial"/>
          <w:i/>
          <w:sz w:val="22"/>
          <w:szCs w:val="22"/>
        </w:rPr>
        <w:t xml:space="preserve"> </w:t>
      </w:r>
      <w:r w:rsidRPr="00562FA6">
        <w:rPr>
          <w:rFonts w:ascii="Arial" w:eastAsia="Arial" w:hAnsi="Arial" w:cs="Arial"/>
          <w:i/>
          <w:sz w:val="22"/>
          <w:szCs w:val="22"/>
          <w:u w:val="single"/>
        </w:rPr>
        <w:t>en paz de cualquier recurso que por este motivo persiga la autoridad competente</w:t>
      </w:r>
      <w:r w:rsidRPr="00562FA6">
        <w:rPr>
          <w:rFonts w:ascii="Arial" w:eastAsia="Arial" w:hAnsi="Arial" w:cs="Arial"/>
          <w:sz w:val="22"/>
          <w:szCs w:val="22"/>
        </w:rPr>
        <w:t>.</w:t>
      </w:r>
      <w:r w:rsidRPr="00562FA6">
        <w:rPr>
          <w:rFonts w:ascii="Arial" w:eastAsia="Arial" w:hAnsi="Arial" w:cs="Arial"/>
          <w:b/>
          <w:sz w:val="22"/>
          <w:szCs w:val="22"/>
        </w:rPr>
        <w:t xml:space="preserve"> </w:t>
      </w:r>
    </w:p>
    <w:p w14:paraId="4A3C9F88" w14:textId="15F1897A" w:rsidR="00D1094C" w:rsidRPr="00562FA6" w:rsidRDefault="00D1094C" w:rsidP="0020776B">
      <w:pPr>
        <w:spacing w:after="0" w:line="240" w:lineRule="auto"/>
        <w:ind w:left="284"/>
        <w:jc w:val="both"/>
        <w:rPr>
          <w:rFonts w:ascii="Arial" w:hAnsi="Arial" w:cs="Arial"/>
          <w:color w:val="000000"/>
        </w:rPr>
      </w:pPr>
      <w:r w:rsidRPr="00562FA6">
        <w:rPr>
          <w:rFonts w:ascii="Arial" w:hAnsi="Arial" w:cs="Arial"/>
          <w:color w:val="000000"/>
        </w:rPr>
        <w:t xml:space="preserve"> </w:t>
      </w:r>
    </w:p>
    <w:p w14:paraId="014198A5" w14:textId="77777777" w:rsidR="00FF4D58" w:rsidRPr="00562FA6" w:rsidRDefault="00FF4D58" w:rsidP="00FF4D58">
      <w:pPr>
        <w:numPr>
          <w:ilvl w:val="0"/>
          <w:numId w:val="6"/>
        </w:numPr>
        <w:spacing w:after="0" w:line="240" w:lineRule="auto"/>
        <w:ind w:left="709" w:hanging="425"/>
        <w:jc w:val="both"/>
        <w:rPr>
          <w:rFonts w:ascii="Arial" w:hAnsi="Arial" w:cs="Arial"/>
        </w:rPr>
      </w:pPr>
      <w:r w:rsidRPr="00562FA6">
        <w:rPr>
          <w:rFonts w:ascii="Arial" w:hAnsi="Arial" w:cs="Arial"/>
          <w:bCs/>
        </w:rPr>
        <w:lastRenderedPageBreak/>
        <w:t>C</w:t>
      </w:r>
      <w:r w:rsidRPr="00562FA6">
        <w:rPr>
          <w:rFonts w:ascii="Arial" w:hAnsi="Arial" w:cs="Arial"/>
        </w:rPr>
        <w:t xml:space="preserve">urrículum de la empresa licitante acompañada de copias simples de contratos, pedidos, facturación o cualquier otro documento, así como una lista de clientes y sus teléfonos, con los que se acredite su experiencia en la prestación de los servicios similares a los requeridos por el GES objeto de la licitación. </w:t>
      </w:r>
    </w:p>
    <w:p w14:paraId="2EC7D04B" w14:textId="046119ED" w:rsidR="00FF4D58" w:rsidRPr="0049261F" w:rsidRDefault="00FF4D58" w:rsidP="00FF4D58">
      <w:pPr>
        <w:spacing w:after="0" w:line="240" w:lineRule="auto"/>
        <w:jc w:val="both"/>
        <w:rPr>
          <w:rFonts w:ascii="Arial" w:hAnsi="Arial" w:cs="Arial"/>
          <w:color w:val="000000"/>
          <w:sz w:val="16"/>
          <w:szCs w:val="16"/>
        </w:rPr>
      </w:pPr>
    </w:p>
    <w:p w14:paraId="08D347F7" w14:textId="3A0CB6AB" w:rsidR="008E5665" w:rsidRPr="00562FA6" w:rsidRDefault="008E5665" w:rsidP="008E5665">
      <w:pPr>
        <w:pStyle w:val="Prrafodelista"/>
        <w:numPr>
          <w:ilvl w:val="0"/>
          <w:numId w:val="6"/>
        </w:numPr>
        <w:suppressAutoHyphens/>
        <w:spacing w:after="4" w:line="248" w:lineRule="auto"/>
        <w:ind w:left="709" w:right="15" w:hanging="425"/>
        <w:jc w:val="both"/>
        <w:textDirection w:val="btLr"/>
        <w:textAlignment w:val="top"/>
        <w:outlineLvl w:val="0"/>
      </w:pPr>
      <w:r w:rsidRPr="00562FA6">
        <w:rPr>
          <w:rFonts w:ascii="Arial" w:eastAsia="Arial" w:hAnsi="Arial" w:cs="Arial"/>
        </w:rPr>
        <w:t>Escrito donde manifieste que como parte del servicio y durante la vigencia de</w:t>
      </w:r>
      <w:r w:rsidR="00EA41F0" w:rsidRPr="00562FA6">
        <w:rPr>
          <w:rFonts w:ascii="Arial" w:eastAsia="Arial" w:hAnsi="Arial" w:cs="Arial"/>
        </w:rPr>
        <w:t>l</w:t>
      </w:r>
      <w:r w:rsidRPr="00562FA6">
        <w:rPr>
          <w:rFonts w:ascii="Arial" w:eastAsia="Arial" w:hAnsi="Arial" w:cs="Arial"/>
        </w:rPr>
        <w:t xml:space="preserve"> contrat</w:t>
      </w:r>
      <w:r w:rsidR="00EA41F0" w:rsidRPr="00562FA6">
        <w:rPr>
          <w:rFonts w:ascii="Arial" w:eastAsia="Arial" w:hAnsi="Arial" w:cs="Arial"/>
        </w:rPr>
        <w:t>o</w:t>
      </w:r>
      <w:r w:rsidRPr="00562FA6">
        <w:rPr>
          <w:rFonts w:ascii="Arial" w:eastAsia="Arial" w:hAnsi="Arial" w:cs="Arial"/>
        </w:rPr>
        <w:t>, asigna</w:t>
      </w:r>
      <w:r w:rsidR="00626A22" w:rsidRPr="00562FA6">
        <w:rPr>
          <w:rFonts w:ascii="Arial" w:eastAsia="Arial" w:hAnsi="Arial" w:cs="Arial"/>
        </w:rPr>
        <w:t>rá</w:t>
      </w:r>
      <w:r w:rsidRPr="00562FA6">
        <w:rPr>
          <w:rFonts w:ascii="Arial" w:eastAsia="Arial" w:hAnsi="Arial" w:cs="Arial"/>
        </w:rPr>
        <w:t xml:space="preserve"> a cuando menos, dos personas</w:t>
      </w:r>
      <w:r w:rsidR="00EA41F0" w:rsidRPr="00562FA6">
        <w:rPr>
          <w:rFonts w:ascii="Arial" w:eastAsia="Arial" w:hAnsi="Arial" w:cs="Arial"/>
        </w:rPr>
        <w:t>, señalando sus nombres y número de celular,</w:t>
      </w:r>
      <w:r w:rsidRPr="00562FA6">
        <w:rPr>
          <w:rFonts w:ascii="Arial" w:eastAsia="Arial" w:hAnsi="Arial" w:cs="Arial"/>
        </w:rPr>
        <w:t xml:space="preserve"> en </w:t>
      </w:r>
      <w:r w:rsidR="00626A22" w:rsidRPr="00562FA6">
        <w:rPr>
          <w:rFonts w:ascii="Arial" w:eastAsia="Arial" w:hAnsi="Arial" w:cs="Arial"/>
        </w:rPr>
        <w:t xml:space="preserve">cada uno de los </w:t>
      </w:r>
      <w:r w:rsidR="00E4224E" w:rsidRPr="00562FA6">
        <w:rPr>
          <w:rFonts w:ascii="Arial" w:eastAsia="Arial" w:hAnsi="Arial" w:cs="Arial"/>
        </w:rPr>
        <w:t xml:space="preserve">siguientes </w:t>
      </w:r>
      <w:r w:rsidR="00626A22" w:rsidRPr="00562FA6">
        <w:rPr>
          <w:rFonts w:ascii="Arial" w:eastAsia="Arial" w:hAnsi="Arial" w:cs="Arial"/>
        </w:rPr>
        <w:t>edificios:</w:t>
      </w:r>
      <w:r w:rsidRPr="00562FA6">
        <w:rPr>
          <w:rFonts w:ascii="Arial" w:eastAsia="Arial" w:hAnsi="Arial" w:cs="Arial"/>
        </w:rPr>
        <w:t xml:space="preserve"> </w:t>
      </w:r>
      <w:r w:rsidRPr="00562FA6">
        <w:rPr>
          <w:rFonts w:ascii="Arial" w:eastAsia="Arial" w:hAnsi="Arial" w:cs="Arial"/>
          <w:b/>
        </w:rPr>
        <w:t xml:space="preserve">Unidad Administrativa (UA), Unidad de Servicios Estatales (USE) y Edificio 3 Ríos </w:t>
      </w:r>
      <w:proofErr w:type="spellStart"/>
      <w:r w:rsidRPr="00562FA6">
        <w:rPr>
          <w:rFonts w:ascii="Arial" w:eastAsia="Arial" w:hAnsi="Arial" w:cs="Arial"/>
          <w:b/>
        </w:rPr>
        <w:t>Humaya</w:t>
      </w:r>
      <w:proofErr w:type="spellEnd"/>
      <w:r w:rsidRPr="00562FA6">
        <w:rPr>
          <w:rFonts w:ascii="Arial" w:eastAsia="Arial" w:hAnsi="Arial" w:cs="Arial"/>
          <w:b/>
        </w:rPr>
        <w:t xml:space="preserve"> (3 Ríos),</w:t>
      </w:r>
      <w:r w:rsidRPr="00562FA6">
        <w:rPr>
          <w:rFonts w:ascii="Arial" w:eastAsia="Arial" w:hAnsi="Arial" w:cs="Arial"/>
        </w:rPr>
        <w:t xml:space="preserve"> </w:t>
      </w:r>
      <w:r w:rsidR="00626A22" w:rsidRPr="00562FA6">
        <w:rPr>
          <w:rFonts w:ascii="Arial" w:eastAsia="Arial" w:hAnsi="Arial" w:cs="Arial"/>
        </w:rPr>
        <w:t xml:space="preserve">del GES, en días hábiles, esto es, de </w:t>
      </w:r>
      <w:proofErr w:type="gramStart"/>
      <w:r w:rsidR="00626A22" w:rsidRPr="00562FA6">
        <w:rPr>
          <w:rFonts w:ascii="Arial" w:eastAsia="Arial" w:hAnsi="Arial" w:cs="Arial"/>
        </w:rPr>
        <w:t>Lunes</w:t>
      </w:r>
      <w:proofErr w:type="gramEnd"/>
      <w:r w:rsidR="00626A22" w:rsidRPr="00562FA6">
        <w:rPr>
          <w:rFonts w:ascii="Arial" w:eastAsia="Arial" w:hAnsi="Arial" w:cs="Arial"/>
        </w:rPr>
        <w:t xml:space="preserve"> a Viernes de las 8:00 a 21:00 horas, </w:t>
      </w:r>
      <w:r w:rsidRPr="00562FA6">
        <w:rPr>
          <w:rFonts w:ascii="Arial" w:eastAsia="Arial" w:hAnsi="Arial" w:cs="Arial"/>
        </w:rPr>
        <w:t xml:space="preserve">conforme a lo establecido en el apartado “II. Características mínimas que debe cumplir el servicio” de este anexo técnico. </w:t>
      </w:r>
    </w:p>
    <w:p w14:paraId="01E82506" w14:textId="77777777" w:rsidR="003C5ABB" w:rsidRPr="0049261F" w:rsidRDefault="003C5ABB" w:rsidP="0020776B">
      <w:pPr>
        <w:spacing w:after="0" w:line="240" w:lineRule="auto"/>
        <w:ind w:left="284"/>
        <w:jc w:val="both"/>
        <w:rPr>
          <w:rFonts w:ascii="Arial" w:hAnsi="Arial" w:cs="Arial"/>
          <w:color w:val="000000"/>
          <w:sz w:val="16"/>
          <w:szCs w:val="16"/>
        </w:rPr>
      </w:pPr>
    </w:p>
    <w:p w14:paraId="3FF116C1" w14:textId="404E8DE9" w:rsidR="00A22A3F" w:rsidRPr="00562FA6"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562FA6">
        <w:rPr>
          <w:rFonts w:ascii="Arial" w:hAnsi="Arial" w:cs="Arial"/>
          <w:color w:val="000000"/>
        </w:rPr>
        <w:t>Escrito</w:t>
      </w:r>
      <w:r w:rsidR="00AA094B" w:rsidRPr="00562FA6">
        <w:rPr>
          <w:rFonts w:ascii="Arial" w:hAnsi="Arial" w:cs="Arial"/>
          <w:color w:val="000000"/>
        </w:rPr>
        <w:t xml:space="preserve"> </w:t>
      </w:r>
      <w:r w:rsidRPr="00562FA6">
        <w:rPr>
          <w:rFonts w:ascii="Arial" w:hAnsi="Arial" w:cs="Arial"/>
          <w:color w:val="000000"/>
        </w:rPr>
        <w:t xml:space="preserve">de garantía de los </w:t>
      </w:r>
      <w:r w:rsidR="008E5665" w:rsidRPr="00562FA6">
        <w:rPr>
          <w:rFonts w:ascii="Arial" w:hAnsi="Arial" w:cs="Arial"/>
          <w:color w:val="000000"/>
        </w:rPr>
        <w:t>bienes y/o servicios</w:t>
      </w:r>
      <w:r w:rsidRPr="00562FA6">
        <w:rPr>
          <w:rFonts w:ascii="Arial" w:hAnsi="Arial" w:cs="Arial"/>
          <w:color w:val="000000"/>
        </w:rPr>
        <w:t xml:space="preserve"> de acuerdo al </w:t>
      </w:r>
      <w:r w:rsidRPr="00562FA6">
        <w:rPr>
          <w:rFonts w:ascii="Arial" w:hAnsi="Arial" w:cs="Arial"/>
          <w:b/>
          <w:color w:val="000000"/>
        </w:rPr>
        <w:t>Punto No. 9</w:t>
      </w:r>
      <w:r w:rsidRPr="00562FA6">
        <w:rPr>
          <w:rFonts w:ascii="Arial" w:hAnsi="Arial" w:cs="Arial"/>
          <w:color w:val="000000"/>
        </w:rPr>
        <w:t xml:space="preserve"> de la presente convocatoria firmado por el propietario o representante legal que tenga poder notarial para tal efecto.</w:t>
      </w:r>
      <w:r w:rsidR="00AA094B" w:rsidRPr="00562FA6">
        <w:rPr>
          <w:rFonts w:ascii="Arial" w:hAnsi="Arial" w:cs="Arial"/>
          <w:color w:val="000000"/>
        </w:rPr>
        <w:t xml:space="preserve"> En papel membretado de la empresa participante</w:t>
      </w:r>
      <w:r w:rsidR="00A22A3F" w:rsidRPr="00562FA6">
        <w:rPr>
          <w:rFonts w:ascii="Arial" w:hAnsi="Arial" w:cs="Arial"/>
          <w:color w:val="000000"/>
        </w:rPr>
        <w:t>.</w:t>
      </w:r>
    </w:p>
    <w:p w14:paraId="4855C871" w14:textId="3D534E56" w:rsidR="00D1094C" w:rsidRPr="00562FA6" w:rsidRDefault="00A22A3F" w:rsidP="00A22A3F">
      <w:pPr>
        <w:spacing w:after="0" w:line="240" w:lineRule="auto"/>
        <w:jc w:val="both"/>
        <w:rPr>
          <w:rFonts w:ascii="Arial" w:hAnsi="Arial" w:cs="Arial"/>
          <w:color w:val="000000"/>
          <w:sz w:val="16"/>
          <w:szCs w:val="16"/>
        </w:rPr>
      </w:pPr>
      <w:r w:rsidRPr="00562FA6">
        <w:rPr>
          <w:rFonts w:ascii="Arial" w:hAnsi="Arial" w:cs="Arial"/>
          <w:color w:val="000000"/>
          <w:sz w:val="16"/>
          <w:szCs w:val="16"/>
        </w:rPr>
        <w:t xml:space="preserve"> </w:t>
      </w:r>
    </w:p>
    <w:p w14:paraId="1DF771DE" w14:textId="463DC413" w:rsidR="00D1094C" w:rsidRPr="00562FA6" w:rsidRDefault="003B0826" w:rsidP="00D1094C">
      <w:pPr>
        <w:pStyle w:val="Sangradetextonormal"/>
        <w:numPr>
          <w:ilvl w:val="0"/>
          <w:numId w:val="6"/>
        </w:numPr>
        <w:suppressAutoHyphens/>
        <w:ind w:left="709" w:right="-6" w:hanging="425"/>
        <w:rPr>
          <w:sz w:val="22"/>
          <w:szCs w:val="22"/>
          <w:lang w:val="es-ES_tradnl"/>
        </w:rPr>
      </w:pPr>
      <w:r w:rsidRPr="00562FA6">
        <w:rPr>
          <w:sz w:val="22"/>
          <w:szCs w:val="22"/>
          <w:lang w:val="es-MX"/>
        </w:rPr>
        <w:t>Presentar en archivo electrónico 2 (dos) copias, de la documentación contenida en este apartado: (Punto 4, Incisos A Documentación Legal y de Identificación en formato “.</w:t>
      </w:r>
      <w:proofErr w:type="spellStart"/>
      <w:r w:rsidRPr="00562FA6">
        <w:rPr>
          <w:sz w:val="22"/>
          <w:szCs w:val="22"/>
          <w:lang w:val="es-MX"/>
        </w:rPr>
        <w:t>pdf</w:t>
      </w:r>
      <w:proofErr w:type="spellEnd"/>
      <w:r w:rsidRPr="00562FA6">
        <w:rPr>
          <w:sz w:val="22"/>
          <w:szCs w:val="22"/>
          <w:lang w:val="es-MX"/>
        </w:rPr>
        <w:t>”, B y C, Propuesta Técnica y Económica” en formato “</w:t>
      </w:r>
      <w:proofErr w:type="spellStart"/>
      <w:r w:rsidRPr="00562FA6">
        <w:rPr>
          <w:sz w:val="22"/>
          <w:szCs w:val="22"/>
          <w:lang w:val="es-MX"/>
        </w:rPr>
        <w:t>doc</w:t>
      </w:r>
      <w:proofErr w:type="spellEnd"/>
      <w:r w:rsidRPr="00562FA6">
        <w:rPr>
          <w:sz w:val="22"/>
          <w:szCs w:val="22"/>
          <w:lang w:val="es-MX"/>
        </w:rPr>
        <w:t>” y “</w:t>
      </w:r>
      <w:proofErr w:type="spellStart"/>
      <w:r w:rsidRPr="00562FA6">
        <w:rPr>
          <w:sz w:val="22"/>
          <w:szCs w:val="22"/>
          <w:lang w:val="es-MX"/>
        </w:rPr>
        <w:t>pdf</w:t>
      </w:r>
      <w:proofErr w:type="spellEnd"/>
      <w:r w:rsidRPr="00562FA6">
        <w:rPr>
          <w:sz w:val="22"/>
          <w:szCs w:val="22"/>
          <w:lang w:val="es-MX"/>
        </w:rPr>
        <w:t>”), los cuales serán para el área usuaria y el jurídico</w:t>
      </w:r>
      <w:r w:rsidR="00D1094C" w:rsidRPr="00562FA6">
        <w:rPr>
          <w:color w:val="000000"/>
          <w:sz w:val="22"/>
          <w:szCs w:val="22"/>
          <w:lang w:val="es-MX"/>
        </w:rPr>
        <w:t>.</w:t>
      </w:r>
    </w:p>
    <w:p w14:paraId="38D80AD2" w14:textId="77777777" w:rsidR="00D1094C" w:rsidRPr="0049261F" w:rsidRDefault="00D1094C" w:rsidP="00D1094C">
      <w:pPr>
        <w:pStyle w:val="Prrafodelista"/>
        <w:ind w:left="709"/>
        <w:jc w:val="both"/>
        <w:rPr>
          <w:rFonts w:ascii="Arial" w:hAnsi="Arial" w:cs="Arial"/>
          <w:color w:val="000000"/>
          <w:sz w:val="16"/>
          <w:szCs w:val="16"/>
        </w:rPr>
      </w:pPr>
    </w:p>
    <w:p w14:paraId="5323E478" w14:textId="77777777" w:rsidR="00D1094C" w:rsidRPr="00562FA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562FA6">
        <w:rPr>
          <w:rFonts w:ascii="Arial" w:hAnsi="Arial" w:cs="Arial"/>
          <w:b/>
          <w:color w:val="000000"/>
        </w:rPr>
        <w:t>Propuestas Económicas</w:t>
      </w:r>
    </w:p>
    <w:p w14:paraId="2300A2B1" w14:textId="77777777" w:rsidR="00D1094C" w:rsidRPr="0049261F" w:rsidRDefault="00D1094C" w:rsidP="00D1094C">
      <w:pPr>
        <w:pStyle w:val="Prrafodelista"/>
        <w:ind w:left="0"/>
        <w:jc w:val="both"/>
        <w:rPr>
          <w:rFonts w:ascii="Arial" w:hAnsi="Arial" w:cs="Arial"/>
          <w:color w:val="000000"/>
          <w:sz w:val="16"/>
          <w:szCs w:val="16"/>
        </w:rPr>
      </w:pPr>
    </w:p>
    <w:p w14:paraId="6A6E24A2" w14:textId="4F2AA8C9" w:rsidR="00D1094C" w:rsidRPr="00562FA6" w:rsidRDefault="00D1094C" w:rsidP="00075812">
      <w:pPr>
        <w:pStyle w:val="Prrafodelista"/>
        <w:numPr>
          <w:ilvl w:val="0"/>
          <w:numId w:val="20"/>
        </w:numPr>
        <w:spacing w:after="0" w:line="240" w:lineRule="auto"/>
        <w:ind w:left="709" w:hanging="349"/>
        <w:jc w:val="both"/>
        <w:rPr>
          <w:rFonts w:ascii="Arial" w:hAnsi="Arial" w:cs="Arial"/>
          <w:color w:val="000000"/>
        </w:rPr>
      </w:pPr>
      <w:r w:rsidRPr="00562FA6">
        <w:rPr>
          <w:rFonts w:ascii="Arial" w:hAnsi="Arial" w:cs="Arial"/>
          <w:color w:val="000000"/>
        </w:rPr>
        <w:t>Oferta económica la cual deberá ser mecanografiada o impresa, en papel membretado de la empresa participante</w:t>
      </w:r>
      <w:r w:rsidR="00C4571D" w:rsidRPr="00562FA6">
        <w:rPr>
          <w:rFonts w:ascii="Arial" w:eastAsia="Times New Roman" w:hAnsi="Arial" w:cs="Arial"/>
          <w:color w:val="202124"/>
          <w:lang w:eastAsia="es-MX"/>
        </w:rPr>
        <w:t>,</w:t>
      </w:r>
      <w:r w:rsidRPr="00562FA6">
        <w:rPr>
          <w:rFonts w:ascii="Arial" w:hAnsi="Arial" w:cs="Arial"/>
          <w:color w:val="000000"/>
        </w:rPr>
        <w:t xml:space="preserve"> libre de tachaduras</w:t>
      </w:r>
      <w:r w:rsidR="00C4571D" w:rsidRPr="00562FA6">
        <w:rPr>
          <w:rFonts w:ascii="Arial" w:hAnsi="Arial" w:cs="Arial"/>
          <w:color w:val="000000"/>
        </w:rPr>
        <w:t xml:space="preserve"> y </w:t>
      </w:r>
      <w:r w:rsidRPr="00562FA6">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49261F" w:rsidRDefault="00D1094C" w:rsidP="00D1094C">
      <w:pPr>
        <w:pStyle w:val="Prrafodelista"/>
        <w:ind w:left="0"/>
        <w:jc w:val="both"/>
        <w:rPr>
          <w:rFonts w:ascii="Arial" w:hAnsi="Arial" w:cs="Arial"/>
          <w:color w:val="000000"/>
          <w:sz w:val="16"/>
          <w:szCs w:val="16"/>
        </w:rPr>
      </w:pPr>
    </w:p>
    <w:p w14:paraId="7C070D32" w14:textId="77777777" w:rsidR="001248AC" w:rsidRPr="00562FA6" w:rsidRDefault="001248AC" w:rsidP="0049261F">
      <w:pPr>
        <w:pStyle w:val="Prrafodelista"/>
        <w:spacing w:after="0" w:line="240" w:lineRule="auto"/>
        <w:ind w:left="0"/>
        <w:jc w:val="both"/>
        <w:rPr>
          <w:rFonts w:ascii="Arial" w:hAnsi="Arial" w:cs="Arial"/>
          <w:spacing w:val="-2"/>
          <w:lang w:val="es-ES_tradnl"/>
        </w:rPr>
      </w:pPr>
      <w:r w:rsidRPr="00562FA6">
        <w:rPr>
          <w:rFonts w:ascii="Arial" w:hAnsi="Arial" w:cs="Arial"/>
          <w:spacing w:val="-2"/>
          <w:lang w:val="es-ES_tradnl"/>
        </w:rPr>
        <w:t xml:space="preserve">Una vez recibidas las proposiciones se procederá a su apertura, haciéndose constar la documentación presentada, sin que ello implique la evaluación de su contenido; de entre los licitantes que hayan asistido, éstos elegirán a uno, </w:t>
      </w:r>
      <w:proofErr w:type="gramStart"/>
      <w:r w:rsidRPr="00562FA6">
        <w:rPr>
          <w:rFonts w:ascii="Arial" w:hAnsi="Arial" w:cs="Arial"/>
          <w:spacing w:val="-2"/>
          <w:lang w:val="es-ES_tradnl"/>
        </w:rPr>
        <w:t>que</w:t>
      </w:r>
      <w:proofErr w:type="gramEnd"/>
      <w:r w:rsidRPr="00562FA6">
        <w:rPr>
          <w:rFonts w:ascii="Arial" w:hAnsi="Arial" w:cs="Arial"/>
          <w:spacing w:val="-2"/>
          <w:lang w:val="es-ES_tradnl"/>
        </w:rPr>
        <w:t xml:space="preserv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49261F" w:rsidRDefault="001248AC" w:rsidP="0049261F">
      <w:pPr>
        <w:pStyle w:val="Prrafodelista"/>
        <w:spacing w:after="0" w:line="240" w:lineRule="auto"/>
        <w:ind w:left="0"/>
        <w:jc w:val="both"/>
        <w:rPr>
          <w:rFonts w:ascii="Arial" w:hAnsi="Arial" w:cs="Arial"/>
          <w:color w:val="000000"/>
          <w:sz w:val="16"/>
          <w:szCs w:val="16"/>
        </w:rPr>
      </w:pPr>
    </w:p>
    <w:p w14:paraId="25E4CF30" w14:textId="77777777" w:rsidR="00D1094C" w:rsidRPr="00562FA6" w:rsidRDefault="00D1094C" w:rsidP="0049261F">
      <w:pPr>
        <w:pStyle w:val="Prrafodelista"/>
        <w:spacing w:after="0" w:line="240" w:lineRule="auto"/>
        <w:ind w:left="0"/>
        <w:jc w:val="both"/>
        <w:rPr>
          <w:rFonts w:ascii="Arial" w:hAnsi="Arial" w:cs="Arial"/>
          <w:color w:val="000000"/>
        </w:rPr>
      </w:pPr>
      <w:r w:rsidRPr="00562FA6">
        <w:rPr>
          <w:rFonts w:ascii="Arial" w:hAnsi="Arial" w:cs="Arial"/>
          <w:color w:val="000000"/>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87E6687" w14:textId="77777777" w:rsidR="0049261F" w:rsidRPr="0049261F" w:rsidRDefault="0049261F" w:rsidP="0049261F">
      <w:pPr>
        <w:pStyle w:val="Texto"/>
        <w:spacing w:after="0" w:line="240" w:lineRule="auto"/>
        <w:ind w:firstLine="0"/>
        <w:rPr>
          <w:b/>
          <w:color w:val="000000"/>
          <w:sz w:val="16"/>
          <w:szCs w:val="16"/>
        </w:rPr>
      </w:pPr>
    </w:p>
    <w:p w14:paraId="20CA1517" w14:textId="671B970B" w:rsidR="00D1094C" w:rsidRPr="00562FA6" w:rsidRDefault="00D1094C" w:rsidP="0049261F">
      <w:pPr>
        <w:pStyle w:val="Texto"/>
        <w:spacing w:after="0" w:line="240" w:lineRule="auto"/>
        <w:ind w:firstLine="0"/>
        <w:rPr>
          <w:color w:val="000000"/>
          <w:sz w:val="22"/>
          <w:szCs w:val="22"/>
        </w:rPr>
      </w:pPr>
      <w:r w:rsidRPr="00562FA6">
        <w:rPr>
          <w:b/>
          <w:color w:val="000000"/>
          <w:sz w:val="22"/>
          <w:szCs w:val="22"/>
        </w:rPr>
        <w:t>5.- Criterio de Evaluación.</w:t>
      </w:r>
    </w:p>
    <w:p w14:paraId="0397DBD1" w14:textId="77777777" w:rsidR="00D1094C" w:rsidRPr="00562FA6" w:rsidRDefault="00D1094C" w:rsidP="0049261F">
      <w:pPr>
        <w:pStyle w:val="Texto"/>
        <w:spacing w:after="0" w:line="240" w:lineRule="auto"/>
        <w:ind w:firstLine="0"/>
        <w:rPr>
          <w:color w:val="000000"/>
          <w:sz w:val="16"/>
          <w:szCs w:val="16"/>
        </w:rPr>
      </w:pPr>
    </w:p>
    <w:p w14:paraId="73D886D6" w14:textId="17C5EC5E" w:rsidR="00D1094C" w:rsidRPr="00562FA6" w:rsidRDefault="00D1094C" w:rsidP="0049261F">
      <w:pPr>
        <w:pStyle w:val="Texto"/>
        <w:spacing w:after="0" w:line="240" w:lineRule="auto"/>
        <w:ind w:firstLine="0"/>
        <w:rPr>
          <w:color w:val="000000"/>
          <w:sz w:val="22"/>
          <w:szCs w:val="22"/>
        </w:rPr>
      </w:pPr>
      <w:r w:rsidRPr="00562FA6">
        <w:rPr>
          <w:color w:val="000000"/>
          <w:sz w:val="22"/>
          <w:szCs w:val="22"/>
        </w:rPr>
        <w:t xml:space="preserve">La adjudicación de la presente convocatoria a la Licitación, será a partida completa por </w:t>
      </w:r>
      <w:r w:rsidR="00645863" w:rsidRPr="00562FA6">
        <w:rPr>
          <w:color w:val="000000"/>
          <w:sz w:val="22"/>
          <w:szCs w:val="22"/>
        </w:rPr>
        <w:t>licitante</w:t>
      </w:r>
      <w:r w:rsidRPr="00562FA6">
        <w:rPr>
          <w:color w:val="000000"/>
          <w:sz w:val="22"/>
          <w:szCs w:val="22"/>
        </w:rPr>
        <w:t>.</w:t>
      </w:r>
    </w:p>
    <w:p w14:paraId="414D144C" w14:textId="77777777" w:rsidR="0049261F" w:rsidRDefault="0049261F" w:rsidP="0049261F">
      <w:pPr>
        <w:tabs>
          <w:tab w:val="left" w:pos="-720"/>
        </w:tabs>
        <w:suppressAutoHyphens/>
        <w:spacing w:after="0" w:line="240" w:lineRule="auto"/>
        <w:jc w:val="both"/>
        <w:rPr>
          <w:rFonts w:ascii="Arial" w:hAnsi="Arial" w:cs="Arial"/>
          <w:bCs/>
          <w:spacing w:val="-2"/>
        </w:rPr>
      </w:pPr>
    </w:p>
    <w:p w14:paraId="74813E9B" w14:textId="6B80A529" w:rsidR="00D1094C" w:rsidRPr="00562FA6" w:rsidRDefault="00D1094C" w:rsidP="0049261F">
      <w:pPr>
        <w:tabs>
          <w:tab w:val="left" w:pos="-720"/>
        </w:tabs>
        <w:suppressAutoHyphens/>
        <w:spacing w:after="0" w:line="240" w:lineRule="auto"/>
        <w:jc w:val="both"/>
        <w:rPr>
          <w:rFonts w:ascii="Arial" w:hAnsi="Arial" w:cs="Arial"/>
          <w:color w:val="000000"/>
        </w:rPr>
      </w:pPr>
      <w:r w:rsidRPr="00562FA6">
        <w:rPr>
          <w:rFonts w:ascii="Arial" w:hAnsi="Arial" w:cs="Arial"/>
          <w:bCs/>
          <w:spacing w:val="-2"/>
        </w:rPr>
        <w:t>E</w:t>
      </w:r>
      <w:r w:rsidRPr="00562FA6">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7EC90BE3" w14:textId="12170047" w:rsidR="00D1094C" w:rsidRPr="00562FA6" w:rsidRDefault="00D1094C" w:rsidP="00D1094C">
      <w:pPr>
        <w:jc w:val="both"/>
        <w:rPr>
          <w:rFonts w:ascii="Arial" w:hAnsi="Arial" w:cs="Arial"/>
          <w:color w:val="000000"/>
        </w:rPr>
      </w:pPr>
      <w:r w:rsidRPr="00562FA6">
        <w:rPr>
          <w:rFonts w:ascii="Arial" w:hAnsi="Arial" w:cs="Arial"/>
          <w:color w:val="000000"/>
        </w:rPr>
        <w:lastRenderedPageBreak/>
        <w:t xml:space="preserve">Se </w:t>
      </w:r>
      <w:r w:rsidRPr="00562FA6">
        <w:rPr>
          <w:rFonts w:ascii="Arial" w:hAnsi="Arial" w:cs="Arial"/>
          <w:lang w:val="es-ES_tradnl"/>
        </w:rPr>
        <w:t>podrá optar, en igualdad de condiciones, por el emp</w:t>
      </w:r>
      <w:r w:rsidR="00645863" w:rsidRPr="00562FA6">
        <w:rPr>
          <w:rFonts w:ascii="Arial" w:hAnsi="Arial" w:cs="Arial"/>
          <w:lang w:val="es-ES_tradnl"/>
        </w:rPr>
        <w:t>leo de servicios ofrecidos por licitantes</w:t>
      </w:r>
      <w:r w:rsidRPr="00562FA6">
        <w:rPr>
          <w:rFonts w:ascii="Arial" w:hAnsi="Arial" w:cs="Arial"/>
          <w:lang w:val="es-ES_tradnl"/>
        </w:rPr>
        <w:t xml:space="preserve"> del Estado y por la adquisición y arrendamiento de bienes producidos en el mismo, los </w:t>
      </w:r>
      <w:r w:rsidR="00C16259">
        <w:rPr>
          <w:rFonts w:ascii="Arial" w:hAnsi="Arial" w:cs="Arial"/>
          <w:lang w:val="es-ES_tradnl"/>
        </w:rPr>
        <w:t xml:space="preserve">cuales </w:t>
      </w:r>
      <w:r w:rsidRPr="00562FA6">
        <w:rPr>
          <w:rFonts w:ascii="Arial" w:hAnsi="Arial" w:cs="Arial"/>
          <w:lang w:val="es-ES_tradnl"/>
        </w:rPr>
        <w:t>podrán contar, en la comparación económica de las proposiciones, con un margen hasta del 5% (cinco por ciento) de preferencia en el precio respecto de los bienes, arrendamientos o servicios ofrecidos por proveedores foráneos</w:t>
      </w:r>
      <w:r w:rsidRPr="00562FA6">
        <w:rPr>
          <w:rFonts w:ascii="Arial" w:hAnsi="Arial" w:cs="Arial"/>
          <w:color w:val="000000"/>
        </w:rPr>
        <w:t>, de conformidad con lo estipulado en el Artículo 13 de la citada Ley.</w:t>
      </w:r>
    </w:p>
    <w:p w14:paraId="230531DE" w14:textId="14DF0564" w:rsidR="00D1094C" w:rsidRPr="00562FA6" w:rsidRDefault="00D1094C" w:rsidP="00282B2B">
      <w:pPr>
        <w:pStyle w:val="Texto"/>
        <w:spacing w:after="0" w:line="240" w:lineRule="auto"/>
        <w:ind w:firstLine="0"/>
        <w:rPr>
          <w:color w:val="000000"/>
          <w:sz w:val="22"/>
          <w:szCs w:val="22"/>
        </w:rPr>
      </w:pPr>
      <w:r w:rsidRPr="00562FA6">
        <w:rPr>
          <w:b/>
          <w:color w:val="000000"/>
          <w:sz w:val="22"/>
          <w:szCs w:val="22"/>
        </w:rPr>
        <w:t xml:space="preserve">6.- </w:t>
      </w:r>
      <w:r w:rsidR="004B17E7" w:rsidRPr="00562FA6">
        <w:rPr>
          <w:b/>
          <w:color w:val="000000"/>
          <w:sz w:val="22"/>
          <w:szCs w:val="22"/>
        </w:rPr>
        <w:t>F</w:t>
      </w:r>
      <w:r w:rsidR="00B00CAB" w:rsidRPr="00562FA6">
        <w:rPr>
          <w:b/>
          <w:color w:val="000000"/>
          <w:sz w:val="22"/>
          <w:szCs w:val="22"/>
        </w:rPr>
        <w:t>ianza</w:t>
      </w:r>
      <w:r w:rsidRPr="00562FA6">
        <w:rPr>
          <w:b/>
          <w:color w:val="000000"/>
          <w:sz w:val="22"/>
          <w:szCs w:val="22"/>
        </w:rPr>
        <w:t>.</w:t>
      </w:r>
    </w:p>
    <w:p w14:paraId="1956E26D" w14:textId="77777777" w:rsidR="00D1094C" w:rsidRPr="00562FA6" w:rsidRDefault="00D1094C" w:rsidP="00282B2B">
      <w:pPr>
        <w:pStyle w:val="Texto"/>
        <w:spacing w:after="0" w:line="240" w:lineRule="auto"/>
        <w:ind w:firstLine="0"/>
        <w:rPr>
          <w:color w:val="000000"/>
          <w:sz w:val="22"/>
          <w:szCs w:val="22"/>
        </w:rPr>
      </w:pPr>
    </w:p>
    <w:p w14:paraId="289AC500" w14:textId="77777777" w:rsidR="00D1094C" w:rsidRPr="00562FA6" w:rsidRDefault="00D1094C" w:rsidP="00282B2B">
      <w:pPr>
        <w:pStyle w:val="Texto"/>
        <w:numPr>
          <w:ilvl w:val="0"/>
          <w:numId w:val="8"/>
        </w:numPr>
        <w:spacing w:after="0" w:line="240" w:lineRule="auto"/>
        <w:rPr>
          <w:color w:val="000000"/>
          <w:sz w:val="22"/>
          <w:szCs w:val="22"/>
        </w:rPr>
      </w:pPr>
      <w:r w:rsidRPr="00562FA6">
        <w:rPr>
          <w:color w:val="000000"/>
          <w:sz w:val="22"/>
          <w:szCs w:val="22"/>
        </w:rPr>
        <w:t>Para el cumplimiento del Contrato.</w:t>
      </w:r>
    </w:p>
    <w:p w14:paraId="443A1E6D" w14:textId="77777777" w:rsidR="00282B2B" w:rsidRPr="00562FA6" w:rsidRDefault="00282B2B" w:rsidP="00282B2B">
      <w:pPr>
        <w:spacing w:after="0" w:line="240" w:lineRule="auto"/>
        <w:jc w:val="both"/>
        <w:rPr>
          <w:rFonts w:ascii="Arial" w:hAnsi="Arial" w:cs="Arial"/>
          <w:bCs/>
        </w:rPr>
      </w:pPr>
    </w:p>
    <w:p w14:paraId="76C44E9F" w14:textId="2FD9AFAA" w:rsidR="00D1094C" w:rsidRPr="00562FA6" w:rsidRDefault="00D1094C" w:rsidP="00282B2B">
      <w:pPr>
        <w:spacing w:after="0" w:line="240" w:lineRule="auto"/>
        <w:jc w:val="both"/>
        <w:rPr>
          <w:rFonts w:ascii="Arial" w:hAnsi="Arial" w:cs="Arial"/>
          <w:bCs/>
        </w:rPr>
      </w:pPr>
      <w:r w:rsidRPr="00562FA6">
        <w:rPr>
          <w:rFonts w:ascii="Arial" w:hAnsi="Arial" w:cs="Arial"/>
          <w:bCs/>
        </w:rPr>
        <w:t>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64091116" w14:textId="77777777" w:rsidR="00D1094C" w:rsidRPr="00562FA6" w:rsidRDefault="00D1094C" w:rsidP="00282B2B">
      <w:pPr>
        <w:spacing w:after="0" w:line="240" w:lineRule="auto"/>
        <w:ind w:left="709"/>
        <w:jc w:val="both"/>
        <w:rPr>
          <w:rFonts w:ascii="Arial" w:hAnsi="Arial" w:cs="Arial"/>
          <w:bCs/>
        </w:rPr>
      </w:pPr>
    </w:p>
    <w:p w14:paraId="4AE1656A"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Indicación del porcentaje e importe total garantizado con número y letra.</w:t>
      </w:r>
    </w:p>
    <w:p w14:paraId="43FC66FA" w14:textId="77777777" w:rsidR="00D1094C" w:rsidRPr="00562FA6" w:rsidRDefault="00D1094C" w:rsidP="00282B2B">
      <w:pPr>
        <w:spacing w:after="0" w:line="240" w:lineRule="auto"/>
        <w:ind w:left="1429"/>
        <w:jc w:val="both"/>
        <w:rPr>
          <w:rFonts w:ascii="Arial" w:hAnsi="Arial" w:cs="Arial"/>
          <w:bCs/>
        </w:rPr>
      </w:pPr>
    </w:p>
    <w:p w14:paraId="45076BFF"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Referencia de que la fianza se otorga atendiendo a todas las estipulaciones contenidas en el contrato.</w:t>
      </w:r>
    </w:p>
    <w:p w14:paraId="48C6F40C" w14:textId="77777777" w:rsidR="00D1094C" w:rsidRPr="00562FA6" w:rsidRDefault="00D1094C" w:rsidP="00282B2B">
      <w:pPr>
        <w:pStyle w:val="Prrafodelista"/>
        <w:spacing w:after="0" w:line="240" w:lineRule="auto"/>
        <w:rPr>
          <w:rFonts w:ascii="Arial" w:hAnsi="Arial" w:cs="Arial"/>
          <w:bCs/>
        </w:rPr>
      </w:pPr>
    </w:p>
    <w:p w14:paraId="138D451B"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 xml:space="preserve">La información correspondiente al número de contrato, su fecha de </w:t>
      </w:r>
      <w:proofErr w:type="gramStart"/>
      <w:r w:rsidRPr="00562FA6">
        <w:rPr>
          <w:rFonts w:ascii="Arial" w:hAnsi="Arial" w:cs="Arial"/>
          <w:bCs/>
        </w:rPr>
        <w:t>firma</w:t>
      </w:r>
      <w:proofErr w:type="gramEnd"/>
      <w:r w:rsidRPr="00562FA6">
        <w:rPr>
          <w:rFonts w:ascii="Arial" w:hAnsi="Arial" w:cs="Arial"/>
          <w:bCs/>
        </w:rPr>
        <w:t xml:space="preserve"> así como la especificación de las obligaciones garantizadas.</w:t>
      </w:r>
    </w:p>
    <w:p w14:paraId="2DA0E0FF" w14:textId="77777777" w:rsidR="00D1094C" w:rsidRPr="00562FA6" w:rsidRDefault="00D1094C" w:rsidP="00282B2B">
      <w:pPr>
        <w:pStyle w:val="Prrafodelista"/>
        <w:spacing w:after="0" w:line="240" w:lineRule="auto"/>
        <w:rPr>
          <w:rFonts w:ascii="Arial" w:hAnsi="Arial" w:cs="Arial"/>
          <w:bCs/>
        </w:rPr>
      </w:pPr>
    </w:p>
    <w:p w14:paraId="0FE4555B"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El señalamiento de la denominación o nombre del proveedor o fiado, domicilio fiscal, registro federal de contribuyentes.</w:t>
      </w:r>
    </w:p>
    <w:p w14:paraId="45AB38CF" w14:textId="77777777" w:rsidR="00D1094C" w:rsidRPr="00562FA6" w:rsidRDefault="00D1094C" w:rsidP="00282B2B">
      <w:pPr>
        <w:pStyle w:val="Prrafodelista"/>
        <w:spacing w:after="0" w:line="240" w:lineRule="auto"/>
        <w:rPr>
          <w:rFonts w:ascii="Arial" w:hAnsi="Arial" w:cs="Arial"/>
          <w:bCs/>
        </w:rPr>
      </w:pPr>
    </w:p>
    <w:p w14:paraId="54AF323E"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562FA6" w:rsidRDefault="00D1094C" w:rsidP="00282B2B">
      <w:pPr>
        <w:pStyle w:val="Prrafodelista"/>
        <w:spacing w:after="0" w:line="240" w:lineRule="auto"/>
        <w:rPr>
          <w:rFonts w:ascii="Arial" w:hAnsi="Arial" w:cs="Arial"/>
          <w:bCs/>
        </w:rPr>
      </w:pPr>
    </w:p>
    <w:p w14:paraId="5FE4ACB9" w14:textId="0DE7AADE"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La condición de que la fianza solo podrá ser cancelada cuando así lo autorice expresamente y por escrito la Secretaría de Administración y Finanzas de Gobierno del Estado de Sinaloa.</w:t>
      </w:r>
    </w:p>
    <w:p w14:paraId="5D330BA1" w14:textId="77777777" w:rsidR="008C7F1D" w:rsidRPr="00562FA6" w:rsidRDefault="008C7F1D" w:rsidP="00282B2B">
      <w:pPr>
        <w:pStyle w:val="Prrafodelista"/>
        <w:spacing w:after="0" w:line="240" w:lineRule="auto"/>
        <w:rPr>
          <w:rFonts w:ascii="Arial" w:hAnsi="Arial" w:cs="Arial"/>
          <w:bCs/>
        </w:rPr>
      </w:pPr>
    </w:p>
    <w:p w14:paraId="708F6C3E"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562FA6" w:rsidRDefault="00D1094C" w:rsidP="00282B2B">
      <w:pPr>
        <w:pStyle w:val="Prrafodelista"/>
        <w:spacing w:after="0" w:line="240" w:lineRule="auto"/>
        <w:rPr>
          <w:rFonts w:ascii="Arial" w:hAnsi="Arial" w:cs="Arial"/>
          <w:bCs/>
        </w:rPr>
      </w:pPr>
    </w:p>
    <w:p w14:paraId="18A97E7D"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Señalar el domicilio de la afianzadora en esta localidad para oír y recibir notificaciones de esta dependencia.</w:t>
      </w:r>
    </w:p>
    <w:p w14:paraId="39664BE4" w14:textId="77777777" w:rsidR="00D1094C" w:rsidRPr="00562FA6" w:rsidRDefault="00D1094C" w:rsidP="00282B2B">
      <w:pPr>
        <w:pStyle w:val="Prrafodelista"/>
        <w:spacing w:after="0" w:line="240" w:lineRule="auto"/>
        <w:rPr>
          <w:rFonts w:ascii="Arial" w:hAnsi="Arial" w:cs="Arial"/>
          <w:bCs/>
        </w:rPr>
      </w:pPr>
    </w:p>
    <w:p w14:paraId="247A3270"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lastRenderedPageBreak/>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562FA6" w:rsidRDefault="00D1094C" w:rsidP="00282B2B">
      <w:pPr>
        <w:pStyle w:val="Prrafodelista"/>
        <w:spacing w:after="0" w:line="240" w:lineRule="auto"/>
        <w:rPr>
          <w:rFonts w:ascii="Arial" w:hAnsi="Arial" w:cs="Arial"/>
          <w:bCs/>
        </w:rPr>
      </w:pPr>
    </w:p>
    <w:p w14:paraId="7E1ACA48" w14:textId="77777777" w:rsidR="00D1094C" w:rsidRPr="00562FA6" w:rsidRDefault="00D1094C" w:rsidP="00282B2B">
      <w:pPr>
        <w:numPr>
          <w:ilvl w:val="0"/>
          <w:numId w:val="10"/>
        </w:numPr>
        <w:spacing w:after="0" w:line="240" w:lineRule="auto"/>
        <w:jc w:val="both"/>
        <w:rPr>
          <w:rFonts w:ascii="Arial" w:hAnsi="Arial" w:cs="Arial"/>
          <w:bCs/>
        </w:rPr>
      </w:pPr>
      <w:r w:rsidRPr="00562FA6">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562FA6" w:rsidRDefault="00D1094C" w:rsidP="00282B2B">
      <w:pPr>
        <w:pStyle w:val="Prrafodelista"/>
        <w:spacing w:after="0" w:line="240" w:lineRule="auto"/>
        <w:rPr>
          <w:rFonts w:ascii="Arial" w:hAnsi="Arial" w:cs="Arial"/>
          <w:bCs/>
        </w:rPr>
      </w:pPr>
    </w:p>
    <w:p w14:paraId="77C0BB60" w14:textId="7D673597" w:rsidR="00D1094C" w:rsidRPr="00562FA6" w:rsidRDefault="00D1094C" w:rsidP="00282B2B">
      <w:pPr>
        <w:spacing w:after="0" w:line="240" w:lineRule="auto"/>
        <w:jc w:val="both"/>
        <w:rPr>
          <w:rFonts w:ascii="Arial" w:hAnsi="Arial" w:cs="Arial"/>
          <w:bCs/>
        </w:rPr>
      </w:pPr>
      <w:r w:rsidRPr="00562FA6">
        <w:rPr>
          <w:rFonts w:ascii="Arial" w:hAnsi="Arial" w:cs="Arial"/>
          <w:bCs/>
        </w:rPr>
        <w:t>La garantía</w:t>
      </w:r>
      <w:r w:rsidR="00282B2B" w:rsidRPr="00562FA6">
        <w:rPr>
          <w:rFonts w:ascii="Arial" w:hAnsi="Arial" w:cs="Arial"/>
          <w:bCs/>
        </w:rPr>
        <w:t xml:space="preserve"> de cumplimiento deberá</w:t>
      </w:r>
      <w:r w:rsidRPr="00562FA6">
        <w:rPr>
          <w:rFonts w:ascii="Arial" w:hAnsi="Arial" w:cs="Arial"/>
          <w:bCs/>
        </w:rPr>
        <w:t xml:space="preserve"> presentarse dentro de los </w:t>
      </w:r>
      <w:r w:rsidRPr="00562FA6">
        <w:rPr>
          <w:rFonts w:ascii="Arial" w:hAnsi="Arial" w:cs="Arial"/>
          <w:b/>
          <w:bCs/>
        </w:rPr>
        <w:t>10 días hábiles</w:t>
      </w:r>
      <w:r w:rsidRPr="00562FA6">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w:t>
      </w:r>
      <w:proofErr w:type="gramStart"/>
      <w:r w:rsidRPr="00562FA6">
        <w:rPr>
          <w:rFonts w:ascii="Arial" w:hAnsi="Arial" w:cs="Arial"/>
          <w:bCs/>
        </w:rPr>
        <w:t>Septiembre</w:t>
      </w:r>
      <w:proofErr w:type="gramEnd"/>
      <w:r w:rsidRPr="00562FA6">
        <w:rPr>
          <w:rFonts w:ascii="Arial" w:hAnsi="Arial" w:cs="Arial"/>
          <w:bCs/>
        </w:rPr>
        <w:t>,</w:t>
      </w:r>
      <w:r w:rsidR="00E4224E" w:rsidRPr="00562FA6">
        <w:rPr>
          <w:rFonts w:ascii="Arial" w:hAnsi="Arial" w:cs="Arial"/>
          <w:bCs/>
        </w:rPr>
        <w:t xml:space="preserve"> </w:t>
      </w:r>
      <w:r w:rsidRPr="00562FA6">
        <w:rPr>
          <w:rFonts w:ascii="Arial" w:hAnsi="Arial" w:cs="Arial"/>
          <w:bCs/>
        </w:rPr>
        <w:t>Colonia Centro Sinaloa, C.P. 80129, Culiacán, Sinaloa, siendo requisito indispensable su entrega para efectuar el pago respectivo establecido en el contrato.</w:t>
      </w:r>
    </w:p>
    <w:p w14:paraId="3CE7217F" w14:textId="77777777" w:rsidR="00282B2B" w:rsidRPr="00562FA6" w:rsidRDefault="00282B2B" w:rsidP="00282B2B">
      <w:pPr>
        <w:spacing w:after="0" w:line="240" w:lineRule="auto"/>
        <w:jc w:val="both"/>
        <w:rPr>
          <w:rFonts w:ascii="Arial" w:hAnsi="Arial" w:cs="Arial"/>
          <w:bCs/>
        </w:rPr>
      </w:pPr>
    </w:p>
    <w:p w14:paraId="5B83AAA9" w14:textId="77777777" w:rsidR="00D1094C" w:rsidRPr="00562FA6" w:rsidRDefault="00D1094C" w:rsidP="00282B2B">
      <w:pPr>
        <w:spacing w:after="0" w:line="240" w:lineRule="auto"/>
        <w:jc w:val="both"/>
        <w:rPr>
          <w:rFonts w:ascii="Arial" w:hAnsi="Arial" w:cs="Arial"/>
          <w:bCs/>
        </w:rPr>
      </w:pPr>
      <w:r w:rsidRPr="00562FA6">
        <w:rPr>
          <w:rFonts w:ascii="Arial" w:hAnsi="Arial" w:cs="Arial"/>
          <w:bCs/>
        </w:rPr>
        <w:t>Para liberar la fianza de cumplimiento del contrato de los bienes adjudicados, será requisito indispensable la manifestación expresa y por escrito de la dependencia solicitante.</w:t>
      </w:r>
    </w:p>
    <w:p w14:paraId="65370A6E" w14:textId="77777777" w:rsidR="00D1094C" w:rsidRPr="00562FA6" w:rsidRDefault="00D1094C" w:rsidP="00282B2B">
      <w:pPr>
        <w:spacing w:after="0" w:line="240" w:lineRule="auto"/>
        <w:jc w:val="both"/>
        <w:rPr>
          <w:rFonts w:ascii="Arial" w:hAnsi="Arial" w:cs="Arial"/>
          <w:bCs/>
        </w:rPr>
      </w:pPr>
    </w:p>
    <w:p w14:paraId="3CFBB675" w14:textId="4E03801F" w:rsidR="00465092" w:rsidRPr="00562FA6" w:rsidRDefault="00465092" w:rsidP="00465092">
      <w:pPr>
        <w:jc w:val="both"/>
        <w:rPr>
          <w:rFonts w:ascii="Arial" w:hAnsi="Arial" w:cs="Arial"/>
          <w:b/>
          <w:bCs/>
        </w:rPr>
      </w:pPr>
      <w:r w:rsidRPr="00562FA6">
        <w:rPr>
          <w:rFonts w:ascii="Arial" w:hAnsi="Arial" w:cs="Arial"/>
          <w:b/>
          <w:bCs/>
        </w:rPr>
        <w:t xml:space="preserve">7.- </w:t>
      </w:r>
      <w:r w:rsidR="00562FA6">
        <w:rPr>
          <w:rFonts w:ascii="Arial" w:hAnsi="Arial" w:cs="Arial"/>
          <w:b/>
          <w:bCs/>
        </w:rPr>
        <w:t>Vigencia.</w:t>
      </w:r>
    </w:p>
    <w:p w14:paraId="7933BBB0" w14:textId="7CCE47B4" w:rsidR="00465092" w:rsidRPr="00562FA6" w:rsidRDefault="00465092" w:rsidP="00465092">
      <w:pPr>
        <w:jc w:val="both"/>
        <w:rPr>
          <w:rFonts w:ascii="Arial" w:hAnsi="Arial" w:cs="Arial"/>
          <w:iCs/>
        </w:rPr>
      </w:pPr>
      <w:r w:rsidRPr="00562FA6">
        <w:rPr>
          <w:rFonts w:ascii="Arial" w:hAnsi="Arial" w:cs="Arial"/>
          <w:bCs/>
        </w:rPr>
        <w:t>Los servicios objeto de esta convocatoria a la Licitación tendrá una vigencia</w:t>
      </w:r>
      <w:r w:rsidR="00EB5B22">
        <w:rPr>
          <w:rFonts w:ascii="Arial" w:hAnsi="Arial" w:cs="Arial"/>
          <w:bCs/>
        </w:rPr>
        <w:t xml:space="preserve"> de 12 (doce) meses de</w:t>
      </w:r>
      <w:r w:rsidRPr="00562FA6">
        <w:rPr>
          <w:rFonts w:ascii="Arial" w:hAnsi="Arial" w:cs="Arial"/>
          <w:bCs/>
        </w:rPr>
        <w:t xml:space="preserve">l </w:t>
      </w:r>
      <w:r w:rsidR="00EB5B22">
        <w:rPr>
          <w:rFonts w:ascii="Arial" w:hAnsi="Arial" w:cs="Arial"/>
          <w:bCs/>
        </w:rPr>
        <w:t xml:space="preserve">02 de mayo de 2023 al </w:t>
      </w:r>
      <w:r w:rsidR="0038492C">
        <w:rPr>
          <w:rFonts w:ascii="Arial" w:hAnsi="Arial" w:cs="Arial"/>
          <w:bCs/>
        </w:rPr>
        <w:t>30 de abril de 2024.</w:t>
      </w:r>
      <w:r w:rsidRPr="00562FA6">
        <w:rPr>
          <w:rFonts w:ascii="Arial" w:hAnsi="Arial" w:cs="Arial"/>
          <w:iCs/>
        </w:rPr>
        <w:t xml:space="preserve"> </w:t>
      </w:r>
    </w:p>
    <w:p w14:paraId="3091E6B9" w14:textId="77777777" w:rsidR="00465092" w:rsidRPr="00562FA6" w:rsidRDefault="00465092" w:rsidP="00465092">
      <w:pPr>
        <w:jc w:val="both"/>
        <w:rPr>
          <w:rFonts w:ascii="Arial" w:hAnsi="Arial" w:cs="Arial"/>
        </w:rPr>
      </w:pPr>
      <w:r w:rsidRPr="00562FA6">
        <w:rPr>
          <w:rFonts w:ascii="Arial" w:hAnsi="Arial" w:cs="Arial"/>
        </w:rPr>
        <w:t>El proveedor adjudicado tendrá un plazo de 10 días para la instalación de los equipos que se utilizarán para este servicio.</w:t>
      </w:r>
    </w:p>
    <w:p w14:paraId="68B05E96" w14:textId="0D17686D" w:rsidR="00D1094C" w:rsidRPr="00562FA6" w:rsidRDefault="00D1094C" w:rsidP="00D1094C">
      <w:pPr>
        <w:tabs>
          <w:tab w:val="left" w:pos="-720"/>
        </w:tabs>
        <w:suppressAutoHyphens/>
        <w:jc w:val="both"/>
        <w:rPr>
          <w:rFonts w:ascii="Arial" w:hAnsi="Arial" w:cs="Arial"/>
          <w:spacing w:val="-2"/>
          <w:lang w:val="es-ES_tradnl"/>
        </w:rPr>
      </w:pPr>
      <w:r w:rsidRPr="00562FA6">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465092" w:rsidRPr="00562FA6">
        <w:rPr>
          <w:rFonts w:ascii="Arial" w:hAnsi="Arial" w:cs="Arial"/>
          <w:spacing w:val="-2"/>
          <w:lang w:val="es-ES_tradnl"/>
        </w:rPr>
        <w:t>proveedor.</w:t>
      </w:r>
    </w:p>
    <w:p w14:paraId="002F1649" w14:textId="77777777" w:rsidR="008C7F1D" w:rsidRPr="00562FA6" w:rsidRDefault="008C7F1D" w:rsidP="008C7F1D">
      <w:pPr>
        <w:tabs>
          <w:tab w:val="left" w:pos="-720"/>
        </w:tabs>
        <w:suppressAutoHyphens/>
        <w:spacing w:after="0" w:line="240" w:lineRule="auto"/>
        <w:jc w:val="both"/>
        <w:rPr>
          <w:rFonts w:ascii="Arial" w:hAnsi="Arial" w:cs="Arial"/>
          <w:b/>
          <w:spacing w:val="-2"/>
          <w:lang w:val="es-ES_tradnl"/>
        </w:rPr>
      </w:pPr>
      <w:r w:rsidRPr="00562FA6">
        <w:rPr>
          <w:rFonts w:ascii="Arial" w:hAnsi="Arial" w:cs="Arial"/>
          <w:b/>
          <w:spacing w:val="-2"/>
          <w:lang w:val="es-ES_tradnl"/>
        </w:rPr>
        <w:t>8.- Lugar de prestación de servicio.</w:t>
      </w:r>
    </w:p>
    <w:p w14:paraId="2976A43F" w14:textId="77777777" w:rsidR="008C7F1D" w:rsidRPr="00562FA6" w:rsidRDefault="008C7F1D" w:rsidP="008C7F1D">
      <w:pPr>
        <w:tabs>
          <w:tab w:val="left" w:pos="-720"/>
        </w:tabs>
        <w:suppressAutoHyphens/>
        <w:spacing w:after="0" w:line="240" w:lineRule="auto"/>
        <w:jc w:val="both"/>
        <w:rPr>
          <w:rFonts w:ascii="Arial" w:hAnsi="Arial" w:cs="Arial"/>
          <w:b/>
          <w:spacing w:val="-2"/>
          <w:lang w:val="es-ES_tradnl"/>
        </w:rPr>
      </w:pPr>
    </w:p>
    <w:p w14:paraId="4787C16E" w14:textId="6F98046B" w:rsidR="008C7F1D" w:rsidRPr="00562FA6" w:rsidRDefault="008C7F1D" w:rsidP="008C7F1D">
      <w:pPr>
        <w:tabs>
          <w:tab w:val="left" w:pos="-72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El servicio, motivo de la presente convocatoria a la licitación deberá ser ofrecido conforme al Anexo I, apartado III “Ubicación de las instalaciones del GES y distribución de MFP´S, a nivel estatal”</w:t>
      </w:r>
    </w:p>
    <w:p w14:paraId="3E147832" w14:textId="77777777" w:rsidR="008C7F1D" w:rsidRPr="00562FA6" w:rsidRDefault="008C7F1D" w:rsidP="008C7F1D">
      <w:pPr>
        <w:tabs>
          <w:tab w:val="left" w:pos="-720"/>
        </w:tabs>
        <w:suppressAutoHyphens/>
        <w:spacing w:after="0" w:line="240" w:lineRule="auto"/>
        <w:jc w:val="both"/>
        <w:rPr>
          <w:rFonts w:ascii="Arial" w:hAnsi="Arial" w:cs="Arial"/>
          <w:spacing w:val="-2"/>
          <w:sz w:val="16"/>
          <w:szCs w:val="16"/>
          <w:lang w:val="es-ES_tradnl"/>
        </w:rPr>
      </w:pPr>
    </w:p>
    <w:p w14:paraId="3253EAD6" w14:textId="5ABA786A" w:rsidR="008C7F1D" w:rsidRPr="00562FA6" w:rsidRDefault="008C7F1D" w:rsidP="00E04B72">
      <w:pPr>
        <w:tabs>
          <w:tab w:val="left" w:pos="-720"/>
          <w:tab w:val="left" w:pos="0"/>
        </w:tabs>
        <w:suppressAutoHyphens/>
        <w:spacing w:after="0" w:line="240" w:lineRule="auto"/>
        <w:jc w:val="both"/>
        <w:rPr>
          <w:rFonts w:ascii="Arial" w:hAnsi="Arial" w:cs="Arial"/>
          <w:b/>
          <w:spacing w:val="-2"/>
          <w:lang w:val="es-ES_tradnl"/>
        </w:rPr>
      </w:pPr>
      <w:r w:rsidRPr="00562FA6">
        <w:rPr>
          <w:rFonts w:ascii="Arial" w:hAnsi="Arial" w:cs="Arial"/>
          <w:spacing w:val="-2"/>
          <w:lang w:val="es-ES_tradnl"/>
        </w:rPr>
        <w:t xml:space="preserve">El proveedor adjudicado se responsabiliza de que los bienes y/o servicios objeto de esta Licitación serán entregados en estado idóneo y dentro del tiempo señalado en el </w:t>
      </w:r>
      <w:r w:rsidRPr="00562FA6">
        <w:rPr>
          <w:rFonts w:ascii="Arial" w:hAnsi="Arial" w:cs="Arial"/>
          <w:b/>
          <w:spacing w:val="-2"/>
          <w:lang w:val="es-ES_tradnl"/>
        </w:rPr>
        <w:t>Punto 7</w:t>
      </w:r>
      <w:r w:rsidRPr="00562FA6">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por la </w:t>
      </w:r>
      <w:r w:rsidRPr="00562FA6">
        <w:rPr>
          <w:rFonts w:ascii="Arial" w:hAnsi="Arial" w:cs="Arial"/>
          <w:b/>
          <w:spacing w:val="-2"/>
        </w:rPr>
        <w:t xml:space="preserve">Coordinación </w:t>
      </w:r>
      <w:r w:rsidR="00E4224E" w:rsidRPr="00562FA6">
        <w:rPr>
          <w:rFonts w:ascii="Arial" w:hAnsi="Arial" w:cs="Arial"/>
          <w:b/>
          <w:spacing w:val="-2"/>
        </w:rPr>
        <w:t xml:space="preserve">de Desarrollo Tecnológico de la Coordinación </w:t>
      </w:r>
      <w:r w:rsidRPr="00562FA6">
        <w:rPr>
          <w:rFonts w:ascii="Arial" w:hAnsi="Arial" w:cs="Arial"/>
          <w:b/>
          <w:spacing w:val="-2"/>
        </w:rPr>
        <w:t>General de Desarrollo Tecnológico y Proyectos Especiales.</w:t>
      </w:r>
    </w:p>
    <w:p w14:paraId="5864D0F5" w14:textId="77777777" w:rsidR="008C7F1D" w:rsidRPr="00562FA6" w:rsidRDefault="008C7F1D" w:rsidP="00E04B72">
      <w:pPr>
        <w:tabs>
          <w:tab w:val="left" w:pos="-720"/>
          <w:tab w:val="left" w:pos="0"/>
        </w:tabs>
        <w:suppressAutoHyphens/>
        <w:spacing w:after="0" w:line="240" w:lineRule="auto"/>
        <w:jc w:val="both"/>
        <w:rPr>
          <w:rFonts w:ascii="Arial" w:hAnsi="Arial" w:cs="Arial"/>
          <w:spacing w:val="-2"/>
          <w:sz w:val="16"/>
          <w:szCs w:val="16"/>
          <w:lang w:val="es-ES_tradnl"/>
        </w:rPr>
      </w:pPr>
    </w:p>
    <w:p w14:paraId="2EB13034" w14:textId="77777777" w:rsidR="008C7F1D" w:rsidRPr="00562FA6" w:rsidRDefault="008C7F1D" w:rsidP="00E04B72">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El proveedor contratante se responsabiliza expresamente en los casos en que se infrinjan derechos de autor, patente o marcas, quedando liberado de ello el Gobierno del Estado de Sinaloa y cualesquier de sus órganos de Gobierno.</w:t>
      </w:r>
    </w:p>
    <w:p w14:paraId="5E9315A1" w14:textId="77777777" w:rsidR="008C7F1D" w:rsidRPr="00562FA6" w:rsidRDefault="008C7F1D" w:rsidP="00E04B72">
      <w:pPr>
        <w:tabs>
          <w:tab w:val="left" w:pos="-720"/>
        </w:tabs>
        <w:suppressAutoHyphens/>
        <w:spacing w:after="0" w:line="240" w:lineRule="auto"/>
        <w:jc w:val="both"/>
        <w:rPr>
          <w:rFonts w:ascii="Arial" w:hAnsi="Arial" w:cs="Arial"/>
          <w:spacing w:val="-2"/>
          <w:sz w:val="16"/>
          <w:szCs w:val="16"/>
          <w:lang w:val="es-ES_tradnl"/>
        </w:rPr>
      </w:pPr>
    </w:p>
    <w:p w14:paraId="4BB19A0E" w14:textId="77777777" w:rsidR="008C7F1D" w:rsidRPr="00562FA6" w:rsidRDefault="008C7F1D" w:rsidP="00E04B72">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El Gobierno del Estado de Sinaloa no autorizará ampliaciones al plazo de entrega ni condonación de sanciones cuando el retraso se deba a causas imputables al proveedor.</w:t>
      </w:r>
    </w:p>
    <w:p w14:paraId="25278343" w14:textId="77777777" w:rsidR="00AD0E46" w:rsidRPr="00562FA6" w:rsidRDefault="00AD0E46" w:rsidP="00E04B72">
      <w:pPr>
        <w:tabs>
          <w:tab w:val="left" w:pos="-720"/>
          <w:tab w:val="left" w:pos="0"/>
        </w:tabs>
        <w:suppressAutoHyphens/>
        <w:spacing w:after="0" w:line="240" w:lineRule="auto"/>
        <w:jc w:val="both"/>
        <w:rPr>
          <w:rFonts w:ascii="Arial" w:hAnsi="Arial" w:cs="Arial"/>
          <w:spacing w:val="-2"/>
          <w:lang w:val="es-ES_tradnl"/>
        </w:rPr>
      </w:pPr>
    </w:p>
    <w:p w14:paraId="1FA22BFE" w14:textId="77777777" w:rsidR="00E04B72" w:rsidRPr="00562FA6" w:rsidRDefault="00E04B72" w:rsidP="00E04B72">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b/>
          <w:spacing w:val="-2"/>
          <w:lang w:val="es-ES_tradnl"/>
        </w:rPr>
        <w:lastRenderedPageBreak/>
        <w:t>9.- Garantía.</w:t>
      </w:r>
    </w:p>
    <w:p w14:paraId="2B7E6A52" w14:textId="77777777" w:rsidR="00E04B72" w:rsidRPr="00562FA6" w:rsidRDefault="00E04B72" w:rsidP="00E04B72">
      <w:pPr>
        <w:tabs>
          <w:tab w:val="left" w:pos="-720"/>
          <w:tab w:val="left" w:pos="0"/>
        </w:tabs>
        <w:suppressAutoHyphens/>
        <w:spacing w:after="0" w:line="240" w:lineRule="auto"/>
        <w:jc w:val="both"/>
        <w:rPr>
          <w:rFonts w:ascii="Arial" w:hAnsi="Arial" w:cs="Arial"/>
          <w:spacing w:val="-2"/>
          <w:sz w:val="16"/>
          <w:szCs w:val="16"/>
          <w:lang w:val="es-ES_tradnl"/>
        </w:rPr>
      </w:pPr>
    </w:p>
    <w:p w14:paraId="2BC1845D" w14:textId="783CBFA1" w:rsidR="00E04B72" w:rsidRPr="00562FA6" w:rsidRDefault="00E04B72" w:rsidP="00E04B72">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el servicio cuenta con las especificaciones técnicas contenidas en el punto 1 de la presente convocatoria.</w:t>
      </w:r>
    </w:p>
    <w:p w14:paraId="39FF9C95" w14:textId="77777777" w:rsidR="00E04B72" w:rsidRPr="00562FA6" w:rsidRDefault="00E04B72" w:rsidP="00E04B72">
      <w:pPr>
        <w:tabs>
          <w:tab w:val="left" w:pos="-720"/>
          <w:tab w:val="left" w:pos="0"/>
        </w:tabs>
        <w:suppressAutoHyphens/>
        <w:spacing w:after="0" w:line="240" w:lineRule="auto"/>
        <w:jc w:val="both"/>
        <w:rPr>
          <w:rFonts w:ascii="Arial" w:hAnsi="Arial" w:cs="Arial"/>
          <w:spacing w:val="-2"/>
          <w:sz w:val="16"/>
          <w:szCs w:val="16"/>
          <w:lang w:val="es-ES_tradnl"/>
        </w:rPr>
      </w:pPr>
    </w:p>
    <w:p w14:paraId="1E26CDD5" w14:textId="4248CC09" w:rsidR="00E04B72" w:rsidRPr="00562FA6" w:rsidRDefault="00E04B72" w:rsidP="00E04B72">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Los proveedores quedan obligados a responder de los defectos y vicios ocultos de los bienes y/o servicios, así como de cualquier otra responsabilidad en los que hubieren incurrido, en los términos señalados en el contrato respectivo y en la legislación aplicable.</w:t>
      </w:r>
    </w:p>
    <w:p w14:paraId="51B325B7" w14:textId="77777777" w:rsidR="00E04B72" w:rsidRPr="00562FA6" w:rsidRDefault="00E04B72" w:rsidP="00E04B72">
      <w:pPr>
        <w:tabs>
          <w:tab w:val="left" w:pos="-720"/>
          <w:tab w:val="left" w:pos="0"/>
        </w:tabs>
        <w:suppressAutoHyphens/>
        <w:spacing w:after="0" w:line="240" w:lineRule="auto"/>
        <w:jc w:val="both"/>
        <w:rPr>
          <w:rFonts w:ascii="Arial" w:hAnsi="Arial" w:cs="Arial"/>
          <w:spacing w:val="-2"/>
          <w:sz w:val="16"/>
          <w:szCs w:val="16"/>
          <w:lang w:val="es-ES_tradnl"/>
        </w:rPr>
      </w:pPr>
    </w:p>
    <w:p w14:paraId="60BAC64E" w14:textId="1B551B83" w:rsidR="00E04B72" w:rsidRPr="00562FA6" w:rsidRDefault="00E04B72" w:rsidP="00E04B72">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La forma de empaque y transporte que deberá utilizar, serán los que el proveedor determine como idóneos, toda vez que la integridad de los bienes y/o servicios son su responsabilidad hasta el momento de la aceptación de los mismos. Los costos que se originen por estos conceptos son por cuenta del proveedor.</w:t>
      </w:r>
    </w:p>
    <w:p w14:paraId="78567C98" w14:textId="77777777" w:rsidR="00E04B72" w:rsidRPr="00562FA6" w:rsidRDefault="00E04B72" w:rsidP="00E04B72">
      <w:pPr>
        <w:tabs>
          <w:tab w:val="left" w:pos="-720"/>
          <w:tab w:val="left" w:pos="0"/>
        </w:tabs>
        <w:suppressAutoHyphens/>
        <w:spacing w:after="0" w:line="240" w:lineRule="auto"/>
        <w:jc w:val="both"/>
        <w:rPr>
          <w:rFonts w:ascii="Arial" w:hAnsi="Arial" w:cs="Arial"/>
          <w:spacing w:val="-2"/>
          <w:sz w:val="16"/>
          <w:szCs w:val="16"/>
          <w:lang w:val="es-ES_tradnl"/>
        </w:rPr>
      </w:pPr>
    </w:p>
    <w:p w14:paraId="28F6C064" w14:textId="2809C999" w:rsidR="00E04B72" w:rsidRPr="00562FA6" w:rsidRDefault="00E04B72" w:rsidP="0049735C">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El proveedor deberá cubrir todos los seguros que requiera</w:t>
      </w:r>
      <w:r w:rsidR="0038492C">
        <w:rPr>
          <w:rFonts w:ascii="Arial" w:hAnsi="Arial" w:cs="Arial"/>
          <w:spacing w:val="-2"/>
          <w:lang w:val="es-ES_tradnl"/>
        </w:rPr>
        <w:t>n</w:t>
      </w:r>
      <w:r w:rsidRPr="00562FA6">
        <w:rPr>
          <w:rFonts w:ascii="Arial" w:hAnsi="Arial" w:cs="Arial"/>
          <w:spacing w:val="-2"/>
          <w:lang w:val="es-ES_tradnl"/>
        </w:rPr>
        <w:t xml:space="preserve"> los bienes y/o servicios hasta el momento de la aceptación firmada por la </w:t>
      </w:r>
      <w:r w:rsidRPr="00562FA6">
        <w:rPr>
          <w:rFonts w:ascii="Arial" w:hAnsi="Arial" w:cs="Arial"/>
          <w:b/>
          <w:spacing w:val="-2"/>
        </w:rPr>
        <w:t>Coordinación de Desarrollo Tecnológico de la Coordinación General de Desarrollo Tecnológico y Proyectos Especiales.</w:t>
      </w:r>
    </w:p>
    <w:p w14:paraId="09588F90" w14:textId="77777777" w:rsidR="00E04B72" w:rsidRPr="00562FA6" w:rsidRDefault="00E04B72" w:rsidP="0049735C">
      <w:pPr>
        <w:tabs>
          <w:tab w:val="left" w:pos="-720"/>
          <w:tab w:val="left" w:pos="0"/>
        </w:tabs>
        <w:suppressAutoHyphens/>
        <w:spacing w:after="0" w:line="240" w:lineRule="auto"/>
        <w:jc w:val="both"/>
        <w:rPr>
          <w:rFonts w:ascii="Arial" w:hAnsi="Arial" w:cs="Arial"/>
          <w:b/>
          <w:spacing w:val="-2"/>
          <w:lang w:val="es-ES_tradnl"/>
        </w:rPr>
      </w:pPr>
    </w:p>
    <w:p w14:paraId="6754C75A" w14:textId="77777777" w:rsidR="0049735C" w:rsidRPr="00562FA6" w:rsidRDefault="0049735C" w:rsidP="0049735C">
      <w:pPr>
        <w:tabs>
          <w:tab w:val="left" w:pos="-720"/>
          <w:tab w:val="left" w:pos="0"/>
        </w:tabs>
        <w:suppressAutoHyphens/>
        <w:spacing w:after="0" w:line="240" w:lineRule="auto"/>
        <w:jc w:val="both"/>
        <w:rPr>
          <w:rFonts w:ascii="Arial" w:hAnsi="Arial" w:cs="Arial"/>
          <w:b/>
          <w:spacing w:val="-2"/>
          <w:lang w:val="es-ES_tradnl"/>
        </w:rPr>
      </w:pPr>
      <w:r w:rsidRPr="00562FA6">
        <w:rPr>
          <w:rFonts w:ascii="Arial" w:hAnsi="Arial" w:cs="Arial"/>
          <w:b/>
          <w:spacing w:val="-2"/>
          <w:lang w:val="es-ES_tradnl"/>
        </w:rPr>
        <w:t xml:space="preserve">10.- Condiciones de Pago. </w:t>
      </w:r>
    </w:p>
    <w:p w14:paraId="3A70B7B7" w14:textId="77777777" w:rsidR="0049735C" w:rsidRPr="00562FA6" w:rsidRDefault="0049735C" w:rsidP="0049735C">
      <w:pPr>
        <w:tabs>
          <w:tab w:val="left" w:pos="-720"/>
          <w:tab w:val="left" w:pos="0"/>
        </w:tabs>
        <w:suppressAutoHyphens/>
        <w:spacing w:after="0" w:line="240" w:lineRule="auto"/>
        <w:jc w:val="both"/>
        <w:rPr>
          <w:rFonts w:ascii="Arial" w:hAnsi="Arial" w:cs="Arial"/>
          <w:b/>
          <w:spacing w:val="-2"/>
          <w:lang w:val="es-ES_tradnl"/>
        </w:rPr>
      </w:pPr>
    </w:p>
    <w:p w14:paraId="1144B02A" w14:textId="6FD74E7E" w:rsidR="0049735C" w:rsidRPr="00562FA6" w:rsidRDefault="0049735C" w:rsidP="0049735C">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 xml:space="preserve">El pago será en la Unidad de Tesorería de la Secretaría de Administración y Finanzas ubicada en el primer piso de la Unidad Administrativa de Gobierno del Estado de Sinaloa en la ciudad de Culiacán, Sinaloa, en pesos mexicanos, </w:t>
      </w:r>
      <w:r w:rsidRPr="00562FA6">
        <w:rPr>
          <w:rFonts w:ascii="Arial" w:hAnsi="Arial"/>
          <w:iCs/>
          <w:spacing w:val="-2"/>
          <w:lang w:val="es-ES_tradnl"/>
        </w:rPr>
        <w:t>el cual se efectuará por transferencia electrónica obedeciendo a la Ley General de Contabilidad Gubernamental (CONAC),</w:t>
      </w:r>
      <w:r w:rsidRPr="00562FA6">
        <w:rPr>
          <w:rFonts w:ascii="Arial" w:hAnsi="Arial" w:cs="Arial"/>
          <w:spacing w:val="-2"/>
          <w:lang w:val="es-ES_tradnl"/>
        </w:rPr>
        <w:t xml:space="preserve"> el cual se efectuará en un término no mayor a 20 días naturales, periodo que iniciará a partir de la entrega de la documentación para trámite de pago.</w:t>
      </w:r>
    </w:p>
    <w:p w14:paraId="1326F614" w14:textId="77777777" w:rsidR="0049735C" w:rsidRPr="00562FA6" w:rsidRDefault="0049735C" w:rsidP="0049735C">
      <w:pPr>
        <w:tabs>
          <w:tab w:val="left" w:pos="-720"/>
          <w:tab w:val="left" w:pos="0"/>
        </w:tabs>
        <w:suppressAutoHyphens/>
        <w:spacing w:after="0" w:line="240" w:lineRule="auto"/>
        <w:ind w:left="720" w:hanging="720"/>
        <w:jc w:val="both"/>
        <w:rPr>
          <w:rFonts w:ascii="Arial" w:hAnsi="Arial" w:cs="Arial"/>
          <w:spacing w:val="-2"/>
          <w:lang w:val="es-ES_tradnl"/>
        </w:rPr>
      </w:pPr>
    </w:p>
    <w:p w14:paraId="58BB274B" w14:textId="4EDB8643" w:rsidR="0049735C" w:rsidRPr="00562FA6" w:rsidRDefault="0049735C" w:rsidP="0049735C">
      <w:pPr>
        <w:tabs>
          <w:tab w:val="left" w:pos="-720"/>
        </w:tabs>
        <w:suppressAutoHyphens/>
        <w:spacing w:after="0" w:line="240" w:lineRule="auto"/>
        <w:jc w:val="both"/>
        <w:rPr>
          <w:rFonts w:ascii="Arial" w:hAnsi="Arial"/>
          <w:b/>
          <w:iCs/>
          <w:spacing w:val="-2"/>
          <w:lang w:val="es-ES_tradnl"/>
        </w:rPr>
      </w:pPr>
      <w:r w:rsidRPr="00562FA6">
        <w:rPr>
          <w:rFonts w:ascii="Arial" w:hAnsi="Arial"/>
          <w:iCs/>
          <w:spacing w:val="-2"/>
          <w:lang w:val="es-ES_tradnl"/>
        </w:rPr>
        <w:t xml:space="preserve">La Secretaría de Administración y Finanzas de Gobierno del Estado de Sinaloa, por conducto de la Dirección de Bienes y Suministros tramitará el pago correspondiente a las facturas mensuales del servicio que se suministre, mismas que deberán contar con escrito de conformidad signado por el funcionario encargado de la o las oficinas a las que se les otorga este servicio </w:t>
      </w:r>
      <w:r w:rsidR="00E4224E" w:rsidRPr="00562FA6">
        <w:rPr>
          <w:rFonts w:ascii="Arial" w:hAnsi="Arial"/>
          <w:iCs/>
          <w:spacing w:val="-2"/>
          <w:lang w:val="es-ES_tradnl"/>
        </w:rPr>
        <w:t xml:space="preserve">y </w:t>
      </w:r>
      <w:r w:rsidRPr="00562FA6">
        <w:rPr>
          <w:rFonts w:ascii="Arial" w:hAnsi="Arial"/>
          <w:iCs/>
          <w:spacing w:val="-2"/>
          <w:lang w:val="es-ES_tradnl"/>
        </w:rPr>
        <w:t xml:space="preserve">validado por la </w:t>
      </w:r>
      <w:r w:rsidRPr="00562FA6">
        <w:rPr>
          <w:rFonts w:ascii="Arial" w:hAnsi="Arial"/>
          <w:b/>
          <w:iCs/>
          <w:spacing w:val="-2"/>
          <w:lang w:val="es-ES_tradnl"/>
        </w:rPr>
        <w:t>Coordinación de Desarrollo Tecnológico de la Coordinación General de Desarrollo Tecnológico</w:t>
      </w:r>
      <w:r w:rsidR="00E10F00" w:rsidRPr="00562FA6">
        <w:rPr>
          <w:rFonts w:ascii="Arial" w:hAnsi="Arial"/>
          <w:b/>
          <w:iCs/>
          <w:spacing w:val="-2"/>
          <w:lang w:val="es-ES_tradnl"/>
        </w:rPr>
        <w:t xml:space="preserve"> y Proyectos Especiales</w:t>
      </w:r>
      <w:r w:rsidRPr="00562FA6">
        <w:rPr>
          <w:rFonts w:ascii="Arial" w:hAnsi="Arial"/>
          <w:b/>
          <w:iCs/>
          <w:spacing w:val="-2"/>
          <w:lang w:val="es-ES_tradnl"/>
        </w:rPr>
        <w:t>.</w:t>
      </w:r>
    </w:p>
    <w:p w14:paraId="1EDF53C5" w14:textId="77777777" w:rsidR="0049735C" w:rsidRPr="00562FA6" w:rsidRDefault="0049735C" w:rsidP="0049735C">
      <w:pPr>
        <w:tabs>
          <w:tab w:val="left" w:pos="-720"/>
          <w:tab w:val="left" w:pos="0"/>
        </w:tabs>
        <w:suppressAutoHyphens/>
        <w:spacing w:after="0" w:line="240" w:lineRule="auto"/>
        <w:jc w:val="both"/>
        <w:rPr>
          <w:rFonts w:ascii="Arial" w:hAnsi="Arial" w:cs="Arial"/>
          <w:spacing w:val="-2"/>
          <w:lang w:val="es-ES_tradnl"/>
        </w:rPr>
      </w:pPr>
    </w:p>
    <w:p w14:paraId="5F575608" w14:textId="77777777" w:rsidR="00407A3F" w:rsidRPr="00562FA6" w:rsidRDefault="0049735C" w:rsidP="0049735C">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 xml:space="preserve">La Secretaría de Administración y Finanzas, únicamente pagará el Impuesto al Valor Agregado. </w:t>
      </w:r>
    </w:p>
    <w:p w14:paraId="503A4942" w14:textId="77777777" w:rsidR="002A7462" w:rsidRPr="00562FA6" w:rsidRDefault="002A7462" w:rsidP="0049735C">
      <w:pPr>
        <w:tabs>
          <w:tab w:val="left" w:pos="-720"/>
          <w:tab w:val="left" w:pos="0"/>
        </w:tabs>
        <w:suppressAutoHyphens/>
        <w:spacing w:after="0" w:line="240" w:lineRule="auto"/>
        <w:jc w:val="both"/>
        <w:rPr>
          <w:rFonts w:ascii="Arial" w:hAnsi="Arial" w:cs="Arial"/>
          <w:spacing w:val="-2"/>
          <w:lang w:val="es-ES_tradnl"/>
        </w:rPr>
      </w:pPr>
    </w:p>
    <w:p w14:paraId="789D7924" w14:textId="49D01ECC" w:rsidR="0049735C" w:rsidRPr="00562FA6" w:rsidRDefault="0049735C" w:rsidP="0049735C">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spacing w:val="-2"/>
          <w:lang w:val="es-ES_tradnl"/>
        </w:rPr>
        <w:t>Los demás impuestos que se causen por motivo de la celebración del contrato correrán a cargo de la empresa que resulte</w:t>
      </w:r>
      <w:r w:rsidR="00407A3F" w:rsidRPr="00562FA6">
        <w:rPr>
          <w:rFonts w:ascii="Arial" w:hAnsi="Arial" w:cs="Arial"/>
          <w:spacing w:val="-2"/>
          <w:lang w:val="es-ES_tradnl"/>
        </w:rPr>
        <w:t xml:space="preserve"> adjudicada.</w:t>
      </w:r>
    </w:p>
    <w:p w14:paraId="4C3D4C58" w14:textId="77777777" w:rsidR="0049735C" w:rsidRPr="00562FA6" w:rsidRDefault="0049735C" w:rsidP="0049735C">
      <w:pPr>
        <w:tabs>
          <w:tab w:val="left" w:pos="-720"/>
          <w:tab w:val="left" w:pos="0"/>
        </w:tabs>
        <w:suppressAutoHyphens/>
        <w:spacing w:after="0" w:line="240" w:lineRule="auto"/>
        <w:jc w:val="both"/>
        <w:rPr>
          <w:rFonts w:ascii="Arial" w:hAnsi="Arial" w:cs="Arial"/>
          <w:spacing w:val="-2"/>
          <w:lang w:val="es-ES_tradnl"/>
        </w:rPr>
      </w:pPr>
    </w:p>
    <w:p w14:paraId="1414632F" w14:textId="77777777" w:rsidR="0049735C" w:rsidRPr="00562FA6" w:rsidRDefault="0049735C" w:rsidP="0049735C">
      <w:pPr>
        <w:tabs>
          <w:tab w:val="left" w:pos="-720"/>
          <w:tab w:val="left" w:pos="0"/>
        </w:tabs>
        <w:suppressAutoHyphens/>
        <w:spacing w:after="0" w:line="240" w:lineRule="auto"/>
        <w:jc w:val="both"/>
        <w:rPr>
          <w:rFonts w:ascii="Arial" w:hAnsi="Arial" w:cs="Arial"/>
          <w:spacing w:val="-2"/>
          <w:lang w:val="es-ES_tradnl"/>
        </w:rPr>
      </w:pPr>
      <w:r w:rsidRPr="00562FA6">
        <w:rPr>
          <w:rFonts w:ascii="Arial" w:hAnsi="Arial" w:cs="Arial"/>
        </w:rPr>
        <w:t>Para efectos del pago, deberán estar registrados en el Padrón de Proveedores del Gobierno del Estado de Sinaloa</w:t>
      </w:r>
      <w:r w:rsidRPr="00562FA6">
        <w:rPr>
          <w:rFonts w:ascii="Arial" w:hAnsi="Arial" w:cs="Arial"/>
          <w:spacing w:val="-2"/>
          <w:lang w:val="es-ES_tradnl"/>
        </w:rPr>
        <w:t>.</w:t>
      </w:r>
    </w:p>
    <w:p w14:paraId="0D4B2FBA" w14:textId="77777777" w:rsidR="00D1094C" w:rsidRPr="00562FA6" w:rsidRDefault="00D1094C" w:rsidP="0049735C">
      <w:pPr>
        <w:tabs>
          <w:tab w:val="left" w:pos="-720"/>
          <w:tab w:val="left" w:pos="0"/>
        </w:tabs>
        <w:suppressAutoHyphens/>
        <w:spacing w:after="0" w:line="240" w:lineRule="auto"/>
        <w:jc w:val="both"/>
        <w:rPr>
          <w:rFonts w:ascii="Arial" w:hAnsi="Arial" w:cs="Arial"/>
          <w:spacing w:val="-2"/>
          <w:lang w:val="es-ES_tradnl"/>
        </w:rPr>
      </w:pPr>
    </w:p>
    <w:p w14:paraId="1872B423" w14:textId="6857965E" w:rsidR="00D1094C" w:rsidRPr="00562FA6" w:rsidRDefault="00D1094C" w:rsidP="00D1094C">
      <w:pPr>
        <w:tabs>
          <w:tab w:val="left" w:pos="-720"/>
          <w:tab w:val="left" w:pos="0"/>
        </w:tabs>
        <w:suppressAutoHyphens/>
        <w:jc w:val="both"/>
        <w:rPr>
          <w:rFonts w:ascii="Arial" w:hAnsi="Arial" w:cs="Arial"/>
          <w:spacing w:val="-2"/>
          <w:lang w:val="es-ES_tradnl"/>
        </w:rPr>
      </w:pPr>
      <w:r w:rsidRPr="00562FA6">
        <w:rPr>
          <w:rFonts w:ascii="Arial" w:hAnsi="Arial" w:cs="Arial"/>
          <w:b/>
          <w:spacing w:val="-2"/>
          <w:lang w:val="es-ES_tradnl"/>
        </w:rPr>
        <w:t xml:space="preserve">11.- </w:t>
      </w:r>
      <w:r w:rsidR="00296016" w:rsidRPr="00562FA6">
        <w:rPr>
          <w:rFonts w:ascii="Arial" w:hAnsi="Arial" w:cs="Arial"/>
          <w:b/>
          <w:spacing w:val="-2"/>
          <w:lang w:val="es-ES_tradnl"/>
        </w:rPr>
        <w:t>Causales para desechar proposiciones</w:t>
      </w:r>
      <w:r w:rsidRPr="00562FA6">
        <w:rPr>
          <w:rFonts w:ascii="Arial" w:hAnsi="Arial" w:cs="Arial"/>
          <w:b/>
          <w:spacing w:val="-2"/>
          <w:lang w:val="es-ES_tradnl"/>
        </w:rPr>
        <w:t>.</w:t>
      </w:r>
    </w:p>
    <w:p w14:paraId="47198BBE" w14:textId="4E53FB85" w:rsidR="00D1094C" w:rsidRPr="00562FA6" w:rsidRDefault="00D1094C" w:rsidP="00D1094C">
      <w:pPr>
        <w:tabs>
          <w:tab w:val="left" w:pos="-720"/>
          <w:tab w:val="left" w:pos="0"/>
        </w:tabs>
        <w:suppressAutoHyphens/>
        <w:jc w:val="both"/>
        <w:rPr>
          <w:rFonts w:ascii="Arial" w:hAnsi="Arial" w:cs="Arial"/>
          <w:spacing w:val="-2"/>
          <w:lang w:val="es-ES_tradnl"/>
        </w:rPr>
      </w:pPr>
      <w:r w:rsidRPr="00562FA6">
        <w:rPr>
          <w:rFonts w:ascii="Arial" w:hAnsi="Arial" w:cs="Arial"/>
          <w:spacing w:val="-2"/>
          <w:lang w:val="es-ES_tradnl"/>
        </w:rPr>
        <w:t>Se des</w:t>
      </w:r>
      <w:r w:rsidR="0000530A" w:rsidRPr="00562FA6">
        <w:rPr>
          <w:rFonts w:ascii="Arial" w:hAnsi="Arial" w:cs="Arial"/>
          <w:spacing w:val="-2"/>
          <w:lang w:val="es-ES_tradnl"/>
        </w:rPr>
        <w:t>echar</w:t>
      </w:r>
      <w:r w:rsidR="00BE1B3D" w:rsidRPr="00562FA6">
        <w:rPr>
          <w:rFonts w:ascii="Arial" w:hAnsi="Arial" w:cs="Arial"/>
          <w:spacing w:val="-2"/>
          <w:lang w:val="es-ES_tradnl"/>
        </w:rPr>
        <w:t>á</w:t>
      </w:r>
      <w:r w:rsidRPr="00562FA6">
        <w:rPr>
          <w:rFonts w:ascii="Arial" w:hAnsi="Arial" w:cs="Arial"/>
          <w:spacing w:val="-2"/>
          <w:lang w:val="es-ES_tradnl"/>
        </w:rPr>
        <w:t xml:space="preserve"> a los </w:t>
      </w:r>
      <w:r w:rsidR="0000530A" w:rsidRPr="00562FA6">
        <w:rPr>
          <w:rFonts w:ascii="Arial" w:hAnsi="Arial" w:cs="Arial"/>
          <w:spacing w:val="-2"/>
          <w:lang w:val="es-ES_tradnl"/>
        </w:rPr>
        <w:t>licitantes</w:t>
      </w:r>
      <w:r w:rsidRPr="00562FA6">
        <w:rPr>
          <w:rFonts w:ascii="Arial" w:hAnsi="Arial" w:cs="Arial"/>
          <w:spacing w:val="-2"/>
          <w:lang w:val="es-ES_tradnl"/>
        </w:rPr>
        <w:t>.</w:t>
      </w:r>
    </w:p>
    <w:p w14:paraId="7C5ADBDD" w14:textId="77777777" w:rsidR="00D1094C" w:rsidRPr="00562FA6"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sidRPr="00562FA6">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sidRPr="00562FA6">
        <w:rPr>
          <w:rFonts w:ascii="Arial" w:hAnsi="Arial" w:cs="Arial"/>
          <w:b/>
          <w:spacing w:val="-2"/>
          <w:lang w:val="es-ES_tradnl"/>
        </w:rPr>
        <w:t>afecte la solvencia de la propuesta.</w:t>
      </w:r>
    </w:p>
    <w:p w14:paraId="424D9EB1" w14:textId="77777777" w:rsidR="000D7214" w:rsidRPr="00562FA6"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4C3E4B2" w:rsidR="00D1094C" w:rsidRPr="00562FA6" w:rsidRDefault="00D1094C" w:rsidP="00D1094C">
      <w:pPr>
        <w:tabs>
          <w:tab w:val="left" w:pos="-720"/>
          <w:tab w:val="left" w:pos="0"/>
        </w:tabs>
        <w:suppressAutoHyphens/>
        <w:jc w:val="both"/>
        <w:rPr>
          <w:rFonts w:ascii="Arial" w:hAnsi="Arial" w:cs="Arial"/>
          <w:spacing w:val="-2"/>
          <w:lang w:val="es-ES_tradnl"/>
        </w:rPr>
      </w:pPr>
      <w:r w:rsidRPr="00562FA6">
        <w:rPr>
          <w:rFonts w:ascii="Arial" w:hAnsi="Arial" w:cs="Arial"/>
          <w:spacing w:val="-2"/>
          <w:lang w:val="es-ES_tradnl"/>
        </w:rPr>
        <w:lastRenderedPageBreak/>
        <w:t>En ningún caso podrán suplirse las deficiencias sustanciales de las propuestas presentadas.</w:t>
      </w:r>
    </w:p>
    <w:p w14:paraId="7930E7E4" w14:textId="2DA87222" w:rsidR="00D1094C" w:rsidRPr="00562FA6" w:rsidRDefault="00D1094C" w:rsidP="00D1094C">
      <w:pPr>
        <w:tabs>
          <w:tab w:val="left" w:pos="-720"/>
          <w:tab w:val="left" w:pos="0"/>
        </w:tabs>
        <w:suppressAutoHyphens/>
        <w:jc w:val="both"/>
        <w:rPr>
          <w:rFonts w:ascii="Arial" w:hAnsi="Arial" w:cs="Arial"/>
          <w:spacing w:val="-2"/>
          <w:lang w:val="es-ES_tradnl"/>
        </w:rPr>
      </w:pPr>
      <w:r w:rsidRPr="00562FA6">
        <w:rPr>
          <w:rFonts w:ascii="Arial" w:hAnsi="Arial" w:cs="Arial"/>
          <w:b/>
          <w:spacing w:val="-2"/>
          <w:lang w:val="es-ES_tradnl"/>
        </w:rPr>
        <w:t>12.- Declarar desierta la Licitación.</w:t>
      </w:r>
    </w:p>
    <w:p w14:paraId="15EAA996" w14:textId="77777777" w:rsidR="00D1094C" w:rsidRPr="00562FA6" w:rsidRDefault="00D1094C" w:rsidP="00D1094C">
      <w:pPr>
        <w:tabs>
          <w:tab w:val="left" w:pos="-720"/>
          <w:tab w:val="left" w:pos="0"/>
        </w:tabs>
        <w:suppressAutoHyphens/>
        <w:jc w:val="both"/>
        <w:rPr>
          <w:rFonts w:ascii="Arial" w:hAnsi="Arial" w:cs="Arial"/>
          <w:spacing w:val="-2"/>
          <w:lang w:val="es-ES_tradnl"/>
        </w:rPr>
      </w:pPr>
      <w:r w:rsidRPr="00562FA6">
        <w:rPr>
          <w:rFonts w:ascii="Arial" w:hAnsi="Arial" w:cs="Arial"/>
          <w:spacing w:val="-2"/>
          <w:lang w:val="es-ES_tradnl"/>
        </w:rPr>
        <w:t>Podrá declararse desierto el concurso en los siguientes casos:</w:t>
      </w:r>
    </w:p>
    <w:p w14:paraId="3AED22CB" w14:textId="77777777" w:rsidR="00D1094C" w:rsidRPr="00562FA6"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562FA6">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562FA6"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Pr="00562FA6"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562FA6">
        <w:rPr>
          <w:rFonts w:ascii="Arial" w:hAnsi="Arial" w:cs="Arial"/>
          <w:spacing w:val="-2"/>
          <w:lang w:val="es-ES_tradnl"/>
        </w:rPr>
        <w:t xml:space="preserve">Cuando </w:t>
      </w:r>
      <w:proofErr w:type="gramStart"/>
      <w:r w:rsidRPr="00562FA6">
        <w:rPr>
          <w:rFonts w:ascii="Arial" w:hAnsi="Arial" w:cs="Arial"/>
          <w:spacing w:val="-2"/>
          <w:lang w:val="es-ES_tradnl"/>
        </w:rPr>
        <w:t>ninguna de las ofertas presentadas reúnan</w:t>
      </w:r>
      <w:proofErr w:type="gramEnd"/>
      <w:r w:rsidRPr="00562FA6">
        <w:rPr>
          <w:rFonts w:ascii="Arial" w:hAnsi="Arial" w:cs="Arial"/>
          <w:spacing w:val="-2"/>
          <w:lang w:val="es-ES_tradnl"/>
        </w:rPr>
        <w:t xml:space="preserve"> los requisitos establecidos en la convocatoria de la Licitación que nos ocupa.</w:t>
      </w:r>
    </w:p>
    <w:p w14:paraId="7F596CA6" w14:textId="77777777" w:rsidR="00D1094C" w:rsidRPr="00562FA6"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562FA6"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562FA6">
        <w:rPr>
          <w:rFonts w:ascii="Arial" w:hAnsi="Arial" w:cs="Arial"/>
          <w:spacing w:val="-2"/>
          <w:lang w:val="es-ES_tradnl"/>
        </w:rPr>
        <w:t>Cuando sus precios no sean aceptables.</w:t>
      </w:r>
    </w:p>
    <w:p w14:paraId="2EB82618" w14:textId="77777777" w:rsidR="00D1094C" w:rsidRPr="00562FA6" w:rsidRDefault="00D1094C" w:rsidP="00D1094C">
      <w:pPr>
        <w:tabs>
          <w:tab w:val="left" w:pos="-720"/>
        </w:tabs>
        <w:suppressAutoHyphens/>
        <w:jc w:val="both"/>
        <w:rPr>
          <w:rFonts w:ascii="Arial" w:hAnsi="Arial" w:cs="Arial"/>
          <w:spacing w:val="-2"/>
          <w:lang w:val="es-ES_tradnl"/>
        </w:rPr>
      </w:pPr>
    </w:p>
    <w:p w14:paraId="699A2CD9" w14:textId="77777777" w:rsidR="00D1094C" w:rsidRPr="00562FA6" w:rsidRDefault="00D1094C" w:rsidP="00D1094C">
      <w:pPr>
        <w:tabs>
          <w:tab w:val="left" w:pos="-720"/>
          <w:tab w:val="left" w:pos="0"/>
        </w:tabs>
        <w:suppressAutoHyphens/>
        <w:jc w:val="both"/>
        <w:rPr>
          <w:rFonts w:ascii="Arial" w:hAnsi="Arial" w:cs="Arial"/>
          <w:spacing w:val="-2"/>
          <w:lang w:val="es-ES_tradnl"/>
        </w:rPr>
      </w:pPr>
      <w:r w:rsidRPr="00562FA6">
        <w:rPr>
          <w:rFonts w:ascii="Arial" w:hAnsi="Arial" w:cs="Arial"/>
          <w:b/>
          <w:spacing w:val="-2"/>
          <w:lang w:val="es-ES_tradnl"/>
        </w:rPr>
        <w:t>13.- Penas Convencionales.</w:t>
      </w:r>
    </w:p>
    <w:p w14:paraId="4CF506E8" w14:textId="0B677B19" w:rsidR="00D1094C" w:rsidRPr="00562FA6" w:rsidRDefault="00D1094C" w:rsidP="00D1094C">
      <w:pPr>
        <w:tabs>
          <w:tab w:val="left" w:pos="-720"/>
          <w:tab w:val="left" w:pos="0"/>
        </w:tabs>
        <w:suppressAutoHyphens/>
        <w:jc w:val="both"/>
        <w:rPr>
          <w:rFonts w:ascii="Arial" w:hAnsi="Arial" w:cs="Arial"/>
          <w:spacing w:val="-2"/>
          <w:lang w:val="es-ES_tradnl"/>
        </w:rPr>
      </w:pPr>
      <w:r w:rsidRPr="00562FA6">
        <w:rPr>
          <w:rFonts w:ascii="Arial" w:hAnsi="Arial" w:cs="Arial"/>
          <w:spacing w:val="-2"/>
          <w:lang w:val="es-ES_tradnl"/>
        </w:rPr>
        <w:t xml:space="preserve">Cuando el </w:t>
      </w:r>
      <w:r w:rsidR="000D7214" w:rsidRPr="00562FA6">
        <w:rPr>
          <w:rFonts w:ascii="Arial" w:hAnsi="Arial" w:cs="Arial"/>
          <w:spacing w:val="-2"/>
          <w:lang w:val="es-ES_tradnl"/>
        </w:rPr>
        <w:t>licita</w:t>
      </w:r>
      <w:r w:rsidR="00535F8B" w:rsidRPr="00562FA6">
        <w:rPr>
          <w:rFonts w:ascii="Arial" w:hAnsi="Arial" w:cs="Arial"/>
          <w:spacing w:val="-2"/>
          <w:lang w:val="es-ES_tradnl"/>
        </w:rPr>
        <w:t>n</w:t>
      </w:r>
      <w:r w:rsidR="000D7214" w:rsidRPr="00562FA6">
        <w:rPr>
          <w:rFonts w:ascii="Arial" w:hAnsi="Arial" w:cs="Arial"/>
          <w:spacing w:val="-2"/>
          <w:lang w:val="es-ES_tradnl"/>
        </w:rPr>
        <w:t>te</w:t>
      </w:r>
      <w:r w:rsidR="00535F8B" w:rsidRPr="00562FA6">
        <w:rPr>
          <w:rFonts w:ascii="Arial" w:hAnsi="Arial" w:cs="Arial"/>
          <w:spacing w:val="-2"/>
          <w:lang w:val="es-ES_tradnl"/>
        </w:rPr>
        <w:t xml:space="preserve"> adjudicado</w:t>
      </w:r>
      <w:r w:rsidRPr="00562FA6">
        <w:rPr>
          <w:rFonts w:ascii="Arial" w:hAnsi="Arial" w:cs="Arial"/>
          <w:spacing w:val="-2"/>
          <w:lang w:val="es-ES_tradnl"/>
        </w:rPr>
        <w:t xml:space="preserve"> una vez celebrado el contrato se atrase en la </w:t>
      </w:r>
      <w:r w:rsidR="00535F8B" w:rsidRPr="00562FA6">
        <w:rPr>
          <w:rFonts w:ascii="Arial" w:hAnsi="Arial" w:cs="Arial"/>
          <w:spacing w:val="-2"/>
          <w:lang w:val="es-ES_tradnl"/>
        </w:rPr>
        <w:t xml:space="preserve">prestación </w:t>
      </w:r>
      <w:r w:rsidRPr="00562FA6">
        <w:rPr>
          <w:rFonts w:ascii="Arial" w:hAnsi="Arial" w:cs="Arial"/>
          <w:spacing w:val="-2"/>
          <w:lang w:val="es-ES_tradnl"/>
        </w:rPr>
        <w:t xml:space="preserve">de los </w:t>
      </w:r>
      <w:r w:rsidR="00535F8B" w:rsidRPr="00562FA6">
        <w:rPr>
          <w:rFonts w:ascii="Arial" w:hAnsi="Arial" w:cs="Arial"/>
          <w:spacing w:val="-2"/>
          <w:lang w:val="es-ES_tradnl"/>
        </w:rPr>
        <w:t xml:space="preserve">servicios </w:t>
      </w:r>
      <w:r w:rsidRPr="00562FA6">
        <w:rPr>
          <w:rFonts w:ascii="Arial" w:hAnsi="Arial" w:cs="Arial"/>
          <w:spacing w:val="-2"/>
          <w:lang w:val="es-ES_tradnl"/>
        </w:rPr>
        <w:t xml:space="preserve">objeto de esta Licitación, se aplicará a partir del primer día de retraso una pena convencional consistente en el importe correspondiente al 0.116% (punto ciento dieciséis por ciento) del importe del contrato, en función de los </w:t>
      </w:r>
      <w:r w:rsidR="00535F8B" w:rsidRPr="00562FA6">
        <w:rPr>
          <w:rFonts w:ascii="Arial" w:hAnsi="Arial" w:cs="Arial"/>
          <w:spacing w:val="-2"/>
          <w:lang w:val="es-ES_tradnl"/>
        </w:rPr>
        <w:t>servicios no prestados</w:t>
      </w:r>
      <w:r w:rsidRPr="00562FA6">
        <w:rPr>
          <w:rFonts w:ascii="Arial" w:hAnsi="Arial" w:cs="Arial"/>
          <w:spacing w:val="-2"/>
          <w:lang w:val="es-ES_tradnl"/>
        </w:rPr>
        <w:t xml:space="preserve"> por cada día de retraso, tomando como fecha de entrega el día que se reciban en el lugar de </w:t>
      </w:r>
      <w:r w:rsidR="00535F8B" w:rsidRPr="00562FA6">
        <w:rPr>
          <w:rFonts w:ascii="Arial" w:hAnsi="Arial" w:cs="Arial"/>
          <w:spacing w:val="-2"/>
          <w:lang w:val="es-ES_tradnl"/>
        </w:rPr>
        <w:t>la prestación del servicio contratado</w:t>
      </w:r>
      <w:r w:rsidRPr="00562FA6">
        <w:rPr>
          <w:rFonts w:ascii="Arial" w:hAnsi="Arial" w:cs="Arial"/>
          <w:spacing w:val="-2"/>
          <w:lang w:val="es-ES_tradnl"/>
        </w:rPr>
        <w:t>, el cual será deducido del importe total a pagar y no excederán del monto de la garantía de cumplimiento del contrato.</w:t>
      </w:r>
    </w:p>
    <w:p w14:paraId="595F4A66" w14:textId="7BD6A89A" w:rsidR="00D1094C" w:rsidRPr="00562FA6" w:rsidRDefault="00D1094C" w:rsidP="00D1094C">
      <w:pPr>
        <w:tabs>
          <w:tab w:val="left" w:pos="-720"/>
          <w:tab w:val="left" w:pos="0"/>
        </w:tabs>
        <w:suppressAutoHyphens/>
        <w:jc w:val="both"/>
        <w:rPr>
          <w:rFonts w:ascii="Arial" w:hAnsi="Arial" w:cs="Arial"/>
          <w:spacing w:val="-2"/>
          <w:lang w:val="es-ES_tradnl"/>
        </w:rPr>
      </w:pPr>
      <w:r w:rsidRPr="00562FA6">
        <w:rPr>
          <w:rFonts w:ascii="Arial" w:hAnsi="Arial" w:cs="Arial"/>
          <w:spacing w:val="-2"/>
          <w:lang w:val="es-ES_tradnl"/>
        </w:rPr>
        <w:t xml:space="preserve">El pago de los </w:t>
      </w:r>
      <w:r w:rsidR="00535F8B" w:rsidRPr="00562FA6">
        <w:rPr>
          <w:rFonts w:ascii="Arial" w:hAnsi="Arial" w:cs="Arial"/>
          <w:spacing w:val="-2"/>
          <w:lang w:val="es-ES_tradnl"/>
        </w:rPr>
        <w:t xml:space="preserve">servicios </w:t>
      </w:r>
      <w:r w:rsidRPr="00562FA6">
        <w:rPr>
          <w:rFonts w:ascii="Arial" w:hAnsi="Arial" w:cs="Arial"/>
          <w:spacing w:val="-2"/>
          <w:lang w:val="es-ES_tradnl"/>
        </w:rPr>
        <w:t>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5C511D96" w14:textId="77777777" w:rsidR="00D1094C" w:rsidRPr="00562FA6" w:rsidRDefault="00D1094C" w:rsidP="00D1094C">
      <w:pPr>
        <w:pStyle w:val="Prrafodelista"/>
        <w:ind w:left="0"/>
        <w:rPr>
          <w:rFonts w:ascii="Arial" w:hAnsi="Arial" w:cs="Arial"/>
          <w:spacing w:val="-2"/>
          <w:lang w:val="es-ES_tradnl"/>
        </w:rPr>
      </w:pPr>
      <w:r w:rsidRPr="00562FA6">
        <w:rPr>
          <w:rFonts w:ascii="Arial" w:hAnsi="Arial" w:cs="Arial"/>
          <w:b/>
          <w:spacing w:val="-2"/>
          <w:lang w:val="es-ES_tradnl"/>
        </w:rPr>
        <w:t>14.- Sanciones.</w:t>
      </w:r>
    </w:p>
    <w:p w14:paraId="0961F078" w14:textId="77777777" w:rsidR="00653541" w:rsidRPr="00562FA6" w:rsidRDefault="00653541" w:rsidP="00653541">
      <w:pPr>
        <w:spacing w:before="60"/>
        <w:jc w:val="both"/>
        <w:rPr>
          <w:rFonts w:ascii="Arial" w:eastAsia="Calibri" w:hAnsi="Arial" w:cs="Arial"/>
          <w:lang w:val="es-ES_tradnl"/>
        </w:rPr>
      </w:pPr>
      <w:r w:rsidRPr="00562FA6">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562FA6" w:rsidRDefault="00653541" w:rsidP="00653541">
      <w:pPr>
        <w:spacing w:before="60"/>
        <w:jc w:val="both"/>
        <w:rPr>
          <w:rFonts w:ascii="Arial" w:eastAsia="Calibri" w:hAnsi="Arial" w:cs="Arial"/>
          <w:lang w:val="es-ES_tradnl"/>
        </w:rPr>
      </w:pPr>
      <w:r w:rsidRPr="00562FA6">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7B21F30" w14:textId="77777777" w:rsidR="00D1094C" w:rsidRPr="00562FA6" w:rsidRDefault="00D1094C" w:rsidP="00D1094C">
      <w:pPr>
        <w:pStyle w:val="Prrafodelista"/>
        <w:ind w:left="0"/>
        <w:rPr>
          <w:rFonts w:ascii="Arial" w:hAnsi="Arial" w:cs="Arial"/>
          <w:spacing w:val="-2"/>
          <w:lang w:val="es-ES_tradnl"/>
        </w:rPr>
      </w:pPr>
      <w:r w:rsidRPr="00562FA6">
        <w:rPr>
          <w:rFonts w:ascii="Arial" w:hAnsi="Arial" w:cs="Arial"/>
          <w:b/>
          <w:spacing w:val="-2"/>
          <w:lang w:val="es-ES_tradnl"/>
        </w:rPr>
        <w:t>15.- Rescisión del contrato.</w:t>
      </w:r>
    </w:p>
    <w:p w14:paraId="076362F6" w14:textId="77777777" w:rsidR="00D1094C" w:rsidRPr="00562FA6" w:rsidRDefault="00D1094C" w:rsidP="00D1094C">
      <w:pPr>
        <w:pStyle w:val="Prrafodelista"/>
        <w:ind w:left="0"/>
        <w:rPr>
          <w:rFonts w:ascii="Arial" w:hAnsi="Arial" w:cs="Arial"/>
          <w:spacing w:val="-2"/>
          <w:lang w:val="es-ES_tradnl"/>
        </w:rPr>
      </w:pPr>
    </w:p>
    <w:p w14:paraId="2B136956" w14:textId="77777777" w:rsidR="00653541" w:rsidRPr="00562FA6" w:rsidRDefault="00D1094C" w:rsidP="00653541">
      <w:pPr>
        <w:pStyle w:val="Prrafodelista"/>
        <w:ind w:left="0"/>
        <w:jc w:val="both"/>
        <w:rPr>
          <w:rFonts w:ascii="Arial" w:hAnsi="Arial" w:cs="Arial"/>
          <w:spacing w:val="-2"/>
          <w:lang w:val="es-ES_tradnl"/>
        </w:rPr>
      </w:pPr>
      <w:r w:rsidRPr="00562FA6">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2028CAD8" w:rsidR="00653541" w:rsidRDefault="00653541" w:rsidP="00653541">
      <w:pPr>
        <w:pStyle w:val="Prrafodelista"/>
        <w:ind w:left="0"/>
        <w:jc w:val="both"/>
        <w:rPr>
          <w:rFonts w:ascii="Arial" w:hAnsi="Arial" w:cs="Arial"/>
          <w:spacing w:val="-2"/>
          <w:lang w:val="es-ES_tradnl"/>
        </w:rPr>
      </w:pPr>
    </w:p>
    <w:p w14:paraId="57FA85A0" w14:textId="1B4D8DCB" w:rsidR="0038492C" w:rsidRDefault="0038492C" w:rsidP="00653541">
      <w:pPr>
        <w:pStyle w:val="Prrafodelista"/>
        <w:ind w:left="0"/>
        <w:jc w:val="both"/>
        <w:rPr>
          <w:rFonts w:ascii="Arial" w:hAnsi="Arial" w:cs="Arial"/>
          <w:spacing w:val="-2"/>
          <w:lang w:val="es-ES_tradnl"/>
        </w:rPr>
      </w:pPr>
    </w:p>
    <w:p w14:paraId="094565F0" w14:textId="77777777" w:rsidR="0038492C" w:rsidRPr="00562FA6" w:rsidRDefault="0038492C" w:rsidP="00653541">
      <w:pPr>
        <w:pStyle w:val="Prrafodelista"/>
        <w:ind w:left="0"/>
        <w:jc w:val="both"/>
        <w:rPr>
          <w:rFonts w:ascii="Arial" w:hAnsi="Arial" w:cs="Arial"/>
          <w:spacing w:val="-2"/>
          <w:lang w:val="es-ES_tradnl"/>
        </w:rPr>
      </w:pPr>
      <w:bookmarkStart w:id="0" w:name="_GoBack"/>
      <w:bookmarkEnd w:id="0"/>
    </w:p>
    <w:p w14:paraId="65571CD7" w14:textId="22BCD0B3" w:rsidR="00D1094C" w:rsidRPr="00562FA6" w:rsidRDefault="00D1094C" w:rsidP="00653541">
      <w:pPr>
        <w:pStyle w:val="Prrafodelista"/>
        <w:ind w:left="0"/>
        <w:jc w:val="both"/>
        <w:rPr>
          <w:rFonts w:ascii="Arial" w:hAnsi="Arial" w:cs="Arial"/>
          <w:spacing w:val="-2"/>
          <w:lang w:val="es-ES_tradnl"/>
        </w:rPr>
      </w:pPr>
      <w:r w:rsidRPr="00562FA6">
        <w:rPr>
          <w:rFonts w:ascii="Arial" w:hAnsi="Arial" w:cs="Arial"/>
          <w:b/>
          <w:spacing w:val="-2"/>
          <w:lang w:val="es-ES_tradnl"/>
        </w:rPr>
        <w:lastRenderedPageBreak/>
        <w:t>16.- Cancelación de la Licitación, partidas o conceptos incluidos en estas:</w:t>
      </w:r>
    </w:p>
    <w:p w14:paraId="59FA49B5" w14:textId="77777777" w:rsidR="00D1094C" w:rsidRPr="00562FA6" w:rsidRDefault="00D1094C" w:rsidP="00D1094C">
      <w:pPr>
        <w:pStyle w:val="Prrafodelista"/>
        <w:ind w:left="0"/>
        <w:rPr>
          <w:rFonts w:ascii="Arial" w:hAnsi="Arial" w:cs="Arial"/>
          <w:spacing w:val="-2"/>
          <w:lang w:val="es-ES_tradnl"/>
        </w:rPr>
      </w:pPr>
    </w:p>
    <w:p w14:paraId="71EA8A47" w14:textId="77777777" w:rsidR="00D1094C" w:rsidRPr="00562FA6"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sidRPr="00562FA6">
        <w:rPr>
          <w:rFonts w:ascii="Arial" w:hAnsi="Arial" w:cs="Arial"/>
          <w:spacing w:val="-2"/>
          <w:lang w:val="es-ES_tradnl"/>
        </w:rPr>
        <w:t>En caso fortuito o fuerza mayor.</w:t>
      </w:r>
    </w:p>
    <w:p w14:paraId="4DC7CAB7" w14:textId="77777777" w:rsidR="00D1094C" w:rsidRPr="00562FA6" w:rsidRDefault="00D1094C" w:rsidP="00D1094C">
      <w:pPr>
        <w:pStyle w:val="Prrafodelista"/>
        <w:ind w:left="1080"/>
        <w:jc w:val="both"/>
        <w:rPr>
          <w:rFonts w:ascii="Arial" w:hAnsi="Arial" w:cs="Arial"/>
          <w:spacing w:val="-2"/>
          <w:lang w:val="es-ES_tradnl"/>
        </w:rPr>
      </w:pPr>
    </w:p>
    <w:p w14:paraId="04B8B151" w14:textId="77777777" w:rsidR="00D1094C" w:rsidRPr="00562FA6"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sidRPr="00562FA6">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562FA6" w:rsidRDefault="00D1094C" w:rsidP="00D1094C">
      <w:pPr>
        <w:pStyle w:val="Prrafodelista"/>
        <w:jc w:val="both"/>
        <w:rPr>
          <w:rFonts w:ascii="Arial" w:hAnsi="Arial" w:cs="Arial"/>
          <w:spacing w:val="-2"/>
          <w:lang w:val="es-ES_tradnl"/>
        </w:rPr>
      </w:pPr>
    </w:p>
    <w:p w14:paraId="3F44E223" w14:textId="22494CA1" w:rsidR="00D1094C" w:rsidRPr="00562FA6" w:rsidRDefault="00D1094C" w:rsidP="00D1094C">
      <w:pPr>
        <w:pStyle w:val="Prrafodelista"/>
        <w:numPr>
          <w:ilvl w:val="0"/>
          <w:numId w:val="14"/>
        </w:numPr>
        <w:spacing w:after="0" w:line="240" w:lineRule="auto"/>
        <w:ind w:left="709" w:hanging="425"/>
        <w:contextualSpacing w:val="0"/>
        <w:jc w:val="both"/>
        <w:rPr>
          <w:rFonts w:ascii="Arial" w:hAnsi="Arial" w:cs="Arial"/>
          <w:b/>
          <w:spacing w:val="-2"/>
          <w:lang w:val="es-ES_tradnl"/>
        </w:rPr>
      </w:pPr>
      <w:r w:rsidRPr="00562FA6">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DE7F20" w:rsidRPr="00562FA6">
        <w:rPr>
          <w:rFonts w:ascii="Arial" w:hAnsi="Arial" w:cs="Arial"/>
          <w:spacing w:val="-2"/>
          <w:lang w:val="es-ES_tradnl"/>
        </w:rPr>
        <w:t xml:space="preserve">la </w:t>
      </w:r>
      <w:r w:rsidR="00DE7F20" w:rsidRPr="00562FA6">
        <w:rPr>
          <w:rFonts w:ascii="Arial" w:hAnsi="Arial" w:cs="Arial"/>
          <w:b/>
          <w:spacing w:val="-2"/>
          <w:lang w:val="es-ES_tradnl"/>
        </w:rPr>
        <w:t>Coordinación de Desarrollo Tecnológico de la Coordinación General de Desarrollo Tecnológico y Proyectos Especiales.</w:t>
      </w:r>
    </w:p>
    <w:p w14:paraId="50A42D88" w14:textId="77777777" w:rsidR="00D1094C" w:rsidRPr="00562FA6" w:rsidRDefault="00D1094C" w:rsidP="00D1094C">
      <w:pPr>
        <w:pStyle w:val="Prrafodelista"/>
        <w:ind w:left="0"/>
        <w:jc w:val="both"/>
        <w:rPr>
          <w:rFonts w:ascii="Arial" w:hAnsi="Arial" w:cs="Arial"/>
          <w:spacing w:val="-2"/>
          <w:lang w:val="es-ES_tradnl"/>
        </w:rPr>
      </w:pPr>
    </w:p>
    <w:p w14:paraId="4573ABEC" w14:textId="1FA54B07" w:rsidR="00D1094C" w:rsidRPr="00562FA6" w:rsidRDefault="00D1094C" w:rsidP="00D1094C">
      <w:pPr>
        <w:pStyle w:val="Prrafodelista"/>
        <w:ind w:left="0"/>
        <w:jc w:val="both"/>
        <w:rPr>
          <w:rFonts w:ascii="Arial" w:hAnsi="Arial" w:cs="Arial"/>
          <w:spacing w:val="-2"/>
          <w:lang w:val="es-ES_tradnl"/>
        </w:rPr>
      </w:pPr>
      <w:r w:rsidRPr="00562FA6">
        <w:rPr>
          <w:rFonts w:ascii="Arial" w:hAnsi="Arial" w:cs="Arial"/>
          <w:spacing w:val="-2"/>
          <w:lang w:val="es-ES_tradnl"/>
        </w:rPr>
        <w:t xml:space="preserve">Lo anterior, se deberá comunicar con toda oportunidad y por escrito a todos los </w:t>
      </w:r>
      <w:r w:rsidR="00653541" w:rsidRPr="00562FA6">
        <w:rPr>
          <w:rFonts w:ascii="Arial" w:hAnsi="Arial" w:cs="Arial"/>
          <w:spacing w:val="-2"/>
          <w:lang w:val="es-ES_tradnl"/>
        </w:rPr>
        <w:t>licitantes</w:t>
      </w:r>
      <w:r w:rsidRPr="00562FA6">
        <w:rPr>
          <w:rFonts w:ascii="Arial" w:hAnsi="Arial" w:cs="Arial"/>
          <w:spacing w:val="-2"/>
          <w:lang w:val="es-ES_tradnl"/>
        </w:rPr>
        <w:t xml:space="preserve"> en cualquier etapa del proceso de conformidad con el Artículo 48 de la Ley de Adquisiciones, Arrendamientos, Servicios y Administración de Bienes Muebles para el Estado de Sinaloa.</w:t>
      </w:r>
    </w:p>
    <w:p w14:paraId="26F22ACA" w14:textId="5EB53044" w:rsidR="00D1094C" w:rsidRDefault="00D1094C" w:rsidP="00D1094C">
      <w:pPr>
        <w:tabs>
          <w:tab w:val="left" w:pos="-720"/>
        </w:tabs>
        <w:suppressAutoHyphens/>
        <w:jc w:val="both"/>
        <w:rPr>
          <w:rFonts w:ascii="Arial" w:hAnsi="Arial" w:cs="Arial"/>
          <w:spacing w:val="-2"/>
          <w:lang w:val="es-ES_tradnl"/>
        </w:rPr>
      </w:pPr>
      <w:r w:rsidRPr="00562FA6">
        <w:rPr>
          <w:rFonts w:ascii="Arial" w:hAnsi="Arial" w:cs="Arial"/>
          <w:spacing w:val="-2"/>
          <w:lang w:val="es-ES_tradnl"/>
        </w:rPr>
        <w:t>La determinación de dar por cancelada la Licitación, deberá precisar el acontecimiento que motiva la decisión, la cual se hará del conocimiento de los licitantes, y no será procedente contra ella recurso alguno</w:t>
      </w:r>
      <w:r w:rsidR="00E4224E" w:rsidRPr="00562FA6">
        <w:rPr>
          <w:rFonts w:ascii="Arial" w:hAnsi="Arial" w:cs="Arial"/>
          <w:spacing w:val="-2"/>
          <w:lang w:val="es-ES_tradnl"/>
        </w:rPr>
        <w:t xml:space="preserve">; </w:t>
      </w:r>
      <w:r w:rsidRPr="00562FA6">
        <w:rPr>
          <w:rFonts w:ascii="Arial" w:hAnsi="Arial" w:cs="Arial"/>
          <w:spacing w:val="-2"/>
          <w:lang w:val="es-ES_tradnl"/>
        </w:rPr>
        <w:t>sin embargo</w:t>
      </w:r>
      <w:r w:rsidR="00E4224E" w:rsidRPr="00562FA6">
        <w:rPr>
          <w:rFonts w:ascii="Arial" w:hAnsi="Arial" w:cs="Arial"/>
          <w:spacing w:val="-2"/>
          <w:lang w:val="es-ES_tradnl"/>
        </w:rPr>
        <w:t>,</w:t>
      </w:r>
      <w:r w:rsidRPr="00562FA6">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C577BF"/>
    <w:p w14:paraId="512F0036" w14:textId="77777777" w:rsidR="0026795F" w:rsidRDefault="0026795F" w:rsidP="00C577BF"/>
    <w:p w14:paraId="13280457" w14:textId="5A50DDBD" w:rsidR="0026795F" w:rsidRDefault="0026795F" w:rsidP="00C577BF"/>
    <w:p w14:paraId="6B5788E7" w14:textId="77777777" w:rsidR="00D1094C" w:rsidRDefault="00D1094C" w:rsidP="00C577BF"/>
    <w:sectPr w:rsidR="00D1094C" w:rsidSect="005F13E2">
      <w:headerReference w:type="even" r:id="rId14"/>
      <w:headerReference w:type="default" r:id="rId15"/>
      <w:footerReference w:type="default" r:id="rId16"/>
      <w:headerReference w:type="first" r:id="rId17"/>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53C0" w14:textId="77777777" w:rsidR="009F79F4" w:rsidRDefault="009F79F4" w:rsidP="00F359D7">
      <w:pPr>
        <w:spacing w:after="0" w:line="240" w:lineRule="auto"/>
      </w:pPr>
      <w:r>
        <w:separator/>
      </w:r>
    </w:p>
  </w:endnote>
  <w:endnote w:type="continuationSeparator" w:id="0">
    <w:p w14:paraId="5B04700C" w14:textId="77777777" w:rsidR="009F79F4" w:rsidRDefault="009F79F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08582"/>
      <w:docPartObj>
        <w:docPartGallery w:val="Page Numbers (Bottom of Page)"/>
        <w:docPartUnique/>
      </w:docPartObj>
    </w:sdtPr>
    <w:sdtEndPr>
      <w:rPr>
        <w:sz w:val="16"/>
        <w:szCs w:val="16"/>
      </w:rPr>
    </w:sdtEndPr>
    <w:sdtContent>
      <w:p w14:paraId="4929F90A" w14:textId="56171C50" w:rsidR="00E0661E" w:rsidRPr="00E0661E" w:rsidRDefault="00E0661E">
        <w:pPr>
          <w:pStyle w:val="Piedepgina"/>
          <w:jc w:val="right"/>
          <w:rPr>
            <w:sz w:val="16"/>
            <w:szCs w:val="16"/>
          </w:rPr>
        </w:pPr>
        <w:r w:rsidRPr="00E0661E">
          <w:rPr>
            <w:sz w:val="16"/>
            <w:szCs w:val="16"/>
          </w:rPr>
          <w:t>GES 09/2023</w:t>
        </w:r>
      </w:p>
      <w:p w14:paraId="267F02D2" w14:textId="37DA864D" w:rsidR="00E0661E" w:rsidRPr="00E0661E" w:rsidRDefault="00E0661E">
        <w:pPr>
          <w:pStyle w:val="Piedepgina"/>
          <w:jc w:val="right"/>
          <w:rPr>
            <w:sz w:val="16"/>
            <w:szCs w:val="16"/>
          </w:rPr>
        </w:pPr>
        <w:r w:rsidRPr="00E0661E">
          <w:rPr>
            <w:sz w:val="16"/>
            <w:szCs w:val="16"/>
          </w:rPr>
          <w:fldChar w:fldCharType="begin"/>
        </w:r>
        <w:r w:rsidRPr="00E0661E">
          <w:rPr>
            <w:sz w:val="16"/>
            <w:szCs w:val="16"/>
          </w:rPr>
          <w:instrText>PAGE   \* MERGEFORMAT</w:instrText>
        </w:r>
        <w:r w:rsidRPr="00E0661E">
          <w:rPr>
            <w:sz w:val="16"/>
            <w:szCs w:val="16"/>
          </w:rPr>
          <w:fldChar w:fldCharType="separate"/>
        </w:r>
        <w:r w:rsidR="0038492C" w:rsidRPr="0038492C">
          <w:rPr>
            <w:noProof/>
            <w:sz w:val="16"/>
            <w:szCs w:val="16"/>
            <w:lang w:val="es-ES"/>
          </w:rPr>
          <w:t>12</w:t>
        </w:r>
        <w:r w:rsidRPr="00E0661E">
          <w:rPr>
            <w:sz w:val="16"/>
            <w:szCs w:val="16"/>
          </w:rPr>
          <w:fldChar w:fldCharType="end"/>
        </w:r>
      </w:p>
    </w:sdtContent>
  </w:sdt>
  <w:p w14:paraId="6A821D71" w14:textId="77777777" w:rsidR="00E0661E" w:rsidRDefault="00E066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004B" w14:textId="77777777" w:rsidR="009F79F4" w:rsidRDefault="009F79F4" w:rsidP="00F359D7">
      <w:pPr>
        <w:spacing w:after="0" w:line="240" w:lineRule="auto"/>
      </w:pPr>
      <w:r>
        <w:separator/>
      </w:r>
    </w:p>
  </w:footnote>
  <w:footnote w:type="continuationSeparator" w:id="0">
    <w:p w14:paraId="550CD70A" w14:textId="77777777" w:rsidR="009F79F4" w:rsidRDefault="009F79F4"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38492C">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38492C">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38492C">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C044A"/>
    <w:multiLevelType w:val="multilevel"/>
    <w:tmpl w:val="60BA4D7E"/>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540" w:hanging="540"/>
      </w:pPr>
      <w:rPr>
        <w:rFonts w:ascii="Arial" w:eastAsia="Arial" w:hAnsi="Arial" w:cs="Arial"/>
        <w:b w:val="0"/>
        <w:i w:val="0"/>
        <w:strike w:val="0"/>
        <w:color w:val="000000"/>
        <w:sz w:val="18"/>
        <w:szCs w:val="18"/>
        <w:u w:val="none"/>
        <w:shd w:val="clear" w:color="auto" w:fill="auto"/>
        <w:vertAlign w:val="baseline"/>
      </w:rPr>
    </w:lvl>
    <w:lvl w:ilvl="2">
      <w:start w:val="4"/>
      <w:numFmt w:val="decimal"/>
      <w:lvlText w:val="%3."/>
      <w:lvlJc w:val="left"/>
      <w:pPr>
        <w:ind w:left="766" w:hanging="766"/>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1441" w:hanging="1441"/>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161" w:hanging="2161"/>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2881" w:hanging="2881"/>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3601" w:hanging="3601"/>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4321" w:hanging="4321"/>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041" w:hanging="5041"/>
      </w:pPr>
      <w:rPr>
        <w:rFonts w:ascii="Arial" w:eastAsia="Arial" w:hAnsi="Arial" w:cs="Arial"/>
        <w:b w:val="0"/>
        <w:i w:val="0"/>
        <w:strike w:val="0"/>
        <w:color w:val="000000"/>
        <w:sz w:val="18"/>
        <w:szCs w:val="18"/>
        <w:u w:val="none"/>
        <w:shd w:val="clear" w:color="auto" w:fill="auto"/>
        <w:vertAlign w:val="baseline"/>
      </w:rPr>
    </w:lvl>
  </w:abstractNum>
  <w:abstractNum w:abstractNumId="3"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670B"/>
    <w:multiLevelType w:val="hybridMultilevel"/>
    <w:tmpl w:val="F6444E76"/>
    <w:lvl w:ilvl="0" w:tplc="ED78C5A2">
      <w:start w:val="1"/>
      <w:numFmt w:val="upperRoman"/>
      <w:lvlText w:val="%1."/>
      <w:lvlJc w:val="right"/>
      <w:pPr>
        <w:ind w:left="720" w:hanging="36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B57129"/>
    <w:multiLevelType w:val="hybridMultilevel"/>
    <w:tmpl w:val="4ADC3890"/>
    <w:lvl w:ilvl="0" w:tplc="1AA6D9D4">
      <w:start w:val="8"/>
      <w:numFmt w:val="upperRoman"/>
      <w:lvlText w:val="%1."/>
      <w:lvlJc w:val="left"/>
      <w:pPr>
        <w:ind w:left="1080" w:hanging="720"/>
      </w:pPr>
      <w:rPr>
        <w:rFonts w:ascii="Arial" w:eastAsia="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225F98"/>
    <w:multiLevelType w:val="hybridMultilevel"/>
    <w:tmpl w:val="97842DC8"/>
    <w:lvl w:ilvl="0" w:tplc="D30CEC94">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995775"/>
    <w:multiLevelType w:val="hybridMultilevel"/>
    <w:tmpl w:val="AFB8978A"/>
    <w:lvl w:ilvl="0" w:tplc="75D4C9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7672E1"/>
    <w:multiLevelType w:val="hybridMultilevel"/>
    <w:tmpl w:val="30268874"/>
    <w:lvl w:ilvl="0" w:tplc="4ABA42A6">
      <w:start w:val="1"/>
      <w:numFmt w:val="upperRoman"/>
      <w:lvlText w:val="%1."/>
      <w:lvlJc w:val="left"/>
      <w:pPr>
        <w:ind w:left="1430" w:hanging="720"/>
      </w:pPr>
      <w:rPr>
        <w:rFonts w:hint="default"/>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6"/>
  </w:num>
  <w:num w:numId="5">
    <w:abstractNumId w:val="10"/>
  </w:num>
  <w:num w:numId="6">
    <w:abstractNumId w:val="17"/>
  </w:num>
  <w:num w:numId="7">
    <w:abstractNumId w:val="19"/>
  </w:num>
  <w:num w:numId="8">
    <w:abstractNumId w:val="18"/>
  </w:num>
  <w:num w:numId="9">
    <w:abstractNumId w:val="3"/>
  </w:num>
  <w:num w:numId="10">
    <w:abstractNumId w:val="5"/>
  </w:num>
  <w:num w:numId="11">
    <w:abstractNumId w:val="16"/>
  </w:num>
  <w:num w:numId="12">
    <w:abstractNumId w:val="0"/>
  </w:num>
  <w:num w:numId="13">
    <w:abstractNumId w:val="8"/>
  </w:num>
  <w:num w:numId="14">
    <w:abstractNumId w:val="4"/>
  </w:num>
  <w:num w:numId="15">
    <w:abstractNumId w:val="1"/>
  </w:num>
  <w:num w:numId="16">
    <w:abstractNumId w:val="14"/>
  </w:num>
  <w:num w:numId="17">
    <w:abstractNumId w:val="7"/>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7"/>
    <w:rsid w:val="0000530A"/>
    <w:rsid w:val="000217F2"/>
    <w:rsid w:val="000365EC"/>
    <w:rsid w:val="00043F87"/>
    <w:rsid w:val="00061A26"/>
    <w:rsid w:val="00074BC7"/>
    <w:rsid w:val="00075812"/>
    <w:rsid w:val="00082A9D"/>
    <w:rsid w:val="000D2C85"/>
    <w:rsid w:val="000D7214"/>
    <w:rsid w:val="001248AC"/>
    <w:rsid w:val="00146B22"/>
    <w:rsid w:val="0014731D"/>
    <w:rsid w:val="00183866"/>
    <w:rsid w:val="001B38FB"/>
    <w:rsid w:val="001C30A2"/>
    <w:rsid w:val="0020776B"/>
    <w:rsid w:val="00211B70"/>
    <w:rsid w:val="002602D6"/>
    <w:rsid w:val="00263C7A"/>
    <w:rsid w:val="0026795F"/>
    <w:rsid w:val="00282B2B"/>
    <w:rsid w:val="00296016"/>
    <w:rsid w:val="002A7462"/>
    <w:rsid w:val="002C4909"/>
    <w:rsid w:val="002E0116"/>
    <w:rsid w:val="00357E3F"/>
    <w:rsid w:val="00361269"/>
    <w:rsid w:val="0038492C"/>
    <w:rsid w:val="00396D01"/>
    <w:rsid w:val="003975D7"/>
    <w:rsid w:val="003B0826"/>
    <w:rsid w:val="003C5432"/>
    <w:rsid w:val="003C5ABB"/>
    <w:rsid w:val="00400841"/>
    <w:rsid w:val="00407A3F"/>
    <w:rsid w:val="00413F41"/>
    <w:rsid w:val="00424F28"/>
    <w:rsid w:val="00446ED1"/>
    <w:rsid w:val="004516B3"/>
    <w:rsid w:val="00454EF1"/>
    <w:rsid w:val="00465092"/>
    <w:rsid w:val="0049261F"/>
    <w:rsid w:val="0049735C"/>
    <w:rsid w:val="004A4609"/>
    <w:rsid w:val="004B17E7"/>
    <w:rsid w:val="004C63FB"/>
    <w:rsid w:val="004C7836"/>
    <w:rsid w:val="004D083D"/>
    <w:rsid w:val="004F6C2F"/>
    <w:rsid w:val="00514284"/>
    <w:rsid w:val="00514B75"/>
    <w:rsid w:val="00535F8B"/>
    <w:rsid w:val="005443ED"/>
    <w:rsid w:val="00562FA6"/>
    <w:rsid w:val="005C374D"/>
    <w:rsid w:val="005F13E2"/>
    <w:rsid w:val="006074AE"/>
    <w:rsid w:val="0061646E"/>
    <w:rsid w:val="00626A22"/>
    <w:rsid w:val="006447DB"/>
    <w:rsid w:val="00645863"/>
    <w:rsid w:val="00645EC9"/>
    <w:rsid w:val="00653541"/>
    <w:rsid w:val="006737EC"/>
    <w:rsid w:val="00695EA0"/>
    <w:rsid w:val="00696493"/>
    <w:rsid w:val="006A59B9"/>
    <w:rsid w:val="006D6DDC"/>
    <w:rsid w:val="006E13BC"/>
    <w:rsid w:val="006F2790"/>
    <w:rsid w:val="006F3169"/>
    <w:rsid w:val="006F6F85"/>
    <w:rsid w:val="00723BBB"/>
    <w:rsid w:val="00795FFC"/>
    <w:rsid w:val="007E39F0"/>
    <w:rsid w:val="0080429F"/>
    <w:rsid w:val="008524E1"/>
    <w:rsid w:val="0085779B"/>
    <w:rsid w:val="00866BDB"/>
    <w:rsid w:val="00881D28"/>
    <w:rsid w:val="008960C9"/>
    <w:rsid w:val="008B5F0A"/>
    <w:rsid w:val="008B6D34"/>
    <w:rsid w:val="008C60F5"/>
    <w:rsid w:val="008C7F1D"/>
    <w:rsid w:val="008E5665"/>
    <w:rsid w:val="008E5B86"/>
    <w:rsid w:val="00902176"/>
    <w:rsid w:val="0096230F"/>
    <w:rsid w:val="009704CB"/>
    <w:rsid w:val="009B5E24"/>
    <w:rsid w:val="009F16C8"/>
    <w:rsid w:val="009F79F4"/>
    <w:rsid w:val="00A02917"/>
    <w:rsid w:val="00A20661"/>
    <w:rsid w:val="00A22A3F"/>
    <w:rsid w:val="00A31BDD"/>
    <w:rsid w:val="00A41730"/>
    <w:rsid w:val="00A43684"/>
    <w:rsid w:val="00A92074"/>
    <w:rsid w:val="00AA094B"/>
    <w:rsid w:val="00AD0E46"/>
    <w:rsid w:val="00AE20A2"/>
    <w:rsid w:val="00B00CAB"/>
    <w:rsid w:val="00B07E70"/>
    <w:rsid w:val="00B12E55"/>
    <w:rsid w:val="00B857D4"/>
    <w:rsid w:val="00BD0F63"/>
    <w:rsid w:val="00BD7809"/>
    <w:rsid w:val="00BE1B3D"/>
    <w:rsid w:val="00C16259"/>
    <w:rsid w:val="00C30126"/>
    <w:rsid w:val="00C368FF"/>
    <w:rsid w:val="00C4158C"/>
    <w:rsid w:val="00C4571D"/>
    <w:rsid w:val="00C577BF"/>
    <w:rsid w:val="00C62339"/>
    <w:rsid w:val="00CA5834"/>
    <w:rsid w:val="00CE2D42"/>
    <w:rsid w:val="00CF57A4"/>
    <w:rsid w:val="00CF737C"/>
    <w:rsid w:val="00D1094C"/>
    <w:rsid w:val="00D55E3C"/>
    <w:rsid w:val="00D72A13"/>
    <w:rsid w:val="00DA7D82"/>
    <w:rsid w:val="00DD2EDF"/>
    <w:rsid w:val="00DE7F20"/>
    <w:rsid w:val="00DF2558"/>
    <w:rsid w:val="00E04B72"/>
    <w:rsid w:val="00E0661E"/>
    <w:rsid w:val="00E10F00"/>
    <w:rsid w:val="00E10F4B"/>
    <w:rsid w:val="00E11CC4"/>
    <w:rsid w:val="00E4224E"/>
    <w:rsid w:val="00E564E2"/>
    <w:rsid w:val="00E702C9"/>
    <w:rsid w:val="00EA41F0"/>
    <w:rsid w:val="00EA72A2"/>
    <w:rsid w:val="00EB375E"/>
    <w:rsid w:val="00EB5B22"/>
    <w:rsid w:val="00EB62E1"/>
    <w:rsid w:val="00EC246F"/>
    <w:rsid w:val="00F16489"/>
    <w:rsid w:val="00F359D7"/>
    <w:rsid w:val="00F54CA7"/>
    <w:rsid w:val="00F55112"/>
    <w:rsid w:val="00F70DCB"/>
    <w:rsid w:val="00F739AA"/>
    <w:rsid w:val="00F81F0A"/>
    <w:rsid w:val="00FC16AB"/>
    <w:rsid w:val="00FD6FE9"/>
    <w:rsid w:val="00FF432B"/>
    <w:rsid w:val="00FF4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D71D65AB-49F3-4F20-9300-F39DB0C4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Textoindependiente3">
    <w:name w:val="Body Text 3"/>
    <w:basedOn w:val="Normal"/>
    <w:link w:val="Textoindependiente3Car"/>
    <w:uiPriority w:val="99"/>
    <w:unhideWhenUsed/>
    <w:rsid w:val="0020776B"/>
    <w:pPr>
      <w:spacing w:after="120"/>
    </w:pPr>
    <w:rPr>
      <w:sz w:val="16"/>
      <w:szCs w:val="16"/>
    </w:rPr>
  </w:style>
  <w:style w:type="character" w:customStyle="1" w:styleId="Textoindependiente3Car">
    <w:name w:val="Texto independiente 3 Car"/>
    <w:basedOn w:val="Fuentedeprrafopredeter"/>
    <w:link w:val="Textoindependiente3"/>
    <w:uiPriority w:val="99"/>
    <w:rsid w:val="002077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A581-CAA5-4679-82D6-72DF59F4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5260</Words>
  <Characters>28936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SOCORRO MENDEZ</cp:lastModifiedBy>
  <cp:revision>10</cp:revision>
  <cp:lastPrinted>2022-04-12T20:17:00Z</cp:lastPrinted>
  <dcterms:created xsi:type="dcterms:W3CDTF">2023-04-03T17:14:00Z</dcterms:created>
  <dcterms:modified xsi:type="dcterms:W3CDTF">2023-04-04T19:16:00Z</dcterms:modified>
</cp:coreProperties>
</file>