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FF" w:rsidRPr="00A701E9" w:rsidRDefault="00BE54FF" w:rsidP="00A701E9">
      <w:pPr>
        <w:jc w:val="center"/>
        <w:rPr>
          <w:rFonts w:ascii="Arial" w:hAnsi="Arial" w:cs="Arial"/>
          <w:b/>
          <w:lang w:val="es-MX"/>
        </w:rPr>
      </w:pPr>
      <w:r w:rsidRPr="00A701E9">
        <w:rPr>
          <w:rFonts w:ascii="Arial" w:hAnsi="Arial" w:cs="Arial"/>
          <w:b/>
          <w:lang w:val="es-MX"/>
        </w:rPr>
        <w:t>Procedimiento de Licitación Pública Nacional No.</w:t>
      </w:r>
      <w:r w:rsidR="00D47FF0" w:rsidRPr="00A701E9">
        <w:rPr>
          <w:rFonts w:ascii="Arial" w:hAnsi="Arial" w:cs="Arial"/>
          <w:b/>
          <w:lang w:val="es-MX"/>
        </w:rPr>
        <w:t xml:space="preserve"> </w:t>
      </w:r>
      <w:r w:rsidRPr="00A701E9">
        <w:rPr>
          <w:rFonts w:ascii="Arial" w:hAnsi="Arial" w:cs="Arial"/>
          <w:b/>
          <w:lang w:val="es-MX"/>
        </w:rPr>
        <w:t xml:space="preserve">GES </w:t>
      </w:r>
      <w:r w:rsidR="00072F45" w:rsidRPr="00A701E9">
        <w:rPr>
          <w:rFonts w:ascii="Arial" w:hAnsi="Arial" w:cs="Arial"/>
          <w:b/>
          <w:lang w:val="es-MX"/>
        </w:rPr>
        <w:t>2</w:t>
      </w:r>
      <w:r w:rsidR="00CB190A" w:rsidRPr="00A701E9">
        <w:rPr>
          <w:rFonts w:ascii="Arial" w:hAnsi="Arial" w:cs="Arial"/>
          <w:b/>
          <w:lang w:val="es-MX"/>
        </w:rPr>
        <w:t>4</w:t>
      </w:r>
      <w:r w:rsidRPr="00A701E9">
        <w:rPr>
          <w:rFonts w:ascii="Arial" w:hAnsi="Arial" w:cs="Arial"/>
          <w:b/>
          <w:lang w:val="es-MX"/>
        </w:rPr>
        <w:t>/20</w:t>
      </w:r>
      <w:r w:rsidR="000B4A6E" w:rsidRPr="00A701E9">
        <w:rPr>
          <w:rFonts w:ascii="Arial" w:hAnsi="Arial" w:cs="Arial"/>
          <w:b/>
          <w:lang w:val="es-MX"/>
        </w:rPr>
        <w:t>20</w:t>
      </w:r>
    </w:p>
    <w:p w:rsidR="00BE54FF" w:rsidRPr="00C17DB8" w:rsidRDefault="00BE54FF" w:rsidP="00BE54FF">
      <w:pPr>
        <w:jc w:val="center"/>
        <w:rPr>
          <w:rFonts w:ascii="Arial" w:hAnsi="Arial" w:cs="Arial"/>
          <w:b/>
          <w:sz w:val="28"/>
          <w:szCs w:val="28"/>
          <w:lang w:val="es-MX"/>
        </w:rPr>
      </w:pPr>
      <w:r w:rsidRPr="00C17DB8">
        <w:rPr>
          <w:rFonts w:ascii="Arial" w:hAnsi="Arial" w:cs="Arial"/>
          <w:b/>
          <w:sz w:val="28"/>
          <w:szCs w:val="28"/>
          <w:lang w:val="es-MX"/>
        </w:rPr>
        <w:t>Acto de Junta de Aclaraciones</w:t>
      </w:r>
    </w:p>
    <w:p w:rsidR="00D87470" w:rsidRDefault="00D87470" w:rsidP="00BE54FF">
      <w:pPr>
        <w:tabs>
          <w:tab w:val="left" w:pos="7260"/>
        </w:tabs>
        <w:jc w:val="both"/>
        <w:rPr>
          <w:rFonts w:ascii="Arial" w:hAnsi="Arial" w:cs="Arial"/>
          <w:sz w:val="16"/>
          <w:szCs w:val="16"/>
          <w:lang w:val="es-MX"/>
        </w:rPr>
      </w:pPr>
    </w:p>
    <w:p w:rsidR="0088091A" w:rsidRPr="00946F33" w:rsidRDefault="0088091A" w:rsidP="00FE1EA9">
      <w:pPr>
        <w:pStyle w:val="Sinespaciado"/>
        <w:jc w:val="both"/>
        <w:rPr>
          <w:rFonts w:cs="Arial"/>
          <w:iCs/>
          <w:lang w:eastAsia="es-ES"/>
        </w:rPr>
      </w:pPr>
      <w:r w:rsidRPr="008056A2">
        <w:rPr>
          <w:lang w:val="es-MX"/>
        </w:rPr>
        <w:t xml:space="preserve">En la Ciudad de Culiacán Rosales, Sinaloa, </w:t>
      </w:r>
      <w:r w:rsidR="00A67D82" w:rsidRPr="008056A2">
        <w:rPr>
          <w:lang w:val="es-MX"/>
        </w:rPr>
        <w:t xml:space="preserve">siendo las </w:t>
      </w:r>
      <w:r w:rsidR="00072F45">
        <w:rPr>
          <w:lang w:val="es-MX"/>
        </w:rPr>
        <w:t>1</w:t>
      </w:r>
      <w:r w:rsidR="00CB190A">
        <w:rPr>
          <w:lang w:val="es-MX"/>
        </w:rPr>
        <w:t>2</w:t>
      </w:r>
      <w:r w:rsidR="00A67D82" w:rsidRPr="008056A2">
        <w:rPr>
          <w:lang w:val="es-MX"/>
        </w:rPr>
        <w:t>:</w:t>
      </w:r>
      <w:r w:rsidR="00AD5D3A" w:rsidRPr="008056A2">
        <w:rPr>
          <w:lang w:val="es-MX"/>
        </w:rPr>
        <w:t>0</w:t>
      </w:r>
      <w:r w:rsidR="00A67D82" w:rsidRPr="008056A2">
        <w:rPr>
          <w:lang w:val="es-MX"/>
        </w:rPr>
        <w:t xml:space="preserve">0 horas, del día </w:t>
      </w:r>
      <w:r w:rsidR="00A57668">
        <w:rPr>
          <w:lang w:val="es-MX"/>
        </w:rPr>
        <w:t>08</w:t>
      </w:r>
      <w:r w:rsidR="000B4A6E" w:rsidRPr="008056A2">
        <w:rPr>
          <w:lang w:val="es-MX"/>
        </w:rPr>
        <w:t xml:space="preserve"> </w:t>
      </w:r>
      <w:r w:rsidRPr="008056A2">
        <w:rPr>
          <w:lang w:val="es-MX"/>
        </w:rPr>
        <w:t xml:space="preserve">de </w:t>
      </w:r>
      <w:r w:rsidR="00A57668">
        <w:rPr>
          <w:lang w:val="es-MX"/>
        </w:rPr>
        <w:t>septiembre</w:t>
      </w:r>
      <w:r w:rsidR="00C90B78" w:rsidRPr="008056A2">
        <w:rPr>
          <w:lang w:val="es-MX"/>
        </w:rPr>
        <w:t xml:space="preserve"> </w:t>
      </w:r>
      <w:r w:rsidRPr="008056A2">
        <w:rPr>
          <w:lang w:val="es-MX"/>
        </w:rPr>
        <w:t>de 20</w:t>
      </w:r>
      <w:r w:rsidR="000B4A6E" w:rsidRPr="008056A2">
        <w:rPr>
          <w:lang w:val="es-MX"/>
        </w:rPr>
        <w:t>20</w:t>
      </w:r>
      <w:r w:rsidRPr="008056A2">
        <w:rPr>
          <w:lang w:val="es-MX"/>
        </w:rPr>
        <w:t>, en la sala de juntas de la Dirección de Bienes y Suministros, ubicada en primer piso de Palacio de Gobierno, sito en Av. Insurgentes s/n</w:t>
      </w:r>
      <w:r w:rsidR="00841B2B" w:rsidRPr="008056A2">
        <w:rPr>
          <w:lang w:val="es-MX"/>
        </w:rPr>
        <w:t>,</w:t>
      </w:r>
      <w:r w:rsidRPr="008056A2">
        <w:rPr>
          <w:lang w:val="es-MX"/>
        </w:rPr>
        <w:t xml:space="preserve"> colonia Centro Sinaloa, C.P. 80129, Culiacán, Sinaloa;</w:t>
      </w:r>
      <w:r w:rsidRPr="008056A2">
        <w:rPr>
          <w:color w:val="FF0000"/>
          <w:lang w:val="es-MX"/>
        </w:rPr>
        <w:t xml:space="preserve"> </w:t>
      </w:r>
      <w:r w:rsidRPr="008056A2">
        <w:rPr>
          <w:lang w:val="es-MX"/>
        </w:rPr>
        <w:t xml:space="preserve">se reunieron </w:t>
      </w:r>
      <w:r w:rsidRPr="0012118A">
        <w:rPr>
          <w:lang w:val="es-MX"/>
        </w:rPr>
        <w:t>los servidores públicos cuyos nombres y</w:t>
      </w:r>
      <w:r w:rsidRPr="008056A2">
        <w:rPr>
          <w:lang w:val="es-MX"/>
        </w:rPr>
        <w:t xml:space="preserve"> firmas aparecen al final de la presente Acta, con objeto de llevar a cabo la Junta de Aclaraciones para </w:t>
      </w:r>
      <w:r w:rsidR="00A54B22" w:rsidRPr="008056A2">
        <w:rPr>
          <w:lang w:val="es-MX"/>
        </w:rPr>
        <w:t>la</w:t>
      </w:r>
      <w:r w:rsidR="00946F33">
        <w:rPr>
          <w:lang w:val="es-MX"/>
        </w:rPr>
        <w:t xml:space="preserve"> </w:t>
      </w:r>
      <w:r w:rsidR="00CB190A">
        <w:rPr>
          <w:rFonts w:cs="Arial"/>
          <w:iCs/>
        </w:rPr>
        <w:t xml:space="preserve">adquisición de uniformes para la Policía de Investigación de la Fiscalía General del Estado, solicitado por el Secretariado Ejecutivo del Sistema Estatal de Seguridad Pública de Sinaloa, </w:t>
      </w:r>
      <w:r w:rsidR="00F57C20">
        <w:rPr>
          <w:rFonts w:cs="Arial"/>
        </w:rPr>
        <w:t>de conformidad</w:t>
      </w:r>
      <w:r w:rsidR="00F57C20">
        <w:rPr>
          <w:rFonts w:cs="Arial"/>
          <w:iCs/>
          <w:lang w:eastAsia="es-ES"/>
        </w:rPr>
        <w:t xml:space="preserve"> </w:t>
      </w:r>
      <w:r w:rsidR="0072132B" w:rsidRPr="008056A2">
        <w:rPr>
          <w:rFonts w:cs="Arial"/>
          <w:lang w:val="es-MX"/>
        </w:rPr>
        <w:t>a</w:t>
      </w:r>
      <w:r w:rsidRPr="008056A2">
        <w:rPr>
          <w:rFonts w:cs="Arial"/>
          <w:lang w:val="es-MX"/>
        </w:rPr>
        <w:t xml:space="preserve"> la Convocatoria </w:t>
      </w:r>
      <w:r w:rsidR="00F57C20">
        <w:rPr>
          <w:rFonts w:cs="Arial"/>
          <w:lang w:val="es-MX"/>
        </w:rPr>
        <w:t>de</w:t>
      </w:r>
      <w:r w:rsidRPr="008056A2">
        <w:rPr>
          <w:rFonts w:cs="Arial"/>
          <w:lang w:val="es-MX"/>
        </w:rPr>
        <w:t xml:space="preserve"> Licitación indicada al rubro, de acuerdo a lo previsto en los artículos 40, 41 de la Ley de Adquisiciones, Arrendamientos, Servicios y Administración de Bienes Muebles para el  Estado de Sinaloa, así como del punto 2, de </w:t>
      </w:r>
      <w:r w:rsidR="0072132B" w:rsidRPr="008056A2">
        <w:rPr>
          <w:rFonts w:cs="Arial"/>
          <w:lang w:val="es-MX"/>
        </w:rPr>
        <w:t>la convocatoria a la licitación.</w:t>
      </w:r>
    </w:p>
    <w:p w:rsidR="00D87470" w:rsidRPr="005A4590" w:rsidRDefault="00D87470" w:rsidP="00FE1EA9">
      <w:pPr>
        <w:pStyle w:val="Sinespaciado"/>
        <w:jc w:val="both"/>
        <w:rPr>
          <w:rFonts w:cs="Arial"/>
          <w:sz w:val="16"/>
          <w:szCs w:val="16"/>
        </w:rPr>
      </w:pPr>
    </w:p>
    <w:p w:rsidR="0088091A" w:rsidRPr="008056A2" w:rsidRDefault="0088091A" w:rsidP="0088091A">
      <w:pPr>
        <w:tabs>
          <w:tab w:val="left" w:pos="7260"/>
        </w:tabs>
        <w:jc w:val="both"/>
        <w:rPr>
          <w:rFonts w:ascii="Arial" w:hAnsi="Arial" w:cs="Arial"/>
          <w:sz w:val="22"/>
          <w:szCs w:val="22"/>
          <w:lang w:val="es-MX"/>
        </w:rPr>
      </w:pPr>
      <w:r w:rsidRPr="008056A2">
        <w:rPr>
          <w:rFonts w:ascii="Arial" w:hAnsi="Arial" w:cs="Arial"/>
          <w:sz w:val="22"/>
          <w:szCs w:val="22"/>
          <w:lang w:val="es-MX"/>
        </w:rPr>
        <w:t xml:space="preserve">Este </w:t>
      </w:r>
      <w:r w:rsidR="000A692B" w:rsidRPr="008056A2">
        <w:rPr>
          <w:rFonts w:ascii="Arial" w:hAnsi="Arial" w:cs="Arial"/>
          <w:sz w:val="22"/>
          <w:szCs w:val="22"/>
          <w:lang w:val="es-MX"/>
        </w:rPr>
        <w:t>a</w:t>
      </w:r>
      <w:r w:rsidRPr="008056A2">
        <w:rPr>
          <w:rFonts w:ascii="Arial" w:hAnsi="Arial" w:cs="Arial"/>
          <w:sz w:val="22"/>
          <w:szCs w:val="22"/>
          <w:lang w:val="es-MX"/>
        </w:rPr>
        <w:t xml:space="preserve">cto fue presidido por la C.P. </w:t>
      </w:r>
      <w:r w:rsidR="003E32D9" w:rsidRPr="008056A2">
        <w:rPr>
          <w:rFonts w:ascii="Arial" w:hAnsi="Arial" w:cs="Arial"/>
          <w:sz w:val="22"/>
          <w:szCs w:val="22"/>
          <w:lang w:val="es-MX"/>
        </w:rPr>
        <w:t>Alba Rosa Verduzco Go</w:t>
      </w:r>
      <w:r w:rsidR="00660550" w:rsidRPr="008056A2">
        <w:rPr>
          <w:rFonts w:ascii="Arial" w:hAnsi="Arial" w:cs="Arial"/>
          <w:sz w:val="22"/>
          <w:szCs w:val="22"/>
          <w:lang w:val="es-MX"/>
        </w:rPr>
        <w:t>n</w:t>
      </w:r>
      <w:r w:rsidR="003E32D9" w:rsidRPr="008056A2">
        <w:rPr>
          <w:rFonts w:ascii="Arial" w:hAnsi="Arial" w:cs="Arial"/>
          <w:sz w:val="22"/>
          <w:szCs w:val="22"/>
          <w:lang w:val="es-MX"/>
        </w:rPr>
        <w:t>zález</w:t>
      </w:r>
      <w:r w:rsidRPr="008056A2">
        <w:rPr>
          <w:rFonts w:ascii="Arial" w:hAnsi="Arial" w:cs="Arial"/>
          <w:sz w:val="22"/>
          <w:szCs w:val="22"/>
          <w:lang w:val="es-MX"/>
        </w:rPr>
        <w:t>, Direc</w:t>
      </w:r>
      <w:r w:rsidR="003E32D9" w:rsidRPr="008056A2">
        <w:rPr>
          <w:rFonts w:ascii="Arial" w:hAnsi="Arial" w:cs="Arial"/>
          <w:sz w:val="22"/>
          <w:szCs w:val="22"/>
          <w:lang w:val="es-MX"/>
        </w:rPr>
        <w:t>tora</w:t>
      </w:r>
      <w:r w:rsidRPr="008056A2">
        <w:rPr>
          <w:rFonts w:ascii="Arial" w:hAnsi="Arial" w:cs="Arial"/>
          <w:sz w:val="22"/>
          <w:szCs w:val="22"/>
          <w:lang w:val="es-MX"/>
        </w:rPr>
        <w:t xml:space="preserve"> de Bienes y Suministros de la Subsecretaría de Administración, quien al inicio de esta junta, comunicó a los asistentes que de conformidad con el Artículo 41 de </w:t>
      </w:r>
      <w:smartTag w:uri="urn:schemas-microsoft-com:office:smarttags" w:element="PersonName">
        <w:smartTagPr>
          <w:attr w:name="ProductID" w:val="la Ley"/>
        </w:smartTagPr>
        <w:r w:rsidRPr="008056A2">
          <w:rPr>
            <w:rFonts w:ascii="Arial" w:hAnsi="Arial" w:cs="Arial"/>
            <w:sz w:val="22"/>
            <w:szCs w:val="22"/>
            <w:lang w:val="es-MX"/>
          </w:rPr>
          <w:t>la Ley</w:t>
        </w:r>
      </w:smartTag>
      <w:r w:rsidRPr="008056A2">
        <w:rPr>
          <w:rFonts w:ascii="Arial" w:hAnsi="Arial" w:cs="Arial"/>
          <w:sz w:val="22"/>
          <w:szCs w:val="22"/>
          <w:lang w:val="es-MX"/>
        </w:rPr>
        <w:t>, solamente se atenderán solicitudes de aclaración a la convocatoria de las personas que hayan presentado el escrito en el que expresen su interés en participar en esta Junta de Aclaraciones y cuyas preguntas se hayan recibido en tiempo y forma.</w:t>
      </w:r>
    </w:p>
    <w:p w:rsidR="007A6531" w:rsidRPr="005A4590" w:rsidRDefault="007A6531" w:rsidP="00770DB7">
      <w:pPr>
        <w:pStyle w:val="Sinespaciado"/>
        <w:jc w:val="both"/>
        <w:rPr>
          <w:rFonts w:cs="Arial"/>
          <w:sz w:val="16"/>
          <w:szCs w:val="16"/>
          <w:lang w:val="es-MX"/>
        </w:rPr>
      </w:pPr>
    </w:p>
    <w:p w:rsidR="00B957B7" w:rsidRDefault="00B957B7" w:rsidP="00B957B7">
      <w:pPr>
        <w:pStyle w:val="Sinespaciado"/>
        <w:jc w:val="both"/>
        <w:rPr>
          <w:rFonts w:cs="Arial"/>
        </w:rPr>
      </w:pPr>
      <w:r>
        <w:rPr>
          <w:rFonts w:cs="Arial"/>
        </w:rPr>
        <w:t xml:space="preserve">Debido a la contingencia nacional por la que está atravesando el país, tomando las precauciones necesarias, este Acto no es Presencial, por lo que no hay asistencia de licitantes. </w:t>
      </w:r>
    </w:p>
    <w:p w:rsidR="007A6531" w:rsidRPr="008056A2" w:rsidRDefault="000B3E01" w:rsidP="00770DB7">
      <w:pPr>
        <w:pStyle w:val="Sinespaciado"/>
        <w:jc w:val="both"/>
        <w:rPr>
          <w:rFonts w:cs="Calibri"/>
          <w:lang w:val="es-MX"/>
        </w:rPr>
      </w:pPr>
      <w:r w:rsidRPr="008056A2">
        <w:rPr>
          <w:rFonts w:cs="Calibri"/>
          <w:lang w:val="es-MX"/>
        </w:rPr>
        <w:t xml:space="preserve"> </w:t>
      </w:r>
    </w:p>
    <w:p w:rsidR="0088091A" w:rsidRPr="008056A2" w:rsidRDefault="006F5DA0" w:rsidP="0088091A">
      <w:pPr>
        <w:tabs>
          <w:tab w:val="left" w:pos="7260"/>
        </w:tabs>
        <w:jc w:val="both"/>
        <w:rPr>
          <w:rFonts w:ascii="Arial" w:hAnsi="Arial" w:cs="Arial"/>
          <w:sz w:val="22"/>
          <w:szCs w:val="22"/>
          <w:lang w:val="es-MX"/>
        </w:rPr>
      </w:pPr>
      <w:r w:rsidRPr="008056A2">
        <w:rPr>
          <w:rFonts w:ascii="Arial" w:hAnsi="Arial" w:cs="Arial"/>
          <w:sz w:val="22"/>
          <w:szCs w:val="22"/>
          <w:lang w:val="es-MX"/>
        </w:rPr>
        <w:t>A</w:t>
      </w:r>
      <w:r w:rsidR="0088091A" w:rsidRPr="008056A2">
        <w:rPr>
          <w:rFonts w:ascii="Arial" w:hAnsi="Arial" w:cs="Arial"/>
          <w:sz w:val="22"/>
          <w:szCs w:val="22"/>
          <w:lang w:val="es-MX"/>
        </w:rPr>
        <w:t xml:space="preserve"> continuación se</w:t>
      </w:r>
      <w:r w:rsidR="0088091A" w:rsidRPr="008056A2">
        <w:rPr>
          <w:rFonts w:ascii="Arial" w:hAnsi="Arial" w:cs="Arial"/>
          <w:b/>
          <w:sz w:val="22"/>
          <w:szCs w:val="22"/>
          <w:lang w:val="es-MX"/>
        </w:rPr>
        <w:t xml:space="preserve"> </w:t>
      </w:r>
      <w:r w:rsidR="0088091A" w:rsidRPr="008056A2">
        <w:rPr>
          <w:rFonts w:ascii="Arial" w:hAnsi="Arial" w:cs="Arial"/>
          <w:sz w:val="22"/>
          <w:szCs w:val="22"/>
          <w:lang w:val="es-MX"/>
        </w:rPr>
        <w:t xml:space="preserve">dio inicio al evento, señalando que se </w:t>
      </w:r>
      <w:r w:rsidR="00684987" w:rsidRPr="009824BF">
        <w:rPr>
          <w:rFonts w:ascii="Arial" w:hAnsi="Arial" w:cs="Arial"/>
          <w:sz w:val="22"/>
          <w:szCs w:val="22"/>
          <w:lang w:val="es-MX"/>
        </w:rPr>
        <w:t>recibi</w:t>
      </w:r>
      <w:r w:rsidR="00D0337D" w:rsidRPr="009824BF">
        <w:rPr>
          <w:rFonts w:ascii="Arial" w:hAnsi="Arial" w:cs="Arial"/>
          <w:sz w:val="22"/>
          <w:szCs w:val="22"/>
          <w:lang w:val="es-MX"/>
        </w:rPr>
        <w:t xml:space="preserve">eron </w:t>
      </w:r>
      <w:r w:rsidR="0088091A" w:rsidRPr="009824BF">
        <w:rPr>
          <w:rFonts w:ascii="Arial" w:hAnsi="Arial" w:cs="Arial"/>
          <w:sz w:val="22"/>
          <w:szCs w:val="22"/>
          <w:lang w:val="es-MX"/>
        </w:rPr>
        <w:t>en tiempo</w:t>
      </w:r>
      <w:r w:rsidR="0088091A" w:rsidRPr="008056A2">
        <w:rPr>
          <w:rFonts w:ascii="Arial" w:hAnsi="Arial" w:cs="Arial"/>
          <w:sz w:val="22"/>
          <w:szCs w:val="22"/>
          <w:lang w:val="es-MX"/>
        </w:rPr>
        <w:t xml:space="preserve"> y forma la</w:t>
      </w:r>
      <w:r w:rsidR="00D0337D" w:rsidRPr="008056A2">
        <w:rPr>
          <w:rFonts w:ascii="Arial" w:hAnsi="Arial" w:cs="Arial"/>
          <w:sz w:val="22"/>
          <w:szCs w:val="22"/>
          <w:lang w:val="es-MX"/>
        </w:rPr>
        <w:t>s</w:t>
      </w:r>
      <w:r w:rsidR="0088091A" w:rsidRPr="008056A2">
        <w:rPr>
          <w:rFonts w:ascii="Arial" w:hAnsi="Arial" w:cs="Arial"/>
          <w:sz w:val="22"/>
          <w:szCs w:val="22"/>
          <w:lang w:val="es-MX"/>
        </w:rPr>
        <w:t xml:space="preserve"> solicitud</w:t>
      </w:r>
      <w:r w:rsidR="00D0337D" w:rsidRPr="008056A2">
        <w:rPr>
          <w:rFonts w:ascii="Arial" w:hAnsi="Arial" w:cs="Arial"/>
          <w:sz w:val="22"/>
          <w:szCs w:val="22"/>
          <w:lang w:val="es-MX"/>
        </w:rPr>
        <w:t>es</w:t>
      </w:r>
      <w:r w:rsidR="0088091A" w:rsidRPr="008056A2">
        <w:rPr>
          <w:rFonts w:ascii="Arial" w:hAnsi="Arial" w:cs="Arial"/>
          <w:sz w:val="22"/>
          <w:szCs w:val="22"/>
          <w:lang w:val="es-MX"/>
        </w:rPr>
        <w:t xml:space="preserve"> de aclaración a la convocatoria y el escrito de interés en participar; de conformidad al Artículo 41 de la Ley,  de la siguiente empresa</w:t>
      </w:r>
      <w:r w:rsidR="00D0337D" w:rsidRPr="008056A2">
        <w:rPr>
          <w:rFonts w:ascii="Arial" w:hAnsi="Arial" w:cs="Arial"/>
          <w:sz w:val="22"/>
          <w:szCs w:val="22"/>
          <w:lang w:val="es-MX"/>
        </w:rPr>
        <w:t>:</w:t>
      </w:r>
    </w:p>
    <w:p w:rsidR="007A6531" w:rsidRPr="005A4590" w:rsidRDefault="007A6531" w:rsidP="00B95ED4">
      <w:pPr>
        <w:tabs>
          <w:tab w:val="left" w:pos="7260"/>
        </w:tabs>
        <w:jc w:val="both"/>
        <w:rPr>
          <w:rFonts w:ascii="Arial" w:hAnsi="Arial" w:cs="Arial"/>
          <w:i/>
          <w:sz w:val="16"/>
          <w:szCs w:val="16"/>
          <w:lang w:val="es-MX"/>
        </w:rPr>
      </w:pPr>
    </w:p>
    <w:tbl>
      <w:tblPr>
        <w:tblW w:w="949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5810"/>
        <w:gridCol w:w="1654"/>
        <w:gridCol w:w="1418"/>
      </w:tblGrid>
      <w:tr w:rsidR="00B95ED4" w:rsidRPr="00C70F30" w:rsidTr="00C70F30">
        <w:trPr>
          <w:jc w:val="center"/>
        </w:trPr>
        <w:tc>
          <w:tcPr>
            <w:tcW w:w="61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95ED4" w:rsidRPr="00C70F30" w:rsidRDefault="00B95ED4" w:rsidP="00C9603B">
            <w:pPr>
              <w:tabs>
                <w:tab w:val="left" w:pos="7260"/>
              </w:tabs>
              <w:jc w:val="center"/>
              <w:rPr>
                <w:rFonts w:ascii="Arial" w:hAnsi="Arial" w:cs="Arial"/>
                <w:b/>
                <w:sz w:val="22"/>
                <w:szCs w:val="22"/>
                <w:lang w:val="es-MX"/>
              </w:rPr>
            </w:pPr>
            <w:r w:rsidRPr="00C70F30">
              <w:rPr>
                <w:rFonts w:ascii="Arial" w:hAnsi="Arial" w:cs="Arial"/>
                <w:b/>
                <w:sz w:val="22"/>
                <w:szCs w:val="22"/>
                <w:lang w:val="es-MX"/>
              </w:rPr>
              <w:t>No.</w:t>
            </w:r>
          </w:p>
        </w:tc>
        <w:tc>
          <w:tcPr>
            <w:tcW w:w="581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95ED4" w:rsidRPr="00C70F30" w:rsidRDefault="00B95ED4" w:rsidP="00C9603B">
            <w:pPr>
              <w:tabs>
                <w:tab w:val="left" w:pos="7260"/>
              </w:tabs>
              <w:jc w:val="center"/>
              <w:rPr>
                <w:rFonts w:ascii="Arial" w:hAnsi="Arial" w:cs="Arial"/>
                <w:b/>
                <w:sz w:val="22"/>
                <w:szCs w:val="22"/>
                <w:lang w:val="es-MX"/>
              </w:rPr>
            </w:pPr>
            <w:r w:rsidRPr="00C70F30">
              <w:rPr>
                <w:rFonts w:ascii="Arial" w:hAnsi="Arial" w:cs="Arial"/>
                <w:b/>
                <w:sz w:val="22"/>
                <w:szCs w:val="22"/>
                <w:lang w:val="es-MX"/>
              </w:rPr>
              <w:t>Nombre, razón o denominación social</w:t>
            </w:r>
          </w:p>
        </w:tc>
        <w:tc>
          <w:tcPr>
            <w:tcW w:w="165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95ED4" w:rsidRPr="00C70F30" w:rsidRDefault="00B95ED4" w:rsidP="00C9603B">
            <w:pPr>
              <w:tabs>
                <w:tab w:val="left" w:pos="7260"/>
              </w:tabs>
              <w:jc w:val="center"/>
              <w:rPr>
                <w:rFonts w:ascii="Arial" w:hAnsi="Arial" w:cs="Arial"/>
                <w:b/>
                <w:sz w:val="22"/>
                <w:szCs w:val="22"/>
                <w:lang w:val="es-MX"/>
              </w:rPr>
            </w:pPr>
            <w:r w:rsidRPr="00C70F30">
              <w:rPr>
                <w:rFonts w:ascii="Arial" w:hAnsi="Arial" w:cs="Arial"/>
                <w:b/>
                <w:sz w:val="22"/>
                <w:szCs w:val="22"/>
                <w:lang w:val="es-MX"/>
              </w:rPr>
              <w:t>Forma de presentación</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95ED4" w:rsidRPr="00C70F30" w:rsidRDefault="00B95ED4" w:rsidP="00C9603B">
            <w:pPr>
              <w:tabs>
                <w:tab w:val="left" w:pos="7260"/>
              </w:tabs>
              <w:jc w:val="center"/>
              <w:rPr>
                <w:rFonts w:ascii="Arial" w:hAnsi="Arial" w:cs="Arial"/>
                <w:b/>
                <w:sz w:val="22"/>
                <w:szCs w:val="22"/>
                <w:lang w:val="es-MX"/>
              </w:rPr>
            </w:pPr>
            <w:r w:rsidRPr="00C70F30">
              <w:rPr>
                <w:rFonts w:ascii="Arial" w:hAnsi="Arial" w:cs="Arial"/>
                <w:b/>
                <w:sz w:val="22"/>
                <w:szCs w:val="22"/>
                <w:lang w:val="es-MX"/>
              </w:rPr>
              <w:t>No. de preguntas</w:t>
            </w:r>
          </w:p>
        </w:tc>
      </w:tr>
      <w:tr w:rsidR="00B95ED4" w:rsidRPr="00C70F30" w:rsidTr="00C70F30">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B95ED4" w:rsidRPr="00C70F30" w:rsidRDefault="00B95ED4" w:rsidP="00C9603B">
            <w:pPr>
              <w:tabs>
                <w:tab w:val="left" w:pos="7260"/>
              </w:tabs>
              <w:jc w:val="center"/>
              <w:rPr>
                <w:rFonts w:ascii="Arial" w:hAnsi="Arial" w:cs="Arial"/>
                <w:sz w:val="22"/>
                <w:szCs w:val="22"/>
                <w:lang w:val="es-MX"/>
              </w:rPr>
            </w:pPr>
            <w:r w:rsidRPr="00C70F30">
              <w:rPr>
                <w:rFonts w:ascii="Arial" w:hAnsi="Arial" w:cs="Arial"/>
                <w:sz w:val="22"/>
                <w:szCs w:val="22"/>
                <w:lang w:val="es-MX"/>
              </w:rPr>
              <w:t>1.-</w:t>
            </w:r>
          </w:p>
        </w:tc>
        <w:tc>
          <w:tcPr>
            <w:tcW w:w="5810" w:type="dxa"/>
            <w:tcBorders>
              <w:top w:val="single" w:sz="4" w:space="0" w:color="000000"/>
              <w:left w:val="single" w:sz="4" w:space="0" w:color="000000"/>
              <w:bottom w:val="single" w:sz="4" w:space="0" w:color="000000"/>
              <w:right w:val="single" w:sz="4" w:space="0" w:color="000000"/>
            </w:tcBorders>
            <w:vAlign w:val="center"/>
          </w:tcPr>
          <w:p w:rsidR="00B95ED4" w:rsidRPr="0012118A" w:rsidRDefault="0012118A" w:rsidP="0012118A">
            <w:pPr>
              <w:jc w:val="both"/>
              <w:rPr>
                <w:rFonts w:ascii="Arial" w:hAnsi="Arial" w:cs="Arial"/>
                <w:sz w:val="22"/>
                <w:szCs w:val="22"/>
                <w:lang w:val="pt-BR"/>
              </w:rPr>
            </w:pPr>
            <w:r w:rsidRPr="0012118A">
              <w:rPr>
                <w:rFonts w:ascii="Arial" w:hAnsi="Arial" w:cs="Arial"/>
                <w:sz w:val="22"/>
                <w:szCs w:val="22"/>
                <w:lang w:val="pt-BR"/>
              </w:rPr>
              <w:t>TXAT LATAM, S.A.P.I. de C.V.</w:t>
            </w:r>
          </w:p>
        </w:tc>
        <w:tc>
          <w:tcPr>
            <w:tcW w:w="1654" w:type="dxa"/>
            <w:tcBorders>
              <w:top w:val="single" w:sz="4" w:space="0" w:color="000000"/>
              <w:left w:val="single" w:sz="4" w:space="0" w:color="000000"/>
              <w:bottom w:val="single" w:sz="4" w:space="0" w:color="000000"/>
              <w:right w:val="single" w:sz="4" w:space="0" w:color="000000"/>
            </w:tcBorders>
            <w:vAlign w:val="center"/>
          </w:tcPr>
          <w:p w:rsidR="00B95ED4" w:rsidRPr="00C70F30" w:rsidRDefault="00C83498" w:rsidP="00C70F30">
            <w:pPr>
              <w:tabs>
                <w:tab w:val="left" w:pos="7260"/>
              </w:tabs>
              <w:jc w:val="center"/>
              <w:rPr>
                <w:rFonts w:ascii="Arial" w:hAnsi="Arial" w:cs="Arial"/>
                <w:sz w:val="22"/>
                <w:szCs w:val="22"/>
                <w:lang w:val="pt-BR"/>
              </w:rPr>
            </w:pPr>
            <w:r>
              <w:rPr>
                <w:rFonts w:ascii="Arial" w:hAnsi="Arial" w:cs="Arial"/>
                <w:sz w:val="22"/>
                <w:szCs w:val="22"/>
                <w:lang w:val="pt-BR"/>
              </w:rPr>
              <w:t xml:space="preserve">Electrónica </w:t>
            </w:r>
          </w:p>
        </w:tc>
        <w:tc>
          <w:tcPr>
            <w:tcW w:w="1418" w:type="dxa"/>
            <w:tcBorders>
              <w:top w:val="single" w:sz="4" w:space="0" w:color="000000"/>
              <w:left w:val="single" w:sz="4" w:space="0" w:color="000000"/>
              <w:bottom w:val="single" w:sz="4" w:space="0" w:color="000000"/>
              <w:right w:val="single" w:sz="4" w:space="0" w:color="000000"/>
            </w:tcBorders>
            <w:vAlign w:val="center"/>
          </w:tcPr>
          <w:p w:rsidR="00B95ED4" w:rsidRPr="00C70F30" w:rsidRDefault="0012118A" w:rsidP="00C9603B">
            <w:pPr>
              <w:tabs>
                <w:tab w:val="left" w:pos="7260"/>
              </w:tabs>
              <w:jc w:val="center"/>
              <w:rPr>
                <w:rFonts w:ascii="Arial" w:hAnsi="Arial" w:cs="Arial"/>
                <w:sz w:val="22"/>
                <w:szCs w:val="22"/>
                <w:lang w:val="pt-BR"/>
              </w:rPr>
            </w:pPr>
            <w:r>
              <w:rPr>
                <w:rFonts w:ascii="Arial" w:hAnsi="Arial" w:cs="Arial"/>
                <w:sz w:val="22"/>
                <w:szCs w:val="22"/>
                <w:lang w:val="pt-BR"/>
              </w:rPr>
              <w:t>7</w:t>
            </w:r>
          </w:p>
        </w:tc>
      </w:tr>
      <w:tr w:rsidR="00A57668" w:rsidRPr="00C70F30" w:rsidTr="00C70F30">
        <w:trPr>
          <w:trHeight w:val="27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57668" w:rsidRPr="00C70F30" w:rsidRDefault="0012118A" w:rsidP="00C9603B">
            <w:pPr>
              <w:tabs>
                <w:tab w:val="left" w:pos="7260"/>
              </w:tabs>
              <w:jc w:val="center"/>
              <w:rPr>
                <w:rFonts w:ascii="Arial" w:hAnsi="Arial" w:cs="Arial"/>
                <w:sz w:val="22"/>
                <w:szCs w:val="22"/>
                <w:lang w:val="es-MX"/>
              </w:rPr>
            </w:pPr>
            <w:r>
              <w:rPr>
                <w:rFonts w:ascii="Arial" w:hAnsi="Arial" w:cs="Arial"/>
                <w:sz w:val="22"/>
                <w:szCs w:val="22"/>
                <w:lang w:val="es-MX"/>
              </w:rPr>
              <w:t>2.-</w:t>
            </w:r>
          </w:p>
        </w:tc>
        <w:tc>
          <w:tcPr>
            <w:tcW w:w="5810" w:type="dxa"/>
            <w:tcBorders>
              <w:top w:val="single" w:sz="4" w:space="0" w:color="000000"/>
              <w:left w:val="single" w:sz="4" w:space="0" w:color="000000"/>
              <w:bottom w:val="single" w:sz="4" w:space="0" w:color="000000"/>
              <w:right w:val="single" w:sz="4" w:space="0" w:color="000000"/>
            </w:tcBorders>
            <w:vAlign w:val="center"/>
          </w:tcPr>
          <w:p w:rsidR="00A57668" w:rsidRPr="0012118A" w:rsidRDefault="0012118A" w:rsidP="0012118A">
            <w:pPr>
              <w:jc w:val="both"/>
              <w:rPr>
                <w:rFonts w:ascii="Arial" w:hAnsi="Arial" w:cs="Arial"/>
                <w:sz w:val="22"/>
                <w:szCs w:val="22"/>
                <w:lang w:val="pt-BR"/>
              </w:rPr>
            </w:pPr>
            <w:r>
              <w:rPr>
                <w:rFonts w:ascii="Arial" w:hAnsi="Arial" w:cs="Arial"/>
                <w:sz w:val="22"/>
                <w:szCs w:val="22"/>
              </w:rPr>
              <w:t>CSI</w:t>
            </w:r>
            <w:r w:rsidRPr="0012118A">
              <w:rPr>
                <w:rFonts w:ascii="Arial" w:hAnsi="Arial" w:cs="Arial"/>
                <w:sz w:val="22"/>
                <w:szCs w:val="22"/>
              </w:rPr>
              <w:t xml:space="preserve"> Tactical And Balistic,</w:t>
            </w:r>
            <w:r>
              <w:rPr>
                <w:rFonts w:ascii="Arial" w:hAnsi="Arial" w:cs="Arial"/>
                <w:sz w:val="22"/>
                <w:szCs w:val="22"/>
              </w:rPr>
              <w:t xml:space="preserve"> S.A. de</w:t>
            </w:r>
            <w:r w:rsidRPr="0012118A">
              <w:rPr>
                <w:rFonts w:ascii="Arial" w:hAnsi="Arial" w:cs="Arial"/>
                <w:sz w:val="22"/>
                <w:szCs w:val="22"/>
              </w:rPr>
              <w:t xml:space="preserve"> C.V.</w:t>
            </w:r>
          </w:p>
        </w:tc>
        <w:tc>
          <w:tcPr>
            <w:tcW w:w="1654" w:type="dxa"/>
            <w:tcBorders>
              <w:top w:val="single" w:sz="4" w:space="0" w:color="000000"/>
              <w:left w:val="single" w:sz="4" w:space="0" w:color="000000"/>
              <w:bottom w:val="single" w:sz="4" w:space="0" w:color="000000"/>
              <w:right w:val="single" w:sz="4" w:space="0" w:color="000000"/>
            </w:tcBorders>
            <w:vAlign w:val="center"/>
          </w:tcPr>
          <w:p w:rsidR="00A57668" w:rsidRDefault="0012118A" w:rsidP="00C70F30">
            <w:pPr>
              <w:tabs>
                <w:tab w:val="left" w:pos="7260"/>
              </w:tabs>
              <w:jc w:val="center"/>
              <w:rPr>
                <w:rFonts w:ascii="Arial" w:hAnsi="Arial" w:cs="Arial"/>
                <w:sz w:val="22"/>
                <w:szCs w:val="22"/>
                <w:lang w:val="pt-BR"/>
              </w:rPr>
            </w:pPr>
            <w:r>
              <w:rPr>
                <w:rFonts w:ascii="Arial" w:hAnsi="Arial" w:cs="Arial"/>
                <w:sz w:val="22"/>
                <w:szCs w:val="22"/>
                <w:lang w:val="pt-BR"/>
              </w:rPr>
              <w:t>Electrónica</w:t>
            </w:r>
          </w:p>
        </w:tc>
        <w:tc>
          <w:tcPr>
            <w:tcW w:w="1418" w:type="dxa"/>
            <w:tcBorders>
              <w:top w:val="single" w:sz="4" w:space="0" w:color="000000"/>
              <w:left w:val="single" w:sz="4" w:space="0" w:color="000000"/>
              <w:bottom w:val="single" w:sz="4" w:space="0" w:color="000000"/>
              <w:right w:val="single" w:sz="4" w:space="0" w:color="000000"/>
            </w:tcBorders>
            <w:vAlign w:val="center"/>
          </w:tcPr>
          <w:p w:rsidR="00A57668" w:rsidRDefault="0012118A" w:rsidP="00C9603B">
            <w:pPr>
              <w:tabs>
                <w:tab w:val="left" w:pos="7260"/>
              </w:tabs>
              <w:jc w:val="center"/>
              <w:rPr>
                <w:rFonts w:ascii="Arial" w:hAnsi="Arial" w:cs="Arial"/>
                <w:sz w:val="22"/>
                <w:szCs w:val="22"/>
                <w:lang w:val="pt-BR"/>
              </w:rPr>
            </w:pPr>
            <w:r>
              <w:rPr>
                <w:rFonts w:ascii="Arial" w:hAnsi="Arial" w:cs="Arial"/>
                <w:sz w:val="22"/>
                <w:szCs w:val="22"/>
                <w:lang w:val="pt-BR"/>
              </w:rPr>
              <w:t>10</w:t>
            </w:r>
          </w:p>
        </w:tc>
      </w:tr>
    </w:tbl>
    <w:p w:rsidR="00E20280" w:rsidRPr="005A4590" w:rsidRDefault="00E20280" w:rsidP="0088091A">
      <w:pPr>
        <w:jc w:val="center"/>
        <w:rPr>
          <w:rFonts w:ascii="Arial" w:hAnsi="Arial" w:cs="Arial"/>
          <w:i/>
          <w:sz w:val="16"/>
          <w:szCs w:val="16"/>
          <w:lang w:val="es-MX"/>
        </w:rPr>
      </w:pPr>
    </w:p>
    <w:p w:rsidR="00F25FA6" w:rsidRPr="008056A2" w:rsidRDefault="00F25FA6" w:rsidP="00F25FA6">
      <w:pPr>
        <w:tabs>
          <w:tab w:val="left" w:pos="5580"/>
          <w:tab w:val="left" w:pos="7260"/>
        </w:tabs>
        <w:jc w:val="both"/>
        <w:rPr>
          <w:rFonts w:ascii="Arial" w:hAnsi="Arial" w:cs="Arial"/>
          <w:sz w:val="22"/>
          <w:szCs w:val="22"/>
          <w:lang w:val="es-MX"/>
        </w:rPr>
      </w:pPr>
      <w:r w:rsidRPr="008056A2">
        <w:rPr>
          <w:rFonts w:ascii="Arial" w:hAnsi="Arial" w:cs="Arial"/>
          <w:sz w:val="22"/>
          <w:szCs w:val="22"/>
          <w:lang w:val="es-MX"/>
        </w:rPr>
        <w:t>Acto seguido, se procedió a la lectura de las solicitudes de aclaración a la Convocatoria, prese</w:t>
      </w:r>
      <w:r w:rsidR="003269D2">
        <w:rPr>
          <w:rFonts w:ascii="Arial" w:hAnsi="Arial" w:cs="Arial"/>
          <w:sz w:val="22"/>
          <w:szCs w:val="22"/>
          <w:lang w:val="es-MX"/>
        </w:rPr>
        <w:t>ntadas en tiempo y forma por el interesado</w:t>
      </w:r>
      <w:r w:rsidRPr="008056A2">
        <w:rPr>
          <w:rFonts w:ascii="Arial" w:hAnsi="Arial" w:cs="Arial"/>
          <w:sz w:val="22"/>
          <w:szCs w:val="22"/>
          <w:lang w:val="es-MX"/>
        </w:rPr>
        <w:t>, así como las respuestas otorgadas por la Convocante, como se indica a continuación:</w:t>
      </w:r>
    </w:p>
    <w:p w:rsidR="00E26DDA" w:rsidRPr="00646CC9" w:rsidRDefault="00E26DDA" w:rsidP="004B5855">
      <w:pPr>
        <w:tabs>
          <w:tab w:val="left" w:pos="5580"/>
          <w:tab w:val="left" w:pos="7260"/>
        </w:tabs>
        <w:jc w:val="both"/>
        <w:rPr>
          <w:rFonts w:ascii="Arial" w:hAnsi="Arial" w:cs="Arial"/>
          <w:i/>
          <w:sz w:val="16"/>
          <w:szCs w:val="16"/>
          <w:lang w:val="es-MX"/>
        </w:rPr>
      </w:pPr>
    </w:p>
    <w:p w:rsidR="0012118A" w:rsidRPr="00E330A7" w:rsidRDefault="0012118A" w:rsidP="0012118A">
      <w:pPr>
        <w:jc w:val="both"/>
        <w:rPr>
          <w:rFonts w:ascii="Arial" w:hAnsi="Arial" w:cs="Arial"/>
          <w:bCs/>
          <w:sz w:val="22"/>
          <w:szCs w:val="22"/>
          <w:u w:val="single"/>
          <w:lang w:val="pt-BR"/>
        </w:rPr>
      </w:pPr>
      <w:r w:rsidRPr="00E330A7">
        <w:rPr>
          <w:rFonts w:ascii="Arial" w:hAnsi="Arial" w:cs="Arial"/>
          <w:b/>
          <w:sz w:val="22"/>
          <w:szCs w:val="22"/>
          <w:u w:val="single"/>
          <w:lang w:val="pt-BR"/>
        </w:rPr>
        <w:t>TXAT LATAM, S.A.P.I. DE C.V.</w:t>
      </w:r>
      <w:r w:rsidRPr="00E330A7">
        <w:rPr>
          <w:rFonts w:ascii="Arial" w:hAnsi="Arial" w:cs="Arial"/>
          <w:bCs/>
          <w:sz w:val="22"/>
          <w:szCs w:val="22"/>
          <w:u w:val="single"/>
          <w:lang w:val="pt-BR"/>
        </w:rPr>
        <w:t>,</w:t>
      </w:r>
    </w:p>
    <w:p w:rsidR="0012118A" w:rsidRPr="00E330A7" w:rsidRDefault="0012118A" w:rsidP="0012118A">
      <w:pPr>
        <w:jc w:val="both"/>
        <w:rPr>
          <w:rFonts w:ascii="Arial" w:hAnsi="Arial" w:cs="Arial"/>
          <w:bCs/>
          <w:sz w:val="22"/>
          <w:szCs w:val="22"/>
          <w:lang w:val="pt-BR"/>
        </w:rPr>
      </w:pPr>
    </w:p>
    <w:p w:rsidR="0012118A" w:rsidRPr="00E330A7" w:rsidRDefault="0012118A" w:rsidP="0012118A">
      <w:pPr>
        <w:jc w:val="both"/>
        <w:rPr>
          <w:rFonts w:ascii="Arial" w:hAnsi="Arial" w:cs="Arial"/>
          <w:b/>
          <w:bCs/>
          <w:sz w:val="22"/>
          <w:szCs w:val="22"/>
        </w:rPr>
      </w:pPr>
      <w:r w:rsidRPr="00E330A7">
        <w:rPr>
          <w:rFonts w:ascii="Arial" w:hAnsi="Arial" w:cs="Arial"/>
          <w:b/>
          <w:bCs/>
          <w:sz w:val="22"/>
          <w:szCs w:val="22"/>
        </w:rPr>
        <w:t>A) Preguntas Administrativas:</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
          <w:sz w:val="22"/>
          <w:szCs w:val="22"/>
        </w:rPr>
        <w:t>Pregunta 1.-</w:t>
      </w:r>
      <w:r w:rsidRPr="00E330A7">
        <w:rPr>
          <w:rFonts w:ascii="Arial" w:hAnsi="Arial" w:cs="Arial"/>
          <w:bCs/>
          <w:sz w:val="22"/>
          <w:szCs w:val="22"/>
        </w:rPr>
        <w:t xml:space="preserve"> Se solicita de la manera más atenta a la convocante, con relación al plazo de entrega de los productos objeto de esta licitación y que señala el </w:t>
      </w:r>
      <w:r w:rsidRPr="00E330A7">
        <w:rPr>
          <w:rFonts w:ascii="Arial" w:hAnsi="Arial" w:cs="Arial"/>
          <w:b/>
          <w:bCs/>
          <w:sz w:val="22"/>
          <w:szCs w:val="22"/>
        </w:rPr>
        <w:t>plazo de entrega</w:t>
      </w:r>
      <w:r w:rsidRPr="00E330A7">
        <w:rPr>
          <w:rFonts w:ascii="Arial" w:hAnsi="Arial" w:cs="Arial"/>
          <w:bCs/>
          <w:sz w:val="22"/>
          <w:szCs w:val="22"/>
        </w:rPr>
        <w:t xml:space="preserve"> bajo el numeral 7 (siete) de la página 8 de la convocatoria, que serán 40 (cuarenta) días naturales posteriores a la firma del contrato, lo siguiente:</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Cs/>
          <w:sz w:val="22"/>
          <w:szCs w:val="22"/>
        </w:rPr>
        <w:t>La viabilidad de extender el plazo de entrega hasta por 60 (sesenta) días naturales posteriores a la recepción de tallas por parte de la convocante, lo anterior debido a que, a consecuencia a la contingencia sanitaria en curso, al ser los productos objeto de esta licitación fabricados en otros países, los tiempos de suministro e importación se han desfasado.</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Cs/>
          <w:sz w:val="22"/>
          <w:szCs w:val="22"/>
        </w:rPr>
        <w:lastRenderedPageBreak/>
        <w:t>¿Se acepta?</w:t>
      </w:r>
    </w:p>
    <w:p w:rsidR="0012118A" w:rsidRPr="00E330A7" w:rsidRDefault="0012118A" w:rsidP="0012118A">
      <w:pPr>
        <w:jc w:val="both"/>
        <w:rPr>
          <w:rFonts w:ascii="Arial" w:hAnsi="Arial" w:cs="Arial"/>
          <w:bCs/>
          <w:sz w:val="22"/>
          <w:szCs w:val="22"/>
        </w:rPr>
      </w:pPr>
    </w:p>
    <w:p w:rsidR="0012118A" w:rsidRPr="002D393C" w:rsidRDefault="0012118A" w:rsidP="0012118A">
      <w:pPr>
        <w:jc w:val="both"/>
        <w:rPr>
          <w:rFonts w:ascii="Arial" w:hAnsi="Arial" w:cs="Arial"/>
          <w:sz w:val="22"/>
          <w:szCs w:val="22"/>
        </w:rPr>
      </w:pPr>
      <w:r w:rsidRPr="00E330A7">
        <w:rPr>
          <w:rFonts w:ascii="Arial" w:hAnsi="Arial" w:cs="Arial"/>
          <w:b/>
          <w:sz w:val="22"/>
          <w:szCs w:val="22"/>
        </w:rPr>
        <w:t xml:space="preserve">Respuesta: </w:t>
      </w:r>
      <w:r w:rsidRPr="002D393C">
        <w:rPr>
          <w:rFonts w:ascii="Arial" w:hAnsi="Arial" w:cs="Arial"/>
          <w:bCs/>
          <w:sz w:val="22"/>
          <w:szCs w:val="22"/>
        </w:rPr>
        <w:t>Se extiende el plazo hasta 50 días naturales a partir de la entrega de tallas</w:t>
      </w:r>
      <w:r w:rsidR="002D393C" w:rsidRPr="002D393C">
        <w:rPr>
          <w:rFonts w:ascii="Arial" w:hAnsi="Arial" w:cs="Arial"/>
          <w:bCs/>
          <w:sz w:val="22"/>
          <w:szCs w:val="22"/>
        </w:rPr>
        <w:t>.</w:t>
      </w:r>
    </w:p>
    <w:p w:rsidR="0012118A" w:rsidRPr="00E330A7" w:rsidRDefault="0012118A" w:rsidP="0012118A">
      <w:pPr>
        <w:jc w:val="both"/>
        <w:rPr>
          <w:rFonts w:ascii="Arial" w:hAnsi="Arial" w:cs="Arial"/>
          <w:b/>
          <w:sz w:val="22"/>
          <w:szCs w:val="22"/>
        </w:rPr>
      </w:pPr>
    </w:p>
    <w:p w:rsidR="0012118A" w:rsidRPr="00E330A7" w:rsidRDefault="0012118A" w:rsidP="0012118A">
      <w:pPr>
        <w:jc w:val="both"/>
        <w:rPr>
          <w:rFonts w:ascii="Arial" w:hAnsi="Arial" w:cs="Arial"/>
          <w:b/>
          <w:bCs/>
          <w:sz w:val="22"/>
          <w:szCs w:val="22"/>
        </w:rPr>
      </w:pPr>
      <w:r w:rsidRPr="00E330A7">
        <w:rPr>
          <w:rFonts w:ascii="Arial" w:hAnsi="Arial" w:cs="Arial"/>
          <w:b/>
          <w:bCs/>
          <w:sz w:val="22"/>
          <w:szCs w:val="22"/>
        </w:rPr>
        <w:t>B) Preguntas Técnicas:</w:t>
      </w:r>
    </w:p>
    <w:p w:rsidR="0012118A" w:rsidRPr="00E330A7" w:rsidRDefault="0012118A" w:rsidP="0012118A">
      <w:pPr>
        <w:jc w:val="both"/>
        <w:rPr>
          <w:rFonts w:ascii="Arial" w:hAnsi="Arial" w:cs="Arial"/>
          <w:b/>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
          <w:sz w:val="22"/>
          <w:szCs w:val="22"/>
        </w:rPr>
        <w:t xml:space="preserve">Pregunta 1.- </w:t>
      </w:r>
      <w:r w:rsidRPr="00E330A7">
        <w:rPr>
          <w:rFonts w:ascii="Arial" w:hAnsi="Arial" w:cs="Arial"/>
          <w:bCs/>
          <w:sz w:val="22"/>
          <w:szCs w:val="22"/>
        </w:rPr>
        <w:t xml:space="preserve">Se solicita de la manera más atenta a la convocante respecto a la partida número siete (5) y (7) citada en el anexo I de las especificaciones técnicas, precisar. </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Cs/>
          <w:sz w:val="22"/>
          <w:szCs w:val="22"/>
        </w:rPr>
        <w:t>¿Cuál de los modelos de pantalones se refiere de la marca 5.11 que se reproducen a continuación, apex pant (74434) o capital pant (74524)?</w:t>
      </w:r>
    </w:p>
    <w:p w:rsidR="0012118A" w:rsidRPr="00E330A7" w:rsidRDefault="0012118A" w:rsidP="0012118A">
      <w:pPr>
        <w:jc w:val="both"/>
        <w:rPr>
          <w:rFonts w:ascii="Arial" w:hAnsi="Arial" w:cs="Arial"/>
          <w:b/>
          <w:sz w:val="22"/>
          <w:szCs w:val="22"/>
        </w:rPr>
      </w:pPr>
    </w:p>
    <w:p w:rsidR="0012118A" w:rsidRPr="00E330A7" w:rsidRDefault="0012118A" w:rsidP="0012118A">
      <w:pPr>
        <w:jc w:val="both"/>
        <w:rPr>
          <w:rFonts w:ascii="Arial" w:hAnsi="Arial" w:cs="Arial"/>
          <w:b/>
          <w:sz w:val="22"/>
          <w:szCs w:val="22"/>
        </w:rPr>
      </w:pPr>
      <w:r w:rsidRPr="00E330A7">
        <w:rPr>
          <w:rFonts w:ascii="Arial" w:hAnsi="Arial" w:cs="Arial"/>
          <w:b/>
          <w:sz w:val="22"/>
          <w:szCs w:val="22"/>
        </w:rPr>
        <w:t xml:space="preserve">Respuesta: </w:t>
      </w:r>
      <w:r w:rsidRPr="002D393C">
        <w:rPr>
          <w:rFonts w:ascii="Arial" w:hAnsi="Arial" w:cs="Arial"/>
          <w:bCs/>
          <w:sz w:val="22"/>
          <w:szCs w:val="22"/>
        </w:rPr>
        <w:t>Las especificaciones presentadas en las bases son requisitos mínimos, usted podrá ofertar cualquier modelo y marca, siempre y cuando cumpla con las especificaciones mínimas solicitadas en las bases</w:t>
      </w:r>
      <w:r w:rsidR="002D393C" w:rsidRPr="002D393C">
        <w:rPr>
          <w:rFonts w:ascii="Arial" w:hAnsi="Arial" w:cs="Arial"/>
          <w:bCs/>
          <w:sz w:val="22"/>
          <w:szCs w:val="22"/>
        </w:rPr>
        <w:t>.</w:t>
      </w:r>
    </w:p>
    <w:p w:rsidR="0012118A" w:rsidRPr="00E330A7" w:rsidRDefault="0012118A" w:rsidP="0012118A">
      <w:pPr>
        <w:jc w:val="both"/>
        <w:rPr>
          <w:rFonts w:ascii="Arial" w:hAnsi="Arial" w:cs="Arial"/>
          <w:b/>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
          <w:sz w:val="22"/>
          <w:szCs w:val="22"/>
        </w:rPr>
        <w:t>Pregunta 2</w:t>
      </w:r>
      <w:r w:rsidRPr="00E330A7">
        <w:rPr>
          <w:rFonts w:ascii="Arial" w:hAnsi="Arial" w:cs="Arial"/>
          <w:bCs/>
          <w:sz w:val="22"/>
          <w:szCs w:val="22"/>
        </w:rPr>
        <w:t xml:space="preserve">.- Se solicita de la manera más atenta a la convocante en relación con la partida número doce (12) citada en el anexo I de las especificaciones técnicas, precisar con mayor detalle características técnicas o mencionar a que modelo y de que marca se solicita el bien. </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
          <w:sz w:val="22"/>
          <w:szCs w:val="22"/>
        </w:rPr>
      </w:pPr>
      <w:r w:rsidRPr="00E330A7">
        <w:rPr>
          <w:rFonts w:ascii="Arial" w:hAnsi="Arial" w:cs="Arial"/>
          <w:b/>
          <w:sz w:val="22"/>
          <w:szCs w:val="22"/>
        </w:rPr>
        <w:t>Respuesta:</w:t>
      </w:r>
      <w:r w:rsidRPr="00E330A7">
        <w:rPr>
          <w:rFonts w:ascii="Arial" w:hAnsi="Arial" w:cs="Arial"/>
          <w:bCs/>
          <w:sz w:val="22"/>
          <w:szCs w:val="22"/>
        </w:rPr>
        <w:t xml:space="preserve"> Las especificaciones presentadas en las bases son requisitos mínimos, usted podrá ofertar cualquier modelo y marca, siempre y cuando cumpla con las especificaciones mínimas solicitadas en las bases</w:t>
      </w:r>
      <w:r w:rsidR="002D393C">
        <w:rPr>
          <w:rFonts w:ascii="Arial" w:hAnsi="Arial" w:cs="Arial"/>
          <w:bCs/>
          <w:sz w:val="22"/>
          <w:szCs w:val="22"/>
        </w:rPr>
        <w:t>.</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bookmarkStart w:id="0" w:name="_Hlk50145664"/>
      <w:r w:rsidRPr="00E330A7">
        <w:rPr>
          <w:rFonts w:ascii="Arial" w:hAnsi="Arial" w:cs="Arial"/>
          <w:b/>
          <w:sz w:val="22"/>
          <w:szCs w:val="22"/>
        </w:rPr>
        <w:t>Pregunta</w:t>
      </w:r>
      <w:r w:rsidRPr="00E330A7">
        <w:rPr>
          <w:rFonts w:ascii="Arial" w:hAnsi="Arial" w:cs="Arial"/>
          <w:bCs/>
          <w:sz w:val="22"/>
          <w:szCs w:val="22"/>
        </w:rPr>
        <w:t xml:space="preserve"> </w:t>
      </w:r>
      <w:r w:rsidRPr="00E330A7">
        <w:rPr>
          <w:rFonts w:ascii="Arial" w:hAnsi="Arial" w:cs="Arial"/>
          <w:b/>
          <w:sz w:val="22"/>
          <w:szCs w:val="22"/>
        </w:rPr>
        <w:t>3</w:t>
      </w:r>
      <w:r w:rsidRPr="00E330A7">
        <w:rPr>
          <w:rFonts w:ascii="Arial" w:hAnsi="Arial" w:cs="Arial"/>
          <w:bCs/>
          <w:sz w:val="22"/>
          <w:szCs w:val="22"/>
        </w:rPr>
        <w:t xml:space="preserve">.- Se solicita de la manera más atenta a la convocante respecto a la partida número trece (13) citada en el anexo I de especificaciones técnicas, </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Cs/>
          <w:sz w:val="22"/>
          <w:szCs w:val="22"/>
        </w:rPr>
        <w:t>¿Puede especificar y/o confirmar si la bota solicitada es de 5 o 6 pulgadas</w:t>
      </w:r>
      <w:bookmarkEnd w:id="0"/>
      <w:r w:rsidRPr="00E330A7">
        <w:rPr>
          <w:rFonts w:ascii="Arial" w:hAnsi="Arial" w:cs="Arial"/>
          <w:bCs/>
          <w:sz w:val="22"/>
          <w:szCs w:val="22"/>
        </w:rPr>
        <w:t>?</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
          <w:sz w:val="22"/>
          <w:szCs w:val="22"/>
        </w:rPr>
      </w:pPr>
      <w:r w:rsidRPr="00E330A7">
        <w:rPr>
          <w:rFonts w:ascii="Arial" w:hAnsi="Arial" w:cs="Arial"/>
          <w:b/>
          <w:sz w:val="22"/>
          <w:szCs w:val="22"/>
        </w:rPr>
        <w:t xml:space="preserve">Respuesta: </w:t>
      </w:r>
      <w:r w:rsidRPr="00E330A7">
        <w:rPr>
          <w:rFonts w:ascii="Arial" w:hAnsi="Arial" w:cs="Arial"/>
          <w:sz w:val="22"/>
          <w:szCs w:val="22"/>
        </w:rPr>
        <w:t>se confirma, la bota solicitada es de 5 pulgadas. Tal como se especifica en el anexo I de la convocatoria.</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
          <w:sz w:val="22"/>
          <w:szCs w:val="22"/>
        </w:rPr>
        <w:t>Pregunta 4.-</w:t>
      </w:r>
      <w:r w:rsidRPr="00E330A7">
        <w:rPr>
          <w:rFonts w:ascii="Arial" w:hAnsi="Arial" w:cs="Arial"/>
          <w:bCs/>
          <w:sz w:val="22"/>
          <w:szCs w:val="22"/>
        </w:rPr>
        <w:t xml:space="preserve"> En caso de que se solicite de 5”</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Cs/>
          <w:sz w:val="22"/>
          <w:szCs w:val="22"/>
        </w:rPr>
        <w:t>¿Puede la convocante precisar el modelo específico solicitado?</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
          <w:sz w:val="22"/>
          <w:szCs w:val="22"/>
        </w:rPr>
      </w:pPr>
      <w:r w:rsidRPr="00E330A7">
        <w:rPr>
          <w:rFonts w:ascii="Arial" w:hAnsi="Arial" w:cs="Arial"/>
          <w:b/>
          <w:sz w:val="22"/>
          <w:szCs w:val="22"/>
        </w:rPr>
        <w:t>Respuesta:</w:t>
      </w:r>
      <w:r w:rsidRPr="00E330A7">
        <w:rPr>
          <w:rFonts w:ascii="Arial" w:hAnsi="Arial" w:cs="Arial"/>
          <w:bCs/>
          <w:sz w:val="22"/>
          <w:szCs w:val="22"/>
        </w:rPr>
        <w:t xml:space="preserve"> Las especificaciones presentadas en las bases son requisitos mínimos, usted podrá ofertar cualquier modelo y marca, siempre y cuando cumpla con las especificaciones mínimas solicitadas en las bases</w:t>
      </w:r>
      <w:r w:rsidR="002D393C">
        <w:rPr>
          <w:rFonts w:ascii="Arial" w:hAnsi="Arial" w:cs="Arial"/>
          <w:bCs/>
          <w:sz w:val="22"/>
          <w:szCs w:val="22"/>
        </w:rPr>
        <w:t>.</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
          <w:sz w:val="22"/>
          <w:szCs w:val="22"/>
        </w:rPr>
        <w:t>Pregunta</w:t>
      </w:r>
      <w:r w:rsidRPr="00E330A7">
        <w:rPr>
          <w:rFonts w:ascii="Arial" w:hAnsi="Arial" w:cs="Arial"/>
          <w:bCs/>
          <w:sz w:val="22"/>
          <w:szCs w:val="22"/>
        </w:rPr>
        <w:t xml:space="preserve"> </w:t>
      </w:r>
      <w:r w:rsidRPr="00E330A7">
        <w:rPr>
          <w:rFonts w:ascii="Arial" w:hAnsi="Arial" w:cs="Arial"/>
          <w:b/>
          <w:sz w:val="22"/>
          <w:szCs w:val="22"/>
        </w:rPr>
        <w:t>5</w:t>
      </w:r>
      <w:r w:rsidRPr="00E330A7">
        <w:rPr>
          <w:rFonts w:ascii="Arial" w:hAnsi="Arial" w:cs="Arial"/>
          <w:bCs/>
          <w:sz w:val="22"/>
          <w:szCs w:val="22"/>
        </w:rPr>
        <w:t>.- Se solicita de la manera más atenta a la convocante en relación con los embellecimientos que deben llevar los artículos objeto de la presente licitación.</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Cs/>
          <w:sz w:val="22"/>
          <w:szCs w:val="22"/>
        </w:rPr>
        <w:t>¿Se aceptan una propuesta distinta, salvaguardando la calidad requerida o incluso sea mejorada con el fin de no limitar la libre participación?</w:t>
      </w:r>
    </w:p>
    <w:p w:rsidR="0012118A" w:rsidRPr="00E330A7" w:rsidRDefault="0012118A" w:rsidP="0012118A">
      <w:pPr>
        <w:jc w:val="both"/>
        <w:rPr>
          <w:rFonts w:ascii="Arial" w:hAnsi="Arial" w:cs="Arial"/>
          <w:b/>
          <w:sz w:val="22"/>
          <w:szCs w:val="22"/>
        </w:rPr>
      </w:pPr>
    </w:p>
    <w:p w:rsidR="0012118A" w:rsidRDefault="0012118A" w:rsidP="0012118A">
      <w:pPr>
        <w:jc w:val="both"/>
        <w:rPr>
          <w:rFonts w:ascii="Arial" w:hAnsi="Arial" w:cs="Arial"/>
          <w:sz w:val="22"/>
          <w:szCs w:val="22"/>
        </w:rPr>
      </w:pPr>
      <w:r w:rsidRPr="005D28C4">
        <w:rPr>
          <w:rFonts w:ascii="Arial" w:hAnsi="Arial" w:cs="Arial"/>
          <w:b/>
          <w:sz w:val="22"/>
          <w:szCs w:val="22"/>
        </w:rPr>
        <w:t xml:space="preserve">Respuesta: </w:t>
      </w:r>
      <w:r w:rsidRPr="005D28C4">
        <w:rPr>
          <w:rFonts w:ascii="Arial" w:hAnsi="Arial" w:cs="Arial"/>
          <w:sz w:val="22"/>
          <w:szCs w:val="22"/>
        </w:rPr>
        <w:t>No se acepta una propuesta distinta a los embellecimientos o bordados descritos en las bases.</w:t>
      </w:r>
    </w:p>
    <w:p w:rsidR="00B019F3" w:rsidRDefault="00B019F3" w:rsidP="0012118A">
      <w:pPr>
        <w:jc w:val="both"/>
        <w:rPr>
          <w:rFonts w:ascii="Arial" w:hAnsi="Arial" w:cs="Arial"/>
          <w:sz w:val="22"/>
          <w:szCs w:val="22"/>
        </w:rPr>
      </w:pPr>
    </w:p>
    <w:p w:rsidR="00BE1573" w:rsidRDefault="00BE1573" w:rsidP="0012118A">
      <w:pPr>
        <w:jc w:val="both"/>
        <w:rPr>
          <w:rFonts w:ascii="Arial" w:hAnsi="Arial" w:cs="Arial"/>
          <w:sz w:val="22"/>
          <w:szCs w:val="22"/>
        </w:rPr>
      </w:pPr>
    </w:p>
    <w:p w:rsidR="005D28C4" w:rsidRDefault="005D28C4" w:rsidP="005D28C4">
      <w:pPr>
        <w:jc w:val="both"/>
        <w:rPr>
          <w:rFonts w:ascii="Arial" w:hAnsi="Arial" w:cs="Arial"/>
          <w:b/>
          <w:sz w:val="22"/>
          <w:szCs w:val="22"/>
        </w:rPr>
      </w:pPr>
      <w:r>
        <w:rPr>
          <w:rFonts w:ascii="Arial" w:hAnsi="Arial" w:cs="Arial"/>
          <w:b/>
          <w:sz w:val="22"/>
          <w:szCs w:val="22"/>
        </w:rPr>
        <w:lastRenderedPageBreak/>
        <w:t xml:space="preserve">Camisa: </w:t>
      </w:r>
    </w:p>
    <w:p w:rsidR="005D28C4" w:rsidRDefault="005D28C4" w:rsidP="005D28C4">
      <w:pPr>
        <w:ind w:firstLine="708"/>
        <w:jc w:val="both"/>
        <w:rPr>
          <w:rFonts w:ascii="Arial" w:hAnsi="Arial" w:cs="Arial"/>
          <w:b/>
          <w:sz w:val="22"/>
          <w:szCs w:val="22"/>
        </w:rPr>
      </w:pPr>
      <w:r>
        <w:rPr>
          <w:noProof/>
          <w:lang w:val="es-MX" w:eastAsia="es-MX"/>
        </w:rPr>
        <w:drawing>
          <wp:inline distT="0" distB="0" distL="0" distR="0" wp14:anchorId="6485BA9B" wp14:editId="7954C22B">
            <wp:extent cx="1704975" cy="171392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0777" cy="1759967"/>
                    </a:xfrm>
                    <a:prstGeom prst="rect">
                      <a:avLst/>
                    </a:prstGeom>
                  </pic:spPr>
                </pic:pic>
              </a:graphicData>
            </a:graphic>
          </wp:inline>
        </w:drawing>
      </w:r>
      <w:r>
        <w:rPr>
          <w:noProof/>
          <w:lang w:val="es-MX" w:eastAsia="es-MX"/>
        </w:rPr>
        <w:t xml:space="preserve"> </w:t>
      </w:r>
      <w:r>
        <w:rPr>
          <w:noProof/>
          <w:lang w:val="es-MX" w:eastAsia="es-MX"/>
        </w:rPr>
        <w:tab/>
      </w:r>
      <w:r>
        <w:rPr>
          <w:noProof/>
          <w:lang w:val="es-MX" w:eastAsia="es-MX"/>
        </w:rPr>
        <w:drawing>
          <wp:inline distT="0" distB="0" distL="0" distR="0" wp14:anchorId="43A9E11C" wp14:editId="672DC1D1">
            <wp:extent cx="1517664" cy="1534795"/>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7952" cy="1545199"/>
                    </a:xfrm>
                    <a:prstGeom prst="rect">
                      <a:avLst/>
                    </a:prstGeom>
                  </pic:spPr>
                </pic:pic>
              </a:graphicData>
            </a:graphic>
          </wp:inline>
        </w:drawing>
      </w:r>
      <w:r>
        <w:rPr>
          <w:rFonts w:ascii="Arial" w:hAnsi="Arial" w:cs="Arial"/>
          <w:b/>
          <w:sz w:val="22"/>
          <w:szCs w:val="22"/>
        </w:rPr>
        <w:tab/>
      </w:r>
      <w:r>
        <w:rPr>
          <w:noProof/>
          <w:lang w:val="es-MX" w:eastAsia="es-MX"/>
        </w:rPr>
        <w:drawing>
          <wp:inline distT="0" distB="0" distL="0" distR="0" wp14:anchorId="6171562D" wp14:editId="5403E1BA">
            <wp:extent cx="976066" cy="16541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1459" cy="1680262"/>
                    </a:xfrm>
                    <a:prstGeom prst="rect">
                      <a:avLst/>
                    </a:prstGeom>
                  </pic:spPr>
                </pic:pic>
              </a:graphicData>
            </a:graphic>
          </wp:inline>
        </w:drawing>
      </w:r>
    </w:p>
    <w:p w:rsidR="005D28C4" w:rsidRDefault="005D28C4" w:rsidP="005D28C4">
      <w:pPr>
        <w:jc w:val="both"/>
        <w:rPr>
          <w:rFonts w:ascii="Arial" w:hAnsi="Arial" w:cs="Arial"/>
          <w:b/>
          <w:sz w:val="22"/>
          <w:szCs w:val="22"/>
        </w:rPr>
      </w:pPr>
    </w:p>
    <w:p w:rsidR="005D28C4" w:rsidRDefault="005D28C4" w:rsidP="005D28C4">
      <w:pPr>
        <w:jc w:val="both"/>
        <w:rPr>
          <w:rFonts w:ascii="Arial" w:hAnsi="Arial" w:cs="Arial"/>
          <w:b/>
          <w:sz w:val="22"/>
          <w:szCs w:val="22"/>
        </w:rPr>
      </w:pPr>
      <w:r>
        <w:rPr>
          <w:rFonts w:ascii="Arial" w:hAnsi="Arial" w:cs="Arial"/>
          <w:b/>
          <w:sz w:val="22"/>
          <w:szCs w:val="22"/>
        </w:rPr>
        <w:t xml:space="preserve">Gorra: </w:t>
      </w:r>
    </w:p>
    <w:p w:rsidR="005D28C4" w:rsidRDefault="005D28C4" w:rsidP="005D28C4">
      <w:pPr>
        <w:ind w:left="708" w:firstLine="708"/>
        <w:jc w:val="both"/>
        <w:rPr>
          <w:rFonts w:ascii="Arial" w:hAnsi="Arial" w:cs="Arial"/>
          <w:b/>
          <w:sz w:val="22"/>
          <w:szCs w:val="22"/>
        </w:rPr>
      </w:pPr>
      <w:r>
        <w:rPr>
          <w:noProof/>
          <w:lang w:val="es-MX" w:eastAsia="es-MX"/>
        </w:rPr>
        <w:drawing>
          <wp:inline distT="0" distB="0" distL="0" distR="0" wp14:anchorId="33F76D32" wp14:editId="3624DBB9">
            <wp:extent cx="1190625" cy="179676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2571" cy="1799698"/>
                    </a:xfrm>
                    <a:prstGeom prst="rect">
                      <a:avLst/>
                    </a:prstGeom>
                  </pic:spPr>
                </pic:pic>
              </a:graphicData>
            </a:graphic>
          </wp:inline>
        </w:drawing>
      </w:r>
    </w:p>
    <w:p w:rsidR="005D28C4" w:rsidRDefault="005D28C4" w:rsidP="005D28C4">
      <w:pPr>
        <w:jc w:val="both"/>
        <w:rPr>
          <w:rFonts w:ascii="Arial" w:hAnsi="Arial" w:cs="Arial"/>
          <w:b/>
          <w:sz w:val="22"/>
          <w:szCs w:val="22"/>
        </w:rPr>
      </w:pPr>
    </w:p>
    <w:p w:rsidR="005D28C4" w:rsidRPr="00676732" w:rsidRDefault="005D28C4" w:rsidP="005D28C4">
      <w:pPr>
        <w:jc w:val="both"/>
        <w:rPr>
          <w:rFonts w:ascii="Arial" w:hAnsi="Arial" w:cs="Arial"/>
          <w:b/>
          <w:sz w:val="22"/>
          <w:szCs w:val="22"/>
        </w:rPr>
      </w:pPr>
      <w:r>
        <w:rPr>
          <w:rFonts w:ascii="Arial" w:hAnsi="Arial" w:cs="Arial"/>
          <w:b/>
          <w:sz w:val="22"/>
          <w:szCs w:val="22"/>
        </w:rPr>
        <w:t>La ubicación de los embe</w:t>
      </w:r>
      <w:r>
        <w:rPr>
          <w:rFonts w:ascii="Arial" w:hAnsi="Arial" w:cs="Arial"/>
          <w:b/>
          <w:sz w:val="22"/>
          <w:szCs w:val="22"/>
        </w:rPr>
        <w:t>llecimientos se describe en el A</w:t>
      </w:r>
      <w:r>
        <w:rPr>
          <w:rFonts w:ascii="Arial" w:hAnsi="Arial" w:cs="Arial"/>
          <w:b/>
          <w:sz w:val="22"/>
          <w:szCs w:val="22"/>
        </w:rPr>
        <w:t xml:space="preserve">nexo </w:t>
      </w:r>
      <w:r>
        <w:rPr>
          <w:rFonts w:ascii="Arial" w:hAnsi="Arial" w:cs="Arial"/>
          <w:b/>
          <w:sz w:val="22"/>
          <w:szCs w:val="22"/>
        </w:rPr>
        <w:t>I</w:t>
      </w:r>
      <w:r w:rsidR="009E35BE">
        <w:rPr>
          <w:rFonts w:ascii="Arial" w:hAnsi="Arial" w:cs="Arial"/>
          <w:b/>
          <w:sz w:val="22"/>
          <w:szCs w:val="22"/>
        </w:rPr>
        <w:t xml:space="preserve"> de las bases.</w:t>
      </w:r>
    </w:p>
    <w:p w:rsidR="00B019F3" w:rsidRPr="00E330A7" w:rsidRDefault="00B019F3" w:rsidP="0012118A">
      <w:pPr>
        <w:jc w:val="both"/>
        <w:rPr>
          <w:rFonts w:ascii="Arial" w:hAnsi="Arial" w:cs="Arial"/>
          <w:b/>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
          <w:sz w:val="22"/>
          <w:szCs w:val="22"/>
        </w:rPr>
        <w:t>Pregunta</w:t>
      </w:r>
      <w:r w:rsidRPr="00E330A7">
        <w:rPr>
          <w:rFonts w:ascii="Arial" w:hAnsi="Arial" w:cs="Arial"/>
          <w:bCs/>
          <w:sz w:val="22"/>
          <w:szCs w:val="22"/>
        </w:rPr>
        <w:t xml:space="preserve"> </w:t>
      </w:r>
      <w:r w:rsidRPr="00E330A7">
        <w:rPr>
          <w:rFonts w:ascii="Arial" w:hAnsi="Arial" w:cs="Arial"/>
          <w:b/>
          <w:sz w:val="22"/>
          <w:szCs w:val="22"/>
        </w:rPr>
        <w:t>6</w:t>
      </w:r>
      <w:r w:rsidRPr="00E330A7">
        <w:rPr>
          <w:rFonts w:ascii="Arial" w:hAnsi="Arial" w:cs="Arial"/>
          <w:bCs/>
          <w:sz w:val="22"/>
          <w:szCs w:val="22"/>
        </w:rPr>
        <w:t>.- Respecto a las muestras que deberán ser presentadas para este proceso licitatorio, se solicita de la manera más atenta a la convocante favor de aclarar</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Cs/>
          <w:sz w:val="22"/>
          <w:szCs w:val="22"/>
        </w:rPr>
      </w:pPr>
      <w:r w:rsidRPr="00E330A7">
        <w:rPr>
          <w:rFonts w:ascii="Arial" w:hAnsi="Arial" w:cs="Arial"/>
          <w:bCs/>
          <w:sz w:val="22"/>
          <w:szCs w:val="22"/>
        </w:rPr>
        <w:t>¿Dichas mue</w:t>
      </w:r>
      <w:bookmarkStart w:id="1" w:name="_GoBack"/>
      <w:bookmarkEnd w:id="1"/>
      <w:r w:rsidRPr="00E330A7">
        <w:rPr>
          <w:rFonts w:ascii="Arial" w:hAnsi="Arial" w:cs="Arial"/>
          <w:bCs/>
          <w:sz w:val="22"/>
          <w:szCs w:val="22"/>
        </w:rPr>
        <w:t>stras deben presentarse con los embellecimientos correspondientes, o si estos pueden ser presentados por separado de manera individual o en lienzo?</w:t>
      </w:r>
    </w:p>
    <w:p w:rsidR="0012118A" w:rsidRPr="00E330A7" w:rsidRDefault="0012118A" w:rsidP="0012118A">
      <w:pPr>
        <w:jc w:val="both"/>
        <w:rPr>
          <w:rFonts w:ascii="Arial" w:hAnsi="Arial" w:cs="Arial"/>
          <w:bCs/>
          <w:sz w:val="22"/>
          <w:szCs w:val="22"/>
        </w:rPr>
      </w:pPr>
    </w:p>
    <w:p w:rsidR="0012118A" w:rsidRPr="00E330A7" w:rsidRDefault="0012118A" w:rsidP="0012118A">
      <w:pPr>
        <w:jc w:val="both"/>
        <w:rPr>
          <w:rFonts w:ascii="Arial" w:hAnsi="Arial" w:cs="Arial"/>
          <w:b/>
          <w:sz w:val="22"/>
          <w:szCs w:val="22"/>
        </w:rPr>
      </w:pPr>
      <w:r w:rsidRPr="00E330A7">
        <w:rPr>
          <w:rFonts w:ascii="Arial" w:hAnsi="Arial" w:cs="Arial"/>
          <w:b/>
          <w:sz w:val="22"/>
          <w:szCs w:val="22"/>
        </w:rPr>
        <w:t xml:space="preserve">Respuesta: </w:t>
      </w:r>
      <w:r w:rsidRPr="00E330A7">
        <w:rPr>
          <w:rFonts w:ascii="Arial" w:hAnsi="Arial" w:cs="Arial"/>
          <w:sz w:val="22"/>
          <w:szCs w:val="22"/>
        </w:rPr>
        <w:t>Las muestras deben presentarse terminadas para que, en caso de resultar ganador, entregar la mercancía igual que la muestra.</w:t>
      </w:r>
    </w:p>
    <w:p w:rsidR="0012118A" w:rsidRPr="00E330A7" w:rsidRDefault="0012118A" w:rsidP="0012118A">
      <w:pPr>
        <w:jc w:val="both"/>
        <w:rPr>
          <w:rFonts w:ascii="Arial" w:hAnsi="Arial" w:cs="Arial"/>
          <w:b/>
          <w:sz w:val="22"/>
          <w:szCs w:val="22"/>
        </w:rPr>
      </w:pPr>
    </w:p>
    <w:p w:rsidR="0012118A" w:rsidRPr="00E330A7" w:rsidRDefault="0012118A" w:rsidP="0012118A">
      <w:pPr>
        <w:jc w:val="both"/>
        <w:rPr>
          <w:rFonts w:ascii="Arial" w:hAnsi="Arial" w:cs="Arial"/>
          <w:b/>
          <w:sz w:val="22"/>
          <w:szCs w:val="22"/>
          <w:u w:val="single"/>
        </w:rPr>
      </w:pPr>
      <w:r w:rsidRPr="00E330A7">
        <w:rPr>
          <w:rFonts w:ascii="Arial" w:hAnsi="Arial" w:cs="Arial"/>
          <w:b/>
          <w:sz w:val="22"/>
          <w:szCs w:val="22"/>
          <w:u w:val="single"/>
        </w:rPr>
        <w:t>CSI TACTICAL AND BALISTIC, S.A. DE C.V.</w:t>
      </w:r>
    </w:p>
    <w:p w:rsidR="0012118A" w:rsidRPr="00E330A7" w:rsidRDefault="0012118A" w:rsidP="0012118A">
      <w:pPr>
        <w:jc w:val="both"/>
        <w:rPr>
          <w:rFonts w:ascii="Arial" w:hAnsi="Arial" w:cs="Arial"/>
          <w:b/>
          <w:sz w:val="22"/>
          <w:szCs w:val="22"/>
          <w:u w:val="single"/>
        </w:rPr>
      </w:pPr>
    </w:p>
    <w:p w:rsidR="0012118A" w:rsidRPr="00E330A7" w:rsidRDefault="0012118A" w:rsidP="0012118A">
      <w:pPr>
        <w:numPr>
          <w:ilvl w:val="0"/>
          <w:numId w:val="1"/>
        </w:numPr>
        <w:jc w:val="both"/>
        <w:rPr>
          <w:rFonts w:ascii="Arial" w:hAnsi="Arial" w:cs="Arial"/>
          <w:b/>
          <w:sz w:val="22"/>
          <w:szCs w:val="22"/>
        </w:rPr>
      </w:pPr>
      <w:r w:rsidRPr="00E330A7">
        <w:rPr>
          <w:rFonts w:ascii="Arial" w:hAnsi="Arial" w:cs="Arial"/>
          <w:b/>
          <w:sz w:val="22"/>
          <w:szCs w:val="22"/>
        </w:rPr>
        <w:t>Preguntas Administrativas:</w:t>
      </w:r>
    </w:p>
    <w:p w:rsidR="0012118A" w:rsidRPr="00E330A7" w:rsidRDefault="0012118A" w:rsidP="0012118A">
      <w:pPr>
        <w:jc w:val="both"/>
        <w:rPr>
          <w:rFonts w:ascii="Arial" w:hAnsi="Arial" w:cs="Arial"/>
          <w:b/>
          <w:sz w:val="22"/>
          <w:szCs w:val="22"/>
        </w:rPr>
      </w:pPr>
    </w:p>
    <w:p w:rsidR="0012118A" w:rsidRPr="00E330A7" w:rsidRDefault="0012118A" w:rsidP="0012118A">
      <w:pPr>
        <w:jc w:val="both"/>
        <w:rPr>
          <w:rFonts w:ascii="Arial" w:hAnsi="Arial" w:cs="Arial"/>
          <w:sz w:val="22"/>
          <w:szCs w:val="22"/>
          <w:lang w:val="es-MX"/>
        </w:rPr>
      </w:pPr>
      <w:r w:rsidRPr="00E330A7">
        <w:rPr>
          <w:rFonts w:ascii="Arial" w:hAnsi="Arial" w:cs="Arial"/>
          <w:b/>
          <w:sz w:val="22"/>
          <w:szCs w:val="22"/>
          <w:lang w:val="es-MX"/>
        </w:rPr>
        <w:t xml:space="preserve">1.- </w:t>
      </w:r>
      <w:r w:rsidRPr="00E330A7">
        <w:rPr>
          <w:rFonts w:ascii="Arial" w:hAnsi="Arial" w:cs="Arial"/>
          <w:sz w:val="22"/>
          <w:szCs w:val="22"/>
          <w:lang w:val="es-MX"/>
        </w:rPr>
        <w:t>De acuerdo a la experiencia de las anteriores licitaciones para uniformes para el personal operativo de la Fiscalía General del Estado de Sinaloa, específicamente para el personal de la Policía de Investigación, es notorio que algunas de estas partidas conforman el uniforme completo para el personal de esta policía investigadora, por lo cual consideramos, con todo respeto, que se debería agrupar las partidas que componen el “conjunto” del uniforme completo para esta Policía Investigadora y un conjunto (partidas agrupadas) para las partidas que conformen el uniforme completo de otras áreas o dependencias dentro de la Fiscalía, si las hubiere.</w:t>
      </w:r>
    </w:p>
    <w:p w:rsidR="00BE1573" w:rsidRDefault="00BE1573" w:rsidP="0012118A">
      <w:pPr>
        <w:jc w:val="both"/>
        <w:rPr>
          <w:rFonts w:ascii="Arial" w:hAnsi="Arial" w:cs="Arial"/>
          <w:b/>
          <w:sz w:val="22"/>
          <w:szCs w:val="22"/>
          <w:lang w:val="es-MX"/>
        </w:rPr>
      </w:pP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lastRenderedPageBreak/>
        <w:t>Por lo anteriormente expuesto, mi representada propone la agrupación de algunas partidas por área o dependencia dentro de la Fiscalía, para formar una sola partida, por ejemplo, para la Policía de Investigación, y una sola partida para cada un</w:t>
      </w:r>
      <w:r w:rsidR="00E46E43">
        <w:rPr>
          <w:rFonts w:ascii="Arial" w:hAnsi="Arial" w:cs="Arial"/>
          <w:b/>
          <w:sz w:val="22"/>
          <w:szCs w:val="22"/>
          <w:lang w:val="es-MX"/>
        </w:rPr>
        <w:t>a de las áreas o dependencias, d</w:t>
      </w:r>
      <w:r w:rsidRPr="00E330A7">
        <w:rPr>
          <w:rFonts w:ascii="Arial" w:hAnsi="Arial" w:cs="Arial"/>
          <w:b/>
          <w:sz w:val="22"/>
          <w:szCs w:val="22"/>
          <w:lang w:val="es-MX"/>
        </w:rPr>
        <w:t>icha partida única por dependencia sería asignada a un proveedor único para, de esta manera, lograr que la entrega sea uniforme y con un solo proveedor.</w:t>
      </w: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Se acepta nuestra propuesta</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22"/>
          <w:szCs w:val="22"/>
          <w:lang w:val="es-MX"/>
        </w:rPr>
      </w:pP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En caso de una respuesta positiva, favor de informarnos las partidas que se unen para formar un CONJUNTO.</w:t>
      </w:r>
    </w:p>
    <w:p w:rsidR="0012118A" w:rsidRPr="00E330A7" w:rsidRDefault="0012118A" w:rsidP="0012118A">
      <w:pPr>
        <w:jc w:val="both"/>
        <w:rPr>
          <w:rFonts w:ascii="Arial" w:hAnsi="Arial" w:cs="Arial"/>
          <w:b/>
          <w:sz w:val="22"/>
          <w:szCs w:val="22"/>
          <w:lang w:val="es-MX"/>
        </w:rPr>
      </w:pPr>
    </w:p>
    <w:p w:rsidR="0012118A" w:rsidRPr="00E330A7" w:rsidRDefault="0012118A" w:rsidP="0012118A">
      <w:pPr>
        <w:pStyle w:val="Prrafodelista"/>
        <w:ind w:left="0"/>
        <w:rPr>
          <w:rFonts w:ascii="Arial" w:hAnsi="Arial" w:cs="Arial"/>
          <w:caps/>
          <w:color w:val="FF0000"/>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caps/>
          <w:sz w:val="22"/>
          <w:szCs w:val="22"/>
          <w:lang w:val="es-MX"/>
        </w:rPr>
        <w:t>N</w:t>
      </w:r>
      <w:r w:rsidRPr="00E330A7">
        <w:rPr>
          <w:rFonts w:ascii="Arial" w:hAnsi="Arial" w:cs="Arial"/>
          <w:sz w:val="22"/>
          <w:szCs w:val="22"/>
          <w:lang w:val="es-MX"/>
        </w:rPr>
        <w:t>egativo</w:t>
      </w:r>
      <w:r w:rsidRPr="00E330A7">
        <w:rPr>
          <w:rFonts w:ascii="Arial" w:hAnsi="Arial" w:cs="Arial"/>
          <w:caps/>
          <w:sz w:val="22"/>
          <w:szCs w:val="22"/>
          <w:lang w:val="es-MX"/>
        </w:rPr>
        <w:t>,</w:t>
      </w:r>
      <w:r w:rsidRPr="00E330A7">
        <w:rPr>
          <w:rFonts w:ascii="Arial" w:hAnsi="Arial" w:cs="Arial"/>
          <w:b/>
          <w:caps/>
          <w:sz w:val="22"/>
          <w:szCs w:val="22"/>
          <w:lang w:val="es-MX"/>
        </w:rPr>
        <w:t xml:space="preserve"> </w:t>
      </w:r>
      <w:r w:rsidRPr="00E330A7">
        <w:rPr>
          <w:rFonts w:ascii="Arial" w:hAnsi="Arial" w:cs="Arial"/>
          <w:sz w:val="22"/>
          <w:szCs w:val="22"/>
        </w:rPr>
        <w:t>Las partidas quedarán como fueron presentadas en las bases.</w:t>
      </w:r>
    </w:p>
    <w:p w:rsidR="0012118A" w:rsidRPr="00E330A7" w:rsidRDefault="0012118A" w:rsidP="0012118A">
      <w:pPr>
        <w:pStyle w:val="Prrafodelista"/>
        <w:ind w:left="0"/>
        <w:rPr>
          <w:rFonts w:ascii="Arial" w:hAnsi="Arial" w:cs="Arial"/>
          <w:b/>
          <w:caps/>
          <w:sz w:val="22"/>
          <w:szCs w:val="22"/>
          <w:lang w:val="es-MX"/>
        </w:rPr>
      </w:pPr>
    </w:p>
    <w:p w:rsidR="0012118A" w:rsidRPr="00E330A7" w:rsidRDefault="0012118A" w:rsidP="0012118A">
      <w:pPr>
        <w:jc w:val="both"/>
        <w:rPr>
          <w:rFonts w:ascii="Arial" w:hAnsi="Arial" w:cs="Arial"/>
          <w:sz w:val="22"/>
          <w:szCs w:val="22"/>
          <w:lang w:val="es-MX"/>
        </w:rPr>
      </w:pPr>
      <w:r w:rsidRPr="00E330A7">
        <w:rPr>
          <w:rFonts w:ascii="Arial" w:hAnsi="Arial" w:cs="Arial"/>
          <w:b/>
          <w:sz w:val="22"/>
          <w:szCs w:val="22"/>
          <w:lang w:val="es-MX"/>
        </w:rPr>
        <w:t xml:space="preserve">2.- </w:t>
      </w:r>
      <w:r w:rsidRPr="00E330A7">
        <w:rPr>
          <w:rFonts w:ascii="Arial" w:hAnsi="Arial" w:cs="Arial"/>
          <w:sz w:val="22"/>
          <w:szCs w:val="22"/>
          <w:lang w:val="es-MX"/>
        </w:rPr>
        <w:t>Nuevamente hacemos referencia a anteriores licitaciones de uniformes para el personal operativo de seguridad pública en donde hemos detectado licitantes con empresas “patito”, donde sus representantes (los mismos) han participado con una razón social y luego con otra, y a veces con dos razones sociales a la vez en la misma licitación, lo cual es realizado para: 1.- Traer los uniformes sin haberlos importado y 2- Evadir responsabilidades fiscales de diferentes formas. Estas prácticas dejan en desventaja a las empresas que sí cumplen, quienes tenemos años participando y cumpliendo con nuestras responsabilidades fiscales.</w:t>
      </w:r>
    </w:p>
    <w:p w:rsidR="0012118A" w:rsidRPr="00E330A7" w:rsidRDefault="0012118A" w:rsidP="0012118A">
      <w:pPr>
        <w:jc w:val="both"/>
        <w:rPr>
          <w:rFonts w:ascii="Arial" w:hAnsi="Arial" w:cs="Arial"/>
          <w:sz w:val="22"/>
          <w:szCs w:val="22"/>
          <w:lang w:val="es-MX"/>
        </w:rPr>
      </w:pPr>
      <w:r w:rsidRPr="00E330A7">
        <w:rPr>
          <w:rFonts w:ascii="Arial" w:hAnsi="Arial" w:cs="Arial"/>
          <w:b/>
          <w:sz w:val="22"/>
          <w:szCs w:val="22"/>
          <w:lang w:val="es-MX"/>
        </w:rPr>
        <w:t xml:space="preserve">Por lo anterior, se le pide respetuosamente a la convocante que la empresas ganadoras de esta licitación, para cualquier partida donde los productos sean de procedencia extranjera, presenten junto con la factura, el Pedimento de Importación de las partidas adjudicadas, esto para garantizar que los productos han sido legalmente importados al país, </w:t>
      </w:r>
      <w:r w:rsidRPr="00E330A7">
        <w:rPr>
          <w:rFonts w:ascii="Arial" w:hAnsi="Arial" w:cs="Arial"/>
          <w:sz w:val="22"/>
          <w:szCs w:val="22"/>
          <w:lang w:val="es-MX"/>
        </w:rPr>
        <w:t>ya que por experiencia en licitaciones anteriores hay empresas que se han visto favorecidas en el fallo y NO importan legalmente los productos, dejando en desventaja a las empresas que si cumplen con los impuestos correspondientes para introducir la mercancía legalmente al país.</w:t>
      </w: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Se acepta nuestra propuesta</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22"/>
          <w:szCs w:val="22"/>
          <w:lang w:val="es-MX"/>
        </w:rPr>
      </w:pPr>
    </w:p>
    <w:p w:rsidR="0012118A" w:rsidRPr="00E330A7" w:rsidRDefault="0012118A" w:rsidP="0012118A">
      <w:pPr>
        <w:pStyle w:val="Prrafodelista"/>
        <w:ind w:left="0"/>
        <w:rPr>
          <w:rFonts w:ascii="Arial" w:hAnsi="Arial" w:cs="Arial"/>
          <w:b/>
          <w:caps/>
          <w:color w:val="FF0000"/>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caps/>
          <w:sz w:val="22"/>
          <w:szCs w:val="22"/>
          <w:lang w:val="es-MX"/>
        </w:rPr>
        <w:t>N</w:t>
      </w:r>
      <w:r w:rsidRPr="00E330A7">
        <w:rPr>
          <w:rFonts w:ascii="Arial" w:hAnsi="Arial" w:cs="Arial"/>
          <w:sz w:val="22"/>
          <w:szCs w:val="22"/>
          <w:lang w:val="es-MX"/>
        </w:rPr>
        <w:t>egativo</w:t>
      </w:r>
      <w:r w:rsidRPr="00E330A7">
        <w:rPr>
          <w:rFonts w:ascii="Arial" w:hAnsi="Arial" w:cs="Arial"/>
          <w:caps/>
          <w:sz w:val="22"/>
          <w:szCs w:val="22"/>
          <w:lang w:val="es-MX"/>
        </w:rPr>
        <w:t>,</w:t>
      </w:r>
      <w:r w:rsidRPr="00E330A7">
        <w:rPr>
          <w:rFonts w:ascii="Arial" w:hAnsi="Arial" w:cs="Arial"/>
          <w:b/>
          <w:caps/>
          <w:sz w:val="22"/>
          <w:szCs w:val="22"/>
          <w:lang w:val="es-MX"/>
        </w:rPr>
        <w:t xml:space="preserve"> </w:t>
      </w:r>
      <w:r w:rsidRPr="00E330A7">
        <w:rPr>
          <w:rFonts w:ascii="Arial" w:hAnsi="Arial" w:cs="Arial"/>
          <w:sz w:val="22"/>
          <w:szCs w:val="22"/>
          <w:lang w:val="es-MX"/>
        </w:rPr>
        <w:t>para el trámite de pago correspondiente, se deberá presentar factura y acta de entrega-recepción de los bienes.</w:t>
      </w:r>
    </w:p>
    <w:p w:rsidR="0012118A" w:rsidRPr="00E330A7" w:rsidRDefault="0012118A" w:rsidP="0012118A">
      <w:pPr>
        <w:jc w:val="both"/>
        <w:rPr>
          <w:rFonts w:ascii="Arial" w:hAnsi="Arial" w:cs="Arial"/>
          <w:b/>
          <w:sz w:val="22"/>
          <w:szCs w:val="22"/>
          <w:lang w:val="es-MX"/>
        </w:rPr>
      </w:pP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 xml:space="preserve">3.- Se le pide respetuosamente a la convocante que todas las empresas participantes de esta licitación demuestren que son Distribuidores Autorizados de la marca que presentan, </w:t>
      </w:r>
      <w:r w:rsidRPr="00E330A7">
        <w:rPr>
          <w:rFonts w:ascii="Arial" w:hAnsi="Arial" w:cs="Arial"/>
          <w:sz w:val="22"/>
          <w:szCs w:val="22"/>
          <w:lang w:val="es-MX"/>
        </w:rPr>
        <w:t xml:space="preserve">esto para garantizar a la convocante que la empresa cumpla en tiempo y forma con los tiempos de entrega y evitar que los productos que presenten sean productos “pirata” o ilegalmente introducidos al país. </w:t>
      </w:r>
      <w:r w:rsidRPr="00E330A7">
        <w:rPr>
          <w:rFonts w:ascii="Arial" w:hAnsi="Arial" w:cs="Arial"/>
          <w:b/>
          <w:sz w:val="22"/>
          <w:szCs w:val="22"/>
          <w:lang w:val="es-MX"/>
        </w:rPr>
        <w:t>Se acepta nuestra propuesta</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16"/>
          <w:szCs w:val="16"/>
          <w:lang w:val="es-MX"/>
        </w:rPr>
      </w:pPr>
    </w:p>
    <w:p w:rsidR="0012118A" w:rsidRPr="00E330A7" w:rsidRDefault="0012118A" w:rsidP="0012118A">
      <w:pPr>
        <w:pStyle w:val="Prrafodelista"/>
        <w:ind w:left="0"/>
        <w:rPr>
          <w:rFonts w:ascii="Arial" w:hAnsi="Arial" w:cs="Arial"/>
          <w:b/>
          <w:caps/>
          <w:color w:val="FF0000"/>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caps/>
          <w:sz w:val="22"/>
          <w:szCs w:val="22"/>
          <w:lang w:val="es-MX"/>
        </w:rPr>
        <w:t>N</w:t>
      </w:r>
      <w:r w:rsidRPr="00E330A7">
        <w:rPr>
          <w:rFonts w:ascii="Arial" w:hAnsi="Arial" w:cs="Arial"/>
          <w:sz w:val="22"/>
          <w:szCs w:val="22"/>
          <w:lang w:val="es-MX"/>
        </w:rPr>
        <w:t>egativo</w:t>
      </w:r>
      <w:r w:rsidRPr="00E330A7">
        <w:rPr>
          <w:rFonts w:ascii="Arial" w:hAnsi="Arial" w:cs="Arial"/>
          <w:caps/>
          <w:sz w:val="22"/>
          <w:szCs w:val="22"/>
          <w:lang w:val="es-MX"/>
        </w:rPr>
        <w:t>.</w:t>
      </w:r>
    </w:p>
    <w:p w:rsidR="0012118A" w:rsidRPr="00E330A7" w:rsidRDefault="0012118A" w:rsidP="0012118A">
      <w:pPr>
        <w:jc w:val="both"/>
        <w:rPr>
          <w:rFonts w:ascii="Arial" w:hAnsi="Arial" w:cs="Arial"/>
          <w:b/>
          <w:sz w:val="22"/>
          <w:szCs w:val="22"/>
          <w:lang w:val="es-MX"/>
        </w:rPr>
      </w:pP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 xml:space="preserve">4.- Se le pide respetuosamente a la convocante que todas las empresas participantes de esta licitación presenten al menos tres contratos donde se hayan visto favorecidos en licitaciones anteriores, </w:t>
      </w:r>
      <w:r w:rsidRPr="00E330A7">
        <w:rPr>
          <w:rFonts w:ascii="Arial" w:hAnsi="Arial" w:cs="Arial"/>
          <w:sz w:val="22"/>
          <w:szCs w:val="22"/>
          <w:lang w:val="es-MX"/>
        </w:rPr>
        <w:t xml:space="preserve">esto para garantizar que las empresas ganadoras hayan cumplido con los contratos adjudicados anteriormente. </w:t>
      </w:r>
      <w:r w:rsidRPr="00E330A7">
        <w:rPr>
          <w:rFonts w:ascii="Arial" w:hAnsi="Arial" w:cs="Arial"/>
          <w:b/>
          <w:sz w:val="22"/>
          <w:szCs w:val="22"/>
          <w:lang w:val="es-MX"/>
        </w:rPr>
        <w:t>Se acepta nuestra propuesta</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16"/>
          <w:szCs w:val="16"/>
          <w:lang w:val="es-MX"/>
        </w:rPr>
      </w:pPr>
    </w:p>
    <w:p w:rsidR="0012118A" w:rsidRPr="00E330A7" w:rsidRDefault="0012118A" w:rsidP="0012118A">
      <w:pPr>
        <w:pStyle w:val="Prrafodelista"/>
        <w:ind w:left="0"/>
        <w:rPr>
          <w:rFonts w:ascii="Arial" w:hAnsi="Arial" w:cs="Arial"/>
          <w:caps/>
          <w:color w:val="FF0000"/>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sz w:val="22"/>
          <w:szCs w:val="22"/>
          <w:lang w:val="es-MX"/>
        </w:rPr>
        <w:t>Negativo.</w:t>
      </w:r>
    </w:p>
    <w:p w:rsidR="0012118A" w:rsidRPr="00E330A7" w:rsidRDefault="0012118A" w:rsidP="0012118A">
      <w:pPr>
        <w:jc w:val="both"/>
        <w:rPr>
          <w:rFonts w:ascii="Arial" w:hAnsi="Arial" w:cs="Arial"/>
          <w:b/>
          <w:sz w:val="22"/>
          <w:szCs w:val="22"/>
          <w:lang w:val="es-MX"/>
        </w:rPr>
      </w:pP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 xml:space="preserve">5.- Se le pide respetuosamente a la convocante, que exija a las empresas participantes cumplir con un requisito básico que dé seguridad a la convocante, como lo es contar con domicilio fiscal donde sea un negocio establecido dedicado a la venta de uniformes, que </w:t>
      </w:r>
      <w:r w:rsidRPr="00E330A7">
        <w:rPr>
          <w:rFonts w:ascii="Arial" w:hAnsi="Arial" w:cs="Arial"/>
          <w:b/>
          <w:sz w:val="22"/>
          <w:szCs w:val="22"/>
          <w:lang w:val="es-MX"/>
        </w:rPr>
        <w:lastRenderedPageBreak/>
        <w:t xml:space="preserve">cuenten mínimo con un local y que no sea una casa particular, </w:t>
      </w:r>
      <w:r w:rsidRPr="00E330A7">
        <w:rPr>
          <w:rFonts w:ascii="Arial" w:hAnsi="Arial" w:cs="Arial"/>
          <w:sz w:val="22"/>
          <w:szCs w:val="22"/>
          <w:lang w:val="es-MX"/>
        </w:rPr>
        <w:t xml:space="preserve">para evitar de esta manera la participación de empresas “fantasmas”. </w:t>
      </w:r>
      <w:r w:rsidRPr="00E330A7">
        <w:rPr>
          <w:rFonts w:ascii="Arial" w:hAnsi="Arial" w:cs="Arial"/>
          <w:b/>
          <w:sz w:val="22"/>
          <w:szCs w:val="22"/>
          <w:lang w:val="es-MX"/>
        </w:rPr>
        <w:t>Se acepta nuestra propuesta</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22"/>
          <w:szCs w:val="22"/>
          <w:lang w:val="es-MX"/>
        </w:rPr>
      </w:pPr>
    </w:p>
    <w:p w:rsidR="0012118A" w:rsidRPr="00E330A7" w:rsidRDefault="0012118A" w:rsidP="0012118A">
      <w:pPr>
        <w:pStyle w:val="Prrafodelista"/>
        <w:ind w:left="0"/>
        <w:jc w:val="both"/>
        <w:rPr>
          <w:rFonts w:ascii="Arial" w:hAnsi="Arial" w:cs="Arial"/>
          <w:b/>
          <w:caps/>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sz w:val="22"/>
          <w:szCs w:val="22"/>
          <w:lang w:val="es-MX"/>
        </w:rPr>
        <w:t>N</w:t>
      </w:r>
      <w:r>
        <w:rPr>
          <w:rFonts w:ascii="Arial" w:hAnsi="Arial" w:cs="Arial"/>
          <w:sz w:val="22"/>
          <w:szCs w:val="22"/>
          <w:lang w:val="es-MX"/>
        </w:rPr>
        <w:t>e</w:t>
      </w:r>
      <w:r w:rsidRPr="00E330A7">
        <w:rPr>
          <w:rFonts w:ascii="Arial" w:hAnsi="Arial" w:cs="Arial"/>
          <w:sz w:val="22"/>
          <w:szCs w:val="22"/>
          <w:lang w:val="es-MX"/>
        </w:rPr>
        <w:t>gativo</w:t>
      </w:r>
      <w:r w:rsidRPr="00E330A7">
        <w:rPr>
          <w:rFonts w:ascii="Arial" w:hAnsi="Arial" w:cs="Arial"/>
          <w:caps/>
          <w:sz w:val="22"/>
          <w:szCs w:val="22"/>
          <w:lang w:val="es-MX"/>
        </w:rPr>
        <w:t xml:space="preserve">, </w:t>
      </w:r>
      <w:r w:rsidRPr="00E330A7">
        <w:rPr>
          <w:rFonts w:ascii="Arial" w:hAnsi="Arial" w:cs="Arial"/>
          <w:sz w:val="22"/>
          <w:szCs w:val="22"/>
          <w:lang w:val="es-MX"/>
        </w:rPr>
        <w:t>en el punto 4, inciso A), numerales del I al VII se solicita la documentación que acredite su existencia legal y personalidad jurídica, que sirve para verificar el objeto de la sociedad, nombre del representante legal, domicilio, etc.</w:t>
      </w:r>
    </w:p>
    <w:p w:rsidR="0012118A" w:rsidRPr="00E330A7" w:rsidRDefault="0012118A" w:rsidP="0012118A">
      <w:pPr>
        <w:pStyle w:val="Prrafodelista"/>
        <w:ind w:left="0"/>
        <w:rPr>
          <w:rFonts w:ascii="Arial" w:hAnsi="Arial" w:cs="Arial"/>
          <w:b/>
          <w:sz w:val="22"/>
          <w:szCs w:val="22"/>
          <w:lang w:val="es-MX"/>
        </w:rPr>
      </w:pPr>
      <w:r w:rsidRPr="00E330A7">
        <w:rPr>
          <w:rFonts w:ascii="Arial" w:hAnsi="Arial" w:cs="Arial"/>
          <w:b/>
          <w:sz w:val="22"/>
          <w:szCs w:val="22"/>
          <w:lang w:val="es-MX"/>
        </w:rPr>
        <w:t xml:space="preserve"> </w:t>
      </w:r>
    </w:p>
    <w:p w:rsidR="0012118A" w:rsidRPr="00E330A7" w:rsidRDefault="0012118A" w:rsidP="0012118A">
      <w:pPr>
        <w:pStyle w:val="Prrafodelista"/>
        <w:numPr>
          <w:ilvl w:val="0"/>
          <w:numId w:val="1"/>
        </w:numPr>
        <w:contextualSpacing/>
        <w:jc w:val="both"/>
        <w:rPr>
          <w:rFonts w:ascii="Arial" w:hAnsi="Arial" w:cs="Arial"/>
          <w:b/>
          <w:sz w:val="22"/>
          <w:szCs w:val="22"/>
          <w:lang w:val="es-MX"/>
        </w:rPr>
      </w:pPr>
      <w:r w:rsidRPr="00E330A7">
        <w:rPr>
          <w:rFonts w:ascii="Arial" w:hAnsi="Arial" w:cs="Arial"/>
          <w:b/>
          <w:sz w:val="22"/>
          <w:szCs w:val="22"/>
          <w:lang w:val="es-MX"/>
        </w:rPr>
        <w:t>Preguntas Técnicas:</w:t>
      </w:r>
    </w:p>
    <w:p w:rsidR="0012118A" w:rsidRPr="00E330A7" w:rsidRDefault="0012118A" w:rsidP="0012118A">
      <w:pPr>
        <w:pStyle w:val="Prrafodelista"/>
        <w:ind w:left="0"/>
        <w:rPr>
          <w:rFonts w:ascii="Arial" w:hAnsi="Arial" w:cs="Arial"/>
          <w:b/>
          <w:caps/>
          <w:sz w:val="22"/>
          <w:szCs w:val="22"/>
          <w:lang w:val="es-MX"/>
        </w:rPr>
      </w:pPr>
    </w:p>
    <w:p w:rsidR="0012118A" w:rsidRPr="00E330A7" w:rsidRDefault="0012118A" w:rsidP="0012118A">
      <w:pPr>
        <w:jc w:val="both"/>
        <w:rPr>
          <w:rFonts w:ascii="Arial" w:hAnsi="Arial" w:cs="Arial"/>
          <w:b/>
          <w:color w:val="FF0000"/>
          <w:sz w:val="22"/>
          <w:szCs w:val="22"/>
          <w:lang w:val="es-MX"/>
        </w:rPr>
      </w:pPr>
      <w:r w:rsidRPr="00E330A7">
        <w:rPr>
          <w:rFonts w:ascii="Arial" w:hAnsi="Arial" w:cs="Arial"/>
          <w:b/>
          <w:sz w:val="22"/>
          <w:szCs w:val="22"/>
          <w:lang w:val="es-MX"/>
        </w:rPr>
        <w:t>1.- Partida # 2: CAMISA 100% POLIESTER</w:t>
      </w: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Me podría indicar el color de la CAMISA y si será de manga corta o manga larga</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22"/>
          <w:szCs w:val="22"/>
          <w:lang w:val="es-MX"/>
        </w:rPr>
      </w:pPr>
    </w:p>
    <w:p w:rsidR="0012118A" w:rsidRPr="00E330A7" w:rsidRDefault="0012118A" w:rsidP="0012118A">
      <w:pPr>
        <w:pStyle w:val="Prrafodelista"/>
        <w:ind w:left="0"/>
        <w:rPr>
          <w:rFonts w:ascii="Arial" w:hAnsi="Arial" w:cs="Arial"/>
          <w:caps/>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sz w:val="22"/>
          <w:szCs w:val="22"/>
          <w:lang w:val="es-MX"/>
        </w:rPr>
        <w:t>Es manga larga, color blanco</w:t>
      </w:r>
    </w:p>
    <w:p w:rsidR="0012118A" w:rsidRPr="00E330A7" w:rsidRDefault="0012118A" w:rsidP="0012118A">
      <w:pPr>
        <w:pStyle w:val="Prrafodelista"/>
        <w:ind w:left="0"/>
        <w:rPr>
          <w:rFonts w:ascii="Arial" w:hAnsi="Arial" w:cs="Arial"/>
          <w:b/>
          <w:caps/>
          <w:sz w:val="22"/>
          <w:szCs w:val="22"/>
          <w:lang w:val="es-MX"/>
        </w:rPr>
      </w:pPr>
    </w:p>
    <w:p w:rsidR="0012118A" w:rsidRPr="00E330A7" w:rsidRDefault="0012118A" w:rsidP="0012118A">
      <w:pPr>
        <w:pStyle w:val="Prrafodelista"/>
        <w:ind w:left="0"/>
        <w:rPr>
          <w:rFonts w:ascii="Arial" w:hAnsi="Arial" w:cs="Arial"/>
          <w:b/>
          <w:caps/>
          <w:sz w:val="22"/>
          <w:szCs w:val="22"/>
          <w:lang w:val="es-MX"/>
        </w:rPr>
      </w:pPr>
      <w:r w:rsidRPr="00E330A7">
        <w:rPr>
          <w:rFonts w:ascii="Arial" w:hAnsi="Arial" w:cs="Arial"/>
          <w:b/>
          <w:caps/>
          <w:sz w:val="22"/>
          <w:szCs w:val="22"/>
          <w:lang w:val="es-MX"/>
        </w:rPr>
        <w:t xml:space="preserve">2.- </w:t>
      </w:r>
      <w:r w:rsidRPr="00E330A7">
        <w:rPr>
          <w:rFonts w:ascii="Arial" w:hAnsi="Arial" w:cs="Arial"/>
          <w:b/>
          <w:sz w:val="22"/>
          <w:szCs w:val="22"/>
          <w:lang w:val="es-MX"/>
        </w:rPr>
        <w:t xml:space="preserve">Partida </w:t>
      </w:r>
      <w:r w:rsidRPr="00E330A7">
        <w:rPr>
          <w:rFonts w:ascii="Arial" w:hAnsi="Arial" w:cs="Arial"/>
          <w:b/>
          <w:caps/>
          <w:sz w:val="22"/>
          <w:szCs w:val="22"/>
          <w:lang w:val="es-MX"/>
        </w:rPr>
        <w:t># 3: camisa cOLOR rANGER gREEN 100% Poliester</w:t>
      </w:r>
    </w:p>
    <w:p w:rsidR="0012118A" w:rsidRPr="00E330A7" w:rsidRDefault="0012118A" w:rsidP="0012118A">
      <w:pPr>
        <w:jc w:val="both"/>
        <w:rPr>
          <w:rFonts w:ascii="Arial" w:hAnsi="Arial" w:cs="Arial"/>
          <w:b/>
          <w:sz w:val="22"/>
          <w:szCs w:val="22"/>
          <w:lang w:val="es-MX"/>
        </w:rPr>
      </w:pPr>
      <w:r w:rsidRPr="00E330A7">
        <w:rPr>
          <w:rFonts w:ascii="Arial" w:hAnsi="Arial" w:cs="Arial"/>
          <w:b/>
          <w:caps/>
          <w:sz w:val="22"/>
          <w:szCs w:val="22"/>
          <w:lang w:val="es-MX"/>
        </w:rPr>
        <w:t xml:space="preserve"> </w:t>
      </w:r>
      <w:r w:rsidRPr="00E330A7">
        <w:rPr>
          <w:rFonts w:ascii="Arial" w:hAnsi="Arial" w:cs="Arial"/>
          <w:b/>
          <w:sz w:val="22"/>
          <w:szCs w:val="22"/>
          <w:lang w:val="es-MX"/>
        </w:rPr>
        <w:t>Me podría indicar el si la CAMISA será de manga corta o manga larga</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22"/>
          <w:szCs w:val="22"/>
          <w:lang w:val="es-MX"/>
        </w:rPr>
      </w:pPr>
    </w:p>
    <w:p w:rsidR="0012118A" w:rsidRPr="00E330A7" w:rsidRDefault="0012118A" w:rsidP="0012118A">
      <w:pPr>
        <w:pStyle w:val="Prrafodelista"/>
        <w:ind w:left="0"/>
        <w:rPr>
          <w:rFonts w:ascii="Arial" w:hAnsi="Arial" w:cs="Arial"/>
          <w:b/>
          <w:caps/>
          <w:color w:val="FF0000"/>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00B019F3" w:rsidRPr="00E330A7">
        <w:rPr>
          <w:rFonts w:ascii="Arial" w:hAnsi="Arial" w:cs="Arial"/>
          <w:caps/>
          <w:sz w:val="22"/>
          <w:szCs w:val="22"/>
          <w:lang w:val="es-MX"/>
        </w:rPr>
        <w:t>D</w:t>
      </w:r>
      <w:r w:rsidR="00B019F3" w:rsidRPr="00E330A7">
        <w:rPr>
          <w:rFonts w:ascii="Arial" w:hAnsi="Arial" w:cs="Arial"/>
          <w:sz w:val="22"/>
          <w:szCs w:val="22"/>
          <w:lang w:val="es-MX"/>
        </w:rPr>
        <w:t>eberá ser Manga Corta</w:t>
      </w:r>
    </w:p>
    <w:p w:rsidR="0012118A" w:rsidRPr="00E330A7" w:rsidRDefault="0012118A" w:rsidP="0012118A">
      <w:pPr>
        <w:jc w:val="both"/>
        <w:rPr>
          <w:rFonts w:ascii="Arial" w:hAnsi="Arial" w:cs="Arial"/>
          <w:b/>
          <w:sz w:val="22"/>
          <w:szCs w:val="22"/>
          <w:lang w:val="es-MX"/>
        </w:rPr>
      </w:pP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3.- Partida # 4: CAMISA POLO, TELAS SÓLIDAS 100% POLIESTER</w:t>
      </w: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Me podría indicar el si la CAMISA POLO será de manga corta o manga larga</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22"/>
          <w:szCs w:val="22"/>
          <w:lang w:val="es-MX"/>
        </w:rPr>
      </w:pPr>
    </w:p>
    <w:p w:rsidR="0012118A" w:rsidRPr="00E330A7" w:rsidRDefault="0012118A" w:rsidP="0012118A">
      <w:pPr>
        <w:pStyle w:val="Prrafodelista"/>
        <w:ind w:left="0"/>
        <w:rPr>
          <w:rFonts w:ascii="Arial" w:hAnsi="Arial" w:cs="Arial"/>
          <w:b/>
          <w:caps/>
          <w:color w:val="FF0000"/>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caps/>
          <w:sz w:val="22"/>
          <w:szCs w:val="22"/>
          <w:lang w:val="es-MX"/>
        </w:rPr>
        <w:t>D</w:t>
      </w:r>
      <w:r w:rsidRPr="00E330A7">
        <w:rPr>
          <w:rFonts w:ascii="Arial" w:hAnsi="Arial" w:cs="Arial"/>
          <w:sz w:val="22"/>
          <w:szCs w:val="22"/>
          <w:lang w:val="es-MX"/>
        </w:rPr>
        <w:t>eberá ser Manga Corta</w:t>
      </w:r>
    </w:p>
    <w:p w:rsidR="0012118A" w:rsidRPr="00E330A7" w:rsidRDefault="0012118A" w:rsidP="0012118A">
      <w:pPr>
        <w:pStyle w:val="Prrafodelista"/>
        <w:ind w:left="0"/>
        <w:jc w:val="both"/>
        <w:rPr>
          <w:rFonts w:ascii="Arial" w:hAnsi="Arial" w:cs="Arial"/>
          <w:b/>
          <w:color w:val="FF0000"/>
          <w:sz w:val="22"/>
          <w:szCs w:val="22"/>
          <w:lang w:val="es-MX"/>
        </w:rPr>
      </w:pP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4.- Partida # 7: PANTALÓN 42 PIEZAS EN COLOR AZUL MARINO (DARK NAVY) Y 42 PIEZAS EN COLOR VERDE (TDU GREEN)</w:t>
      </w: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Me podría indicar si al momento de entregar las muestras debemos llevar una pieza de pantalón en cada uno de los dos colores o si solo se necesita entrega una pieza en cualquiera de los dos colores.</w:t>
      </w:r>
    </w:p>
    <w:p w:rsidR="0012118A" w:rsidRPr="00E330A7" w:rsidRDefault="0012118A" w:rsidP="0012118A">
      <w:pPr>
        <w:jc w:val="both"/>
        <w:rPr>
          <w:rFonts w:ascii="Arial" w:hAnsi="Arial" w:cs="Arial"/>
          <w:b/>
          <w:sz w:val="22"/>
          <w:szCs w:val="22"/>
          <w:lang w:val="es-MX"/>
        </w:rPr>
      </w:pPr>
    </w:p>
    <w:p w:rsidR="0012118A" w:rsidRPr="00E330A7" w:rsidRDefault="0012118A" w:rsidP="0012118A">
      <w:pPr>
        <w:pStyle w:val="Prrafodelista"/>
        <w:ind w:left="0"/>
        <w:rPr>
          <w:rFonts w:ascii="Arial" w:hAnsi="Arial" w:cs="Arial"/>
          <w:b/>
          <w:caps/>
          <w:color w:val="FF0000"/>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sz w:val="22"/>
          <w:szCs w:val="22"/>
          <w:lang w:val="es-MX"/>
        </w:rPr>
        <w:t>Deberá presentar muestras de ambos colores</w:t>
      </w:r>
      <w:r w:rsidRPr="00E330A7">
        <w:rPr>
          <w:rFonts w:ascii="Arial" w:hAnsi="Arial" w:cs="Arial"/>
          <w:b/>
          <w:caps/>
          <w:sz w:val="22"/>
          <w:szCs w:val="22"/>
          <w:lang w:val="es-MX"/>
        </w:rPr>
        <w:t>.</w:t>
      </w:r>
    </w:p>
    <w:p w:rsidR="0012118A" w:rsidRPr="00E330A7" w:rsidRDefault="0012118A" w:rsidP="0012118A">
      <w:pPr>
        <w:jc w:val="both"/>
        <w:rPr>
          <w:rFonts w:ascii="Arial" w:hAnsi="Arial" w:cs="Arial"/>
          <w:b/>
          <w:sz w:val="22"/>
          <w:szCs w:val="22"/>
          <w:lang w:val="es-MX"/>
        </w:rPr>
      </w:pP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5.- Partida # 10: CHALECO 65% POLIESTER 35% ALGODÓN</w:t>
      </w:r>
    </w:p>
    <w:p w:rsidR="0012118A" w:rsidRPr="00E330A7" w:rsidRDefault="0012118A" w:rsidP="0012118A">
      <w:pPr>
        <w:jc w:val="both"/>
        <w:rPr>
          <w:rFonts w:ascii="Arial" w:hAnsi="Arial" w:cs="Arial"/>
          <w:b/>
          <w:sz w:val="22"/>
          <w:szCs w:val="22"/>
          <w:lang w:val="es-MX"/>
        </w:rPr>
      </w:pPr>
      <w:r w:rsidRPr="00E330A7">
        <w:rPr>
          <w:rFonts w:ascii="Arial" w:hAnsi="Arial" w:cs="Arial"/>
          <w:b/>
          <w:sz w:val="22"/>
          <w:szCs w:val="22"/>
          <w:lang w:val="es-MX"/>
        </w:rPr>
        <w:t>Me podría indicar el color del CHALECO</w:t>
      </w:r>
      <w:proofErr w:type="gramStart"/>
      <w:r w:rsidRPr="00E330A7">
        <w:rPr>
          <w:rFonts w:ascii="Arial" w:hAnsi="Arial" w:cs="Arial"/>
          <w:b/>
          <w:sz w:val="22"/>
          <w:szCs w:val="22"/>
          <w:lang w:val="es-MX"/>
        </w:rPr>
        <w:t>?</w:t>
      </w:r>
      <w:proofErr w:type="gramEnd"/>
      <w:r w:rsidRPr="00E330A7">
        <w:rPr>
          <w:rFonts w:ascii="Arial" w:hAnsi="Arial" w:cs="Arial"/>
          <w:b/>
          <w:sz w:val="22"/>
          <w:szCs w:val="22"/>
          <w:lang w:val="es-MX"/>
        </w:rPr>
        <w:t xml:space="preserve"> TDU </w:t>
      </w:r>
      <w:proofErr w:type="spellStart"/>
      <w:r w:rsidRPr="00E330A7">
        <w:rPr>
          <w:rFonts w:ascii="Arial" w:hAnsi="Arial" w:cs="Arial"/>
          <w:b/>
          <w:sz w:val="22"/>
          <w:szCs w:val="22"/>
          <w:lang w:val="es-MX"/>
        </w:rPr>
        <w:t>Khaki</w:t>
      </w:r>
      <w:proofErr w:type="spellEnd"/>
      <w:r w:rsidRPr="00E330A7">
        <w:rPr>
          <w:rFonts w:ascii="Arial" w:hAnsi="Arial" w:cs="Arial"/>
          <w:b/>
          <w:sz w:val="22"/>
          <w:szCs w:val="22"/>
          <w:lang w:val="es-MX"/>
        </w:rPr>
        <w:t xml:space="preserve"> o en color Negro</w:t>
      </w:r>
      <w:proofErr w:type="gramStart"/>
      <w:r w:rsidRPr="00E330A7">
        <w:rPr>
          <w:rFonts w:ascii="Arial" w:hAnsi="Arial" w:cs="Arial"/>
          <w:b/>
          <w:sz w:val="22"/>
          <w:szCs w:val="22"/>
          <w:lang w:val="es-MX"/>
        </w:rPr>
        <w:t>?</w:t>
      </w:r>
      <w:proofErr w:type="gramEnd"/>
    </w:p>
    <w:p w:rsidR="0012118A" w:rsidRPr="00E330A7" w:rsidRDefault="0012118A" w:rsidP="0012118A">
      <w:pPr>
        <w:jc w:val="both"/>
        <w:rPr>
          <w:rFonts w:ascii="Arial" w:hAnsi="Arial" w:cs="Arial"/>
          <w:b/>
          <w:sz w:val="22"/>
          <w:szCs w:val="22"/>
          <w:lang w:val="es-MX"/>
        </w:rPr>
      </w:pPr>
    </w:p>
    <w:p w:rsidR="0012118A" w:rsidRPr="00676732" w:rsidRDefault="0012118A" w:rsidP="0012118A">
      <w:pPr>
        <w:pStyle w:val="Prrafodelista"/>
        <w:ind w:left="0"/>
        <w:rPr>
          <w:rFonts w:ascii="Arial" w:hAnsi="Arial" w:cs="Arial"/>
          <w:b/>
          <w:sz w:val="22"/>
          <w:szCs w:val="22"/>
          <w:lang w:val="es-MX"/>
        </w:rPr>
      </w:pPr>
      <w:r w:rsidRPr="00E330A7">
        <w:rPr>
          <w:rFonts w:ascii="Arial" w:hAnsi="Arial" w:cs="Arial"/>
          <w:b/>
          <w:caps/>
          <w:sz w:val="22"/>
          <w:szCs w:val="22"/>
          <w:lang w:val="es-MX"/>
        </w:rPr>
        <w:t>R</w:t>
      </w:r>
      <w:r w:rsidRPr="00E330A7">
        <w:rPr>
          <w:rFonts w:ascii="Arial" w:hAnsi="Arial" w:cs="Arial"/>
          <w:b/>
          <w:sz w:val="22"/>
          <w:szCs w:val="22"/>
          <w:lang w:val="es-MX"/>
        </w:rPr>
        <w:t>espuesta</w:t>
      </w:r>
      <w:r w:rsidRPr="00E330A7">
        <w:rPr>
          <w:rFonts w:ascii="Arial" w:hAnsi="Arial" w:cs="Arial"/>
          <w:b/>
          <w:caps/>
          <w:sz w:val="22"/>
          <w:szCs w:val="22"/>
          <w:lang w:val="es-MX"/>
        </w:rPr>
        <w:t xml:space="preserve">: </w:t>
      </w:r>
      <w:r w:rsidRPr="00E330A7">
        <w:rPr>
          <w:rFonts w:ascii="Arial" w:hAnsi="Arial" w:cs="Arial"/>
          <w:sz w:val="22"/>
          <w:szCs w:val="22"/>
          <w:lang w:val="es-MX"/>
        </w:rPr>
        <w:t>Color negro</w:t>
      </w:r>
    </w:p>
    <w:p w:rsidR="00C83498" w:rsidRPr="00F34379" w:rsidRDefault="00C83498" w:rsidP="004B5855">
      <w:pPr>
        <w:tabs>
          <w:tab w:val="left" w:pos="5580"/>
          <w:tab w:val="left" w:pos="7260"/>
        </w:tabs>
        <w:jc w:val="both"/>
        <w:rPr>
          <w:rFonts w:ascii="Arial" w:hAnsi="Arial" w:cs="Arial"/>
          <w:sz w:val="16"/>
          <w:szCs w:val="16"/>
          <w:lang w:val="es-MX"/>
        </w:rPr>
      </w:pPr>
    </w:p>
    <w:p w:rsidR="004B5855" w:rsidRPr="008056A2" w:rsidRDefault="004B5855" w:rsidP="004B5855">
      <w:pPr>
        <w:tabs>
          <w:tab w:val="left" w:pos="5580"/>
          <w:tab w:val="left" w:pos="7260"/>
        </w:tabs>
        <w:jc w:val="both"/>
        <w:rPr>
          <w:rFonts w:ascii="Arial" w:hAnsi="Arial" w:cs="Arial"/>
          <w:sz w:val="22"/>
          <w:szCs w:val="22"/>
          <w:lang w:val="es-MX"/>
        </w:rPr>
      </w:pPr>
      <w:r w:rsidRPr="008056A2">
        <w:rPr>
          <w:rFonts w:ascii="Arial" w:hAnsi="Arial" w:cs="Arial"/>
          <w:sz w:val="22"/>
          <w:szCs w:val="22"/>
          <w:lang w:val="es-MX"/>
        </w:rPr>
        <w:t xml:space="preserve">De conformidad con el artículo 40 de la Ley, esta Acta forma parte integrante de la </w:t>
      </w:r>
      <w:r w:rsidR="00F16AA8" w:rsidRPr="008056A2">
        <w:rPr>
          <w:rFonts w:ascii="Arial" w:hAnsi="Arial" w:cs="Arial"/>
          <w:sz w:val="22"/>
          <w:szCs w:val="22"/>
          <w:lang w:val="es-MX"/>
        </w:rPr>
        <w:t xml:space="preserve">presente </w:t>
      </w:r>
      <w:r w:rsidRPr="008056A2">
        <w:rPr>
          <w:rFonts w:ascii="Arial" w:hAnsi="Arial" w:cs="Arial"/>
          <w:sz w:val="22"/>
          <w:szCs w:val="22"/>
          <w:lang w:val="es-MX"/>
        </w:rPr>
        <w:t xml:space="preserve">convocatoria a la licitación. </w:t>
      </w:r>
    </w:p>
    <w:p w:rsidR="001E21C5" w:rsidRPr="001E21C5" w:rsidRDefault="001E21C5" w:rsidP="004B5855">
      <w:pPr>
        <w:tabs>
          <w:tab w:val="left" w:pos="5580"/>
          <w:tab w:val="left" w:pos="7260"/>
        </w:tabs>
        <w:jc w:val="both"/>
        <w:rPr>
          <w:rFonts w:ascii="Arial" w:hAnsi="Arial" w:cs="Arial"/>
          <w:sz w:val="16"/>
          <w:szCs w:val="16"/>
          <w:lang w:val="es-MX"/>
        </w:rPr>
      </w:pPr>
    </w:p>
    <w:p w:rsidR="004B5855" w:rsidRPr="008056A2" w:rsidRDefault="004B5855" w:rsidP="004B5855">
      <w:pPr>
        <w:tabs>
          <w:tab w:val="left" w:pos="5580"/>
          <w:tab w:val="left" w:pos="7260"/>
        </w:tabs>
        <w:jc w:val="both"/>
        <w:rPr>
          <w:rFonts w:ascii="Arial" w:hAnsi="Arial" w:cs="Arial"/>
          <w:sz w:val="22"/>
          <w:szCs w:val="22"/>
          <w:lang w:val="es-MX"/>
        </w:rPr>
      </w:pPr>
      <w:r w:rsidRPr="008056A2">
        <w:rPr>
          <w:rFonts w:ascii="Arial" w:hAnsi="Arial" w:cs="Arial"/>
          <w:sz w:val="22"/>
          <w:szCs w:val="22"/>
          <w:lang w:val="es-MX"/>
        </w:rPr>
        <w:t xml:space="preserve">Para efectos de notificación, se hace entrega de una copia de la presente Acta a los asistentes, en términos del Artículo 47 de la Ley, se difundirá un ejemplar de la misma en la dirección electrónica: </w:t>
      </w:r>
      <w:hyperlink r:id="rId13" w:history="1">
        <w:r w:rsidRPr="008056A2">
          <w:rPr>
            <w:rStyle w:val="Hipervnculo"/>
            <w:rFonts w:ascii="Arial" w:hAnsi="Arial" w:cs="Arial"/>
            <w:b/>
            <w:i/>
            <w:sz w:val="22"/>
            <w:szCs w:val="22"/>
            <w:lang w:val="es-MX"/>
          </w:rPr>
          <w:t>www.compranet.sinaloa.gob.mx</w:t>
        </w:r>
      </w:hyperlink>
      <w:r w:rsidRPr="008056A2">
        <w:rPr>
          <w:rFonts w:ascii="Arial" w:hAnsi="Arial" w:cs="Arial"/>
          <w:sz w:val="22"/>
          <w:szCs w:val="22"/>
          <w:lang w:val="es-MX"/>
        </w:rPr>
        <w:t>.</w:t>
      </w:r>
    </w:p>
    <w:p w:rsidR="001E21C5" w:rsidRPr="001E21C5" w:rsidRDefault="001E21C5" w:rsidP="00D947AB">
      <w:pPr>
        <w:tabs>
          <w:tab w:val="left" w:pos="5580"/>
          <w:tab w:val="left" w:pos="7260"/>
        </w:tabs>
        <w:jc w:val="both"/>
        <w:rPr>
          <w:rFonts w:ascii="Arial" w:hAnsi="Arial" w:cs="Arial"/>
          <w:sz w:val="16"/>
          <w:szCs w:val="16"/>
          <w:lang w:val="es-MX"/>
        </w:rPr>
      </w:pPr>
    </w:p>
    <w:p w:rsidR="00D947AB" w:rsidRPr="008056A2" w:rsidRDefault="00D947AB" w:rsidP="00D947AB">
      <w:pPr>
        <w:tabs>
          <w:tab w:val="left" w:pos="5580"/>
          <w:tab w:val="left" w:pos="7260"/>
        </w:tabs>
        <w:jc w:val="both"/>
        <w:rPr>
          <w:rFonts w:ascii="Arial" w:hAnsi="Arial" w:cs="Arial"/>
          <w:sz w:val="22"/>
          <w:szCs w:val="22"/>
          <w:lang w:val="es-MX"/>
        </w:rPr>
      </w:pPr>
      <w:r w:rsidRPr="008056A2">
        <w:rPr>
          <w:rFonts w:ascii="Arial" w:hAnsi="Arial" w:cs="Arial"/>
          <w:sz w:val="22"/>
          <w:szCs w:val="22"/>
          <w:lang w:val="es-MX"/>
        </w:rPr>
        <w:t>Asimismo, se informa que a partir de esta fecha se fijará en el estrado de la Dirección de Bienes y Suministros de la Subsecretaría de Administración, un ejemplar de la presente Acta, por un término no menor de cinco días hábiles.</w:t>
      </w:r>
    </w:p>
    <w:p w:rsidR="001E21C5" w:rsidRPr="001E21C5" w:rsidRDefault="001E21C5" w:rsidP="0088091A">
      <w:pPr>
        <w:tabs>
          <w:tab w:val="left" w:pos="5580"/>
          <w:tab w:val="left" w:pos="7260"/>
        </w:tabs>
        <w:jc w:val="both"/>
        <w:rPr>
          <w:rFonts w:ascii="Arial" w:hAnsi="Arial" w:cs="Arial"/>
          <w:sz w:val="16"/>
          <w:szCs w:val="16"/>
          <w:lang w:val="es-MX"/>
        </w:rPr>
      </w:pPr>
    </w:p>
    <w:p w:rsidR="0088091A" w:rsidRPr="008056A2" w:rsidRDefault="0088091A" w:rsidP="0088091A">
      <w:pPr>
        <w:tabs>
          <w:tab w:val="left" w:pos="5580"/>
          <w:tab w:val="left" w:pos="7260"/>
        </w:tabs>
        <w:jc w:val="both"/>
        <w:rPr>
          <w:rFonts w:ascii="Arial" w:hAnsi="Arial" w:cs="Arial"/>
          <w:sz w:val="22"/>
          <w:szCs w:val="22"/>
          <w:lang w:val="es-MX"/>
        </w:rPr>
      </w:pPr>
      <w:r w:rsidRPr="008056A2">
        <w:rPr>
          <w:rFonts w:ascii="Arial" w:hAnsi="Arial" w:cs="Arial"/>
          <w:sz w:val="22"/>
          <w:szCs w:val="22"/>
          <w:lang w:val="es-MX"/>
        </w:rPr>
        <w:t>En razón de dar cumplimiento a lo dispuesto en el penúltimo párrafo del Artículo 41 de la Ley que no</w:t>
      </w:r>
      <w:r w:rsidR="0072132B" w:rsidRPr="008056A2">
        <w:rPr>
          <w:rFonts w:ascii="Arial" w:hAnsi="Arial" w:cs="Arial"/>
          <w:sz w:val="22"/>
          <w:szCs w:val="22"/>
          <w:lang w:val="es-MX"/>
        </w:rPr>
        <w:t>s ocup</w:t>
      </w:r>
      <w:r w:rsidRPr="008056A2">
        <w:rPr>
          <w:rFonts w:ascii="Arial" w:hAnsi="Arial" w:cs="Arial"/>
          <w:sz w:val="22"/>
          <w:szCs w:val="22"/>
          <w:lang w:val="es-MX"/>
        </w:rPr>
        <w:t xml:space="preserve">a, en este Acto se da a conocer el calendario </w:t>
      </w:r>
      <w:r w:rsidR="00475E5C" w:rsidRPr="008056A2">
        <w:rPr>
          <w:rFonts w:ascii="Arial" w:hAnsi="Arial" w:cs="Arial"/>
          <w:sz w:val="22"/>
          <w:szCs w:val="22"/>
          <w:lang w:val="es-MX"/>
        </w:rPr>
        <w:t xml:space="preserve">del evento </w:t>
      </w:r>
      <w:r w:rsidRPr="008056A2">
        <w:rPr>
          <w:rFonts w:ascii="Arial" w:hAnsi="Arial" w:cs="Arial"/>
          <w:sz w:val="22"/>
          <w:szCs w:val="22"/>
          <w:lang w:val="es-MX"/>
        </w:rPr>
        <w:t>subsecuente de esta licitación:</w:t>
      </w:r>
    </w:p>
    <w:p w:rsidR="001E21C5" w:rsidRPr="001E21C5" w:rsidRDefault="001E21C5" w:rsidP="0088091A">
      <w:pPr>
        <w:tabs>
          <w:tab w:val="left" w:pos="5580"/>
          <w:tab w:val="left" w:pos="7260"/>
        </w:tabs>
        <w:jc w:val="both"/>
        <w:rPr>
          <w:rFonts w:ascii="Arial" w:hAnsi="Arial" w:cs="Arial"/>
          <w:sz w:val="16"/>
          <w:szCs w:val="16"/>
          <w:lang w:val="es-MX"/>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559"/>
        <w:gridCol w:w="2694"/>
      </w:tblGrid>
      <w:tr w:rsidR="0088091A" w:rsidRPr="008056A2" w:rsidTr="00A701E9">
        <w:trPr>
          <w:trHeight w:val="298"/>
        </w:trPr>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8091A" w:rsidRPr="008056A2" w:rsidRDefault="0088091A" w:rsidP="00151662">
            <w:pPr>
              <w:jc w:val="center"/>
              <w:rPr>
                <w:rFonts w:ascii="Arial" w:hAnsi="Arial" w:cs="Arial"/>
                <w:b/>
                <w:sz w:val="22"/>
                <w:szCs w:val="22"/>
                <w:lang w:val="es-MX"/>
              </w:rPr>
            </w:pPr>
            <w:r w:rsidRPr="008056A2">
              <w:rPr>
                <w:rFonts w:ascii="Arial" w:hAnsi="Arial" w:cs="Arial"/>
                <w:b/>
                <w:sz w:val="22"/>
                <w:szCs w:val="22"/>
                <w:lang w:val="es-MX"/>
              </w:rPr>
              <w:lastRenderedPageBreak/>
              <w:t>Evento</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8091A" w:rsidRPr="008056A2" w:rsidRDefault="0088091A" w:rsidP="00151662">
            <w:pPr>
              <w:jc w:val="center"/>
              <w:rPr>
                <w:rFonts w:ascii="Arial" w:hAnsi="Arial" w:cs="Arial"/>
                <w:b/>
                <w:sz w:val="22"/>
                <w:szCs w:val="22"/>
                <w:lang w:val="es-MX"/>
              </w:rPr>
            </w:pPr>
            <w:r w:rsidRPr="008056A2">
              <w:rPr>
                <w:rFonts w:ascii="Arial" w:hAnsi="Arial" w:cs="Arial"/>
                <w:b/>
                <w:sz w:val="22"/>
                <w:szCs w:val="22"/>
                <w:lang w:val="es-MX"/>
              </w:rPr>
              <w:t>Fecha</w:t>
            </w:r>
          </w:p>
        </w:tc>
        <w:tc>
          <w:tcPr>
            <w:tcW w:w="1559" w:type="dxa"/>
            <w:tcBorders>
              <w:top w:val="single" w:sz="4" w:space="0" w:color="auto"/>
              <w:left w:val="single" w:sz="4" w:space="0" w:color="auto"/>
              <w:bottom w:val="single" w:sz="4" w:space="0" w:color="auto"/>
              <w:right w:val="single" w:sz="4" w:space="0" w:color="000000"/>
            </w:tcBorders>
            <w:shd w:val="pct5" w:color="auto" w:fill="auto"/>
            <w:vAlign w:val="center"/>
            <w:hideMark/>
          </w:tcPr>
          <w:p w:rsidR="0088091A" w:rsidRPr="008056A2" w:rsidRDefault="0088091A" w:rsidP="00151662">
            <w:pPr>
              <w:jc w:val="center"/>
              <w:rPr>
                <w:rFonts w:ascii="Arial" w:hAnsi="Arial" w:cs="Arial"/>
                <w:b/>
                <w:sz w:val="22"/>
                <w:szCs w:val="22"/>
                <w:lang w:val="es-MX"/>
              </w:rPr>
            </w:pPr>
            <w:r w:rsidRPr="008056A2">
              <w:rPr>
                <w:rFonts w:ascii="Arial" w:hAnsi="Arial" w:cs="Arial"/>
                <w:b/>
                <w:sz w:val="22"/>
                <w:szCs w:val="22"/>
                <w:lang w:val="es-MX"/>
              </w:rPr>
              <w:t>Hora</w:t>
            </w:r>
          </w:p>
        </w:tc>
        <w:tc>
          <w:tcPr>
            <w:tcW w:w="2694" w:type="dxa"/>
            <w:tcBorders>
              <w:top w:val="single" w:sz="4" w:space="0" w:color="auto"/>
              <w:left w:val="single" w:sz="4" w:space="0" w:color="000000"/>
              <w:bottom w:val="single" w:sz="4" w:space="0" w:color="auto"/>
              <w:right w:val="single" w:sz="4" w:space="0" w:color="auto"/>
            </w:tcBorders>
            <w:shd w:val="pct5" w:color="auto" w:fill="auto"/>
            <w:vAlign w:val="center"/>
            <w:hideMark/>
          </w:tcPr>
          <w:p w:rsidR="0088091A" w:rsidRPr="008056A2" w:rsidRDefault="0088091A" w:rsidP="00151662">
            <w:pPr>
              <w:jc w:val="center"/>
              <w:rPr>
                <w:rFonts w:ascii="Arial" w:hAnsi="Arial" w:cs="Arial"/>
                <w:b/>
                <w:sz w:val="22"/>
                <w:szCs w:val="22"/>
                <w:lang w:val="es-MX"/>
              </w:rPr>
            </w:pPr>
            <w:r w:rsidRPr="008056A2">
              <w:rPr>
                <w:rFonts w:ascii="Arial" w:hAnsi="Arial" w:cs="Arial"/>
                <w:b/>
                <w:sz w:val="22"/>
                <w:szCs w:val="22"/>
                <w:lang w:val="es-MX"/>
              </w:rPr>
              <w:t>LUGAR</w:t>
            </w:r>
          </w:p>
        </w:tc>
      </w:tr>
      <w:tr w:rsidR="0088091A" w:rsidRPr="008056A2" w:rsidTr="00A701E9">
        <w:trPr>
          <w:trHeight w:val="286"/>
        </w:trPr>
        <w:tc>
          <w:tcPr>
            <w:tcW w:w="2410" w:type="dxa"/>
            <w:tcBorders>
              <w:top w:val="single" w:sz="4" w:space="0" w:color="auto"/>
              <w:left w:val="single" w:sz="4" w:space="0" w:color="auto"/>
              <w:bottom w:val="single" w:sz="4" w:space="0" w:color="auto"/>
              <w:right w:val="single" w:sz="4" w:space="0" w:color="auto"/>
            </w:tcBorders>
            <w:vAlign w:val="center"/>
            <w:hideMark/>
          </w:tcPr>
          <w:p w:rsidR="0088091A" w:rsidRPr="008056A2" w:rsidRDefault="0088091A">
            <w:pPr>
              <w:rPr>
                <w:rFonts w:ascii="Arial" w:hAnsi="Arial" w:cs="Arial"/>
                <w:sz w:val="22"/>
                <w:szCs w:val="22"/>
                <w:lang w:val="es-MX"/>
              </w:rPr>
            </w:pPr>
            <w:r w:rsidRPr="008056A2">
              <w:rPr>
                <w:rFonts w:ascii="Arial" w:hAnsi="Arial" w:cs="Arial"/>
                <w:sz w:val="22"/>
                <w:szCs w:val="22"/>
                <w:lang w:val="es-MX"/>
              </w:rPr>
              <w:t xml:space="preserve">Acto de Presentación </w:t>
            </w:r>
          </w:p>
          <w:p w:rsidR="0088091A" w:rsidRPr="008056A2" w:rsidRDefault="0088091A">
            <w:pPr>
              <w:rPr>
                <w:rFonts w:ascii="Arial" w:hAnsi="Arial" w:cs="Arial"/>
                <w:sz w:val="22"/>
                <w:szCs w:val="22"/>
                <w:lang w:val="es-MX"/>
              </w:rPr>
            </w:pPr>
            <w:r w:rsidRPr="008056A2">
              <w:rPr>
                <w:rFonts w:ascii="Arial" w:hAnsi="Arial" w:cs="Arial"/>
                <w:sz w:val="22"/>
                <w:szCs w:val="22"/>
                <w:lang w:val="es-MX"/>
              </w:rPr>
              <w:t>y Apertura de Proposiciones</w:t>
            </w:r>
          </w:p>
        </w:tc>
        <w:tc>
          <w:tcPr>
            <w:tcW w:w="2835" w:type="dxa"/>
            <w:tcBorders>
              <w:top w:val="single" w:sz="4" w:space="0" w:color="auto"/>
              <w:left w:val="single" w:sz="4" w:space="0" w:color="auto"/>
              <w:bottom w:val="single" w:sz="4" w:space="0" w:color="auto"/>
              <w:right w:val="single" w:sz="4" w:space="0" w:color="auto"/>
            </w:tcBorders>
            <w:vAlign w:val="center"/>
          </w:tcPr>
          <w:p w:rsidR="0088091A" w:rsidRPr="008056A2" w:rsidRDefault="00A72569" w:rsidP="00A72569">
            <w:pPr>
              <w:jc w:val="center"/>
              <w:rPr>
                <w:rFonts w:ascii="Arial" w:hAnsi="Arial" w:cs="Arial"/>
                <w:sz w:val="22"/>
                <w:szCs w:val="22"/>
                <w:lang w:val="es-MX"/>
              </w:rPr>
            </w:pPr>
            <w:r>
              <w:rPr>
                <w:rFonts w:ascii="Arial" w:hAnsi="Arial" w:cs="Arial"/>
                <w:sz w:val="22"/>
                <w:szCs w:val="22"/>
                <w:lang w:val="es-MX"/>
              </w:rPr>
              <w:t>15</w:t>
            </w:r>
            <w:r w:rsidR="00B957B7">
              <w:rPr>
                <w:rFonts w:ascii="Arial" w:hAnsi="Arial" w:cs="Arial"/>
                <w:sz w:val="22"/>
                <w:szCs w:val="22"/>
                <w:lang w:val="es-MX"/>
              </w:rPr>
              <w:t xml:space="preserve"> de </w:t>
            </w:r>
            <w:r w:rsidR="00C83498">
              <w:rPr>
                <w:rFonts w:ascii="Arial" w:hAnsi="Arial" w:cs="Arial"/>
                <w:sz w:val="22"/>
                <w:szCs w:val="22"/>
                <w:lang w:val="es-MX"/>
              </w:rPr>
              <w:t>septiembre</w:t>
            </w:r>
            <w:r w:rsidR="00B957B7">
              <w:rPr>
                <w:rFonts w:ascii="Arial" w:hAnsi="Arial" w:cs="Arial"/>
                <w:sz w:val="22"/>
                <w:szCs w:val="22"/>
                <w:lang w:val="es-MX"/>
              </w:rPr>
              <w:t xml:space="preserve"> de 2020</w:t>
            </w:r>
          </w:p>
        </w:tc>
        <w:tc>
          <w:tcPr>
            <w:tcW w:w="1559" w:type="dxa"/>
            <w:tcBorders>
              <w:top w:val="single" w:sz="4" w:space="0" w:color="auto"/>
              <w:left w:val="single" w:sz="4" w:space="0" w:color="auto"/>
              <w:bottom w:val="single" w:sz="4" w:space="0" w:color="auto"/>
              <w:right w:val="single" w:sz="4" w:space="0" w:color="000000"/>
            </w:tcBorders>
            <w:vAlign w:val="center"/>
          </w:tcPr>
          <w:p w:rsidR="0088091A" w:rsidRPr="008056A2" w:rsidRDefault="00B957B7" w:rsidP="00CB190A">
            <w:pPr>
              <w:jc w:val="center"/>
              <w:rPr>
                <w:rFonts w:ascii="Arial" w:hAnsi="Arial" w:cs="Arial"/>
                <w:sz w:val="22"/>
                <w:szCs w:val="22"/>
                <w:lang w:val="es-MX"/>
              </w:rPr>
            </w:pPr>
            <w:r>
              <w:rPr>
                <w:rFonts w:ascii="Arial" w:hAnsi="Arial" w:cs="Arial"/>
                <w:sz w:val="22"/>
                <w:szCs w:val="22"/>
                <w:lang w:val="es-MX"/>
              </w:rPr>
              <w:t>1</w:t>
            </w:r>
            <w:r w:rsidR="00CB190A">
              <w:rPr>
                <w:rFonts w:ascii="Arial" w:hAnsi="Arial" w:cs="Arial"/>
                <w:sz w:val="22"/>
                <w:szCs w:val="22"/>
                <w:lang w:val="es-MX"/>
              </w:rPr>
              <w:t>2</w:t>
            </w:r>
            <w:r>
              <w:rPr>
                <w:rFonts w:ascii="Arial" w:hAnsi="Arial" w:cs="Arial"/>
                <w:sz w:val="22"/>
                <w:szCs w:val="22"/>
                <w:lang w:val="es-MX"/>
              </w:rPr>
              <w:t>:00 horas</w:t>
            </w:r>
          </w:p>
        </w:tc>
        <w:tc>
          <w:tcPr>
            <w:tcW w:w="2694" w:type="dxa"/>
            <w:tcBorders>
              <w:top w:val="single" w:sz="4" w:space="0" w:color="auto"/>
              <w:left w:val="single" w:sz="4" w:space="0" w:color="000000"/>
              <w:bottom w:val="single" w:sz="4" w:space="0" w:color="auto"/>
              <w:right w:val="single" w:sz="4" w:space="0" w:color="auto"/>
            </w:tcBorders>
            <w:vAlign w:val="center"/>
            <w:hideMark/>
          </w:tcPr>
          <w:p w:rsidR="0088091A" w:rsidRPr="008056A2" w:rsidRDefault="0088091A" w:rsidP="00BF0564">
            <w:pPr>
              <w:rPr>
                <w:rFonts w:ascii="Arial" w:hAnsi="Arial" w:cs="Arial"/>
                <w:sz w:val="22"/>
                <w:szCs w:val="22"/>
                <w:lang w:val="es-MX"/>
              </w:rPr>
            </w:pPr>
            <w:r w:rsidRPr="008056A2">
              <w:rPr>
                <w:rFonts w:ascii="Arial" w:hAnsi="Arial" w:cs="Arial"/>
                <w:sz w:val="22"/>
                <w:szCs w:val="22"/>
                <w:lang w:val="es-MX"/>
              </w:rPr>
              <w:t>Sala de Juntas de la Dirección de Bienes y Suministros</w:t>
            </w:r>
          </w:p>
        </w:tc>
      </w:tr>
    </w:tbl>
    <w:p w:rsidR="001E21C5" w:rsidRPr="001E21C5" w:rsidRDefault="001E21C5" w:rsidP="0088091A">
      <w:pPr>
        <w:tabs>
          <w:tab w:val="left" w:pos="2235"/>
        </w:tabs>
        <w:jc w:val="both"/>
        <w:rPr>
          <w:rFonts w:ascii="Arial" w:hAnsi="Arial" w:cs="Arial"/>
          <w:sz w:val="16"/>
          <w:szCs w:val="16"/>
          <w:lang w:val="es-MX"/>
        </w:rPr>
      </w:pPr>
    </w:p>
    <w:p w:rsidR="0088091A" w:rsidRPr="008056A2" w:rsidRDefault="0088091A" w:rsidP="0088091A">
      <w:pPr>
        <w:tabs>
          <w:tab w:val="left" w:pos="2235"/>
        </w:tabs>
        <w:jc w:val="both"/>
        <w:rPr>
          <w:rFonts w:ascii="Arial" w:hAnsi="Arial" w:cs="Arial"/>
          <w:sz w:val="22"/>
          <w:szCs w:val="22"/>
          <w:lang w:val="es-MX"/>
        </w:rPr>
      </w:pPr>
      <w:r w:rsidRPr="008056A2">
        <w:rPr>
          <w:rFonts w:ascii="Arial" w:hAnsi="Arial" w:cs="Arial"/>
          <w:sz w:val="22"/>
          <w:szCs w:val="22"/>
          <w:lang w:val="es-MX"/>
        </w:rPr>
        <w:t>Se da por terminada l</w:t>
      </w:r>
      <w:r w:rsidR="008C7312" w:rsidRPr="008056A2">
        <w:rPr>
          <w:rFonts w:ascii="Arial" w:hAnsi="Arial" w:cs="Arial"/>
          <w:sz w:val="22"/>
          <w:szCs w:val="22"/>
          <w:lang w:val="es-MX"/>
        </w:rPr>
        <w:t xml:space="preserve">a presente reunión, siendo las </w:t>
      </w:r>
      <w:r w:rsidR="0012118A" w:rsidRPr="00B019F3">
        <w:rPr>
          <w:rFonts w:ascii="Arial" w:hAnsi="Arial" w:cs="Arial"/>
          <w:sz w:val="22"/>
          <w:szCs w:val="22"/>
          <w:lang w:val="es-MX"/>
        </w:rPr>
        <w:t>12</w:t>
      </w:r>
      <w:r w:rsidR="005252FD" w:rsidRPr="00B019F3">
        <w:rPr>
          <w:rFonts w:ascii="Arial" w:hAnsi="Arial" w:cs="Arial"/>
          <w:sz w:val="22"/>
          <w:szCs w:val="22"/>
          <w:lang w:val="es-MX"/>
        </w:rPr>
        <w:t>:</w:t>
      </w:r>
      <w:r w:rsidR="00BE1573">
        <w:rPr>
          <w:rFonts w:ascii="Arial" w:hAnsi="Arial" w:cs="Arial"/>
          <w:sz w:val="22"/>
          <w:szCs w:val="22"/>
          <w:lang w:val="es-MX"/>
        </w:rPr>
        <w:t>23</w:t>
      </w:r>
      <w:r w:rsidRPr="008056A2">
        <w:rPr>
          <w:rFonts w:ascii="Arial" w:hAnsi="Arial" w:cs="Arial"/>
          <w:sz w:val="22"/>
          <w:szCs w:val="22"/>
          <w:lang w:val="es-MX"/>
        </w:rPr>
        <w:t xml:space="preserve"> horas, del día </w:t>
      </w:r>
      <w:r w:rsidR="00A72569">
        <w:rPr>
          <w:rFonts w:ascii="Arial" w:hAnsi="Arial" w:cs="Arial"/>
          <w:sz w:val="22"/>
          <w:szCs w:val="22"/>
          <w:lang w:val="es-MX"/>
        </w:rPr>
        <w:t xml:space="preserve">08 </w:t>
      </w:r>
      <w:r w:rsidRPr="008056A2">
        <w:rPr>
          <w:rFonts w:ascii="Arial" w:hAnsi="Arial" w:cs="Arial"/>
          <w:sz w:val="22"/>
          <w:szCs w:val="22"/>
          <w:lang w:val="es-MX"/>
        </w:rPr>
        <w:t xml:space="preserve">de </w:t>
      </w:r>
      <w:r w:rsidR="00A72569">
        <w:rPr>
          <w:rFonts w:ascii="Arial" w:hAnsi="Arial" w:cs="Arial"/>
          <w:sz w:val="22"/>
          <w:szCs w:val="22"/>
          <w:lang w:val="es-MX"/>
        </w:rPr>
        <w:t>septiembre</w:t>
      </w:r>
      <w:r w:rsidR="007F2E52" w:rsidRPr="008056A2">
        <w:rPr>
          <w:rFonts w:ascii="Arial" w:hAnsi="Arial" w:cs="Arial"/>
          <w:sz w:val="22"/>
          <w:szCs w:val="22"/>
          <w:lang w:val="es-MX"/>
        </w:rPr>
        <w:t xml:space="preserve"> de 2020</w:t>
      </w:r>
      <w:r w:rsidRPr="008056A2">
        <w:rPr>
          <w:rFonts w:ascii="Arial" w:hAnsi="Arial" w:cs="Arial"/>
          <w:sz w:val="22"/>
          <w:szCs w:val="22"/>
          <w:lang w:val="es-MX"/>
        </w:rPr>
        <w:t>.</w:t>
      </w:r>
    </w:p>
    <w:p w:rsidR="001E21C5" w:rsidRPr="001E21C5" w:rsidRDefault="001E21C5" w:rsidP="0088091A">
      <w:pPr>
        <w:tabs>
          <w:tab w:val="left" w:pos="2235"/>
        </w:tabs>
        <w:jc w:val="both"/>
        <w:outlineLvl w:val="0"/>
        <w:rPr>
          <w:rFonts w:ascii="Arial" w:hAnsi="Arial" w:cs="Arial"/>
          <w:sz w:val="16"/>
          <w:szCs w:val="16"/>
          <w:lang w:val="es-MX"/>
        </w:rPr>
      </w:pPr>
    </w:p>
    <w:p w:rsidR="0088091A" w:rsidRPr="008056A2" w:rsidRDefault="00B46A2F" w:rsidP="0088091A">
      <w:pPr>
        <w:tabs>
          <w:tab w:val="left" w:pos="2235"/>
        </w:tabs>
        <w:jc w:val="both"/>
        <w:outlineLvl w:val="0"/>
        <w:rPr>
          <w:rFonts w:ascii="Arial" w:hAnsi="Arial" w:cs="Arial"/>
          <w:sz w:val="22"/>
          <w:szCs w:val="22"/>
          <w:lang w:val="es-MX"/>
        </w:rPr>
      </w:pPr>
      <w:r w:rsidRPr="008056A2">
        <w:rPr>
          <w:rFonts w:ascii="Arial" w:hAnsi="Arial" w:cs="Arial"/>
          <w:sz w:val="22"/>
          <w:szCs w:val="22"/>
          <w:lang w:val="es-MX"/>
        </w:rPr>
        <w:t>Esta a</w:t>
      </w:r>
      <w:r w:rsidR="0088091A" w:rsidRPr="008056A2">
        <w:rPr>
          <w:rFonts w:ascii="Arial" w:hAnsi="Arial" w:cs="Arial"/>
          <w:sz w:val="22"/>
          <w:szCs w:val="22"/>
          <w:lang w:val="es-MX"/>
        </w:rPr>
        <w:t xml:space="preserve">cta consta </w:t>
      </w:r>
      <w:r w:rsidR="0088091A" w:rsidRPr="00BE1573">
        <w:rPr>
          <w:rFonts w:ascii="Arial" w:hAnsi="Arial" w:cs="Arial"/>
          <w:sz w:val="22"/>
          <w:szCs w:val="22"/>
          <w:lang w:val="es-MX"/>
        </w:rPr>
        <w:t xml:space="preserve">de </w:t>
      </w:r>
      <w:r w:rsidR="0012118A" w:rsidRPr="00BE1573">
        <w:rPr>
          <w:rFonts w:ascii="Arial" w:hAnsi="Arial" w:cs="Arial"/>
          <w:sz w:val="22"/>
          <w:szCs w:val="22"/>
          <w:lang w:val="es-MX"/>
        </w:rPr>
        <w:t>seis</w:t>
      </w:r>
      <w:r w:rsidR="00005B9E" w:rsidRPr="008056A2">
        <w:rPr>
          <w:rFonts w:ascii="Arial" w:hAnsi="Arial" w:cs="Arial"/>
          <w:sz w:val="22"/>
          <w:szCs w:val="22"/>
          <w:lang w:val="es-MX"/>
        </w:rPr>
        <w:t xml:space="preserve"> </w:t>
      </w:r>
      <w:r w:rsidR="00825B4F" w:rsidRPr="008056A2">
        <w:rPr>
          <w:rFonts w:ascii="Arial" w:hAnsi="Arial" w:cs="Arial"/>
          <w:sz w:val="22"/>
          <w:szCs w:val="22"/>
          <w:lang w:val="es-MX"/>
        </w:rPr>
        <w:t>h</w:t>
      </w:r>
      <w:r w:rsidR="0088091A" w:rsidRPr="008056A2">
        <w:rPr>
          <w:rFonts w:ascii="Arial" w:hAnsi="Arial" w:cs="Arial"/>
          <w:sz w:val="22"/>
          <w:szCs w:val="22"/>
          <w:lang w:val="es-MX"/>
        </w:rPr>
        <w:t>oja</w:t>
      </w:r>
      <w:r w:rsidR="00625C40" w:rsidRPr="008056A2">
        <w:rPr>
          <w:rFonts w:ascii="Arial" w:hAnsi="Arial" w:cs="Arial"/>
          <w:sz w:val="22"/>
          <w:szCs w:val="22"/>
          <w:lang w:val="es-MX"/>
        </w:rPr>
        <w:t>s</w:t>
      </w:r>
      <w:r w:rsidR="0088091A" w:rsidRPr="008056A2">
        <w:rPr>
          <w:rFonts w:ascii="Arial" w:hAnsi="Arial" w:cs="Arial"/>
          <w:sz w:val="22"/>
          <w:szCs w:val="22"/>
          <w:lang w:val="es-MX"/>
        </w:rPr>
        <w:t>, firmando para los efectos legales y de conformidad los asistentes a este evento, quienes reciben copia de la misma.</w:t>
      </w:r>
    </w:p>
    <w:p w:rsidR="006D6117" w:rsidRDefault="006D6117" w:rsidP="00BE54FF">
      <w:pPr>
        <w:jc w:val="center"/>
        <w:outlineLvl w:val="0"/>
        <w:rPr>
          <w:rFonts w:ascii="Arial" w:hAnsi="Arial" w:cs="Arial"/>
          <w:b/>
          <w:sz w:val="12"/>
          <w:szCs w:val="12"/>
          <w:u w:val="single"/>
          <w:lang w:val="es-MX"/>
        </w:rPr>
      </w:pPr>
    </w:p>
    <w:p w:rsidR="003269D2" w:rsidRPr="008B0F7B" w:rsidRDefault="003269D2" w:rsidP="00BE54FF">
      <w:pPr>
        <w:jc w:val="center"/>
        <w:outlineLvl w:val="0"/>
        <w:rPr>
          <w:rFonts w:ascii="Arial" w:hAnsi="Arial" w:cs="Arial"/>
          <w:b/>
          <w:sz w:val="12"/>
          <w:szCs w:val="12"/>
          <w:u w:val="single"/>
          <w:lang w:val="es-MX"/>
        </w:rPr>
      </w:pPr>
    </w:p>
    <w:p w:rsidR="00A72569" w:rsidRDefault="00A72569" w:rsidP="00A72569">
      <w:pPr>
        <w:jc w:val="center"/>
        <w:outlineLvl w:val="0"/>
        <w:rPr>
          <w:rFonts w:ascii="Arial" w:hAnsi="Arial" w:cs="Arial"/>
          <w:b/>
          <w:sz w:val="22"/>
          <w:szCs w:val="22"/>
          <w:u w:val="single"/>
          <w:lang w:val="es-MX"/>
        </w:rPr>
      </w:pPr>
      <w:r>
        <w:rPr>
          <w:rFonts w:ascii="Arial" w:hAnsi="Arial" w:cs="Arial"/>
          <w:b/>
          <w:sz w:val="22"/>
          <w:szCs w:val="22"/>
          <w:u w:val="single"/>
          <w:lang w:val="es-MX"/>
        </w:rPr>
        <w:t>POR LAS DEPENDENCIAS</w:t>
      </w:r>
    </w:p>
    <w:p w:rsidR="00A72569" w:rsidRDefault="00A72569" w:rsidP="00A72569">
      <w:pPr>
        <w:jc w:val="center"/>
        <w:outlineLvl w:val="0"/>
        <w:rPr>
          <w:rFonts w:ascii="Arial" w:hAnsi="Arial" w:cs="Arial"/>
          <w:b/>
          <w:sz w:val="16"/>
          <w:szCs w:val="16"/>
          <w:u w:val="single"/>
          <w:lang w:val="es-MX"/>
        </w:rPr>
      </w:pPr>
    </w:p>
    <w:p w:rsidR="00A72569" w:rsidRDefault="00A72569" w:rsidP="00A72569">
      <w:pPr>
        <w:jc w:val="center"/>
        <w:outlineLvl w:val="0"/>
        <w:rPr>
          <w:rFonts w:ascii="Arial" w:hAnsi="Arial" w:cs="Arial"/>
          <w:b/>
          <w:sz w:val="16"/>
          <w:szCs w:val="16"/>
          <w:u w:val="single"/>
          <w:lang w:val="es-MX"/>
        </w:rPr>
      </w:pPr>
    </w:p>
    <w:tbl>
      <w:tblPr>
        <w:tblW w:w="9678" w:type="dxa"/>
        <w:jc w:val="center"/>
        <w:tblInd w:w="-420" w:type="dxa"/>
        <w:tblLook w:val="04A0" w:firstRow="1" w:lastRow="0" w:firstColumn="1" w:lastColumn="0" w:noHBand="0" w:noVBand="1"/>
      </w:tblPr>
      <w:tblGrid>
        <w:gridCol w:w="4247"/>
        <w:gridCol w:w="3544"/>
        <w:gridCol w:w="1887"/>
      </w:tblGrid>
      <w:tr w:rsidR="00A72569" w:rsidTr="00A72569">
        <w:trPr>
          <w:trHeight w:val="313"/>
          <w:jc w:val="center"/>
        </w:trPr>
        <w:tc>
          <w:tcPr>
            <w:tcW w:w="4247" w:type="dxa"/>
            <w:vAlign w:val="center"/>
            <w:hideMark/>
          </w:tcPr>
          <w:p w:rsidR="00A72569" w:rsidRDefault="00A72569">
            <w:pPr>
              <w:rPr>
                <w:rFonts w:ascii="Arial" w:hAnsi="Arial" w:cs="Arial"/>
                <w:b/>
                <w:sz w:val="22"/>
                <w:szCs w:val="22"/>
                <w:lang w:val="es-MX"/>
              </w:rPr>
            </w:pPr>
            <w:r>
              <w:rPr>
                <w:rFonts w:ascii="Arial" w:hAnsi="Arial" w:cs="Arial"/>
                <w:b/>
                <w:sz w:val="22"/>
                <w:szCs w:val="22"/>
                <w:lang w:val="es-MX"/>
              </w:rPr>
              <w:t>Nombre</w:t>
            </w:r>
          </w:p>
        </w:tc>
        <w:tc>
          <w:tcPr>
            <w:tcW w:w="3544" w:type="dxa"/>
            <w:vAlign w:val="center"/>
            <w:hideMark/>
          </w:tcPr>
          <w:p w:rsidR="00A72569" w:rsidRDefault="00A72569">
            <w:pPr>
              <w:jc w:val="both"/>
              <w:rPr>
                <w:rFonts w:ascii="Arial" w:hAnsi="Arial" w:cs="Arial"/>
                <w:b/>
                <w:sz w:val="22"/>
                <w:szCs w:val="22"/>
                <w:lang w:val="es-MX"/>
              </w:rPr>
            </w:pPr>
            <w:r>
              <w:rPr>
                <w:rFonts w:ascii="Arial" w:hAnsi="Arial" w:cs="Arial"/>
                <w:b/>
                <w:sz w:val="22"/>
                <w:szCs w:val="22"/>
                <w:lang w:val="es-MX"/>
              </w:rPr>
              <w:t>Dependencia</w:t>
            </w:r>
          </w:p>
        </w:tc>
        <w:tc>
          <w:tcPr>
            <w:tcW w:w="1887" w:type="dxa"/>
            <w:vAlign w:val="center"/>
            <w:hideMark/>
          </w:tcPr>
          <w:p w:rsidR="00A72569" w:rsidRDefault="00A72569">
            <w:pPr>
              <w:jc w:val="center"/>
              <w:rPr>
                <w:rFonts w:ascii="Arial" w:hAnsi="Arial" w:cs="Arial"/>
                <w:b/>
                <w:sz w:val="22"/>
                <w:szCs w:val="22"/>
                <w:lang w:val="es-MX"/>
              </w:rPr>
            </w:pPr>
            <w:r>
              <w:rPr>
                <w:rFonts w:ascii="Arial" w:hAnsi="Arial" w:cs="Arial"/>
                <w:b/>
                <w:sz w:val="22"/>
                <w:szCs w:val="22"/>
                <w:lang w:val="es-MX"/>
              </w:rPr>
              <w:t>Firma</w:t>
            </w:r>
          </w:p>
        </w:tc>
      </w:tr>
      <w:tr w:rsidR="00A72569" w:rsidTr="00A72569">
        <w:trPr>
          <w:trHeight w:val="1076"/>
          <w:jc w:val="center"/>
        </w:trPr>
        <w:tc>
          <w:tcPr>
            <w:tcW w:w="4247" w:type="dxa"/>
          </w:tcPr>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r>
              <w:rPr>
                <w:rFonts w:ascii="Arial" w:hAnsi="Arial" w:cs="Arial"/>
                <w:sz w:val="22"/>
                <w:szCs w:val="22"/>
                <w:lang w:val="es-MX"/>
              </w:rPr>
              <w:t>C.P. Alba Rosa Verduzco González</w:t>
            </w:r>
          </w:p>
        </w:tc>
        <w:tc>
          <w:tcPr>
            <w:tcW w:w="3544" w:type="dxa"/>
          </w:tcPr>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r>
              <w:rPr>
                <w:rFonts w:ascii="Arial" w:hAnsi="Arial" w:cs="Arial"/>
                <w:sz w:val="22"/>
                <w:szCs w:val="22"/>
                <w:lang w:val="es-MX"/>
              </w:rPr>
              <w:t>Directora de Bienes y Suministros de la Subsecretaría de Administración</w:t>
            </w:r>
          </w:p>
        </w:tc>
        <w:tc>
          <w:tcPr>
            <w:tcW w:w="1887" w:type="dxa"/>
            <w:tcBorders>
              <w:top w:val="nil"/>
              <w:left w:val="nil"/>
              <w:bottom w:val="single" w:sz="4" w:space="0" w:color="auto"/>
              <w:right w:val="nil"/>
            </w:tcBorders>
          </w:tcPr>
          <w:p w:rsidR="00A72569" w:rsidRDefault="00A72569">
            <w:pPr>
              <w:jc w:val="center"/>
              <w:rPr>
                <w:rFonts w:ascii="Arial" w:hAnsi="Arial" w:cs="Arial"/>
                <w:b/>
                <w:sz w:val="22"/>
                <w:szCs w:val="22"/>
                <w:lang w:val="es-MX"/>
              </w:rPr>
            </w:pPr>
          </w:p>
          <w:p w:rsidR="00A72569" w:rsidRDefault="00A72569">
            <w:pPr>
              <w:jc w:val="center"/>
              <w:rPr>
                <w:rFonts w:ascii="Arial" w:hAnsi="Arial" w:cs="Arial"/>
                <w:b/>
                <w:sz w:val="22"/>
                <w:szCs w:val="22"/>
                <w:lang w:val="es-MX"/>
              </w:rPr>
            </w:pPr>
          </w:p>
          <w:p w:rsidR="00A72569" w:rsidRDefault="00A72569">
            <w:pPr>
              <w:jc w:val="center"/>
              <w:rPr>
                <w:rFonts w:ascii="Arial" w:hAnsi="Arial" w:cs="Arial"/>
                <w:b/>
                <w:sz w:val="22"/>
                <w:szCs w:val="22"/>
                <w:lang w:val="es-MX"/>
              </w:rPr>
            </w:pPr>
          </w:p>
          <w:p w:rsidR="00A72569" w:rsidRDefault="00A72569">
            <w:pPr>
              <w:jc w:val="center"/>
              <w:rPr>
                <w:rFonts w:ascii="Arial" w:hAnsi="Arial" w:cs="Arial"/>
                <w:b/>
                <w:sz w:val="22"/>
                <w:szCs w:val="22"/>
                <w:lang w:val="es-MX"/>
              </w:rPr>
            </w:pPr>
          </w:p>
          <w:p w:rsidR="00A72569" w:rsidRDefault="00A72569">
            <w:pPr>
              <w:jc w:val="center"/>
              <w:rPr>
                <w:rFonts w:ascii="Arial" w:hAnsi="Arial" w:cs="Arial"/>
                <w:b/>
                <w:sz w:val="22"/>
                <w:szCs w:val="22"/>
                <w:lang w:val="es-MX"/>
              </w:rPr>
            </w:pPr>
          </w:p>
        </w:tc>
      </w:tr>
      <w:tr w:rsidR="00A72569" w:rsidTr="00A72569">
        <w:trPr>
          <w:trHeight w:val="400"/>
          <w:jc w:val="center"/>
        </w:trPr>
        <w:tc>
          <w:tcPr>
            <w:tcW w:w="4247" w:type="dxa"/>
          </w:tcPr>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r>
              <w:rPr>
                <w:rFonts w:ascii="Arial" w:hAnsi="Arial" w:cs="Arial"/>
                <w:sz w:val="22"/>
                <w:szCs w:val="22"/>
                <w:lang w:val="es-MX"/>
              </w:rPr>
              <w:t>Lic. Verónica Ochoa Bracamontes</w:t>
            </w:r>
          </w:p>
        </w:tc>
        <w:tc>
          <w:tcPr>
            <w:tcW w:w="3544" w:type="dxa"/>
          </w:tcPr>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r>
              <w:rPr>
                <w:rFonts w:ascii="Arial" w:hAnsi="Arial" w:cs="Arial"/>
                <w:sz w:val="22"/>
                <w:szCs w:val="22"/>
                <w:lang w:val="es-MX"/>
              </w:rPr>
              <w:t>Representante de la Dirección de Asuntos Jurídicos de la Secretaría General de Gobierno</w:t>
            </w:r>
          </w:p>
          <w:p w:rsidR="00A72569" w:rsidRDefault="00A72569">
            <w:pPr>
              <w:rPr>
                <w:rFonts w:ascii="Arial" w:hAnsi="Arial" w:cs="Arial"/>
                <w:sz w:val="22"/>
                <w:szCs w:val="22"/>
                <w:lang w:val="es-MX"/>
              </w:rPr>
            </w:pPr>
          </w:p>
        </w:tc>
        <w:tc>
          <w:tcPr>
            <w:tcW w:w="1887" w:type="dxa"/>
            <w:tcBorders>
              <w:top w:val="nil"/>
              <w:left w:val="nil"/>
              <w:bottom w:val="single" w:sz="4" w:space="0" w:color="auto"/>
              <w:right w:val="nil"/>
            </w:tcBorders>
          </w:tcPr>
          <w:p w:rsidR="00A72569" w:rsidRDefault="00A72569">
            <w:pPr>
              <w:jc w:val="center"/>
              <w:rPr>
                <w:rFonts w:ascii="Arial" w:hAnsi="Arial" w:cs="Arial"/>
                <w:b/>
                <w:sz w:val="22"/>
                <w:szCs w:val="22"/>
                <w:lang w:val="es-MX"/>
              </w:rPr>
            </w:pPr>
          </w:p>
          <w:p w:rsidR="00A72569" w:rsidRDefault="00A72569">
            <w:pPr>
              <w:jc w:val="center"/>
              <w:rPr>
                <w:rFonts w:ascii="Arial" w:hAnsi="Arial" w:cs="Arial"/>
                <w:b/>
                <w:sz w:val="22"/>
                <w:szCs w:val="22"/>
                <w:lang w:val="es-MX"/>
              </w:rPr>
            </w:pPr>
          </w:p>
        </w:tc>
      </w:tr>
      <w:tr w:rsidR="00A72569" w:rsidTr="00A72569">
        <w:trPr>
          <w:trHeight w:val="400"/>
          <w:jc w:val="center"/>
        </w:trPr>
        <w:tc>
          <w:tcPr>
            <w:tcW w:w="4247" w:type="dxa"/>
            <w:vAlign w:val="center"/>
            <w:hideMark/>
          </w:tcPr>
          <w:p w:rsidR="00A72569" w:rsidRPr="00A72569" w:rsidRDefault="0050285F">
            <w:pPr>
              <w:rPr>
                <w:rFonts w:ascii="Arial" w:hAnsi="Arial" w:cs="Arial"/>
                <w:sz w:val="22"/>
                <w:szCs w:val="22"/>
                <w:highlight w:val="yellow"/>
                <w:lang w:val="es-MX"/>
              </w:rPr>
            </w:pPr>
            <w:r>
              <w:rPr>
                <w:rFonts w:ascii="Arial" w:hAnsi="Arial" w:cs="Arial"/>
                <w:sz w:val="22"/>
                <w:szCs w:val="22"/>
                <w:lang w:val="es-MX"/>
              </w:rPr>
              <w:t>Ing</w:t>
            </w:r>
            <w:r w:rsidR="00F23A33" w:rsidRPr="00F23A33">
              <w:rPr>
                <w:rFonts w:ascii="Arial" w:hAnsi="Arial" w:cs="Arial"/>
                <w:sz w:val="22"/>
                <w:szCs w:val="22"/>
                <w:lang w:val="es-MX"/>
              </w:rPr>
              <w:t>. Juan Pablo Tisnado Zamorano</w:t>
            </w:r>
          </w:p>
        </w:tc>
        <w:tc>
          <w:tcPr>
            <w:tcW w:w="3544" w:type="dxa"/>
            <w:hideMark/>
          </w:tcPr>
          <w:p w:rsidR="00A72569" w:rsidRDefault="00A72569" w:rsidP="00A72569">
            <w:pPr>
              <w:rPr>
                <w:rFonts w:ascii="Arial" w:hAnsi="Arial" w:cs="Arial"/>
                <w:sz w:val="22"/>
                <w:szCs w:val="22"/>
                <w:lang w:val="es-MX"/>
              </w:rPr>
            </w:pPr>
          </w:p>
          <w:p w:rsidR="00A72569" w:rsidRDefault="00A72569" w:rsidP="00A72569">
            <w:pPr>
              <w:rPr>
                <w:rFonts w:ascii="Arial" w:hAnsi="Arial" w:cs="Arial"/>
                <w:sz w:val="22"/>
                <w:szCs w:val="22"/>
                <w:lang w:val="es-MX"/>
              </w:rPr>
            </w:pPr>
            <w:r>
              <w:rPr>
                <w:rFonts w:ascii="Arial" w:hAnsi="Arial" w:cs="Arial"/>
                <w:sz w:val="22"/>
                <w:szCs w:val="22"/>
                <w:lang w:val="es-MX"/>
              </w:rPr>
              <w:t>Representante del Secretariado Ejecutivo del Sistema Estatal de Seguridad Publica de Sinaloa</w:t>
            </w:r>
          </w:p>
        </w:tc>
        <w:tc>
          <w:tcPr>
            <w:tcW w:w="1887" w:type="dxa"/>
            <w:tcBorders>
              <w:top w:val="nil"/>
              <w:left w:val="nil"/>
              <w:bottom w:val="single" w:sz="4" w:space="0" w:color="auto"/>
              <w:right w:val="nil"/>
            </w:tcBorders>
          </w:tcPr>
          <w:p w:rsidR="00A72569" w:rsidRDefault="00A72569">
            <w:pPr>
              <w:jc w:val="center"/>
              <w:rPr>
                <w:rFonts w:ascii="Arial" w:hAnsi="Arial" w:cs="Arial"/>
                <w:b/>
                <w:sz w:val="22"/>
                <w:szCs w:val="22"/>
                <w:lang w:val="es-MX"/>
              </w:rPr>
            </w:pPr>
          </w:p>
          <w:p w:rsidR="00A72569" w:rsidRDefault="00A72569">
            <w:pPr>
              <w:jc w:val="center"/>
              <w:rPr>
                <w:rFonts w:ascii="Arial" w:hAnsi="Arial" w:cs="Arial"/>
                <w:b/>
                <w:sz w:val="22"/>
                <w:szCs w:val="22"/>
                <w:lang w:val="es-MX"/>
              </w:rPr>
            </w:pPr>
          </w:p>
          <w:p w:rsidR="00A72569" w:rsidRDefault="00A72569">
            <w:pPr>
              <w:jc w:val="center"/>
              <w:rPr>
                <w:rFonts w:ascii="Arial" w:hAnsi="Arial" w:cs="Arial"/>
                <w:b/>
                <w:sz w:val="22"/>
                <w:szCs w:val="22"/>
                <w:lang w:val="es-MX"/>
              </w:rPr>
            </w:pPr>
          </w:p>
          <w:p w:rsidR="00A72569" w:rsidRDefault="00A72569">
            <w:pPr>
              <w:jc w:val="center"/>
              <w:rPr>
                <w:rFonts w:ascii="Arial" w:hAnsi="Arial" w:cs="Arial"/>
                <w:b/>
                <w:sz w:val="22"/>
                <w:szCs w:val="22"/>
                <w:lang w:val="es-MX"/>
              </w:rPr>
            </w:pPr>
          </w:p>
        </w:tc>
      </w:tr>
      <w:tr w:rsidR="00A72569" w:rsidTr="00A72569">
        <w:trPr>
          <w:trHeight w:val="400"/>
          <w:jc w:val="center"/>
        </w:trPr>
        <w:tc>
          <w:tcPr>
            <w:tcW w:w="4247" w:type="dxa"/>
            <w:vAlign w:val="center"/>
          </w:tcPr>
          <w:p w:rsidR="00A72569" w:rsidRPr="00F23A33" w:rsidRDefault="00A72569">
            <w:pPr>
              <w:rPr>
                <w:rFonts w:ascii="Arial" w:hAnsi="Arial" w:cs="Arial"/>
                <w:sz w:val="22"/>
                <w:szCs w:val="22"/>
                <w:lang w:val="es-MX"/>
              </w:rPr>
            </w:pPr>
          </w:p>
          <w:p w:rsidR="00A72569" w:rsidRPr="00F23A33" w:rsidRDefault="00A72569">
            <w:pPr>
              <w:rPr>
                <w:rFonts w:ascii="Arial" w:hAnsi="Arial" w:cs="Arial"/>
                <w:sz w:val="22"/>
                <w:szCs w:val="22"/>
                <w:lang w:val="es-MX"/>
              </w:rPr>
            </w:pPr>
          </w:p>
          <w:p w:rsidR="00A72569" w:rsidRPr="00F23A33" w:rsidRDefault="0012118A">
            <w:pPr>
              <w:rPr>
                <w:rFonts w:ascii="Arial" w:hAnsi="Arial" w:cs="Arial"/>
                <w:sz w:val="22"/>
                <w:szCs w:val="22"/>
                <w:lang w:val="es-MX"/>
              </w:rPr>
            </w:pPr>
            <w:r w:rsidRPr="00F23A33">
              <w:rPr>
                <w:rFonts w:ascii="Arial" w:hAnsi="Arial" w:cs="Arial"/>
                <w:sz w:val="22"/>
                <w:szCs w:val="22"/>
                <w:lang w:val="es-MX"/>
              </w:rPr>
              <w:t>Lic. Alfredo de la Vega</w:t>
            </w:r>
            <w:r w:rsidR="00F23A33" w:rsidRPr="00F23A33">
              <w:rPr>
                <w:rFonts w:ascii="Arial" w:hAnsi="Arial" w:cs="Arial"/>
                <w:sz w:val="22"/>
                <w:szCs w:val="22"/>
                <w:lang w:val="es-MX"/>
              </w:rPr>
              <w:t xml:space="preserve"> López</w:t>
            </w:r>
          </w:p>
        </w:tc>
        <w:tc>
          <w:tcPr>
            <w:tcW w:w="3544" w:type="dxa"/>
          </w:tcPr>
          <w:p w:rsidR="00A72569" w:rsidRPr="00F23A33" w:rsidRDefault="00A72569" w:rsidP="00A72569">
            <w:pPr>
              <w:rPr>
                <w:rFonts w:ascii="Arial" w:hAnsi="Arial" w:cs="Arial"/>
                <w:sz w:val="22"/>
                <w:szCs w:val="22"/>
                <w:lang w:val="es-MX"/>
              </w:rPr>
            </w:pPr>
          </w:p>
          <w:p w:rsidR="000A32FA" w:rsidRPr="00F23A33" w:rsidRDefault="000A32FA" w:rsidP="00A72569">
            <w:pPr>
              <w:rPr>
                <w:rFonts w:ascii="Arial" w:hAnsi="Arial" w:cs="Arial"/>
                <w:sz w:val="22"/>
                <w:szCs w:val="22"/>
                <w:lang w:val="es-MX"/>
              </w:rPr>
            </w:pPr>
          </w:p>
          <w:p w:rsidR="000A32FA" w:rsidRPr="00F23A33" w:rsidRDefault="000A32FA" w:rsidP="00A72569">
            <w:pPr>
              <w:rPr>
                <w:rFonts w:ascii="Arial" w:hAnsi="Arial" w:cs="Arial"/>
                <w:sz w:val="22"/>
                <w:szCs w:val="22"/>
                <w:lang w:val="es-MX"/>
              </w:rPr>
            </w:pPr>
          </w:p>
          <w:p w:rsidR="000A32FA" w:rsidRPr="00F23A33" w:rsidRDefault="0012118A" w:rsidP="0012118A">
            <w:pPr>
              <w:rPr>
                <w:rFonts w:ascii="Arial" w:hAnsi="Arial" w:cs="Arial"/>
                <w:sz w:val="22"/>
                <w:szCs w:val="22"/>
                <w:lang w:val="es-MX"/>
              </w:rPr>
            </w:pPr>
            <w:r w:rsidRPr="00F23A33">
              <w:rPr>
                <w:rFonts w:ascii="Arial" w:hAnsi="Arial" w:cs="Arial"/>
                <w:sz w:val="22"/>
                <w:szCs w:val="22"/>
                <w:lang w:val="es-MX"/>
              </w:rPr>
              <w:t>Representante de la Fiscalía General del Estado</w:t>
            </w:r>
          </w:p>
        </w:tc>
        <w:tc>
          <w:tcPr>
            <w:tcW w:w="1887" w:type="dxa"/>
            <w:tcBorders>
              <w:top w:val="single" w:sz="4" w:space="0" w:color="auto"/>
              <w:left w:val="nil"/>
              <w:bottom w:val="single" w:sz="4" w:space="0" w:color="auto"/>
              <w:right w:val="nil"/>
            </w:tcBorders>
          </w:tcPr>
          <w:p w:rsidR="00A72569" w:rsidRDefault="00A72569">
            <w:pPr>
              <w:jc w:val="center"/>
              <w:rPr>
                <w:rFonts w:ascii="Arial" w:hAnsi="Arial" w:cs="Arial"/>
                <w:b/>
                <w:sz w:val="22"/>
                <w:szCs w:val="22"/>
                <w:lang w:val="es-MX"/>
              </w:rPr>
            </w:pPr>
          </w:p>
        </w:tc>
      </w:tr>
    </w:tbl>
    <w:p w:rsidR="00A72569" w:rsidRDefault="00A72569" w:rsidP="00A72569">
      <w:pPr>
        <w:jc w:val="center"/>
        <w:outlineLvl w:val="0"/>
        <w:rPr>
          <w:rFonts w:ascii="Arial" w:hAnsi="Arial" w:cs="Arial"/>
          <w:b/>
          <w:sz w:val="22"/>
          <w:szCs w:val="22"/>
          <w:u w:val="single"/>
          <w:lang w:val="es-MX"/>
        </w:rPr>
      </w:pPr>
    </w:p>
    <w:p w:rsidR="00A72569" w:rsidRDefault="00A72569" w:rsidP="00A72569">
      <w:pPr>
        <w:jc w:val="center"/>
        <w:outlineLvl w:val="0"/>
        <w:rPr>
          <w:rFonts w:ascii="Arial" w:hAnsi="Arial" w:cs="Arial"/>
          <w:b/>
          <w:sz w:val="22"/>
          <w:szCs w:val="22"/>
          <w:u w:val="single"/>
          <w:lang w:val="es-MX"/>
        </w:rPr>
      </w:pPr>
      <w:r>
        <w:rPr>
          <w:rFonts w:ascii="Arial" w:hAnsi="Arial" w:cs="Arial"/>
          <w:b/>
          <w:sz w:val="22"/>
          <w:szCs w:val="22"/>
          <w:u w:val="single"/>
          <w:lang w:val="es-MX"/>
        </w:rPr>
        <w:t>POR EL ÓRGANO INTERNO DE CONTROL</w:t>
      </w:r>
    </w:p>
    <w:p w:rsidR="00A72569" w:rsidRDefault="00A72569" w:rsidP="00A72569">
      <w:pPr>
        <w:jc w:val="center"/>
        <w:outlineLvl w:val="0"/>
        <w:rPr>
          <w:rFonts w:ascii="Arial" w:hAnsi="Arial" w:cs="Arial"/>
          <w:b/>
          <w:sz w:val="16"/>
          <w:szCs w:val="16"/>
          <w:u w:val="single"/>
          <w:lang w:val="es-MX"/>
        </w:rPr>
      </w:pPr>
    </w:p>
    <w:tbl>
      <w:tblPr>
        <w:tblW w:w="9781" w:type="dxa"/>
        <w:jc w:val="center"/>
        <w:tblInd w:w="-176" w:type="dxa"/>
        <w:tblLook w:val="04A0" w:firstRow="1" w:lastRow="0" w:firstColumn="1" w:lastColumn="0" w:noHBand="0" w:noVBand="1"/>
      </w:tblPr>
      <w:tblGrid>
        <w:gridCol w:w="3757"/>
        <w:gridCol w:w="3685"/>
        <w:gridCol w:w="2339"/>
      </w:tblGrid>
      <w:tr w:rsidR="00A72569" w:rsidTr="00A72569">
        <w:trPr>
          <w:jc w:val="center"/>
        </w:trPr>
        <w:tc>
          <w:tcPr>
            <w:tcW w:w="3757" w:type="dxa"/>
            <w:hideMark/>
          </w:tcPr>
          <w:p w:rsidR="00A72569" w:rsidRDefault="00A72569">
            <w:pPr>
              <w:jc w:val="both"/>
              <w:rPr>
                <w:rFonts w:ascii="Arial" w:hAnsi="Arial" w:cs="Arial"/>
                <w:b/>
                <w:sz w:val="22"/>
                <w:szCs w:val="22"/>
                <w:lang w:val="es-MX"/>
              </w:rPr>
            </w:pPr>
            <w:r>
              <w:rPr>
                <w:rFonts w:ascii="Arial" w:hAnsi="Arial" w:cs="Arial"/>
                <w:b/>
                <w:sz w:val="22"/>
                <w:szCs w:val="22"/>
                <w:lang w:val="es-MX"/>
              </w:rPr>
              <w:t>Nombre</w:t>
            </w:r>
          </w:p>
        </w:tc>
        <w:tc>
          <w:tcPr>
            <w:tcW w:w="3685" w:type="dxa"/>
            <w:vAlign w:val="bottom"/>
            <w:hideMark/>
          </w:tcPr>
          <w:p w:rsidR="00A72569" w:rsidRDefault="00A72569">
            <w:pPr>
              <w:jc w:val="both"/>
              <w:rPr>
                <w:rFonts w:ascii="Arial" w:hAnsi="Arial" w:cs="Arial"/>
                <w:b/>
                <w:sz w:val="22"/>
                <w:szCs w:val="22"/>
                <w:lang w:val="es-MX"/>
              </w:rPr>
            </w:pPr>
            <w:r>
              <w:rPr>
                <w:rFonts w:ascii="Arial" w:hAnsi="Arial" w:cs="Arial"/>
                <w:b/>
                <w:sz w:val="22"/>
                <w:szCs w:val="22"/>
                <w:lang w:val="es-MX"/>
              </w:rPr>
              <w:t>Dependencia</w:t>
            </w:r>
          </w:p>
        </w:tc>
        <w:tc>
          <w:tcPr>
            <w:tcW w:w="2339" w:type="dxa"/>
            <w:vAlign w:val="bottom"/>
          </w:tcPr>
          <w:p w:rsidR="00A72569" w:rsidRDefault="00A72569">
            <w:pPr>
              <w:jc w:val="both"/>
              <w:rPr>
                <w:rFonts w:ascii="Arial" w:hAnsi="Arial" w:cs="Arial"/>
                <w:sz w:val="22"/>
                <w:szCs w:val="22"/>
                <w:lang w:val="es-MX"/>
              </w:rPr>
            </w:pPr>
          </w:p>
        </w:tc>
      </w:tr>
      <w:tr w:rsidR="00A72569" w:rsidTr="00A72569">
        <w:trPr>
          <w:trHeight w:val="768"/>
          <w:jc w:val="center"/>
        </w:trPr>
        <w:tc>
          <w:tcPr>
            <w:tcW w:w="3757" w:type="dxa"/>
          </w:tcPr>
          <w:p w:rsidR="00A72569" w:rsidRPr="00F23A33" w:rsidRDefault="00A72569">
            <w:pPr>
              <w:rPr>
                <w:rFonts w:ascii="Arial" w:hAnsi="Arial" w:cs="Arial"/>
                <w:sz w:val="22"/>
                <w:szCs w:val="22"/>
                <w:lang w:val="es-MX"/>
              </w:rPr>
            </w:pPr>
          </w:p>
          <w:p w:rsidR="00A72569" w:rsidRPr="00F23A33" w:rsidRDefault="00A72569">
            <w:pPr>
              <w:rPr>
                <w:rFonts w:ascii="Arial" w:hAnsi="Arial" w:cs="Arial"/>
                <w:sz w:val="22"/>
                <w:szCs w:val="22"/>
                <w:lang w:val="es-MX"/>
              </w:rPr>
            </w:pPr>
          </w:p>
          <w:p w:rsidR="00A72569" w:rsidRPr="00F23A33" w:rsidRDefault="00A72569">
            <w:pPr>
              <w:rPr>
                <w:rFonts w:ascii="Arial" w:hAnsi="Arial" w:cs="Arial"/>
                <w:sz w:val="22"/>
                <w:szCs w:val="22"/>
                <w:lang w:val="es-MX"/>
              </w:rPr>
            </w:pPr>
            <w:r w:rsidRPr="00F23A33">
              <w:rPr>
                <w:rFonts w:ascii="Arial" w:hAnsi="Arial" w:cs="Arial"/>
                <w:sz w:val="22"/>
                <w:szCs w:val="22"/>
                <w:lang w:val="es-MX"/>
              </w:rPr>
              <w:t>Ing. Catalina Díaz Armendáris</w:t>
            </w:r>
          </w:p>
          <w:p w:rsidR="00A72569" w:rsidRPr="00F23A33" w:rsidRDefault="00A72569">
            <w:pPr>
              <w:rPr>
                <w:rFonts w:ascii="Arial" w:hAnsi="Arial" w:cs="Arial"/>
                <w:sz w:val="22"/>
                <w:szCs w:val="22"/>
                <w:lang w:val="es-MX"/>
              </w:rPr>
            </w:pPr>
          </w:p>
          <w:p w:rsidR="00A72569" w:rsidRPr="00F23A33" w:rsidRDefault="00A72569">
            <w:pPr>
              <w:rPr>
                <w:rFonts w:ascii="Arial" w:hAnsi="Arial" w:cs="Arial"/>
                <w:sz w:val="22"/>
                <w:szCs w:val="22"/>
                <w:lang w:val="es-MX"/>
              </w:rPr>
            </w:pPr>
          </w:p>
        </w:tc>
        <w:tc>
          <w:tcPr>
            <w:tcW w:w="3685" w:type="dxa"/>
            <w:vAlign w:val="bottom"/>
          </w:tcPr>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p>
          <w:p w:rsidR="00A72569" w:rsidRDefault="00A72569">
            <w:pPr>
              <w:rPr>
                <w:rFonts w:ascii="Arial" w:hAnsi="Arial" w:cs="Arial"/>
                <w:sz w:val="22"/>
                <w:szCs w:val="22"/>
                <w:lang w:val="es-MX"/>
              </w:rPr>
            </w:pPr>
            <w:r>
              <w:rPr>
                <w:rFonts w:ascii="Arial" w:hAnsi="Arial" w:cs="Arial"/>
                <w:sz w:val="22"/>
                <w:szCs w:val="22"/>
                <w:lang w:val="es-MX"/>
              </w:rPr>
              <w:t>Representante de la Secretaría de Transparencia y Rendición de Cuentas</w:t>
            </w:r>
          </w:p>
        </w:tc>
        <w:tc>
          <w:tcPr>
            <w:tcW w:w="2339" w:type="dxa"/>
            <w:tcBorders>
              <w:top w:val="nil"/>
              <w:left w:val="nil"/>
              <w:bottom w:val="single" w:sz="4" w:space="0" w:color="auto"/>
              <w:right w:val="nil"/>
            </w:tcBorders>
          </w:tcPr>
          <w:p w:rsidR="00A72569" w:rsidRDefault="00A72569">
            <w:pPr>
              <w:rPr>
                <w:rFonts w:ascii="Arial" w:hAnsi="Arial" w:cs="Arial"/>
                <w:b/>
                <w:sz w:val="22"/>
                <w:szCs w:val="22"/>
                <w:u w:val="single"/>
                <w:lang w:val="es-MX"/>
              </w:rPr>
            </w:pPr>
          </w:p>
        </w:tc>
      </w:tr>
    </w:tbl>
    <w:p w:rsidR="00F23A33" w:rsidRDefault="00F23A33" w:rsidP="00B957B7">
      <w:pPr>
        <w:jc w:val="center"/>
        <w:rPr>
          <w:rFonts w:ascii="Arial" w:hAnsi="Arial" w:cs="Arial"/>
          <w:b/>
          <w:sz w:val="22"/>
          <w:szCs w:val="22"/>
          <w:lang w:val="es-MX"/>
        </w:rPr>
      </w:pPr>
    </w:p>
    <w:p w:rsidR="00B957B7" w:rsidRDefault="00B957B7" w:rsidP="00B957B7">
      <w:pPr>
        <w:jc w:val="center"/>
        <w:rPr>
          <w:sz w:val="22"/>
          <w:szCs w:val="22"/>
          <w:lang w:val="es-MX"/>
        </w:rPr>
      </w:pPr>
      <w:r>
        <w:rPr>
          <w:rFonts w:ascii="Arial" w:hAnsi="Arial" w:cs="Arial"/>
          <w:b/>
          <w:sz w:val="22"/>
          <w:szCs w:val="22"/>
          <w:lang w:val="es-MX"/>
        </w:rPr>
        <w:t>------------------------------------------------------ FIN DEL ACTA  --------------------------------------------------</w:t>
      </w:r>
    </w:p>
    <w:sectPr w:rsidR="00B957B7" w:rsidSect="00D75A45">
      <w:headerReference w:type="default" r:id="rId14"/>
      <w:footerReference w:type="default" r:id="rId15"/>
      <w:pgSz w:w="12242" w:h="15842" w:code="1"/>
      <w:pgMar w:top="851"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4C" w:rsidRDefault="00480D4C" w:rsidP="0088091A">
      <w:r>
        <w:separator/>
      </w:r>
    </w:p>
  </w:endnote>
  <w:endnote w:type="continuationSeparator" w:id="0">
    <w:p w:rsidR="00480D4C" w:rsidRDefault="00480D4C" w:rsidP="008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4C" w:rsidRPr="00252095" w:rsidRDefault="00480D4C">
    <w:pPr>
      <w:pStyle w:val="Piedepgina"/>
      <w:jc w:val="right"/>
      <w:rPr>
        <w:rFonts w:ascii="Arial" w:hAnsi="Arial" w:cs="Arial"/>
        <w:sz w:val="13"/>
        <w:szCs w:val="13"/>
      </w:rPr>
    </w:pPr>
    <w:r w:rsidRPr="00252095">
      <w:rPr>
        <w:rFonts w:ascii="Arial" w:hAnsi="Arial" w:cs="Arial"/>
        <w:sz w:val="13"/>
        <w:szCs w:val="13"/>
      </w:rPr>
      <w:t>GES</w:t>
    </w:r>
    <w:r>
      <w:rPr>
        <w:rFonts w:ascii="Arial" w:hAnsi="Arial" w:cs="Arial"/>
        <w:sz w:val="13"/>
        <w:szCs w:val="13"/>
      </w:rPr>
      <w:t xml:space="preserve"> 2</w:t>
    </w:r>
    <w:r w:rsidR="00CB190A">
      <w:rPr>
        <w:rFonts w:ascii="Arial" w:hAnsi="Arial" w:cs="Arial"/>
        <w:sz w:val="13"/>
        <w:szCs w:val="13"/>
      </w:rPr>
      <w:t>4/</w:t>
    </w:r>
    <w:r w:rsidRPr="00252095">
      <w:rPr>
        <w:rFonts w:ascii="Arial" w:hAnsi="Arial" w:cs="Arial"/>
        <w:sz w:val="13"/>
        <w:szCs w:val="13"/>
      </w:rPr>
      <w:t>20</w:t>
    </w:r>
    <w:r>
      <w:rPr>
        <w:rFonts w:ascii="Arial" w:hAnsi="Arial" w:cs="Arial"/>
        <w:sz w:val="13"/>
        <w:szCs w:val="13"/>
      </w:rPr>
      <w:t>20</w:t>
    </w:r>
  </w:p>
  <w:p w:rsidR="00480D4C" w:rsidRPr="00252095" w:rsidRDefault="00480D4C">
    <w:pPr>
      <w:pStyle w:val="Piedepgina"/>
      <w:jc w:val="right"/>
      <w:rPr>
        <w:rFonts w:ascii="Arial" w:hAnsi="Arial" w:cs="Arial"/>
        <w:sz w:val="13"/>
        <w:szCs w:val="13"/>
      </w:rPr>
    </w:pPr>
    <w:r w:rsidRPr="00252095">
      <w:rPr>
        <w:rFonts w:ascii="Arial" w:hAnsi="Arial" w:cs="Arial"/>
        <w:sz w:val="13"/>
        <w:szCs w:val="13"/>
      </w:rPr>
      <w:t>ACLARACIONES</w:t>
    </w:r>
  </w:p>
  <w:p w:rsidR="00480D4C" w:rsidRPr="00252095" w:rsidRDefault="00480D4C">
    <w:pPr>
      <w:pStyle w:val="Piedepgina"/>
      <w:jc w:val="right"/>
      <w:rPr>
        <w:rFonts w:ascii="Arial" w:hAnsi="Arial" w:cs="Arial"/>
        <w:sz w:val="13"/>
        <w:szCs w:val="13"/>
      </w:rPr>
    </w:pPr>
    <w:r w:rsidRPr="00252095">
      <w:rPr>
        <w:rFonts w:ascii="Arial" w:hAnsi="Arial" w:cs="Arial"/>
        <w:sz w:val="13"/>
        <w:szCs w:val="13"/>
      </w:rPr>
      <w:fldChar w:fldCharType="begin"/>
    </w:r>
    <w:r w:rsidRPr="00252095">
      <w:rPr>
        <w:rFonts w:ascii="Arial" w:hAnsi="Arial" w:cs="Arial"/>
        <w:sz w:val="13"/>
        <w:szCs w:val="13"/>
      </w:rPr>
      <w:instrText>PAGE   \* MERGEFORMAT</w:instrText>
    </w:r>
    <w:r w:rsidRPr="00252095">
      <w:rPr>
        <w:rFonts w:ascii="Arial" w:hAnsi="Arial" w:cs="Arial"/>
        <w:sz w:val="13"/>
        <w:szCs w:val="13"/>
      </w:rPr>
      <w:fldChar w:fldCharType="separate"/>
    </w:r>
    <w:r w:rsidR="009E35BE">
      <w:rPr>
        <w:rFonts w:ascii="Arial" w:hAnsi="Arial" w:cs="Arial"/>
        <w:noProof/>
        <w:sz w:val="13"/>
        <w:szCs w:val="13"/>
      </w:rPr>
      <w:t>6</w:t>
    </w:r>
    <w:r w:rsidRPr="00252095">
      <w:rPr>
        <w:rFonts w:ascii="Arial" w:hAnsi="Arial" w:cs="Arial"/>
        <w:sz w:val="13"/>
        <w:szCs w:val="13"/>
      </w:rPr>
      <w:fldChar w:fldCharType="end"/>
    </w:r>
  </w:p>
  <w:p w:rsidR="00480D4C" w:rsidRPr="00C13F42" w:rsidRDefault="00480D4C" w:rsidP="008C73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4C" w:rsidRDefault="00480D4C" w:rsidP="0088091A">
      <w:r>
        <w:separator/>
      </w:r>
    </w:p>
  </w:footnote>
  <w:footnote w:type="continuationSeparator" w:id="0">
    <w:p w:rsidR="00480D4C" w:rsidRDefault="00480D4C" w:rsidP="0088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4C" w:rsidRDefault="00480D4C">
    <w:pPr>
      <w:pStyle w:val="Encabezado"/>
      <w:rPr>
        <w:lang w:val="es-MX"/>
      </w:rPr>
    </w:pPr>
    <w:r>
      <w:rPr>
        <w:noProof/>
        <w:lang w:val="es-MX" w:eastAsia="es-MX"/>
      </w:rPr>
      <w:drawing>
        <wp:anchor distT="0" distB="0" distL="114300" distR="114300" simplePos="0" relativeHeight="251657728" behindDoc="1" locked="0" layoutInCell="1" allowOverlap="1">
          <wp:simplePos x="0" y="0"/>
          <wp:positionH relativeFrom="column">
            <wp:posOffset>-308610</wp:posOffset>
          </wp:positionH>
          <wp:positionV relativeFrom="paragraph">
            <wp:posOffset>-363220</wp:posOffset>
          </wp:positionV>
          <wp:extent cx="2084705" cy="773430"/>
          <wp:effectExtent l="0" t="0" r="0" b="7620"/>
          <wp:wrapNone/>
          <wp:docPr id="1" name="Imagen 1" descr="Descripción: https://lh6.googleusercontent.com/sjtlZd7ujawib7yDSS7eYiR7QxjqW3k5K6-k9I11ruJMNKpVZEdfjBIBy3VgKKQ1AYPlL4dBwdSxKNOMFoKNaw6KpQTkQrtm_QwHwyh6AWhWXPZbzE0RZHT6fEl2OGISpqujmq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lh6.googleusercontent.com/sjtlZd7ujawib7yDSS7eYiR7QxjqW3k5K6-k9I11ruJMNKpVZEdfjBIBy3VgKKQ1AYPlL4dBwdSxKNOMFoKNaw6KpQTkQrtm_QwHwyh6AWhWXPZbzE0RZHT6fEl2OGISpqujmqD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MX"/>
      </w:rPr>
      <w:t>|</w:t>
    </w:r>
  </w:p>
  <w:p w:rsidR="00480D4C" w:rsidRDefault="00480D4C">
    <w:pPr>
      <w:pStyle w:val="Encabezado"/>
      <w:rPr>
        <w:lang w:val="es-MX"/>
      </w:rPr>
    </w:pPr>
  </w:p>
  <w:p w:rsidR="00480D4C" w:rsidRPr="0006595E" w:rsidRDefault="00480D4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90B"/>
    <w:multiLevelType w:val="hybridMultilevel"/>
    <w:tmpl w:val="6C662318"/>
    <w:lvl w:ilvl="0" w:tplc="8D02FD6A">
      <w:start w:val="2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7DB1AC1"/>
    <w:multiLevelType w:val="hybridMultilevel"/>
    <w:tmpl w:val="BF965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9230E"/>
    <w:multiLevelType w:val="hybridMultilevel"/>
    <w:tmpl w:val="E47CFE12"/>
    <w:lvl w:ilvl="0" w:tplc="603C6FB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9561CD8"/>
    <w:multiLevelType w:val="hybridMultilevel"/>
    <w:tmpl w:val="C392326E"/>
    <w:lvl w:ilvl="0" w:tplc="07547B90">
      <w:start w:val="1"/>
      <w:numFmt w:val="decimal"/>
      <w:lvlText w:val="%1."/>
      <w:lvlJc w:val="left"/>
      <w:pPr>
        <w:ind w:left="720" w:hanging="360"/>
      </w:pPr>
      <w:rPr>
        <w:rFonts w:ascii="Calibri" w:hAnsi="Calibri" w:cs="Calibr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EE71CA"/>
    <w:multiLevelType w:val="hybridMultilevel"/>
    <w:tmpl w:val="299CAD18"/>
    <w:lvl w:ilvl="0" w:tplc="080A0011">
      <w:start w:val="1"/>
      <w:numFmt w:val="decimal"/>
      <w:lvlText w:val="%1)"/>
      <w:lvlJc w:val="left"/>
      <w:pPr>
        <w:ind w:left="720" w:hanging="360"/>
      </w:pPr>
    </w:lvl>
    <w:lvl w:ilvl="1" w:tplc="ED2C4E36">
      <w:start w:val="1"/>
      <w:numFmt w:val="lowerLetter"/>
      <w:lvlText w:val="%2)"/>
      <w:lvlJc w:val="left"/>
      <w:pPr>
        <w:ind w:left="1560" w:hanging="48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27DE27A2"/>
    <w:multiLevelType w:val="hybridMultilevel"/>
    <w:tmpl w:val="CC9ABFE2"/>
    <w:lvl w:ilvl="0" w:tplc="D778D13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3C513F99"/>
    <w:multiLevelType w:val="hybridMultilevel"/>
    <w:tmpl w:val="12ACB3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0A3E7C"/>
    <w:multiLevelType w:val="hybridMultilevel"/>
    <w:tmpl w:val="8D7C4B54"/>
    <w:lvl w:ilvl="0" w:tplc="5972D5B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04679ED"/>
    <w:multiLevelType w:val="hybridMultilevel"/>
    <w:tmpl w:val="B33A66E8"/>
    <w:lvl w:ilvl="0" w:tplc="874E270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9C4D89"/>
    <w:multiLevelType w:val="hybridMultilevel"/>
    <w:tmpl w:val="D4682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6B4F98"/>
    <w:multiLevelType w:val="hybridMultilevel"/>
    <w:tmpl w:val="02920C2C"/>
    <w:lvl w:ilvl="0" w:tplc="10C483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802822"/>
    <w:multiLevelType w:val="hybridMultilevel"/>
    <w:tmpl w:val="8DF690BC"/>
    <w:lvl w:ilvl="0" w:tplc="81B47BAA">
      <w:start w:val="1"/>
      <w:numFmt w:val="upp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9F91390"/>
    <w:multiLevelType w:val="hybridMultilevel"/>
    <w:tmpl w:val="9814B032"/>
    <w:lvl w:ilvl="0" w:tplc="A2ECAB7E">
      <w:start w:val="2"/>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E640E5D"/>
    <w:multiLevelType w:val="hybridMultilevel"/>
    <w:tmpl w:val="51545C9C"/>
    <w:lvl w:ilvl="0" w:tplc="08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4">
    <w:nsid w:val="4F912198"/>
    <w:multiLevelType w:val="hybridMultilevel"/>
    <w:tmpl w:val="D938B3A6"/>
    <w:lvl w:ilvl="0" w:tplc="08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nsid w:val="555742F6"/>
    <w:multiLevelType w:val="hybridMultilevel"/>
    <w:tmpl w:val="E87C8364"/>
    <w:lvl w:ilvl="0" w:tplc="080A0011">
      <w:start w:val="1"/>
      <w:numFmt w:val="decimal"/>
      <w:lvlText w:val="%1)"/>
      <w:lvlJc w:val="left"/>
      <w:pPr>
        <w:ind w:left="720" w:hanging="360"/>
      </w:pPr>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B0D530C"/>
    <w:multiLevelType w:val="hybridMultilevel"/>
    <w:tmpl w:val="756882DE"/>
    <w:lvl w:ilvl="0" w:tplc="08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7">
    <w:nsid w:val="5C37776B"/>
    <w:multiLevelType w:val="hybridMultilevel"/>
    <w:tmpl w:val="3FA02734"/>
    <w:lvl w:ilvl="0" w:tplc="080A0011">
      <w:start w:val="18"/>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64611C"/>
    <w:multiLevelType w:val="hybridMultilevel"/>
    <w:tmpl w:val="17707026"/>
    <w:lvl w:ilvl="0" w:tplc="080A0011">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980222"/>
    <w:multiLevelType w:val="hybridMultilevel"/>
    <w:tmpl w:val="DE24C8D2"/>
    <w:lvl w:ilvl="0" w:tplc="08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0">
    <w:nsid w:val="6B864AD3"/>
    <w:multiLevelType w:val="hybridMultilevel"/>
    <w:tmpl w:val="5434B85A"/>
    <w:lvl w:ilvl="0" w:tplc="BF92E7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517C82"/>
    <w:multiLevelType w:val="hybridMultilevel"/>
    <w:tmpl w:val="A684A830"/>
    <w:lvl w:ilvl="0" w:tplc="08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2">
    <w:nsid w:val="7B391EF3"/>
    <w:multiLevelType w:val="hybridMultilevel"/>
    <w:tmpl w:val="756882DE"/>
    <w:lvl w:ilvl="0" w:tplc="08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0"/>
  </w:num>
  <w:num w:numId="17">
    <w:abstractNumId w:val="13"/>
  </w:num>
  <w:num w:numId="18">
    <w:abstractNumId w:val="7"/>
  </w:num>
  <w:num w:numId="19">
    <w:abstractNumId w:val="22"/>
  </w:num>
  <w:num w:numId="20">
    <w:abstractNumId w:val="1"/>
  </w:num>
  <w:num w:numId="21">
    <w:abstractNumId w:val="12"/>
  </w:num>
  <w:num w:numId="22">
    <w:abstractNumId w:val="9"/>
  </w:num>
  <w:num w:numId="23">
    <w:abstractNumId w:val="2"/>
  </w:num>
  <w:num w:numId="24">
    <w:abstractNumId w:val="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FF"/>
    <w:rsid w:val="00002722"/>
    <w:rsid w:val="000051FD"/>
    <w:rsid w:val="00005B9E"/>
    <w:rsid w:val="00005E08"/>
    <w:rsid w:val="00007D17"/>
    <w:rsid w:val="00011BA1"/>
    <w:rsid w:val="000144A6"/>
    <w:rsid w:val="0001464A"/>
    <w:rsid w:val="000162C1"/>
    <w:rsid w:val="0001747A"/>
    <w:rsid w:val="00020692"/>
    <w:rsid w:val="00020C24"/>
    <w:rsid w:val="00022A3B"/>
    <w:rsid w:val="00022C19"/>
    <w:rsid w:val="00023546"/>
    <w:rsid w:val="0002463E"/>
    <w:rsid w:val="00026771"/>
    <w:rsid w:val="00031A49"/>
    <w:rsid w:val="00035F2A"/>
    <w:rsid w:val="00036C7E"/>
    <w:rsid w:val="000373BF"/>
    <w:rsid w:val="0004047B"/>
    <w:rsid w:val="00041902"/>
    <w:rsid w:val="00046AA4"/>
    <w:rsid w:val="000474CE"/>
    <w:rsid w:val="00051B57"/>
    <w:rsid w:val="00052848"/>
    <w:rsid w:val="00052C4C"/>
    <w:rsid w:val="000578B2"/>
    <w:rsid w:val="00057BC0"/>
    <w:rsid w:val="00061F76"/>
    <w:rsid w:val="0006419B"/>
    <w:rsid w:val="000649CF"/>
    <w:rsid w:val="0006595E"/>
    <w:rsid w:val="00072F45"/>
    <w:rsid w:val="0007314A"/>
    <w:rsid w:val="00073461"/>
    <w:rsid w:val="000912EA"/>
    <w:rsid w:val="00096D23"/>
    <w:rsid w:val="000A06B6"/>
    <w:rsid w:val="000A199B"/>
    <w:rsid w:val="000A2E8A"/>
    <w:rsid w:val="000A32FA"/>
    <w:rsid w:val="000A3613"/>
    <w:rsid w:val="000A4E4E"/>
    <w:rsid w:val="000A692B"/>
    <w:rsid w:val="000B2135"/>
    <w:rsid w:val="000B334E"/>
    <w:rsid w:val="000B3E01"/>
    <w:rsid w:val="000B43FD"/>
    <w:rsid w:val="000B4862"/>
    <w:rsid w:val="000B4A6E"/>
    <w:rsid w:val="000B4D7D"/>
    <w:rsid w:val="000B6B8F"/>
    <w:rsid w:val="000C13AA"/>
    <w:rsid w:val="000C26EF"/>
    <w:rsid w:val="000C2A8D"/>
    <w:rsid w:val="000C4D33"/>
    <w:rsid w:val="000C6078"/>
    <w:rsid w:val="000C7A05"/>
    <w:rsid w:val="000D20AB"/>
    <w:rsid w:val="000D4182"/>
    <w:rsid w:val="000D4D33"/>
    <w:rsid w:val="000E03A4"/>
    <w:rsid w:val="000E1ECC"/>
    <w:rsid w:val="000E4A9A"/>
    <w:rsid w:val="000F3AE2"/>
    <w:rsid w:val="000F40A0"/>
    <w:rsid w:val="000F7D90"/>
    <w:rsid w:val="00100F25"/>
    <w:rsid w:val="001013EC"/>
    <w:rsid w:val="00104848"/>
    <w:rsid w:val="00105E4E"/>
    <w:rsid w:val="00111D96"/>
    <w:rsid w:val="0011217A"/>
    <w:rsid w:val="0011367A"/>
    <w:rsid w:val="001177F6"/>
    <w:rsid w:val="0012036B"/>
    <w:rsid w:val="0012118A"/>
    <w:rsid w:val="001243CC"/>
    <w:rsid w:val="00126DF3"/>
    <w:rsid w:val="00130703"/>
    <w:rsid w:val="00134CCF"/>
    <w:rsid w:val="00136A76"/>
    <w:rsid w:val="00136B25"/>
    <w:rsid w:val="00137034"/>
    <w:rsid w:val="00143A52"/>
    <w:rsid w:val="00143A5A"/>
    <w:rsid w:val="00145056"/>
    <w:rsid w:val="00145C46"/>
    <w:rsid w:val="00151662"/>
    <w:rsid w:val="00151B45"/>
    <w:rsid w:val="001543EA"/>
    <w:rsid w:val="001628FF"/>
    <w:rsid w:val="00164598"/>
    <w:rsid w:val="00167C55"/>
    <w:rsid w:val="0017115D"/>
    <w:rsid w:val="001727DB"/>
    <w:rsid w:val="00174148"/>
    <w:rsid w:val="001857E2"/>
    <w:rsid w:val="00190A7B"/>
    <w:rsid w:val="001916C7"/>
    <w:rsid w:val="00191EA3"/>
    <w:rsid w:val="00192251"/>
    <w:rsid w:val="0019295B"/>
    <w:rsid w:val="00192F5C"/>
    <w:rsid w:val="001947B1"/>
    <w:rsid w:val="0019766A"/>
    <w:rsid w:val="001A1E1C"/>
    <w:rsid w:val="001A3261"/>
    <w:rsid w:val="001B2B08"/>
    <w:rsid w:val="001C2586"/>
    <w:rsid w:val="001C4413"/>
    <w:rsid w:val="001C6627"/>
    <w:rsid w:val="001C7F09"/>
    <w:rsid w:val="001D58B6"/>
    <w:rsid w:val="001D78A6"/>
    <w:rsid w:val="001E21C5"/>
    <w:rsid w:val="001E22A7"/>
    <w:rsid w:val="001E2533"/>
    <w:rsid w:val="001E66CF"/>
    <w:rsid w:val="001E737A"/>
    <w:rsid w:val="001E773C"/>
    <w:rsid w:val="001F0B85"/>
    <w:rsid w:val="001F3450"/>
    <w:rsid w:val="002036A2"/>
    <w:rsid w:val="00206AF3"/>
    <w:rsid w:val="00207948"/>
    <w:rsid w:val="002143C9"/>
    <w:rsid w:val="002179E4"/>
    <w:rsid w:val="002201EA"/>
    <w:rsid w:val="002236C9"/>
    <w:rsid w:val="0022630C"/>
    <w:rsid w:val="00226507"/>
    <w:rsid w:val="00227070"/>
    <w:rsid w:val="00227CEF"/>
    <w:rsid w:val="00231C30"/>
    <w:rsid w:val="0024158B"/>
    <w:rsid w:val="00244D93"/>
    <w:rsid w:val="00245E57"/>
    <w:rsid w:val="00250D51"/>
    <w:rsid w:val="00252095"/>
    <w:rsid w:val="00254DA2"/>
    <w:rsid w:val="002560EC"/>
    <w:rsid w:val="0026136F"/>
    <w:rsid w:val="0026467F"/>
    <w:rsid w:val="00264F76"/>
    <w:rsid w:val="00266682"/>
    <w:rsid w:val="00267F49"/>
    <w:rsid w:val="00271CDC"/>
    <w:rsid w:val="00272A5A"/>
    <w:rsid w:val="00277C0F"/>
    <w:rsid w:val="00277EB0"/>
    <w:rsid w:val="00280AD3"/>
    <w:rsid w:val="00280D0C"/>
    <w:rsid w:val="0028191B"/>
    <w:rsid w:val="00281A79"/>
    <w:rsid w:val="00285725"/>
    <w:rsid w:val="0029039C"/>
    <w:rsid w:val="0029401C"/>
    <w:rsid w:val="002945F4"/>
    <w:rsid w:val="00294DE5"/>
    <w:rsid w:val="00296241"/>
    <w:rsid w:val="002A4147"/>
    <w:rsid w:val="002A5241"/>
    <w:rsid w:val="002B27E4"/>
    <w:rsid w:val="002B41EF"/>
    <w:rsid w:val="002B4688"/>
    <w:rsid w:val="002B54E4"/>
    <w:rsid w:val="002B5A80"/>
    <w:rsid w:val="002B72E8"/>
    <w:rsid w:val="002C50A2"/>
    <w:rsid w:val="002C65FD"/>
    <w:rsid w:val="002C7C58"/>
    <w:rsid w:val="002D0828"/>
    <w:rsid w:val="002D3501"/>
    <w:rsid w:val="002D393C"/>
    <w:rsid w:val="002D4A88"/>
    <w:rsid w:val="002D4B25"/>
    <w:rsid w:val="002D709E"/>
    <w:rsid w:val="002D782F"/>
    <w:rsid w:val="002E12B2"/>
    <w:rsid w:val="002E1741"/>
    <w:rsid w:val="002E193A"/>
    <w:rsid w:val="002E1BE9"/>
    <w:rsid w:val="002E2267"/>
    <w:rsid w:val="002E6B6B"/>
    <w:rsid w:val="002E755C"/>
    <w:rsid w:val="002E7FB9"/>
    <w:rsid w:val="002F326D"/>
    <w:rsid w:val="002F4DFB"/>
    <w:rsid w:val="002F5BE3"/>
    <w:rsid w:val="0030091F"/>
    <w:rsid w:val="003101D4"/>
    <w:rsid w:val="003119A5"/>
    <w:rsid w:val="00312296"/>
    <w:rsid w:val="0031566B"/>
    <w:rsid w:val="00316C7D"/>
    <w:rsid w:val="00317AD1"/>
    <w:rsid w:val="00321FD8"/>
    <w:rsid w:val="00325845"/>
    <w:rsid w:val="00326031"/>
    <w:rsid w:val="003269D2"/>
    <w:rsid w:val="00330598"/>
    <w:rsid w:val="00330B0B"/>
    <w:rsid w:val="00333CC0"/>
    <w:rsid w:val="00336507"/>
    <w:rsid w:val="003457E1"/>
    <w:rsid w:val="00346299"/>
    <w:rsid w:val="00350182"/>
    <w:rsid w:val="00355D85"/>
    <w:rsid w:val="00356263"/>
    <w:rsid w:val="0036295C"/>
    <w:rsid w:val="00366CEF"/>
    <w:rsid w:val="00371105"/>
    <w:rsid w:val="0037347E"/>
    <w:rsid w:val="00373CCE"/>
    <w:rsid w:val="00375931"/>
    <w:rsid w:val="00382279"/>
    <w:rsid w:val="00383DAB"/>
    <w:rsid w:val="0038536D"/>
    <w:rsid w:val="00386941"/>
    <w:rsid w:val="00391A2A"/>
    <w:rsid w:val="00392AC1"/>
    <w:rsid w:val="003950A6"/>
    <w:rsid w:val="003A2C30"/>
    <w:rsid w:val="003A3E41"/>
    <w:rsid w:val="003A73F5"/>
    <w:rsid w:val="003B3F9E"/>
    <w:rsid w:val="003B44AD"/>
    <w:rsid w:val="003C3287"/>
    <w:rsid w:val="003D05CB"/>
    <w:rsid w:val="003D1F1E"/>
    <w:rsid w:val="003D2772"/>
    <w:rsid w:val="003D3C47"/>
    <w:rsid w:val="003D3D2F"/>
    <w:rsid w:val="003D408F"/>
    <w:rsid w:val="003D77E3"/>
    <w:rsid w:val="003E226D"/>
    <w:rsid w:val="003E32D9"/>
    <w:rsid w:val="003E32DA"/>
    <w:rsid w:val="003E38EE"/>
    <w:rsid w:val="003F3423"/>
    <w:rsid w:val="0040364A"/>
    <w:rsid w:val="00403B3B"/>
    <w:rsid w:val="00405E5F"/>
    <w:rsid w:val="00407223"/>
    <w:rsid w:val="00411005"/>
    <w:rsid w:val="004140DE"/>
    <w:rsid w:val="0041725D"/>
    <w:rsid w:val="00420A68"/>
    <w:rsid w:val="00420C4F"/>
    <w:rsid w:val="00421871"/>
    <w:rsid w:val="004221E2"/>
    <w:rsid w:val="00424413"/>
    <w:rsid w:val="0042634A"/>
    <w:rsid w:val="0043130B"/>
    <w:rsid w:val="004337FE"/>
    <w:rsid w:val="00434D81"/>
    <w:rsid w:val="00435FBF"/>
    <w:rsid w:val="0044622B"/>
    <w:rsid w:val="0044677E"/>
    <w:rsid w:val="00446D61"/>
    <w:rsid w:val="00450667"/>
    <w:rsid w:val="00451305"/>
    <w:rsid w:val="00460415"/>
    <w:rsid w:val="004631F5"/>
    <w:rsid w:val="00463576"/>
    <w:rsid w:val="004645FA"/>
    <w:rsid w:val="004667B6"/>
    <w:rsid w:val="00470C9E"/>
    <w:rsid w:val="00472662"/>
    <w:rsid w:val="00475797"/>
    <w:rsid w:val="00475E5C"/>
    <w:rsid w:val="00475F8D"/>
    <w:rsid w:val="004775D5"/>
    <w:rsid w:val="004779F1"/>
    <w:rsid w:val="00480D4C"/>
    <w:rsid w:val="004814D9"/>
    <w:rsid w:val="00482524"/>
    <w:rsid w:val="00483174"/>
    <w:rsid w:val="00484A3F"/>
    <w:rsid w:val="00486F80"/>
    <w:rsid w:val="00490C85"/>
    <w:rsid w:val="0049421D"/>
    <w:rsid w:val="004A1DFD"/>
    <w:rsid w:val="004A1EB9"/>
    <w:rsid w:val="004A2435"/>
    <w:rsid w:val="004A4F0B"/>
    <w:rsid w:val="004A6CD6"/>
    <w:rsid w:val="004B0923"/>
    <w:rsid w:val="004B459A"/>
    <w:rsid w:val="004B4629"/>
    <w:rsid w:val="004B50CB"/>
    <w:rsid w:val="004B50FA"/>
    <w:rsid w:val="004B5421"/>
    <w:rsid w:val="004B5855"/>
    <w:rsid w:val="004B5BF5"/>
    <w:rsid w:val="004B6A89"/>
    <w:rsid w:val="004C1F7B"/>
    <w:rsid w:val="004C2A27"/>
    <w:rsid w:val="004C4C52"/>
    <w:rsid w:val="004D003F"/>
    <w:rsid w:val="004D0EF7"/>
    <w:rsid w:val="004D342D"/>
    <w:rsid w:val="004D5019"/>
    <w:rsid w:val="004D52C5"/>
    <w:rsid w:val="004D6197"/>
    <w:rsid w:val="004D75A3"/>
    <w:rsid w:val="004D7B07"/>
    <w:rsid w:val="004E3888"/>
    <w:rsid w:val="004E70E7"/>
    <w:rsid w:val="004F3967"/>
    <w:rsid w:val="004F575F"/>
    <w:rsid w:val="004F59CD"/>
    <w:rsid w:val="004F6F90"/>
    <w:rsid w:val="0050285F"/>
    <w:rsid w:val="00502964"/>
    <w:rsid w:val="005046EC"/>
    <w:rsid w:val="00504C9C"/>
    <w:rsid w:val="005122F4"/>
    <w:rsid w:val="005142CE"/>
    <w:rsid w:val="00515536"/>
    <w:rsid w:val="00516C1C"/>
    <w:rsid w:val="005205BC"/>
    <w:rsid w:val="00520866"/>
    <w:rsid w:val="005219E3"/>
    <w:rsid w:val="00523D7E"/>
    <w:rsid w:val="00523D83"/>
    <w:rsid w:val="00524772"/>
    <w:rsid w:val="005252FD"/>
    <w:rsid w:val="0052732F"/>
    <w:rsid w:val="005340FD"/>
    <w:rsid w:val="00534792"/>
    <w:rsid w:val="00536E39"/>
    <w:rsid w:val="00543712"/>
    <w:rsid w:val="0054386A"/>
    <w:rsid w:val="00543C62"/>
    <w:rsid w:val="00545177"/>
    <w:rsid w:val="00546145"/>
    <w:rsid w:val="0054644F"/>
    <w:rsid w:val="00552C54"/>
    <w:rsid w:val="0055313F"/>
    <w:rsid w:val="00553B3C"/>
    <w:rsid w:val="00554439"/>
    <w:rsid w:val="00556644"/>
    <w:rsid w:val="00560E9A"/>
    <w:rsid w:val="005638C7"/>
    <w:rsid w:val="00563F3F"/>
    <w:rsid w:val="00564D95"/>
    <w:rsid w:val="00570776"/>
    <w:rsid w:val="005731C4"/>
    <w:rsid w:val="00573B61"/>
    <w:rsid w:val="00573D20"/>
    <w:rsid w:val="005770C4"/>
    <w:rsid w:val="00577EDD"/>
    <w:rsid w:val="00580172"/>
    <w:rsid w:val="0058299A"/>
    <w:rsid w:val="00583C21"/>
    <w:rsid w:val="00586885"/>
    <w:rsid w:val="00586954"/>
    <w:rsid w:val="005978BF"/>
    <w:rsid w:val="005A04B4"/>
    <w:rsid w:val="005A247C"/>
    <w:rsid w:val="005A3C38"/>
    <w:rsid w:val="005A4590"/>
    <w:rsid w:val="005A51BC"/>
    <w:rsid w:val="005A69ED"/>
    <w:rsid w:val="005A7162"/>
    <w:rsid w:val="005B2702"/>
    <w:rsid w:val="005B76F1"/>
    <w:rsid w:val="005C263A"/>
    <w:rsid w:val="005C4312"/>
    <w:rsid w:val="005C46E2"/>
    <w:rsid w:val="005C525D"/>
    <w:rsid w:val="005C5A0E"/>
    <w:rsid w:val="005D09B8"/>
    <w:rsid w:val="005D1561"/>
    <w:rsid w:val="005D28C4"/>
    <w:rsid w:val="005E05DA"/>
    <w:rsid w:val="005E26A2"/>
    <w:rsid w:val="005E47E0"/>
    <w:rsid w:val="005E65E6"/>
    <w:rsid w:val="00600D37"/>
    <w:rsid w:val="006010A3"/>
    <w:rsid w:val="00602F4E"/>
    <w:rsid w:val="006046DB"/>
    <w:rsid w:val="0061220C"/>
    <w:rsid w:val="00613D36"/>
    <w:rsid w:val="00617D1B"/>
    <w:rsid w:val="00621257"/>
    <w:rsid w:val="006228B7"/>
    <w:rsid w:val="006229E9"/>
    <w:rsid w:val="00623DC3"/>
    <w:rsid w:val="006242E1"/>
    <w:rsid w:val="00625C40"/>
    <w:rsid w:val="00627B23"/>
    <w:rsid w:val="00630959"/>
    <w:rsid w:val="00631B69"/>
    <w:rsid w:val="00632A1D"/>
    <w:rsid w:val="0063439A"/>
    <w:rsid w:val="0063590D"/>
    <w:rsid w:val="006400AA"/>
    <w:rsid w:val="0064255E"/>
    <w:rsid w:val="00645951"/>
    <w:rsid w:val="00646482"/>
    <w:rsid w:val="00646CC9"/>
    <w:rsid w:val="00651237"/>
    <w:rsid w:val="006540A8"/>
    <w:rsid w:val="00654A3A"/>
    <w:rsid w:val="00655B63"/>
    <w:rsid w:val="00657A05"/>
    <w:rsid w:val="00660550"/>
    <w:rsid w:val="0066158F"/>
    <w:rsid w:val="006648A6"/>
    <w:rsid w:val="00666FA5"/>
    <w:rsid w:val="00671B0C"/>
    <w:rsid w:val="0067287D"/>
    <w:rsid w:val="00682FB3"/>
    <w:rsid w:val="006844F8"/>
    <w:rsid w:val="00684987"/>
    <w:rsid w:val="00687556"/>
    <w:rsid w:val="00690E74"/>
    <w:rsid w:val="006920AF"/>
    <w:rsid w:val="00693108"/>
    <w:rsid w:val="00693A18"/>
    <w:rsid w:val="00693F52"/>
    <w:rsid w:val="00694E9B"/>
    <w:rsid w:val="00694F5E"/>
    <w:rsid w:val="006953F3"/>
    <w:rsid w:val="00696AC5"/>
    <w:rsid w:val="00696D39"/>
    <w:rsid w:val="006A0107"/>
    <w:rsid w:val="006A051E"/>
    <w:rsid w:val="006A21DB"/>
    <w:rsid w:val="006A321D"/>
    <w:rsid w:val="006A367C"/>
    <w:rsid w:val="006A58E7"/>
    <w:rsid w:val="006B3299"/>
    <w:rsid w:val="006B6639"/>
    <w:rsid w:val="006B7633"/>
    <w:rsid w:val="006C15B8"/>
    <w:rsid w:val="006C17E3"/>
    <w:rsid w:val="006C2B01"/>
    <w:rsid w:val="006C5785"/>
    <w:rsid w:val="006C7E05"/>
    <w:rsid w:val="006D0A4E"/>
    <w:rsid w:val="006D1764"/>
    <w:rsid w:val="006D26EE"/>
    <w:rsid w:val="006D6117"/>
    <w:rsid w:val="006D7F37"/>
    <w:rsid w:val="006E07BE"/>
    <w:rsid w:val="006E0FC6"/>
    <w:rsid w:val="006E3BBF"/>
    <w:rsid w:val="006E3D89"/>
    <w:rsid w:val="006E5C1B"/>
    <w:rsid w:val="006F1246"/>
    <w:rsid w:val="006F2FE1"/>
    <w:rsid w:val="006F3D18"/>
    <w:rsid w:val="006F547F"/>
    <w:rsid w:val="006F5DA0"/>
    <w:rsid w:val="006F6830"/>
    <w:rsid w:val="00701A1D"/>
    <w:rsid w:val="007043EC"/>
    <w:rsid w:val="0070583C"/>
    <w:rsid w:val="00706E14"/>
    <w:rsid w:val="007072AE"/>
    <w:rsid w:val="00707CF8"/>
    <w:rsid w:val="00711D44"/>
    <w:rsid w:val="00712579"/>
    <w:rsid w:val="00717A00"/>
    <w:rsid w:val="00720D7C"/>
    <w:rsid w:val="0072132B"/>
    <w:rsid w:val="007228EB"/>
    <w:rsid w:val="007261C5"/>
    <w:rsid w:val="007349A0"/>
    <w:rsid w:val="00736D28"/>
    <w:rsid w:val="0073783B"/>
    <w:rsid w:val="00744E4B"/>
    <w:rsid w:val="00745F65"/>
    <w:rsid w:val="0074684B"/>
    <w:rsid w:val="00754E0A"/>
    <w:rsid w:val="007617FB"/>
    <w:rsid w:val="00762D9D"/>
    <w:rsid w:val="00763099"/>
    <w:rsid w:val="007638C2"/>
    <w:rsid w:val="00770DB7"/>
    <w:rsid w:val="00771FC7"/>
    <w:rsid w:val="007735CC"/>
    <w:rsid w:val="00773EDD"/>
    <w:rsid w:val="007751BC"/>
    <w:rsid w:val="00775535"/>
    <w:rsid w:val="00775BB5"/>
    <w:rsid w:val="00782139"/>
    <w:rsid w:val="0078278A"/>
    <w:rsid w:val="00784329"/>
    <w:rsid w:val="007901CF"/>
    <w:rsid w:val="00791E02"/>
    <w:rsid w:val="00795FFF"/>
    <w:rsid w:val="00796CB2"/>
    <w:rsid w:val="00797B6E"/>
    <w:rsid w:val="007A2171"/>
    <w:rsid w:val="007A2739"/>
    <w:rsid w:val="007A2D80"/>
    <w:rsid w:val="007A33F2"/>
    <w:rsid w:val="007A4EBE"/>
    <w:rsid w:val="007A6531"/>
    <w:rsid w:val="007A6E31"/>
    <w:rsid w:val="007B1485"/>
    <w:rsid w:val="007B216B"/>
    <w:rsid w:val="007C4693"/>
    <w:rsid w:val="007D6476"/>
    <w:rsid w:val="007E2007"/>
    <w:rsid w:val="007E21D1"/>
    <w:rsid w:val="007E7F96"/>
    <w:rsid w:val="007F00E3"/>
    <w:rsid w:val="007F0166"/>
    <w:rsid w:val="007F13A4"/>
    <w:rsid w:val="007F2BB1"/>
    <w:rsid w:val="007F2E52"/>
    <w:rsid w:val="007F4A67"/>
    <w:rsid w:val="00801497"/>
    <w:rsid w:val="00804A35"/>
    <w:rsid w:val="00804C9D"/>
    <w:rsid w:val="00804CB7"/>
    <w:rsid w:val="008056A2"/>
    <w:rsid w:val="008106FE"/>
    <w:rsid w:val="008124B7"/>
    <w:rsid w:val="00813636"/>
    <w:rsid w:val="008148DE"/>
    <w:rsid w:val="00816EA1"/>
    <w:rsid w:val="00817248"/>
    <w:rsid w:val="00820DF2"/>
    <w:rsid w:val="00821C8D"/>
    <w:rsid w:val="00825B4F"/>
    <w:rsid w:val="00832230"/>
    <w:rsid w:val="0083599C"/>
    <w:rsid w:val="0084143F"/>
    <w:rsid w:val="00841B2B"/>
    <w:rsid w:val="00841C60"/>
    <w:rsid w:val="00841E3F"/>
    <w:rsid w:val="00842561"/>
    <w:rsid w:val="008431E7"/>
    <w:rsid w:val="00844E93"/>
    <w:rsid w:val="00847B64"/>
    <w:rsid w:val="0085279D"/>
    <w:rsid w:val="00860047"/>
    <w:rsid w:val="0086019A"/>
    <w:rsid w:val="008604CA"/>
    <w:rsid w:val="00861D3E"/>
    <w:rsid w:val="00862D26"/>
    <w:rsid w:val="008640AB"/>
    <w:rsid w:val="008640C6"/>
    <w:rsid w:val="008643C8"/>
    <w:rsid w:val="00864863"/>
    <w:rsid w:val="008648F0"/>
    <w:rsid w:val="00867862"/>
    <w:rsid w:val="00867B7A"/>
    <w:rsid w:val="008701E4"/>
    <w:rsid w:val="00876BFA"/>
    <w:rsid w:val="0088091A"/>
    <w:rsid w:val="00881F48"/>
    <w:rsid w:val="0088365A"/>
    <w:rsid w:val="00890EB4"/>
    <w:rsid w:val="008911EA"/>
    <w:rsid w:val="00891AB8"/>
    <w:rsid w:val="00891F9F"/>
    <w:rsid w:val="00892FAC"/>
    <w:rsid w:val="008956D6"/>
    <w:rsid w:val="00897575"/>
    <w:rsid w:val="008A1C73"/>
    <w:rsid w:val="008A2E1B"/>
    <w:rsid w:val="008A2FCF"/>
    <w:rsid w:val="008A30E7"/>
    <w:rsid w:val="008A5BD2"/>
    <w:rsid w:val="008B0F7B"/>
    <w:rsid w:val="008B1263"/>
    <w:rsid w:val="008B175A"/>
    <w:rsid w:val="008B471C"/>
    <w:rsid w:val="008B50B8"/>
    <w:rsid w:val="008B6CC3"/>
    <w:rsid w:val="008C002B"/>
    <w:rsid w:val="008C096F"/>
    <w:rsid w:val="008C1CF7"/>
    <w:rsid w:val="008C27F3"/>
    <w:rsid w:val="008C30EA"/>
    <w:rsid w:val="008C314E"/>
    <w:rsid w:val="008C4179"/>
    <w:rsid w:val="008C6B32"/>
    <w:rsid w:val="008C7312"/>
    <w:rsid w:val="008D1C4C"/>
    <w:rsid w:val="008D382D"/>
    <w:rsid w:val="008D4D4D"/>
    <w:rsid w:val="008D53E6"/>
    <w:rsid w:val="008D5BC4"/>
    <w:rsid w:val="008D603D"/>
    <w:rsid w:val="008D6F59"/>
    <w:rsid w:val="008E225C"/>
    <w:rsid w:val="008E2F15"/>
    <w:rsid w:val="008E6622"/>
    <w:rsid w:val="008F134D"/>
    <w:rsid w:val="008F4993"/>
    <w:rsid w:val="008F5220"/>
    <w:rsid w:val="008F7CA6"/>
    <w:rsid w:val="009000B0"/>
    <w:rsid w:val="00900F37"/>
    <w:rsid w:val="00904C3B"/>
    <w:rsid w:val="00905E68"/>
    <w:rsid w:val="009110D7"/>
    <w:rsid w:val="009135C1"/>
    <w:rsid w:val="00914542"/>
    <w:rsid w:val="00916CBC"/>
    <w:rsid w:val="009176A4"/>
    <w:rsid w:val="00931C26"/>
    <w:rsid w:val="0093263B"/>
    <w:rsid w:val="009366CF"/>
    <w:rsid w:val="0094129A"/>
    <w:rsid w:val="009421F2"/>
    <w:rsid w:val="00942990"/>
    <w:rsid w:val="0094368E"/>
    <w:rsid w:val="0094550C"/>
    <w:rsid w:val="00946F33"/>
    <w:rsid w:val="00947BF1"/>
    <w:rsid w:val="009523BA"/>
    <w:rsid w:val="0095463C"/>
    <w:rsid w:val="009549E2"/>
    <w:rsid w:val="00962CFE"/>
    <w:rsid w:val="00964DCF"/>
    <w:rsid w:val="00967DAB"/>
    <w:rsid w:val="00972E45"/>
    <w:rsid w:val="0097329B"/>
    <w:rsid w:val="00974744"/>
    <w:rsid w:val="009757AB"/>
    <w:rsid w:val="009824BF"/>
    <w:rsid w:val="009848E6"/>
    <w:rsid w:val="00986A2F"/>
    <w:rsid w:val="00990F2A"/>
    <w:rsid w:val="00992F52"/>
    <w:rsid w:val="009A24BA"/>
    <w:rsid w:val="009A5F20"/>
    <w:rsid w:val="009A674C"/>
    <w:rsid w:val="009B1A29"/>
    <w:rsid w:val="009B28CE"/>
    <w:rsid w:val="009B52E3"/>
    <w:rsid w:val="009B52FC"/>
    <w:rsid w:val="009B5F60"/>
    <w:rsid w:val="009C114F"/>
    <w:rsid w:val="009C52CF"/>
    <w:rsid w:val="009C6908"/>
    <w:rsid w:val="009C7AC7"/>
    <w:rsid w:val="009D0DE7"/>
    <w:rsid w:val="009D14EF"/>
    <w:rsid w:val="009D3147"/>
    <w:rsid w:val="009D54A2"/>
    <w:rsid w:val="009D7F4F"/>
    <w:rsid w:val="009E02D3"/>
    <w:rsid w:val="009E2D7B"/>
    <w:rsid w:val="009E35BE"/>
    <w:rsid w:val="009E4C56"/>
    <w:rsid w:val="009F0C0C"/>
    <w:rsid w:val="009F328C"/>
    <w:rsid w:val="009F37F3"/>
    <w:rsid w:val="009F52D1"/>
    <w:rsid w:val="00A025EE"/>
    <w:rsid w:val="00A071B6"/>
    <w:rsid w:val="00A11310"/>
    <w:rsid w:val="00A119D6"/>
    <w:rsid w:val="00A1666B"/>
    <w:rsid w:val="00A21598"/>
    <w:rsid w:val="00A21FA4"/>
    <w:rsid w:val="00A24263"/>
    <w:rsid w:val="00A244CB"/>
    <w:rsid w:val="00A309AE"/>
    <w:rsid w:val="00A361FA"/>
    <w:rsid w:val="00A368EB"/>
    <w:rsid w:val="00A36DEB"/>
    <w:rsid w:val="00A414EF"/>
    <w:rsid w:val="00A51AA1"/>
    <w:rsid w:val="00A528B4"/>
    <w:rsid w:val="00A52BFB"/>
    <w:rsid w:val="00A54B22"/>
    <w:rsid w:val="00A55FD6"/>
    <w:rsid w:val="00A57668"/>
    <w:rsid w:val="00A60FDD"/>
    <w:rsid w:val="00A61EAF"/>
    <w:rsid w:val="00A63087"/>
    <w:rsid w:val="00A6349E"/>
    <w:rsid w:val="00A644DB"/>
    <w:rsid w:val="00A6751B"/>
    <w:rsid w:val="00A67D82"/>
    <w:rsid w:val="00A701E9"/>
    <w:rsid w:val="00A7074A"/>
    <w:rsid w:val="00A72569"/>
    <w:rsid w:val="00A74802"/>
    <w:rsid w:val="00A74898"/>
    <w:rsid w:val="00A750E0"/>
    <w:rsid w:val="00A75DA2"/>
    <w:rsid w:val="00A762EE"/>
    <w:rsid w:val="00A76745"/>
    <w:rsid w:val="00A769D1"/>
    <w:rsid w:val="00A8018D"/>
    <w:rsid w:val="00A81E36"/>
    <w:rsid w:val="00A82912"/>
    <w:rsid w:val="00A87A90"/>
    <w:rsid w:val="00A90F1D"/>
    <w:rsid w:val="00A92C3D"/>
    <w:rsid w:val="00A96E3F"/>
    <w:rsid w:val="00AA5F6F"/>
    <w:rsid w:val="00AB191F"/>
    <w:rsid w:val="00AB2F21"/>
    <w:rsid w:val="00AB447C"/>
    <w:rsid w:val="00AC0CD4"/>
    <w:rsid w:val="00AC0D52"/>
    <w:rsid w:val="00AC268E"/>
    <w:rsid w:val="00AC4824"/>
    <w:rsid w:val="00AC553A"/>
    <w:rsid w:val="00AD0EF8"/>
    <w:rsid w:val="00AD221C"/>
    <w:rsid w:val="00AD265D"/>
    <w:rsid w:val="00AD4243"/>
    <w:rsid w:val="00AD5D3A"/>
    <w:rsid w:val="00AD619E"/>
    <w:rsid w:val="00AE02F2"/>
    <w:rsid w:val="00AE14B4"/>
    <w:rsid w:val="00AE15D2"/>
    <w:rsid w:val="00AE1CE6"/>
    <w:rsid w:val="00AE40C5"/>
    <w:rsid w:val="00AE4CAF"/>
    <w:rsid w:val="00AE6257"/>
    <w:rsid w:val="00AE6649"/>
    <w:rsid w:val="00AE7012"/>
    <w:rsid w:val="00AF2E6B"/>
    <w:rsid w:val="00AF538E"/>
    <w:rsid w:val="00AF7B11"/>
    <w:rsid w:val="00AF7BCB"/>
    <w:rsid w:val="00B019F3"/>
    <w:rsid w:val="00B06432"/>
    <w:rsid w:val="00B076F2"/>
    <w:rsid w:val="00B1799A"/>
    <w:rsid w:val="00B20571"/>
    <w:rsid w:val="00B24188"/>
    <w:rsid w:val="00B30472"/>
    <w:rsid w:val="00B31D3B"/>
    <w:rsid w:val="00B31EC1"/>
    <w:rsid w:val="00B362BE"/>
    <w:rsid w:val="00B3744D"/>
    <w:rsid w:val="00B43A77"/>
    <w:rsid w:val="00B4470A"/>
    <w:rsid w:val="00B44DBF"/>
    <w:rsid w:val="00B45BB1"/>
    <w:rsid w:val="00B45FE2"/>
    <w:rsid w:val="00B46A2F"/>
    <w:rsid w:val="00B50DB7"/>
    <w:rsid w:val="00B53653"/>
    <w:rsid w:val="00B53DB7"/>
    <w:rsid w:val="00B62CBB"/>
    <w:rsid w:val="00B6580B"/>
    <w:rsid w:val="00B66055"/>
    <w:rsid w:val="00B66492"/>
    <w:rsid w:val="00B71272"/>
    <w:rsid w:val="00B72F86"/>
    <w:rsid w:val="00B73218"/>
    <w:rsid w:val="00B82184"/>
    <w:rsid w:val="00B82A82"/>
    <w:rsid w:val="00B83CB5"/>
    <w:rsid w:val="00B862E2"/>
    <w:rsid w:val="00B87729"/>
    <w:rsid w:val="00B94381"/>
    <w:rsid w:val="00B94AAE"/>
    <w:rsid w:val="00B957B7"/>
    <w:rsid w:val="00B95ED4"/>
    <w:rsid w:val="00BA2686"/>
    <w:rsid w:val="00BB25FD"/>
    <w:rsid w:val="00BB4E8D"/>
    <w:rsid w:val="00BB631A"/>
    <w:rsid w:val="00BB737E"/>
    <w:rsid w:val="00BB74E6"/>
    <w:rsid w:val="00BB7F4E"/>
    <w:rsid w:val="00BC2633"/>
    <w:rsid w:val="00BC290F"/>
    <w:rsid w:val="00BC5E21"/>
    <w:rsid w:val="00BD2841"/>
    <w:rsid w:val="00BD5104"/>
    <w:rsid w:val="00BD6267"/>
    <w:rsid w:val="00BD751F"/>
    <w:rsid w:val="00BE1461"/>
    <w:rsid w:val="00BE1573"/>
    <w:rsid w:val="00BE2C43"/>
    <w:rsid w:val="00BE3C41"/>
    <w:rsid w:val="00BE54FF"/>
    <w:rsid w:val="00BE6BF7"/>
    <w:rsid w:val="00BF0564"/>
    <w:rsid w:val="00BF12DE"/>
    <w:rsid w:val="00BF24CC"/>
    <w:rsid w:val="00BF270F"/>
    <w:rsid w:val="00BF6072"/>
    <w:rsid w:val="00C0306E"/>
    <w:rsid w:val="00C0362F"/>
    <w:rsid w:val="00C044F5"/>
    <w:rsid w:val="00C063EB"/>
    <w:rsid w:val="00C12D86"/>
    <w:rsid w:val="00C13AE3"/>
    <w:rsid w:val="00C173C4"/>
    <w:rsid w:val="00C17DB8"/>
    <w:rsid w:val="00C214BF"/>
    <w:rsid w:val="00C24E5D"/>
    <w:rsid w:val="00C25B41"/>
    <w:rsid w:val="00C27EB3"/>
    <w:rsid w:val="00C336E6"/>
    <w:rsid w:val="00C34F1B"/>
    <w:rsid w:val="00C40D98"/>
    <w:rsid w:val="00C40E30"/>
    <w:rsid w:val="00C4249E"/>
    <w:rsid w:val="00C46590"/>
    <w:rsid w:val="00C51804"/>
    <w:rsid w:val="00C557AE"/>
    <w:rsid w:val="00C55E2D"/>
    <w:rsid w:val="00C57204"/>
    <w:rsid w:val="00C6012A"/>
    <w:rsid w:val="00C61064"/>
    <w:rsid w:val="00C621F8"/>
    <w:rsid w:val="00C63051"/>
    <w:rsid w:val="00C671C1"/>
    <w:rsid w:val="00C70734"/>
    <w:rsid w:val="00C70F30"/>
    <w:rsid w:val="00C73437"/>
    <w:rsid w:val="00C77865"/>
    <w:rsid w:val="00C77F04"/>
    <w:rsid w:val="00C8269B"/>
    <w:rsid w:val="00C83498"/>
    <w:rsid w:val="00C83A30"/>
    <w:rsid w:val="00C83A33"/>
    <w:rsid w:val="00C843C1"/>
    <w:rsid w:val="00C87A75"/>
    <w:rsid w:val="00C90B78"/>
    <w:rsid w:val="00C90D4F"/>
    <w:rsid w:val="00C90EEB"/>
    <w:rsid w:val="00C94443"/>
    <w:rsid w:val="00C94A40"/>
    <w:rsid w:val="00C958B2"/>
    <w:rsid w:val="00C9603B"/>
    <w:rsid w:val="00CA09CC"/>
    <w:rsid w:val="00CA239B"/>
    <w:rsid w:val="00CA4FD0"/>
    <w:rsid w:val="00CB03A8"/>
    <w:rsid w:val="00CB063A"/>
    <w:rsid w:val="00CB09A4"/>
    <w:rsid w:val="00CB190A"/>
    <w:rsid w:val="00CB27F5"/>
    <w:rsid w:val="00CB32EA"/>
    <w:rsid w:val="00CB3501"/>
    <w:rsid w:val="00CB4947"/>
    <w:rsid w:val="00CB532C"/>
    <w:rsid w:val="00CB5633"/>
    <w:rsid w:val="00CB5960"/>
    <w:rsid w:val="00CB5CCA"/>
    <w:rsid w:val="00CB6409"/>
    <w:rsid w:val="00CC64ED"/>
    <w:rsid w:val="00CC7151"/>
    <w:rsid w:val="00CD2A04"/>
    <w:rsid w:val="00CD72FB"/>
    <w:rsid w:val="00CE24C2"/>
    <w:rsid w:val="00CE3D8E"/>
    <w:rsid w:val="00CE70C8"/>
    <w:rsid w:val="00CF292A"/>
    <w:rsid w:val="00CF5BC1"/>
    <w:rsid w:val="00CF703B"/>
    <w:rsid w:val="00D005C6"/>
    <w:rsid w:val="00D02F2A"/>
    <w:rsid w:val="00D0337D"/>
    <w:rsid w:val="00D05D13"/>
    <w:rsid w:val="00D06EA6"/>
    <w:rsid w:val="00D10904"/>
    <w:rsid w:val="00D12C93"/>
    <w:rsid w:val="00D12E2F"/>
    <w:rsid w:val="00D158A0"/>
    <w:rsid w:val="00D1590B"/>
    <w:rsid w:val="00D15E92"/>
    <w:rsid w:val="00D2157A"/>
    <w:rsid w:val="00D2242C"/>
    <w:rsid w:val="00D312AE"/>
    <w:rsid w:val="00D34DB3"/>
    <w:rsid w:val="00D353C4"/>
    <w:rsid w:val="00D35E47"/>
    <w:rsid w:val="00D36E77"/>
    <w:rsid w:val="00D373D8"/>
    <w:rsid w:val="00D40B0C"/>
    <w:rsid w:val="00D456C4"/>
    <w:rsid w:val="00D45BC5"/>
    <w:rsid w:val="00D4664A"/>
    <w:rsid w:val="00D46A4F"/>
    <w:rsid w:val="00D47A58"/>
    <w:rsid w:val="00D47FF0"/>
    <w:rsid w:val="00D50762"/>
    <w:rsid w:val="00D50A4A"/>
    <w:rsid w:val="00D567D1"/>
    <w:rsid w:val="00D61836"/>
    <w:rsid w:val="00D714A8"/>
    <w:rsid w:val="00D71CBF"/>
    <w:rsid w:val="00D71D3C"/>
    <w:rsid w:val="00D74853"/>
    <w:rsid w:val="00D756B1"/>
    <w:rsid w:val="00D75A45"/>
    <w:rsid w:val="00D80717"/>
    <w:rsid w:val="00D80A3D"/>
    <w:rsid w:val="00D80A5B"/>
    <w:rsid w:val="00D82E11"/>
    <w:rsid w:val="00D8698C"/>
    <w:rsid w:val="00D87470"/>
    <w:rsid w:val="00D90F6E"/>
    <w:rsid w:val="00D947AB"/>
    <w:rsid w:val="00D95F4E"/>
    <w:rsid w:val="00D97575"/>
    <w:rsid w:val="00D976EA"/>
    <w:rsid w:val="00D97843"/>
    <w:rsid w:val="00D97B82"/>
    <w:rsid w:val="00DA0F48"/>
    <w:rsid w:val="00DA40E8"/>
    <w:rsid w:val="00DB4828"/>
    <w:rsid w:val="00DB5C14"/>
    <w:rsid w:val="00DB63CE"/>
    <w:rsid w:val="00DB75CD"/>
    <w:rsid w:val="00DC1F40"/>
    <w:rsid w:val="00DC2D4D"/>
    <w:rsid w:val="00DC3C37"/>
    <w:rsid w:val="00DC4819"/>
    <w:rsid w:val="00DC5C51"/>
    <w:rsid w:val="00DD05EC"/>
    <w:rsid w:val="00DD24BF"/>
    <w:rsid w:val="00DD366E"/>
    <w:rsid w:val="00DD419A"/>
    <w:rsid w:val="00DD60ED"/>
    <w:rsid w:val="00DE1101"/>
    <w:rsid w:val="00DE1F9E"/>
    <w:rsid w:val="00DE208F"/>
    <w:rsid w:val="00DE26B5"/>
    <w:rsid w:val="00DE3F10"/>
    <w:rsid w:val="00DE5B83"/>
    <w:rsid w:val="00DE77EF"/>
    <w:rsid w:val="00DF1309"/>
    <w:rsid w:val="00DF3C75"/>
    <w:rsid w:val="00DF5C66"/>
    <w:rsid w:val="00DF736C"/>
    <w:rsid w:val="00E07146"/>
    <w:rsid w:val="00E071D3"/>
    <w:rsid w:val="00E1101E"/>
    <w:rsid w:val="00E12EEB"/>
    <w:rsid w:val="00E13ED5"/>
    <w:rsid w:val="00E158BC"/>
    <w:rsid w:val="00E17D93"/>
    <w:rsid w:val="00E20280"/>
    <w:rsid w:val="00E20B3E"/>
    <w:rsid w:val="00E20EF8"/>
    <w:rsid w:val="00E2131F"/>
    <w:rsid w:val="00E24BAE"/>
    <w:rsid w:val="00E26DDA"/>
    <w:rsid w:val="00E32E2B"/>
    <w:rsid w:val="00E34A60"/>
    <w:rsid w:val="00E34D84"/>
    <w:rsid w:val="00E357AC"/>
    <w:rsid w:val="00E37486"/>
    <w:rsid w:val="00E43DBF"/>
    <w:rsid w:val="00E46AEF"/>
    <w:rsid w:val="00E46E43"/>
    <w:rsid w:val="00E47117"/>
    <w:rsid w:val="00E540A8"/>
    <w:rsid w:val="00E56E83"/>
    <w:rsid w:val="00E57681"/>
    <w:rsid w:val="00E577E7"/>
    <w:rsid w:val="00E6127C"/>
    <w:rsid w:val="00E61F2F"/>
    <w:rsid w:val="00E635A5"/>
    <w:rsid w:val="00E666F1"/>
    <w:rsid w:val="00E72858"/>
    <w:rsid w:val="00E7320C"/>
    <w:rsid w:val="00E81D85"/>
    <w:rsid w:val="00E84669"/>
    <w:rsid w:val="00E84815"/>
    <w:rsid w:val="00E84CBB"/>
    <w:rsid w:val="00E8794F"/>
    <w:rsid w:val="00E905B7"/>
    <w:rsid w:val="00E91CFD"/>
    <w:rsid w:val="00EA12A8"/>
    <w:rsid w:val="00EA1F04"/>
    <w:rsid w:val="00EA3E34"/>
    <w:rsid w:val="00EB1918"/>
    <w:rsid w:val="00EB36F1"/>
    <w:rsid w:val="00EB5DD3"/>
    <w:rsid w:val="00EB6629"/>
    <w:rsid w:val="00ED0695"/>
    <w:rsid w:val="00ED2E55"/>
    <w:rsid w:val="00EE43A2"/>
    <w:rsid w:val="00EE65EA"/>
    <w:rsid w:val="00EE683D"/>
    <w:rsid w:val="00EF229A"/>
    <w:rsid w:val="00EF4774"/>
    <w:rsid w:val="00EF53C0"/>
    <w:rsid w:val="00EF67D9"/>
    <w:rsid w:val="00F00F0E"/>
    <w:rsid w:val="00F015B4"/>
    <w:rsid w:val="00F03245"/>
    <w:rsid w:val="00F06861"/>
    <w:rsid w:val="00F07F5B"/>
    <w:rsid w:val="00F16AA8"/>
    <w:rsid w:val="00F1771F"/>
    <w:rsid w:val="00F216CC"/>
    <w:rsid w:val="00F23A33"/>
    <w:rsid w:val="00F24F48"/>
    <w:rsid w:val="00F2522F"/>
    <w:rsid w:val="00F25FA6"/>
    <w:rsid w:val="00F26EAA"/>
    <w:rsid w:val="00F30D43"/>
    <w:rsid w:val="00F34379"/>
    <w:rsid w:val="00F369B1"/>
    <w:rsid w:val="00F400E3"/>
    <w:rsid w:val="00F40870"/>
    <w:rsid w:val="00F41013"/>
    <w:rsid w:val="00F43650"/>
    <w:rsid w:val="00F443C9"/>
    <w:rsid w:val="00F44804"/>
    <w:rsid w:val="00F44C95"/>
    <w:rsid w:val="00F46018"/>
    <w:rsid w:val="00F504E3"/>
    <w:rsid w:val="00F53074"/>
    <w:rsid w:val="00F5595B"/>
    <w:rsid w:val="00F57C20"/>
    <w:rsid w:val="00F60B3B"/>
    <w:rsid w:val="00F613C7"/>
    <w:rsid w:val="00F62319"/>
    <w:rsid w:val="00F64415"/>
    <w:rsid w:val="00F647BF"/>
    <w:rsid w:val="00F66C20"/>
    <w:rsid w:val="00F71BCF"/>
    <w:rsid w:val="00F72958"/>
    <w:rsid w:val="00F8175A"/>
    <w:rsid w:val="00F8211D"/>
    <w:rsid w:val="00F8388E"/>
    <w:rsid w:val="00F841EA"/>
    <w:rsid w:val="00F84560"/>
    <w:rsid w:val="00F84DB5"/>
    <w:rsid w:val="00F86485"/>
    <w:rsid w:val="00F9498B"/>
    <w:rsid w:val="00F95F26"/>
    <w:rsid w:val="00F962EF"/>
    <w:rsid w:val="00F966DD"/>
    <w:rsid w:val="00F96FE2"/>
    <w:rsid w:val="00F97101"/>
    <w:rsid w:val="00FA3E44"/>
    <w:rsid w:val="00FA7DB9"/>
    <w:rsid w:val="00FB1919"/>
    <w:rsid w:val="00FB261E"/>
    <w:rsid w:val="00FB5C13"/>
    <w:rsid w:val="00FB6A36"/>
    <w:rsid w:val="00FB7B0B"/>
    <w:rsid w:val="00FC0F75"/>
    <w:rsid w:val="00FC1845"/>
    <w:rsid w:val="00FC288D"/>
    <w:rsid w:val="00FC2D25"/>
    <w:rsid w:val="00FC3458"/>
    <w:rsid w:val="00FC3B5A"/>
    <w:rsid w:val="00FC3E05"/>
    <w:rsid w:val="00FC45F2"/>
    <w:rsid w:val="00FD6492"/>
    <w:rsid w:val="00FE1EA9"/>
    <w:rsid w:val="00FE2210"/>
    <w:rsid w:val="00FE4DC2"/>
    <w:rsid w:val="00FE6453"/>
    <w:rsid w:val="00FE7B48"/>
    <w:rsid w:val="00FF37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F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E54FF"/>
    <w:rPr>
      <w:color w:val="0000FF"/>
      <w:u w:val="single"/>
    </w:rPr>
  </w:style>
  <w:style w:type="paragraph" w:styleId="Piedepgina">
    <w:name w:val="footer"/>
    <w:basedOn w:val="Normal"/>
    <w:link w:val="PiedepginaCar"/>
    <w:uiPriority w:val="99"/>
    <w:rsid w:val="00BE54FF"/>
    <w:pPr>
      <w:tabs>
        <w:tab w:val="center" w:pos="4252"/>
        <w:tab w:val="right" w:pos="8504"/>
      </w:tabs>
    </w:pPr>
  </w:style>
  <w:style w:type="character" w:customStyle="1" w:styleId="PiedepginaCar">
    <w:name w:val="Pie de página Car"/>
    <w:link w:val="Piedepgina"/>
    <w:uiPriority w:val="99"/>
    <w:rsid w:val="00BE54FF"/>
    <w:rPr>
      <w:rFonts w:ascii="Times New Roman" w:eastAsia="Times New Roman" w:hAnsi="Times New Roman" w:cs="Times New Roman"/>
      <w:sz w:val="24"/>
      <w:szCs w:val="24"/>
      <w:lang w:val="es-ES" w:eastAsia="es-ES"/>
    </w:rPr>
  </w:style>
  <w:style w:type="paragraph" w:styleId="Encabezado">
    <w:name w:val="header"/>
    <w:aliases w:val="ITT i,*Header,En-tête SQ,base,h,h1"/>
    <w:basedOn w:val="Normal"/>
    <w:link w:val="EncabezadoCar"/>
    <w:rsid w:val="00BE54FF"/>
    <w:pPr>
      <w:tabs>
        <w:tab w:val="center" w:pos="4252"/>
        <w:tab w:val="right" w:pos="8504"/>
      </w:tabs>
    </w:pPr>
  </w:style>
  <w:style w:type="character" w:customStyle="1" w:styleId="EncabezadoCar">
    <w:name w:val="Encabezado Car"/>
    <w:aliases w:val="ITT i Car,*Header Car,En-tête SQ Car,base Car,h Car,h1 Car"/>
    <w:link w:val="Encabezado"/>
    <w:rsid w:val="00BE54F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BE54FF"/>
    <w:rPr>
      <w:rFonts w:ascii="Arial" w:hAnsi="Arial"/>
      <w:sz w:val="22"/>
      <w:szCs w:val="22"/>
      <w:lang w:val="es-ES" w:eastAsia="en-US"/>
    </w:rPr>
  </w:style>
  <w:style w:type="character" w:customStyle="1" w:styleId="SinespaciadoCar">
    <w:name w:val="Sin espaciado Car"/>
    <w:link w:val="Sinespaciado"/>
    <w:uiPriority w:val="1"/>
    <w:locked/>
    <w:rsid w:val="00BE54FF"/>
    <w:rPr>
      <w:rFonts w:ascii="Arial" w:eastAsia="Calibri" w:hAnsi="Arial" w:cs="Times New Roman"/>
      <w:lang w:val="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qFormat/>
    <w:locked/>
    <w:rsid w:val="0088091A"/>
    <w:rPr>
      <w:rFonts w:ascii="Times New Roman" w:eastAsia="Times New Roman" w:hAnsi="Times New Roman"/>
      <w:sz w:val="24"/>
      <w:szCs w:val="24"/>
      <w:lang w:val="x-none" w:eastAsia="x-non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88091A"/>
    <w:pPr>
      <w:ind w:left="708"/>
    </w:pPr>
    <w:rPr>
      <w:lang w:val="x-none" w:eastAsia="x-none"/>
    </w:rPr>
  </w:style>
  <w:style w:type="paragraph" w:styleId="Textodeglobo">
    <w:name w:val="Balloon Text"/>
    <w:basedOn w:val="Normal"/>
    <w:link w:val="TextodegloboCar"/>
    <w:uiPriority w:val="99"/>
    <w:semiHidden/>
    <w:unhideWhenUsed/>
    <w:rsid w:val="007072AE"/>
    <w:rPr>
      <w:rFonts w:ascii="Tahoma" w:hAnsi="Tahoma" w:cs="Tahoma"/>
      <w:sz w:val="16"/>
      <w:szCs w:val="16"/>
    </w:rPr>
  </w:style>
  <w:style w:type="character" w:customStyle="1" w:styleId="TextodegloboCar">
    <w:name w:val="Texto de globo Car"/>
    <w:link w:val="Textodeglobo"/>
    <w:uiPriority w:val="99"/>
    <w:semiHidden/>
    <w:rsid w:val="007072AE"/>
    <w:rPr>
      <w:rFonts w:ascii="Tahoma" w:eastAsia="Times New Roman" w:hAnsi="Tahoma" w:cs="Tahoma"/>
      <w:sz w:val="16"/>
      <w:szCs w:val="16"/>
      <w:lang w:val="es-ES" w:eastAsia="es-ES"/>
    </w:rPr>
  </w:style>
  <w:style w:type="paragraph" w:customStyle="1" w:styleId="Texto">
    <w:name w:val="Texto"/>
    <w:basedOn w:val="Normal"/>
    <w:rsid w:val="00FA7DB9"/>
    <w:pPr>
      <w:spacing w:after="101" w:line="216" w:lineRule="exact"/>
      <w:ind w:firstLine="288"/>
      <w:jc w:val="both"/>
    </w:pPr>
    <w:rPr>
      <w:rFonts w:ascii="Arial" w:hAnsi="Arial" w:cs="Arial"/>
      <w:sz w:val="18"/>
      <w:szCs w:val="20"/>
      <w:lang w:eastAsia="es-MX"/>
    </w:rPr>
  </w:style>
  <w:style w:type="table" w:styleId="Tablaconcuadrcula">
    <w:name w:val="Table Grid"/>
    <w:basedOn w:val="Tablanormal"/>
    <w:uiPriority w:val="59"/>
    <w:rsid w:val="0082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1"/>
    <w:basedOn w:val="Normal"/>
    <w:link w:val="TtuloCar"/>
    <w:qFormat/>
    <w:rsid w:val="00B1799A"/>
    <w:pPr>
      <w:tabs>
        <w:tab w:val="center" w:pos="4678"/>
      </w:tabs>
      <w:suppressAutoHyphens/>
      <w:jc w:val="center"/>
    </w:pPr>
    <w:rPr>
      <w:rFonts w:ascii="Arial" w:hAnsi="Arial"/>
      <w:b/>
      <w:bCs/>
      <w:spacing w:val="-3"/>
      <w:lang w:val="es-ES_tradnl" w:eastAsia="x-none"/>
    </w:rPr>
  </w:style>
  <w:style w:type="character" w:customStyle="1" w:styleId="TtuloCar">
    <w:name w:val="Título Car"/>
    <w:link w:val="Ttulo1"/>
    <w:rsid w:val="00B1799A"/>
    <w:rPr>
      <w:rFonts w:ascii="Arial" w:eastAsia="Times New Roman" w:hAnsi="Arial"/>
      <w:b/>
      <w:bCs/>
      <w:spacing w:val="-3"/>
      <w:sz w:val="24"/>
      <w:szCs w:val="24"/>
      <w:lang w:val="es-ES_tradnl" w:eastAsia="x-none"/>
    </w:rPr>
  </w:style>
  <w:style w:type="paragraph" w:customStyle="1" w:styleId="Default">
    <w:name w:val="Default"/>
    <w:rsid w:val="00BF12DE"/>
    <w:pPr>
      <w:autoSpaceDE w:val="0"/>
      <w:autoSpaceDN w:val="0"/>
      <w:adjustRightInd w:val="0"/>
    </w:pPr>
    <w:rPr>
      <w:rFonts w:ascii="Arial" w:eastAsia="Times New Roman" w:hAnsi="Arial" w:cs="Arial"/>
      <w:b/>
      <w:color w:val="000000"/>
      <w:sz w:val="24"/>
      <w:szCs w:val="24"/>
      <w:lang w:val="es-ES" w:eastAsia="en-US"/>
    </w:rPr>
  </w:style>
  <w:style w:type="paragraph" w:styleId="Ttulo">
    <w:name w:val="Title"/>
    <w:aliases w:val="Car1"/>
    <w:basedOn w:val="Normal"/>
    <w:qFormat/>
    <w:rsid w:val="00AD5D3A"/>
    <w:pPr>
      <w:tabs>
        <w:tab w:val="center" w:pos="4678"/>
      </w:tabs>
      <w:suppressAutoHyphens/>
      <w:jc w:val="center"/>
    </w:pPr>
    <w:rPr>
      <w:rFonts w:ascii="Arial" w:hAnsi="Arial"/>
      <w:b/>
      <w:bCs/>
      <w:spacing w:val="-3"/>
      <w:lang w:val="es-ES_tradnl" w:eastAsia="x-none"/>
    </w:rPr>
  </w:style>
  <w:style w:type="character" w:customStyle="1" w:styleId="TtuloCar1">
    <w:name w:val="Título Car1"/>
    <w:aliases w:val="Car1 Car"/>
    <w:rsid w:val="00AD5D3A"/>
    <w:rPr>
      <w:rFonts w:ascii="Cambria" w:eastAsia="Times New Roman" w:hAnsi="Cambria" w:cs="Times New Roman"/>
      <w:b/>
      <w:bCs/>
      <w:kern w:val="28"/>
      <w:sz w:val="32"/>
      <w:szCs w:val="32"/>
      <w:lang w:val="es-ES" w:eastAsia="es-ES"/>
    </w:rPr>
  </w:style>
  <w:style w:type="character" w:customStyle="1" w:styleId="para">
    <w:name w:val="para"/>
    <w:rsid w:val="00543712"/>
  </w:style>
  <w:style w:type="character" w:customStyle="1" w:styleId="shortspec">
    <w:name w:val="shortspec"/>
    <w:rsid w:val="00543712"/>
  </w:style>
  <w:style w:type="paragraph" w:customStyle="1" w:styleId="Pa8">
    <w:name w:val="Pa8"/>
    <w:basedOn w:val="Normal"/>
    <w:next w:val="Normal"/>
    <w:uiPriority w:val="99"/>
    <w:rsid w:val="007A4EBE"/>
    <w:pPr>
      <w:autoSpaceDE w:val="0"/>
      <w:autoSpaceDN w:val="0"/>
      <w:adjustRightInd w:val="0"/>
      <w:spacing w:line="221" w:lineRule="atLeast"/>
    </w:pPr>
    <w:rPr>
      <w:rFonts w:ascii="Humnst777 BT" w:hAnsi="Humnst777 BT"/>
      <w:lang w:val="es-MX" w:eastAsia="es-MX"/>
    </w:rPr>
  </w:style>
  <w:style w:type="character" w:customStyle="1" w:styleId="A2">
    <w:name w:val="A2"/>
    <w:uiPriority w:val="99"/>
    <w:rsid w:val="007A4EBE"/>
    <w:rPr>
      <w:rFonts w:cs="Humnst777 BT"/>
      <w:color w:val="000000"/>
      <w:sz w:val="16"/>
      <w:szCs w:val="16"/>
    </w:rPr>
  </w:style>
  <w:style w:type="paragraph" w:styleId="NormalWeb">
    <w:name w:val="Normal (Web)"/>
    <w:basedOn w:val="Normal"/>
    <w:uiPriority w:val="99"/>
    <w:unhideWhenUsed/>
    <w:rsid w:val="00AE6649"/>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F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E54FF"/>
    <w:rPr>
      <w:color w:val="0000FF"/>
      <w:u w:val="single"/>
    </w:rPr>
  </w:style>
  <w:style w:type="paragraph" w:styleId="Piedepgina">
    <w:name w:val="footer"/>
    <w:basedOn w:val="Normal"/>
    <w:link w:val="PiedepginaCar"/>
    <w:uiPriority w:val="99"/>
    <w:rsid w:val="00BE54FF"/>
    <w:pPr>
      <w:tabs>
        <w:tab w:val="center" w:pos="4252"/>
        <w:tab w:val="right" w:pos="8504"/>
      </w:tabs>
    </w:pPr>
  </w:style>
  <w:style w:type="character" w:customStyle="1" w:styleId="PiedepginaCar">
    <w:name w:val="Pie de página Car"/>
    <w:link w:val="Piedepgina"/>
    <w:uiPriority w:val="99"/>
    <w:rsid w:val="00BE54FF"/>
    <w:rPr>
      <w:rFonts w:ascii="Times New Roman" w:eastAsia="Times New Roman" w:hAnsi="Times New Roman" w:cs="Times New Roman"/>
      <w:sz w:val="24"/>
      <w:szCs w:val="24"/>
      <w:lang w:val="es-ES" w:eastAsia="es-ES"/>
    </w:rPr>
  </w:style>
  <w:style w:type="paragraph" w:styleId="Encabezado">
    <w:name w:val="header"/>
    <w:aliases w:val="ITT i,*Header,En-tête SQ,base,h,h1"/>
    <w:basedOn w:val="Normal"/>
    <w:link w:val="EncabezadoCar"/>
    <w:rsid w:val="00BE54FF"/>
    <w:pPr>
      <w:tabs>
        <w:tab w:val="center" w:pos="4252"/>
        <w:tab w:val="right" w:pos="8504"/>
      </w:tabs>
    </w:pPr>
  </w:style>
  <w:style w:type="character" w:customStyle="1" w:styleId="EncabezadoCar">
    <w:name w:val="Encabezado Car"/>
    <w:aliases w:val="ITT i Car,*Header Car,En-tête SQ Car,base Car,h Car,h1 Car"/>
    <w:link w:val="Encabezado"/>
    <w:rsid w:val="00BE54F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BE54FF"/>
    <w:rPr>
      <w:rFonts w:ascii="Arial" w:hAnsi="Arial"/>
      <w:sz w:val="22"/>
      <w:szCs w:val="22"/>
      <w:lang w:val="es-ES" w:eastAsia="en-US"/>
    </w:rPr>
  </w:style>
  <w:style w:type="character" w:customStyle="1" w:styleId="SinespaciadoCar">
    <w:name w:val="Sin espaciado Car"/>
    <w:link w:val="Sinespaciado"/>
    <w:uiPriority w:val="1"/>
    <w:locked/>
    <w:rsid w:val="00BE54FF"/>
    <w:rPr>
      <w:rFonts w:ascii="Arial" w:eastAsia="Calibri" w:hAnsi="Arial" w:cs="Times New Roman"/>
      <w:lang w:val="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qFormat/>
    <w:locked/>
    <w:rsid w:val="0088091A"/>
    <w:rPr>
      <w:rFonts w:ascii="Times New Roman" w:eastAsia="Times New Roman" w:hAnsi="Times New Roman"/>
      <w:sz w:val="24"/>
      <w:szCs w:val="24"/>
      <w:lang w:val="x-none" w:eastAsia="x-non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88091A"/>
    <w:pPr>
      <w:ind w:left="708"/>
    </w:pPr>
    <w:rPr>
      <w:lang w:val="x-none" w:eastAsia="x-none"/>
    </w:rPr>
  </w:style>
  <w:style w:type="paragraph" w:styleId="Textodeglobo">
    <w:name w:val="Balloon Text"/>
    <w:basedOn w:val="Normal"/>
    <w:link w:val="TextodegloboCar"/>
    <w:uiPriority w:val="99"/>
    <w:semiHidden/>
    <w:unhideWhenUsed/>
    <w:rsid w:val="007072AE"/>
    <w:rPr>
      <w:rFonts w:ascii="Tahoma" w:hAnsi="Tahoma" w:cs="Tahoma"/>
      <w:sz w:val="16"/>
      <w:szCs w:val="16"/>
    </w:rPr>
  </w:style>
  <w:style w:type="character" w:customStyle="1" w:styleId="TextodegloboCar">
    <w:name w:val="Texto de globo Car"/>
    <w:link w:val="Textodeglobo"/>
    <w:uiPriority w:val="99"/>
    <w:semiHidden/>
    <w:rsid w:val="007072AE"/>
    <w:rPr>
      <w:rFonts w:ascii="Tahoma" w:eastAsia="Times New Roman" w:hAnsi="Tahoma" w:cs="Tahoma"/>
      <w:sz w:val="16"/>
      <w:szCs w:val="16"/>
      <w:lang w:val="es-ES" w:eastAsia="es-ES"/>
    </w:rPr>
  </w:style>
  <w:style w:type="paragraph" w:customStyle="1" w:styleId="Texto">
    <w:name w:val="Texto"/>
    <w:basedOn w:val="Normal"/>
    <w:rsid w:val="00FA7DB9"/>
    <w:pPr>
      <w:spacing w:after="101" w:line="216" w:lineRule="exact"/>
      <w:ind w:firstLine="288"/>
      <w:jc w:val="both"/>
    </w:pPr>
    <w:rPr>
      <w:rFonts w:ascii="Arial" w:hAnsi="Arial" w:cs="Arial"/>
      <w:sz w:val="18"/>
      <w:szCs w:val="20"/>
      <w:lang w:eastAsia="es-MX"/>
    </w:rPr>
  </w:style>
  <w:style w:type="table" w:styleId="Tablaconcuadrcula">
    <w:name w:val="Table Grid"/>
    <w:basedOn w:val="Tablanormal"/>
    <w:uiPriority w:val="59"/>
    <w:rsid w:val="0082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1"/>
    <w:basedOn w:val="Normal"/>
    <w:link w:val="TtuloCar"/>
    <w:qFormat/>
    <w:rsid w:val="00B1799A"/>
    <w:pPr>
      <w:tabs>
        <w:tab w:val="center" w:pos="4678"/>
      </w:tabs>
      <w:suppressAutoHyphens/>
      <w:jc w:val="center"/>
    </w:pPr>
    <w:rPr>
      <w:rFonts w:ascii="Arial" w:hAnsi="Arial"/>
      <w:b/>
      <w:bCs/>
      <w:spacing w:val="-3"/>
      <w:lang w:val="es-ES_tradnl" w:eastAsia="x-none"/>
    </w:rPr>
  </w:style>
  <w:style w:type="character" w:customStyle="1" w:styleId="TtuloCar">
    <w:name w:val="Título Car"/>
    <w:link w:val="Ttulo1"/>
    <w:rsid w:val="00B1799A"/>
    <w:rPr>
      <w:rFonts w:ascii="Arial" w:eastAsia="Times New Roman" w:hAnsi="Arial"/>
      <w:b/>
      <w:bCs/>
      <w:spacing w:val="-3"/>
      <w:sz w:val="24"/>
      <w:szCs w:val="24"/>
      <w:lang w:val="es-ES_tradnl" w:eastAsia="x-none"/>
    </w:rPr>
  </w:style>
  <w:style w:type="paragraph" w:customStyle="1" w:styleId="Default">
    <w:name w:val="Default"/>
    <w:rsid w:val="00BF12DE"/>
    <w:pPr>
      <w:autoSpaceDE w:val="0"/>
      <w:autoSpaceDN w:val="0"/>
      <w:adjustRightInd w:val="0"/>
    </w:pPr>
    <w:rPr>
      <w:rFonts w:ascii="Arial" w:eastAsia="Times New Roman" w:hAnsi="Arial" w:cs="Arial"/>
      <w:b/>
      <w:color w:val="000000"/>
      <w:sz w:val="24"/>
      <w:szCs w:val="24"/>
      <w:lang w:val="es-ES" w:eastAsia="en-US"/>
    </w:rPr>
  </w:style>
  <w:style w:type="paragraph" w:styleId="Ttulo">
    <w:name w:val="Title"/>
    <w:aliases w:val="Car1"/>
    <w:basedOn w:val="Normal"/>
    <w:qFormat/>
    <w:rsid w:val="00AD5D3A"/>
    <w:pPr>
      <w:tabs>
        <w:tab w:val="center" w:pos="4678"/>
      </w:tabs>
      <w:suppressAutoHyphens/>
      <w:jc w:val="center"/>
    </w:pPr>
    <w:rPr>
      <w:rFonts w:ascii="Arial" w:hAnsi="Arial"/>
      <w:b/>
      <w:bCs/>
      <w:spacing w:val="-3"/>
      <w:lang w:val="es-ES_tradnl" w:eastAsia="x-none"/>
    </w:rPr>
  </w:style>
  <w:style w:type="character" w:customStyle="1" w:styleId="TtuloCar1">
    <w:name w:val="Título Car1"/>
    <w:aliases w:val="Car1 Car"/>
    <w:rsid w:val="00AD5D3A"/>
    <w:rPr>
      <w:rFonts w:ascii="Cambria" w:eastAsia="Times New Roman" w:hAnsi="Cambria" w:cs="Times New Roman"/>
      <w:b/>
      <w:bCs/>
      <w:kern w:val="28"/>
      <w:sz w:val="32"/>
      <w:szCs w:val="32"/>
      <w:lang w:val="es-ES" w:eastAsia="es-ES"/>
    </w:rPr>
  </w:style>
  <w:style w:type="character" w:customStyle="1" w:styleId="para">
    <w:name w:val="para"/>
    <w:rsid w:val="00543712"/>
  </w:style>
  <w:style w:type="character" w:customStyle="1" w:styleId="shortspec">
    <w:name w:val="shortspec"/>
    <w:rsid w:val="00543712"/>
  </w:style>
  <w:style w:type="paragraph" w:customStyle="1" w:styleId="Pa8">
    <w:name w:val="Pa8"/>
    <w:basedOn w:val="Normal"/>
    <w:next w:val="Normal"/>
    <w:uiPriority w:val="99"/>
    <w:rsid w:val="007A4EBE"/>
    <w:pPr>
      <w:autoSpaceDE w:val="0"/>
      <w:autoSpaceDN w:val="0"/>
      <w:adjustRightInd w:val="0"/>
      <w:spacing w:line="221" w:lineRule="atLeast"/>
    </w:pPr>
    <w:rPr>
      <w:rFonts w:ascii="Humnst777 BT" w:hAnsi="Humnst777 BT"/>
      <w:lang w:val="es-MX" w:eastAsia="es-MX"/>
    </w:rPr>
  </w:style>
  <w:style w:type="character" w:customStyle="1" w:styleId="A2">
    <w:name w:val="A2"/>
    <w:uiPriority w:val="99"/>
    <w:rsid w:val="007A4EBE"/>
    <w:rPr>
      <w:rFonts w:cs="Humnst777 BT"/>
      <w:color w:val="000000"/>
      <w:sz w:val="16"/>
      <w:szCs w:val="16"/>
    </w:rPr>
  </w:style>
  <w:style w:type="paragraph" w:styleId="NormalWeb">
    <w:name w:val="Normal (Web)"/>
    <w:basedOn w:val="Normal"/>
    <w:uiPriority w:val="99"/>
    <w:unhideWhenUsed/>
    <w:rsid w:val="00AE664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9672">
      <w:bodyDiv w:val="1"/>
      <w:marLeft w:val="0"/>
      <w:marRight w:val="0"/>
      <w:marTop w:val="0"/>
      <w:marBottom w:val="0"/>
      <w:divBdr>
        <w:top w:val="none" w:sz="0" w:space="0" w:color="auto"/>
        <w:left w:val="none" w:sz="0" w:space="0" w:color="auto"/>
        <w:bottom w:val="none" w:sz="0" w:space="0" w:color="auto"/>
        <w:right w:val="none" w:sz="0" w:space="0" w:color="auto"/>
      </w:divBdr>
    </w:div>
    <w:div w:id="374696734">
      <w:bodyDiv w:val="1"/>
      <w:marLeft w:val="0"/>
      <w:marRight w:val="0"/>
      <w:marTop w:val="0"/>
      <w:marBottom w:val="0"/>
      <w:divBdr>
        <w:top w:val="none" w:sz="0" w:space="0" w:color="auto"/>
        <w:left w:val="none" w:sz="0" w:space="0" w:color="auto"/>
        <w:bottom w:val="none" w:sz="0" w:space="0" w:color="auto"/>
        <w:right w:val="none" w:sz="0" w:space="0" w:color="auto"/>
      </w:divBdr>
    </w:div>
    <w:div w:id="545678901">
      <w:bodyDiv w:val="1"/>
      <w:marLeft w:val="0"/>
      <w:marRight w:val="0"/>
      <w:marTop w:val="0"/>
      <w:marBottom w:val="0"/>
      <w:divBdr>
        <w:top w:val="none" w:sz="0" w:space="0" w:color="auto"/>
        <w:left w:val="none" w:sz="0" w:space="0" w:color="auto"/>
        <w:bottom w:val="none" w:sz="0" w:space="0" w:color="auto"/>
        <w:right w:val="none" w:sz="0" w:space="0" w:color="auto"/>
      </w:divBdr>
    </w:div>
    <w:div w:id="733284530">
      <w:bodyDiv w:val="1"/>
      <w:marLeft w:val="0"/>
      <w:marRight w:val="0"/>
      <w:marTop w:val="0"/>
      <w:marBottom w:val="0"/>
      <w:divBdr>
        <w:top w:val="none" w:sz="0" w:space="0" w:color="auto"/>
        <w:left w:val="none" w:sz="0" w:space="0" w:color="auto"/>
        <w:bottom w:val="none" w:sz="0" w:space="0" w:color="auto"/>
        <w:right w:val="none" w:sz="0" w:space="0" w:color="auto"/>
      </w:divBdr>
    </w:div>
    <w:div w:id="1004624626">
      <w:bodyDiv w:val="1"/>
      <w:marLeft w:val="0"/>
      <w:marRight w:val="0"/>
      <w:marTop w:val="0"/>
      <w:marBottom w:val="0"/>
      <w:divBdr>
        <w:top w:val="none" w:sz="0" w:space="0" w:color="auto"/>
        <w:left w:val="none" w:sz="0" w:space="0" w:color="auto"/>
        <w:bottom w:val="none" w:sz="0" w:space="0" w:color="auto"/>
        <w:right w:val="none" w:sz="0" w:space="0" w:color="auto"/>
      </w:divBdr>
    </w:div>
    <w:div w:id="1110205491">
      <w:bodyDiv w:val="1"/>
      <w:marLeft w:val="0"/>
      <w:marRight w:val="0"/>
      <w:marTop w:val="0"/>
      <w:marBottom w:val="0"/>
      <w:divBdr>
        <w:top w:val="none" w:sz="0" w:space="0" w:color="auto"/>
        <w:left w:val="none" w:sz="0" w:space="0" w:color="auto"/>
        <w:bottom w:val="none" w:sz="0" w:space="0" w:color="auto"/>
        <w:right w:val="none" w:sz="0" w:space="0" w:color="auto"/>
      </w:divBdr>
    </w:div>
    <w:div w:id="1201017423">
      <w:bodyDiv w:val="1"/>
      <w:marLeft w:val="0"/>
      <w:marRight w:val="0"/>
      <w:marTop w:val="0"/>
      <w:marBottom w:val="0"/>
      <w:divBdr>
        <w:top w:val="none" w:sz="0" w:space="0" w:color="auto"/>
        <w:left w:val="none" w:sz="0" w:space="0" w:color="auto"/>
        <w:bottom w:val="none" w:sz="0" w:space="0" w:color="auto"/>
        <w:right w:val="none" w:sz="0" w:space="0" w:color="auto"/>
      </w:divBdr>
    </w:div>
    <w:div w:id="1295597027">
      <w:bodyDiv w:val="1"/>
      <w:marLeft w:val="0"/>
      <w:marRight w:val="0"/>
      <w:marTop w:val="0"/>
      <w:marBottom w:val="0"/>
      <w:divBdr>
        <w:top w:val="none" w:sz="0" w:space="0" w:color="auto"/>
        <w:left w:val="none" w:sz="0" w:space="0" w:color="auto"/>
        <w:bottom w:val="none" w:sz="0" w:space="0" w:color="auto"/>
        <w:right w:val="none" w:sz="0" w:space="0" w:color="auto"/>
      </w:divBdr>
    </w:div>
    <w:div w:id="1337732160">
      <w:bodyDiv w:val="1"/>
      <w:marLeft w:val="0"/>
      <w:marRight w:val="0"/>
      <w:marTop w:val="0"/>
      <w:marBottom w:val="0"/>
      <w:divBdr>
        <w:top w:val="none" w:sz="0" w:space="0" w:color="auto"/>
        <w:left w:val="none" w:sz="0" w:space="0" w:color="auto"/>
        <w:bottom w:val="none" w:sz="0" w:space="0" w:color="auto"/>
        <w:right w:val="none" w:sz="0" w:space="0" w:color="auto"/>
      </w:divBdr>
    </w:div>
    <w:div w:id="1841236422">
      <w:bodyDiv w:val="1"/>
      <w:marLeft w:val="0"/>
      <w:marRight w:val="0"/>
      <w:marTop w:val="0"/>
      <w:marBottom w:val="0"/>
      <w:divBdr>
        <w:top w:val="none" w:sz="0" w:space="0" w:color="auto"/>
        <w:left w:val="none" w:sz="0" w:space="0" w:color="auto"/>
        <w:bottom w:val="none" w:sz="0" w:space="0" w:color="auto"/>
        <w:right w:val="none" w:sz="0" w:space="0" w:color="auto"/>
      </w:divBdr>
    </w:div>
    <w:div w:id="1952778403">
      <w:bodyDiv w:val="1"/>
      <w:marLeft w:val="0"/>
      <w:marRight w:val="0"/>
      <w:marTop w:val="0"/>
      <w:marBottom w:val="0"/>
      <w:divBdr>
        <w:top w:val="none" w:sz="0" w:space="0" w:color="auto"/>
        <w:left w:val="none" w:sz="0" w:space="0" w:color="auto"/>
        <w:bottom w:val="none" w:sz="0" w:space="0" w:color="auto"/>
        <w:right w:val="none" w:sz="0" w:space="0" w:color="auto"/>
      </w:divBdr>
    </w:div>
    <w:div w:id="1963420795">
      <w:bodyDiv w:val="1"/>
      <w:marLeft w:val="0"/>
      <w:marRight w:val="0"/>
      <w:marTop w:val="0"/>
      <w:marBottom w:val="0"/>
      <w:divBdr>
        <w:top w:val="none" w:sz="0" w:space="0" w:color="auto"/>
        <w:left w:val="none" w:sz="0" w:space="0" w:color="auto"/>
        <w:bottom w:val="none" w:sz="0" w:space="0" w:color="auto"/>
        <w:right w:val="none" w:sz="0" w:space="0" w:color="auto"/>
      </w:divBdr>
    </w:div>
    <w:div w:id="2047292556">
      <w:bodyDiv w:val="1"/>
      <w:marLeft w:val="0"/>
      <w:marRight w:val="0"/>
      <w:marTop w:val="0"/>
      <w:marBottom w:val="0"/>
      <w:divBdr>
        <w:top w:val="none" w:sz="0" w:space="0" w:color="auto"/>
        <w:left w:val="none" w:sz="0" w:space="0" w:color="auto"/>
        <w:bottom w:val="none" w:sz="0" w:space="0" w:color="auto"/>
        <w:right w:val="none" w:sz="0" w:space="0" w:color="auto"/>
      </w:divBdr>
    </w:div>
    <w:div w:id="21215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31E8-31F2-41AA-8F4A-F42757B0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2039</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13233</CharactersWithSpaces>
  <SharedDoc>false</SharedDoc>
  <HLinks>
    <vt:vector size="6" baseType="variant">
      <vt:variant>
        <vt:i4>1703957</vt:i4>
      </vt:variant>
      <vt:variant>
        <vt:i4>0</vt:i4>
      </vt:variant>
      <vt:variant>
        <vt:i4>0</vt:i4>
      </vt:variant>
      <vt:variant>
        <vt:i4>5</vt:i4>
      </vt:variant>
      <vt:variant>
        <vt:lpwstr>http://www.compranet.sinaloa.gob.mx/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Hewlett-Packard Company</cp:lastModifiedBy>
  <cp:revision>17</cp:revision>
  <cp:lastPrinted>2020-09-08T18:32:00Z</cp:lastPrinted>
  <dcterms:created xsi:type="dcterms:W3CDTF">2020-09-07T15:32:00Z</dcterms:created>
  <dcterms:modified xsi:type="dcterms:W3CDTF">2020-09-08T18:33:00Z</dcterms:modified>
</cp:coreProperties>
</file>