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EC" w:rsidRDefault="00894DEC">
      <w:pPr>
        <w:pStyle w:val="Textosinformato"/>
        <w:jc w:val="both"/>
        <w:rPr>
          <w:rFonts w:ascii="Tahoma" w:hAnsi="Tahoma" w:cs="Tahoma"/>
          <w:b/>
        </w:rPr>
      </w:pPr>
    </w:p>
    <w:p w:rsidR="00114C79" w:rsidRPr="00894DEC" w:rsidRDefault="00114C79">
      <w:pPr>
        <w:pStyle w:val="Textosinformato"/>
        <w:jc w:val="both"/>
        <w:rPr>
          <w:rFonts w:ascii="Arial" w:hAnsi="Arial" w:cs="Arial"/>
          <w:b/>
        </w:rPr>
      </w:pPr>
      <w:r w:rsidRPr="00894DEC">
        <w:rPr>
          <w:rFonts w:ascii="Arial" w:hAnsi="Arial" w:cs="Arial"/>
          <w:b/>
        </w:rPr>
        <w:t>LIMPIEZA Y TRAZO EN EL AREA DE TRABAJO</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b/>
        </w:rPr>
      </w:pPr>
      <w:r w:rsidRPr="00894DEC">
        <w:rPr>
          <w:rFonts w:ascii="Arial" w:hAnsi="Arial" w:cs="Arial"/>
          <w:b/>
        </w:rPr>
        <w:t>100501</w:t>
      </w:r>
      <w:r w:rsidR="0072386F" w:rsidRPr="00894DEC">
        <w:rPr>
          <w:rFonts w:ascii="Arial" w:hAnsi="Arial" w:cs="Arial"/>
          <w:b/>
        </w:rPr>
        <w:t xml:space="preserve">, </w:t>
      </w:r>
      <w:r w:rsidR="001D7396" w:rsidRPr="00894DEC">
        <w:rPr>
          <w:rFonts w:ascii="Arial" w:hAnsi="Arial" w:cs="Arial"/>
          <w:b/>
        </w:rPr>
        <w:t>100501L</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rea por construir. En ningún  caso  la Institución hará  </w:t>
      </w:r>
      <w:proofErr w:type="spellStart"/>
      <w:proofErr w:type="gramStart"/>
      <w:r w:rsidRPr="00894DEC">
        <w:rPr>
          <w:rFonts w:ascii="Arial" w:hAnsi="Arial" w:cs="Arial"/>
        </w:rPr>
        <w:t>mas</w:t>
      </w:r>
      <w:proofErr w:type="spellEnd"/>
      <w:proofErr w:type="gramEnd"/>
      <w:r w:rsidRPr="00894DEC">
        <w:rPr>
          <w:rFonts w:ascii="Arial" w:hAnsi="Arial" w:cs="Arial"/>
        </w:rPr>
        <w:t xml:space="preserve"> de  un  pago por limpia, trazo y nivelación ejecutados en la misma superficie. Cuando se ejecuten conjuntamente con la excavación de la obra y/o el  desmonte  algunas  actividades  de  desyerbe   y  limpia,  la Institución  no considerar  pago alguno.</w:t>
      </w:r>
    </w:p>
    <w:p w:rsidR="00114C79" w:rsidRPr="00894DEC" w:rsidRDefault="00114C79">
      <w:pPr>
        <w:pStyle w:val="Textosinformato"/>
        <w:jc w:val="both"/>
        <w:rPr>
          <w:rFonts w:ascii="Arial" w:hAnsi="Arial" w:cs="Arial"/>
        </w:rPr>
      </w:pPr>
    </w:p>
    <w:p w:rsidR="00114C79" w:rsidRPr="00894DEC" w:rsidRDefault="00114C79">
      <w:pPr>
        <w:jc w:val="both"/>
        <w:rPr>
          <w:rFonts w:ascii="Arial" w:hAnsi="Arial" w:cs="Arial"/>
          <w:lang w:val="es-ES"/>
        </w:rPr>
      </w:pPr>
      <w:r w:rsidRPr="00894DEC">
        <w:rPr>
          <w:rFonts w:ascii="Arial" w:hAnsi="Arial" w:cs="Arial"/>
          <w:b/>
          <w:lang w:val="es-MX"/>
        </w:rPr>
        <w:t>MEDICION Y PAGO.</w:t>
      </w:r>
      <w:r w:rsidRPr="00894DEC">
        <w:rPr>
          <w:rFonts w:ascii="Arial" w:hAnsi="Arial" w:cs="Arial"/>
          <w:lang w:val="es-ES"/>
        </w:rPr>
        <w:t xml:space="preserve"> Para fines de pago se medir  el  área de trabajo de  la  superficie objeto de  limpia,  trazo y nivelación, medida </w:t>
      </w:r>
      <w:proofErr w:type="spellStart"/>
      <w:r w:rsidRPr="00894DEC">
        <w:rPr>
          <w:rFonts w:ascii="Arial" w:hAnsi="Arial" w:cs="Arial"/>
          <w:lang w:val="es-ES"/>
        </w:rPr>
        <w:t>esta</w:t>
      </w:r>
      <w:proofErr w:type="spellEnd"/>
      <w:r w:rsidRPr="00894DEC">
        <w:rPr>
          <w:rFonts w:ascii="Arial" w:hAnsi="Arial" w:cs="Arial"/>
          <w:lang w:val="es-ES"/>
        </w:rPr>
        <w:t xml:space="preserve"> en su proyección horizontal,  y tomando como unidad el metro cuadrado con aproximación a la unidad.</w:t>
      </w:r>
    </w:p>
    <w:p w:rsidR="00114C79" w:rsidRPr="00894DEC" w:rsidRDefault="00114C79">
      <w:pPr>
        <w:jc w:val="both"/>
        <w:rPr>
          <w:rFonts w:ascii="Arial" w:hAnsi="Arial" w:cs="Arial"/>
          <w:b/>
          <w:lang w:val="es-ES"/>
        </w:rPr>
      </w:pPr>
    </w:p>
    <w:p w:rsidR="00114C79" w:rsidRPr="00894DEC" w:rsidRDefault="00114C79">
      <w:pPr>
        <w:pStyle w:val="Textosinformato"/>
        <w:jc w:val="both"/>
        <w:rPr>
          <w:rFonts w:ascii="Arial" w:hAnsi="Arial" w:cs="Arial"/>
          <w:b/>
        </w:rPr>
      </w:pPr>
      <w:r w:rsidRPr="00894DEC">
        <w:rPr>
          <w:rFonts w:ascii="Arial" w:hAnsi="Arial" w:cs="Arial"/>
          <w:b/>
        </w:rPr>
        <w:t xml:space="preserve">EXCAVACION DE ZANJAS </w:t>
      </w:r>
      <w:r w:rsidR="00B048BF" w:rsidRPr="00894DEC">
        <w:rPr>
          <w:rFonts w:ascii="Arial" w:hAnsi="Arial" w:cs="Arial"/>
          <w:b/>
        </w:rPr>
        <w:t>Y SONDEO DE TUBERIAS</w:t>
      </w:r>
    </w:p>
    <w:p w:rsidR="00114C79" w:rsidRPr="00894DEC" w:rsidRDefault="00114C79">
      <w:pPr>
        <w:pStyle w:val="Textosinformato"/>
        <w:jc w:val="both"/>
        <w:rPr>
          <w:rFonts w:ascii="Arial" w:hAnsi="Arial" w:cs="Arial"/>
        </w:rPr>
      </w:pPr>
    </w:p>
    <w:p w:rsidR="0027798B" w:rsidRPr="00894DEC" w:rsidRDefault="00E36DD5">
      <w:pPr>
        <w:pStyle w:val="Textosinformato"/>
        <w:jc w:val="both"/>
        <w:rPr>
          <w:rFonts w:ascii="Arial" w:hAnsi="Arial" w:cs="Arial"/>
          <w:b/>
        </w:rPr>
      </w:pPr>
      <w:r w:rsidRPr="00894DEC">
        <w:rPr>
          <w:rFonts w:ascii="Arial" w:hAnsi="Arial" w:cs="Arial"/>
          <w:b/>
        </w:rPr>
        <w:t>1</w:t>
      </w:r>
      <w:r w:rsidR="00114C79" w:rsidRPr="00894DEC">
        <w:rPr>
          <w:rFonts w:ascii="Arial" w:hAnsi="Arial" w:cs="Arial"/>
          <w:b/>
        </w:rPr>
        <w:t>1</w:t>
      </w:r>
      <w:r w:rsidRPr="00894DEC">
        <w:rPr>
          <w:rFonts w:ascii="Arial" w:hAnsi="Arial" w:cs="Arial"/>
          <w:b/>
        </w:rPr>
        <w:t>0</w:t>
      </w:r>
      <w:r w:rsidR="00114C79" w:rsidRPr="00894DEC">
        <w:rPr>
          <w:rFonts w:ascii="Arial" w:hAnsi="Arial" w:cs="Arial"/>
          <w:b/>
        </w:rPr>
        <w:t>002</w:t>
      </w:r>
      <w:r w:rsidR="008205FB" w:rsidRPr="00894DEC">
        <w:rPr>
          <w:rFonts w:ascii="Arial" w:hAnsi="Arial" w:cs="Arial"/>
          <w:b/>
        </w:rPr>
        <w:t>,</w:t>
      </w:r>
      <w:r w:rsidR="00DA1AB1">
        <w:rPr>
          <w:rFonts w:ascii="Arial" w:hAnsi="Arial" w:cs="Arial"/>
          <w:b/>
        </w:rPr>
        <w:t xml:space="preserve"> 107001, 101902, </w:t>
      </w:r>
      <w:r w:rsidR="00DA1AB1" w:rsidRPr="00DA1AB1">
        <w:rPr>
          <w:rFonts w:ascii="Arial" w:hAnsi="Arial" w:cs="Arial"/>
          <w:b/>
        </w:rPr>
        <w:t>1010025</w:t>
      </w:r>
      <w:r w:rsidR="00A22D4F">
        <w:rPr>
          <w:rFonts w:ascii="Arial" w:hAnsi="Arial" w:cs="Arial"/>
          <w:b/>
        </w:rPr>
        <w:t xml:space="preserve">, </w:t>
      </w:r>
      <w:r w:rsidR="00A22D4F" w:rsidRPr="00A22D4F">
        <w:rPr>
          <w:rFonts w:ascii="Arial" w:hAnsi="Arial" w:cs="Arial"/>
          <w:b/>
        </w:rPr>
        <w:t>108208G</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Para la clasificación de las excavaciones por cuanto  a la dureza del material se entender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Se ent</w:t>
      </w:r>
      <w:r w:rsidR="00E22170" w:rsidRPr="00894DEC">
        <w:rPr>
          <w:rFonts w:ascii="Arial" w:hAnsi="Arial" w:cs="Arial"/>
        </w:rPr>
        <w:t>i</w:t>
      </w:r>
      <w:r w:rsidRPr="00894DEC">
        <w:rPr>
          <w:rFonts w:ascii="Arial" w:hAnsi="Arial" w:cs="Arial"/>
        </w:rPr>
        <w:t xml:space="preserve">ende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sidRPr="00894DEC">
        <w:rPr>
          <w:rFonts w:ascii="Arial" w:hAnsi="Arial" w:cs="Arial"/>
        </w:rPr>
        <w:t>mas</w:t>
      </w:r>
      <w:proofErr w:type="spellEnd"/>
      <w:proofErr w:type="gramEnd"/>
      <w:r w:rsidRPr="00894DEC">
        <w:rPr>
          <w:rFonts w:ascii="Arial" w:hAnsi="Arial" w:cs="Arial"/>
        </w:rPr>
        <w:t xml:space="preserve"> de 0.75 de metro cúbico. Cuando el material común se  encuentre entremezclado con  la roca fija en una proporción igual o menor al 25 % del volumen de esta, y en tal forma que no  pueda ser excavado  por separado,  todo el material será considerado como roca fija. Para  clasificar material se  tomar  en cuenta  la dificultad que haya presentado para su extracción. En caso de que el volumen por clasificar  est</w:t>
      </w:r>
      <w:r w:rsidR="00E22170" w:rsidRPr="00894DEC">
        <w:rPr>
          <w:rFonts w:ascii="Arial" w:hAnsi="Arial" w:cs="Arial"/>
        </w:rPr>
        <w:t>é</w:t>
      </w:r>
      <w:r w:rsidRPr="00894DEC">
        <w:rPr>
          <w:rFonts w:ascii="Arial" w:hAnsi="Arial" w:cs="Arial"/>
        </w:rPr>
        <w:t>‚  compuesto por volúmenes  parciales  de material común  y  roca  fija  se  determinar   en  forma   estimativa  el porcentaje en que cada uno  de estos materiales interviene  en la composición del volumen total.</w:t>
      </w:r>
    </w:p>
    <w:p w:rsidR="00114C79" w:rsidRPr="00894DEC" w:rsidRDefault="00114C79">
      <w:pPr>
        <w:pStyle w:val="Textosinformato"/>
        <w:jc w:val="both"/>
        <w:rPr>
          <w:rFonts w:ascii="Arial" w:hAnsi="Arial" w:cs="Arial"/>
          <w:b/>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Se ent</w:t>
      </w:r>
      <w:r w:rsidR="00E22170" w:rsidRPr="00894DEC">
        <w:rPr>
          <w:rFonts w:ascii="Arial" w:hAnsi="Arial" w:cs="Arial"/>
        </w:rPr>
        <w:t>i</w:t>
      </w:r>
      <w:r w:rsidRPr="00894DEC">
        <w:rPr>
          <w:rFonts w:ascii="Arial" w:hAnsi="Arial" w:cs="Arial"/>
        </w:rPr>
        <w:t xml:space="preserve">ende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El producto de la excavación se depositar  a uno o a  ambos lados de la zanja,  dejando libre en el  lado que fije el  Ingeniero un pasillo de 60  (sesenta) cm. entre el límite de la zanja y el </w:t>
      </w:r>
      <w:proofErr w:type="spellStart"/>
      <w:r w:rsidRPr="00894DEC">
        <w:rPr>
          <w:rFonts w:ascii="Arial" w:hAnsi="Arial" w:cs="Arial"/>
        </w:rPr>
        <w:t>pié</w:t>
      </w:r>
      <w:proofErr w:type="spellEnd"/>
      <w:r w:rsidRPr="00894DEC">
        <w:rPr>
          <w:rFonts w:ascii="Arial" w:hAnsi="Arial" w:cs="Arial"/>
        </w:rPr>
        <w:t xml:space="preserve"> del  talud del bordo formado por dicho  material.  El Contratista deberá  conservar este pasillo libre de obstáculos. Las excavaciones deberá n ser afinadas en tal forma  que cualquier punto de las paredes de las mismas no diste en ningún caso </w:t>
      </w:r>
      <w:proofErr w:type="spellStart"/>
      <w:r w:rsidRPr="00894DEC">
        <w:rPr>
          <w:rFonts w:ascii="Arial" w:hAnsi="Arial" w:cs="Arial"/>
        </w:rPr>
        <w:t>mas</w:t>
      </w:r>
      <w:proofErr w:type="spellEnd"/>
      <w:r w:rsidRPr="00894DEC">
        <w:rPr>
          <w:rFonts w:ascii="Arial" w:hAnsi="Arial" w:cs="Arial"/>
        </w:rPr>
        <w:t xml:space="preserve"> de 5  (cinco)  cm.  </w:t>
      </w:r>
      <w:proofErr w:type="gramStart"/>
      <w:r w:rsidRPr="00894DEC">
        <w:rPr>
          <w:rFonts w:ascii="Arial" w:hAnsi="Arial" w:cs="Arial"/>
        </w:rPr>
        <w:t>de</w:t>
      </w:r>
      <w:proofErr w:type="gramEnd"/>
      <w:r w:rsidRPr="00894DEC">
        <w:rPr>
          <w:rFonts w:ascii="Arial" w:hAnsi="Arial" w:cs="Arial"/>
        </w:rPr>
        <w:t xml:space="preserve"> la sección de  proyecto,  cuidándose que esta desviación no  se  repita  en  forma sistemática.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El fondo de la excavación deberá   ser afinado minuciosamente  a  fin  de  que la tubería  que posteriormente  se  instale en  la misma  quede a la profundidad señalada y con la pendiente de proyecto. </w:t>
      </w:r>
      <w:r w:rsidRPr="00894DEC">
        <w:rPr>
          <w:rFonts w:ascii="Arial" w:hAnsi="Arial" w:cs="Arial"/>
        </w:rPr>
        <w:lastRenderedPageBreak/>
        <w:t xml:space="preserve">Las dimensiones  de  las  excavaciones  que  formar n  las zanjas variar n en función del di metro  de la tubería que  ser  alojada en ellas. La profundidad de la zanja ser   medida hacia abajo  a contar del nivel natural del terreno, hasta el fondo de la excavación. El ancho de la zanja ser  medido entre las dos paredes verticales paralelas que las delimitan. 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  por cuenta exclusiva del Contratista.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excavación de zanjas se realice en material  común para alojar  tuberías  de  concreto  que  no  tengan  la  consistencia adecuada a juicio del Ingeniero, la parte central del fondo de la zanja se excavar   en forma  redondeada de manera  que la tubería apoye  sobre el  terreno en  todo  el desarrollo de  su cuadrante inferior y en toda su longitud.  A este mismo efecto de  bajar la tubería a la zanja o durante su  instalación deberá   excavarse en los lugares en que quedar n las juntas, cavidades o "conchas" que alojen  las  campanas  o  cajas  que  formaran  las  juntas. Esta conformación deberá  efectuarse inmediatamente antes  de tender la tubería. El Ingeniero deberá  vigilar que desde el momento en que inicie la excavación hasta aquel en que se termine el relleno  de la misma, incluyendo el tiempo necesario para la colocación y  prueba de la tubería,   no  transcurra  un  lapso  mayor  de  7  (siete)  días calendario.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excavación  de  zanjas  se  realice en  roca fija, se permitirá el uso de explosivos,  siempre que no altere el terreno adyacente a las excavaciones  y previa  autorización  por escrito del Ingeniero.  El uso  de explosivos se  restringir  en aquellas zonas en que su utilización pueda causar perjuicios a  las obras, o bien cuando  por usarse  explosivos dentro de  una población se causen daños o molestias a sus habitantes.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Cuando  la  resistencia  del  terreno  o  las  dimensiones  de la excavación sean tales que pongan en peligro la estabilidad de las paredes de la excavación,  a juicio del  Ingeniero, este ordenar al Contratista a colocación de los ademes  y puntales  que juzgue necesarios para la seguridad de las obras, la de los trabajadores   o que exijan las leyes o reglamentos en vigor. Las características y  formas  de  los  ademes  y  puntales serán fijados por el  Ingeniero sin que esto  releve  al Contratista de ser el único responsable de los daños y perjuicios  que directa o indirectamente se deriven por falla de los mismos. El Ingeniero está facultado para suspender  total o parcialmente las obras cuando considere que el  estado de las  excavaciones no garantiza  la  seguridad  necesaria   para  las   obras  y/o  los trabajadores, hasta en tanto no se efectúen  los trabajos de ademe o apuntalamiento. El  criterio  constructivo  de  contratista  ser   de   su  única responsabilidad  y  cualquier  modificación,  no  ser   motivo de cambio en  el  precio  unitario,  deberá  tomar en  cuenta que sus rendimientos propuestos  sean  congruentes con el  programa y con las restricciones que pudiesen existir.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la definición de cada concepto queda implícito  el objetivo de la  Institución,  el  Contratista  debe  proponer  la  manera  de ejecución y  su variación aún  a petición de la  Institución (por improductivo)  no ser  motivo de variación en el precio unitario; las excavaciones  para  estructuras que  sean  realizadas  en las zanjas (por ejemplo para  cajas de operación  de válvulas, pozos, etc.),  serán liquidadas con los mismos conceptos de excavaciones para zanjas. El contratista  deberá   tomar  en  cuenta  que  la  excavación no rebasar  los 200 m., adelante del frente de instalación del tubo, a menos que  la  Institución  </w:t>
      </w:r>
      <w:proofErr w:type="spellStart"/>
      <w:r w:rsidRPr="00894DEC">
        <w:rPr>
          <w:rFonts w:ascii="Arial" w:hAnsi="Arial" w:cs="Arial"/>
        </w:rPr>
        <w:t>através</w:t>
      </w:r>
      <w:proofErr w:type="spellEnd"/>
      <w:r w:rsidRPr="00894DEC">
        <w:rPr>
          <w:rFonts w:ascii="Arial" w:hAnsi="Arial" w:cs="Arial"/>
        </w:rPr>
        <w:t xml:space="preserve">    de  su  representante lo considere conveniente en función de la estabilidad del  terreno y cuente con la autorización por escrito. Se  ratifica  que el  pago  que la  Institución  realiza  por las excavaciones,  es función de la sección teórica del proyecto, por lo  que se deberá n  hacer las consideraciones y  previsiones para tal situación.</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La excavación  de  zanjas se medir   en metros cúbicos  con   aproximación  de  una   decimal.   Al   efecto  se determinarán los volúmenes de las excavaciones  realizadas por el Contratista según el proyecto y/o las órdenes del Ingeniero. No se considerar n para fines de pago las excavaciones hechas por el  Contratista  fuera  de   las  líneas  de   proyecto  y/o  las indicaciones   del   Ingeniero,   ni  la  remoción  de  derrumbes originados por causas imputables al  Contratista que al  igual </w:t>
      </w:r>
      <w:r w:rsidRPr="00894DEC">
        <w:rPr>
          <w:rFonts w:ascii="Arial" w:hAnsi="Arial" w:cs="Arial"/>
        </w:rPr>
        <w:lastRenderedPageBreak/>
        <w:t xml:space="preserve">que las excavaciones que efectúe  fuera del proyecto  y/o las órdenes del Ingeniero ser n consideradas como sobre-excavaciones.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Los  trabajos  de  bombeo  que deba realizar el  Contratista para efectuar las  excavaciones  y  conservarlas  en  seco  durante el tiempo de colocación de la tubería le ser n pagadas por separado. Igualmente le ser  pagado por separado el acarreo a los bancos de desperdicio  que señale  el  Ingeniero,  del materia  producto de excavaciones que no  haya  sido  utilizado en  el  relleno de las zanjas por exceso de volumen, por su mala calidad o por cualquier otra circunstancia. Se  considerar   que  las  excavaciones  se  efectúan  en  agua, solamente en el caso en que el material por excavar  se encuentre bajo  agua,  con un tirante mínimo  de 50  (cincuenta) cm. que no pueda ser desviado o  agotada por bombeo  en forma económicamente conveniente para la Institución,  quien ordenar  y pagar  en todo caso al Contratista las obras de desviación o el  bombeo que deba efectuarse. Se  considerar  que  las  excavaciones  se  efectúan  en material lodoso  cuando  por la  consistencia  del  material  se dificulte especialmente su extracción, incluso en el caso en que haya usado bombeo para abatir el nivel del agua que lo cubrirá.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terrenos  pantanosos  que   se  haga  necesario   el  uso  de dispositivos  de  sustentación  (balsas)   para   el   equipo  de excavación. Cuando las excavaciones se efectúen a </w:t>
      </w:r>
      <w:proofErr w:type="spellStart"/>
      <w:r w:rsidRPr="00894DEC">
        <w:rPr>
          <w:rFonts w:ascii="Arial" w:hAnsi="Arial" w:cs="Arial"/>
        </w:rPr>
        <w:t>mas</w:t>
      </w:r>
      <w:proofErr w:type="spellEnd"/>
      <w:r w:rsidRPr="00894DEC">
        <w:rPr>
          <w:rFonts w:ascii="Arial" w:hAnsi="Arial" w:cs="Arial"/>
        </w:rPr>
        <w:t xml:space="preserve"> de 5  (cinco) metros de profundidad. Cuando las excavaciones se efectúen en agua o  material lodoso se le pagar   al  Contratista con el  concepto  que para  tal efecto existe. A manera de resumen se señalan las  actividades fundamentales con carácter enunciativo:</w:t>
      </w:r>
    </w:p>
    <w:p w:rsidR="00114C79" w:rsidRPr="00894DEC" w:rsidRDefault="00114C79">
      <w:pPr>
        <w:pStyle w:val="Textosinformato"/>
        <w:jc w:val="both"/>
        <w:rPr>
          <w:rFonts w:ascii="Arial" w:hAnsi="Arial" w:cs="Arial"/>
        </w:rPr>
      </w:pPr>
    </w:p>
    <w:p w:rsidR="00114C79" w:rsidRPr="00894DEC" w:rsidRDefault="00114C79">
      <w:pPr>
        <w:pStyle w:val="Textosinformato"/>
        <w:ind w:left="567" w:hanging="567"/>
        <w:jc w:val="both"/>
        <w:rPr>
          <w:rFonts w:ascii="Arial" w:hAnsi="Arial" w:cs="Arial"/>
        </w:rPr>
      </w:pPr>
      <w:r w:rsidRPr="00894DEC">
        <w:rPr>
          <w:rFonts w:ascii="Arial" w:hAnsi="Arial" w:cs="Arial"/>
        </w:rPr>
        <w:t>A).- Afloje del material y su extracción.</w:t>
      </w:r>
    </w:p>
    <w:p w:rsidR="00114C79" w:rsidRPr="00894DEC" w:rsidRDefault="00114C79">
      <w:pPr>
        <w:pStyle w:val="Textosinformato"/>
        <w:ind w:left="567" w:hanging="567"/>
        <w:jc w:val="both"/>
        <w:rPr>
          <w:rFonts w:ascii="Arial" w:hAnsi="Arial" w:cs="Arial"/>
        </w:rPr>
      </w:pPr>
      <w:r w:rsidRPr="00894DEC">
        <w:rPr>
          <w:rFonts w:ascii="Arial" w:hAnsi="Arial" w:cs="Arial"/>
        </w:rPr>
        <w:t xml:space="preserve">B).- </w:t>
      </w:r>
      <w:proofErr w:type="spellStart"/>
      <w:r w:rsidRPr="00894DEC">
        <w:rPr>
          <w:rFonts w:ascii="Arial" w:hAnsi="Arial" w:cs="Arial"/>
        </w:rPr>
        <w:t>Amacise</w:t>
      </w:r>
      <w:proofErr w:type="spellEnd"/>
      <w:r w:rsidRPr="00894DEC">
        <w:rPr>
          <w:rFonts w:ascii="Arial" w:hAnsi="Arial" w:cs="Arial"/>
        </w:rPr>
        <w:t xml:space="preserve">  o limpieza  de  plantilla y taludes  de  la  zanja y afines.</w:t>
      </w:r>
    </w:p>
    <w:p w:rsidR="00114C79" w:rsidRPr="00894DEC" w:rsidRDefault="00114C79">
      <w:pPr>
        <w:pStyle w:val="Textosinformato"/>
        <w:ind w:left="567" w:hanging="567"/>
        <w:jc w:val="both"/>
        <w:rPr>
          <w:rFonts w:ascii="Arial" w:hAnsi="Arial" w:cs="Arial"/>
        </w:rPr>
      </w:pPr>
      <w:r w:rsidRPr="00894DEC">
        <w:rPr>
          <w:rFonts w:ascii="Arial" w:hAnsi="Arial" w:cs="Arial"/>
        </w:rPr>
        <w:t>C).- Remoción del material producto de las excavaciones.</w:t>
      </w:r>
    </w:p>
    <w:p w:rsidR="00114C79" w:rsidRPr="00894DEC" w:rsidRDefault="00114C79">
      <w:pPr>
        <w:pStyle w:val="Textosinformato"/>
        <w:ind w:left="567" w:hanging="567"/>
        <w:jc w:val="both"/>
        <w:rPr>
          <w:rFonts w:ascii="Arial" w:hAnsi="Arial" w:cs="Arial"/>
        </w:rPr>
      </w:pPr>
      <w:r w:rsidRPr="00894DEC">
        <w:rPr>
          <w:rFonts w:ascii="Arial" w:hAnsi="Arial" w:cs="Arial"/>
        </w:rPr>
        <w:t>D).- Traspaleos  verticales  cuando  estos  sean   procedentes;  y horizontales cuando se requieran.</w:t>
      </w:r>
    </w:p>
    <w:p w:rsidR="00114C79" w:rsidRPr="00894DEC" w:rsidRDefault="00114C79">
      <w:pPr>
        <w:pStyle w:val="Textosinformato"/>
        <w:ind w:left="567" w:hanging="567"/>
        <w:jc w:val="both"/>
        <w:rPr>
          <w:rFonts w:ascii="Arial" w:hAnsi="Arial" w:cs="Arial"/>
        </w:rPr>
      </w:pPr>
      <w:r w:rsidRPr="00894DEC">
        <w:rPr>
          <w:rFonts w:ascii="Arial" w:hAnsi="Arial" w:cs="Arial"/>
        </w:rPr>
        <w:t>E).- Conservación de las excavaciones hasta la  instalación satisfactoria de las tuberías.</w:t>
      </w:r>
    </w:p>
    <w:p w:rsidR="00114C79" w:rsidRPr="00894DEC" w:rsidRDefault="00114C79">
      <w:pPr>
        <w:pStyle w:val="Textosinformato"/>
        <w:ind w:left="567" w:hanging="567"/>
        <w:jc w:val="both"/>
        <w:rPr>
          <w:rFonts w:ascii="Arial" w:hAnsi="Arial" w:cs="Arial"/>
        </w:rPr>
      </w:pPr>
      <w:r w:rsidRPr="00894DEC">
        <w:rPr>
          <w:rFonts w:ascii="Arial" w:hAnsi="Arial" w:cs="Arial"/>
        </w:rPr>
        <w:t>F).- Extracción de derrumbes. El  pago  de  los   conceptos   se  hará    en   función   de  las características del material y de sus condiciones; es decir, seco  o en agua.</w:t>
      </w:r>
    </w:p>
    <w:p w:rsidR="00114C79" w:rsidRPr="00894DEC" w:rsidRDefault="00114C79">
      <w:pPr>
        <w:pStyle w:val="Textosinformato"/>
        <w:jc w:val="both"/>
        <w:rPr>
          <w:rFonts w:ascii="Arial" w:hAnsi="Arial" w:cs="Arial"/>
        </w:rPr>
      </w:pPr>
    </w:p>
    <w:p w:rsidR="00526CFF" w:rsidRPr="00894DEC" w:rsidRDefault="00526CF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b/>
        </w:rPr>
      </w:pPr>
      <w:r w:rsidRPr="00894DEC">
        <w:rPr>
          <w:rFonts w:ascii="Arial" w:hAnsi="Arial" w:cs="Arial"/>
          <w:b/>
        </w:rPr>
        <w:t xml:space="preserve">PLANTILLAS APISONADAS </w:t>
      </w:r>
    </w:p>
    <w:p w:rsidR="00B048BF" w:rsidRPr="00894DEC" w:rsidRDefault="00B048BF" w:rsidP="00B048BF">
      <w:pPr>
        <w:pStyle w:val="Textosinformato"/>
        <w:jc w:val="both"/>
        <w:rPr>
          <w:rFonts w:ascii="Arial" w:hAnsi="Arial" w:cs="Arial"/>
        </w:rPr>
      </w:pPr>
    </w:p>
    <w:p w:rsidR="00B048BF" w:rsidRPr="00894DEC" w:rsidRDefault="001D0080" w:rsidP="00B048BF">
      <w:pPr>
        <w:pStyle w:val="Textosinformato"/>
        <w:jc w:val="both"/>
        <w:rPr>
          <w:rFonts w:ascii="Arial" w:hAnsi="Arial" w:cs="Arial"/>
          <w:b/>
        </w:rPr>
      </w:pPr>
      <w:r w:rsidRPr="00894DEC">
        <w:rPr>
          <w:rFonts w:ascii="Arial" w:hAnsi="Arial" w:cs="Arial"/>
          <w:b/>
        </w:rPr>
        <w:t>113002B</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Cuando a juicio del  Ingeniero el fondo de las excavaciones  donde se</w:t>
      </w:r>
      <w:r w:rsidRPr="00894DEC">
        <w:rPr>
          <w:rFonts w:ascii="Arial" w:hAnsi="Arial" w:cs="Arial"/>
          <w:b/>
        </w:rPr>
        <w:t xml:space="preserve">  </w:t>
      </w:r>
      <w:r w:rsidRPr="00894DEC">
        <w:rPr>
          <w:rFonts w:ascii="Arial" w:hAnsi="Arial" w:cs="Arial"/>
        </w:rPr>
        <w:t xml:space="preserve">instalar n tuberías no  ofrezca la consistencia necesaria  para  sustentarlas  y  mantenerlas  en su posición en forma estable o cuando la excavación haya  sido hecha en roca que  por su naturaleza no  haya podido afinarse  en grado tal que la tubería tenga el  asiento correcto,  se construir  una plantilla  apisonada de  10  cm.  </w:t>
      </w:r>
      <w:proofErr w:type="gramStart"/>
      <w:r w:rsidRPr="00894DEC">
        <w:rPr>
          <w:rFonts w:ascii="Arial" w:hAnsi="Arial" w:cs="Arial"/>
        </w:rPr>
        <w:t>de</w:t>
      </w:r>
      <w:proofErr w:type="gramEnd"/>
      <w:r w:rsidRPr="00894DEC">
        <w:rPr>
          <w:rFonts w:ascii="Arial" w:hAnsi="Arial" w:cs="Arial"/>
        </w:rPr>
        <w:t xml:space="preserve">  espesor  mínimo,  hecha con material adecuado  para  dejar una superficie  nivelada  para una correcta colocación de la tubería. La plantilla se  apisonar  hasta que el  rebote  del pisón señale que se ha logrado la mayor compactación posible,  para lo cual al t</w:t>
      </w:r>
      <w:r w:rsidR="009F5C69" w:rsidRPr="00894DEC">
        <w:rPr>
          <w:rFonts w:ascii="Arial" w:hAnsi="Arial" w:cs="Arial"/>
        </w:rPr>
        <w:t xml:space="preserve">iempo del apisonado se </w:t>
      </w:r>
      <w:proofErr w:type="spellStart"/>
      <w:r w:rsidR="009F5C69" w:rsidRPr="00894DEC">
        <w:rPr>
          <w:rFonts w:ascii="Arial" w:hAnsi="Arial" w:cs="Arial"/>
        </w:rPr>
        <w:t>humedecera</w:t>
      </w:r>
      <w:r w:rsidRPr="00894DEC">
        <w:rPr>
          <w:rFonts w:ascii="Arial" w:hAnsi="Arial" w:cs="Arial"/>
        </w:rPr>
        <w:t>n</w:t>
      </w:r>
      <w:proofErr w:type="spellEnd"/>
      <w:r w:rsidRPr="00894DEC">
        <w:rPr>
          <w:rFonts w:ascii="Arial" w:hAnsi="Arial" w:cs="Arial"/>
        </w:rPr>
        <w:t xml:space="preserve"> los materiales  que  forman la plantilla para facilitar su compactación. Asimismo la  plantilla se  podrá </w:t>
      </w:r>
      <w:r w:rsidR="009F5C69" w:rsidRPr="00894DEC">
        <w:rPr>
          <w:rFonts w:ascii="Arial" w:hAnsi="Arial" w:cs="Arial"/>
        </w:rPr>
        <w:t>a</w:t>
      </w:r>
      <w:r w:rsidRPr="00894DEC">
        <w:rPr>
          <w:rFonts w:ascii="Arial" w:hAnsi="Arial" w:cs="Arial"/>
        </w:rPr>
        <w:t xml:space="preserve">pisonar  con  pisón  metálico o equipo, hasta lograr el grado de compactación estipulado. </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rPr>
        <w:t>La parte central de las plantillas  que se  construyan para apoyo de  tuberías  de  concreto  ser   construida  en  forma  de canal semicircular  para  permitir  que  el  cuadrante  inferior  de la tubería descanse  en  todo  su  desarrollo  y  longitud  sobre la plantilla. Las plantillas se construir 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b/>
        </w:rPr>
        <w:lastRenderedPageBreak/>
        <w:t>MEDICION Y PAGO.-</w:t>
      </w:r>
      <w:r w:rsidRPr="00894DEC">
        <w:rPr>
          <w:rFonts w:ascii="Arial" w:hAnsi="Arial" w:cs="Arial"/>
        </w:rPr>
        <w:t xml:space="preserve"> La construcción de plantilla  ser  medido para fines de pago en metros cúbicos con aproximación a un decimal. Al  efecto  se  determinar   directamente  en  la  obra  la plantilla construida. No se estimar n para fines de pago las superficies o volúmenes de plantilla  construidas  por   el  Contratista   para  relleno  de </w:t>
      </w:r>
      <w:proofErr w:type="spellStart"/>
      <w:r w:rsidRPr="00894DEC">
        <w:rPr>
          <w:rFonts w:ascii="Arial" w:hAnsi="Arial" w:cs="Arial"/>
        </w:rPr>
        <w:t>sobreexcavaciones</w:t>
      </w:r>
      <w:proofErr w:type="spellEnd"/>
      <w:r w:rsidRPr="00894DEC">
        <w:rPr>
          <w:rFonts w:ascii="Arial" w:hAnsi="Arial" w:cs="Arial"/>
        </w:rPr>
        <w:t>. La construcción  de  plantillas  se  pagar  al Contratista  a los Precios  Unitarios  que  correspondan  en   función  del  trabajo ejecutado;  es decir,  si es con material de banco o con material producto de excavación. A continuación de manera  enunciativa se  señalan las principales actividades que deben incluir los  Precios  Unitarios  de acuerdo con cada concepto y en la medida que proceda.</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r w:rsidRPr="00894DEC">
        <w:rPr>
          <w:rFonts w:ascii="Arial" w:hAnsi="Arial" w:cs="Arial"/>
        </w:rPr>
        <w:t xml:space="preserve">a).- Obtención,  extracción,  carga,  acarreo primer </w:t>
      </w:r>
      <w:proofErr w:type="spellStart"/>
      <w:r w:rsidRPr="00894DEC">
        <w:rPr>
          <w:rFonts w:ascii="Arial" w:hAnsi="Arial" w:cs="Arial"/>
        </w:rPr>
        <w:t>kilometro</w:t>
      </w:r>
      <w:proofErr w:type="spellEnd"/>
      <w:r w:rsidRPr="00894DEC">
        <w:rPr>
          <w:rFonts w:ascii="Arial" w:hAnsi="Arial" w:cs="Arial"/>
        </w:rPr>
        <w:t xml:space="preserve"> y descarga en el sitio de la utilización del material.</w:t>
      </w:r>
    </w:p>
    <w:p w:rsidR="00B048BF" w:rsidRPr="00894DEC" w:rsidRDefault="00B048BF" w:rsidP="00B048BF">
      <w:pPr>
        <w:pStyle w:val="Textosinformato"/>
        <w:jc w:val="both"/>
        <w:rPr>
          <w:rFonts w:ascii="Arial" w:hAnsi="Arial" w:cs="Arial"/>
        </w:rPr>
      </w:pPr>
      <w:r w:rsidRPr="00894DEC">
        <w:rPr>
          <w:rFonts w:ascii="Arial" w:hAnsi="Arial" w:cs="Arial"/>
        </w:rPr>
        <w:t>b).- Selección del material y/o papeo.</w:t>
      </w:r>
    </w:p>
    <w:p w:rsidR="00B048BF" w:rsidRPr="00894DEC" w:rsidRDefault="00B048BF" w:rsidP="00B048BF">
      <w:pPr>
        <w:pStyle w:val="Textosinformato"/>
        <w:jc w:val="both"/>
        <w:rPr>
          <w:rFonts w:ascii="Arial" w:hAnsi="Arial" w:cs="Arial"/>
        </w:rPr>
      </w:pPr>
      <w:r w:rsidRPr="00894DEC">
        <w:rPr>
          <w:rFonts w:ascii="Arial" w:hAnsi="Arial" w:cs="Arial"/>
        </w:rPr>
        <w:t>c).- Proporcionar  la  humedad  necesaria  para  la compactación (aumentar o disminuir).</w:t>
      </w:r>
    </w:p>
    <w:p w:rsidR="00B048BF" w:rsidRPr="00894DEC" w:rsidRDefault="00B048BF" w:rsidP="00B048BF">
      <w:pPr>
        <w:pStyle w:val="Textosinformato"/>
        <w:jc w:val="both"/>
        <w:rPr>
          <w:rFonts w:ascii="Arial" w:hAnsi="Arial" w:cs="Arial"/>
        </w:rPr>
      </w:pPr>
      <w:r w:rsidRPr="00894DEC">
        <w:rPr>
          <w:rFonts w:ascii="Arial" w:hAnsi="Arial" w:cs="Arial"/>
        </w:rPr>
        <w:t>d).- Compactar al porcentaje especificado.</w:t>
      </w:r>
    </w:p>
    <w:p w:rsidR="00B048BF" w:rsidRPr="00894DEC" w:rsidRDefault="00B048BF" w:rsidP="00B048BF">
      <w:pPr>
        <w:pStyle w:val="Textosinformato"/>
        <w:jc w:val="both"/>
        <w:rPr>
          <w:rFonts w:ascii="Arial" w:hAnsi="Arial" w:cs="Arial"/>
        </w:rPr>
      </w:pPr>
      <w:r w:rsidRPr="00894DEC">
        <w:rPr>
          <w:rFonts w:ascii="Arial" w:hAnsi="Arial" w:cs="Arial"/>
        </w:rPr>
        <w:t>e).- Acarreos y maniobras totales.</w:t>
      </w:r>
    </w:p>
    <w:p w:rsidR="00B048BF" w:rsidRPr="00894DEC" w:rsidRDefault="00B048BF" w:rsidP="00B048BF">
      <w:pPr>
        <w:pStyle w:val="Textosinformato"/>
        <w:jc w:val="both"/>
        <w:rPr>
          <w:rFonts w:ascii="Arial" w:hAnsi="Arial" w:cs="Arial"/>
        </w:rPr>
      </w:pPr>
      <w:r w:rsidRPr="00894DEC">
        <w:rPr>
          <w:rFonts w:ascii="Arial" w:hAnsi="Arial" w:cs="Arial"/>
        </w:rPr>
        <w:t xml:space="preserve">f).- </w:t>
      </w:r>
      <w:proofErr w:type="spellStart"/>
      <w:r w:rsidRPr="00894DEC">
        <w:rPr>
          <w:rFonts w:ascii="Arial" w:hAnsi="Arial" w:cs="Arial"/>
        </w:rPr>
        <w:t>Recompactar</w:t>
      </w:r>
      <w:proofErr w:type="spellEnd"/>
      <w:r w:rsidRPr="00894DEC">
        <w:rPr>
          <w:rFonts w:ascii="Arial" w:hAnsi="Arial" w:cs="Arial"/>
        </w:rPr>
        <w:t xml:space="preserve">   el  terreno   natural   para  restituir  las condiciones  originales  antes   de  la   colocación  de la plantilla.</w:t>
      </w:r>
    </w:p>
    <w:p w:rsidR="00B048BF" w:rsidRPr="00894DEC" w:rsidRDefault="00B048BF" w:rsidP="00B048BF">
      <w:pPr>
        <w:pStyle w:val="Textosinformato"/>
        <w:jc w:val="both"/>
        <w:rPr>
          <w:rFonts w:ascii="Arial" w:hAnsi="Arial" w:cs="Arial"/>
        </w:rPr>
      </w:pPr>
    </w:p>
    <w:p w:rsidR="00B048BF" w:rsidRPr="00894DEC" w:rsidRDefault="00B048BF" w:rsidP="00B048BF">
      <w:pPr>
        <w:pStyle w:val="Textosinformato"/>
        <w:jc w:val="both"/>
        <w:rPr>
          <w:rFonts w:ascii="Arial" w:hAnsi="Arial" w:cs="Arial"/>
        </w:rPr>
      </w:pPr>
    </w:p>
    <w:p w:rsidR="00114C79" w:rsidRPr="00894DEC" w:rsidRDefault="00114C79">
      <w:pPr>
        <w:pStyle w:val="Textosinformato"/>
        <w:jc w:val="both"/>
        <w:rPr>
          <w:rFonts w:ascii="Arial" w:hAnsi="Arial" w:cs="Arial"/>
          <w:b/>
        </w:rPr>
      </w:pPr>
      <w:r w:rsidRPr="00894DEC">
        <w:rPr>
          <w:rFonts w:ascii="Arial" w:hAnsi="Arial" w:cs="Arial"/>
          <w:b/>
        </w:rPr>
        <w:t>RELLENO DE EXCAVACIONES DE ZANJAS</w:t>
      </w:r>
    </w:p>
    <w:p w:rsidR="00114C79" w:rsidRPr="00894DEC" w:rsidRDefault="00114C79">
      <w:pPr>
        <w:pStyle w:val="Textosinformato"/>
        <w:jc w:val="both"/>
        <w:rPr>
          <w:rFonts w:ascii="Arial" w:hAnsi="Arial" w:cs="Arial"/>
        </w:rPr>
      </w:pPr>
    </w:p>
    <w:p w:rsidR="00114C79" w:rsidRPr="00894DEC" w:rsidRDefault="001D0080">
      <w:pPr>
        <w:pStyle w:val="Textosinformato"/>
        <w:jc w:val="both"/>
        <w:rPr>
          <w:rFonts w:ascii="Arial" w:hAnsi="Arial" w:cs="Arial"/>
          <w:b/>
          <w:lang w:val="es-ES"/>
        </w:rPr>
      </w:pPr>
      <w:r w:rsidRPr="00894DEC">
        <w:rPr>
          <w:rFonts w:ascii="Arial" w:hAnsi="Arial" w:cs="Arial"/>
          <w:b/>
          <w:lang w:val="es-ES"/>
        </w:rPr>
        <w:t>113104B</w:t>
      </w:r>
      <w:r w:rsidR="00D73059" w:rsidRPr="00894DEC">
        <w:rPr>
          <w:rFonts w:ascii="Arial" w:hAnsi="Arial" w:cs="Arial"/>
          <w:b/>
          <w:lang w:val="es-ES"/>
        </w:rPr>
        <w:t>,</w:t>
      </w:r>
      <w:r w:rsidR="00BA3BAF" w:rsidRPr="00894DEC">
        <w:rPr>
          <w:rFonts w:ascii="Arial" w:hAnsi="Arial" w:cs="Arial"/>
          <w:b/>
          <w:lang w:val="es-ES"/>
        </w:rPr>
        <w:t xml:space="preserve"> </w:t>
      </w:r>
      <w:r w:rsidR="007D4BFE" w:rsidRPr="00894DEC">
        <w:rPr>
          <w:rFonts w:ascii="Arial" w:hAnsi="Arial" w:cs="Arial"/>
          <w:b/>
          <w:lang w:val="es-ES"/>
        </w:rPr>
        <w:t>113101</w:t>
      </w:r>
      <w:r w:rsidR="0072386F" w:rsidRPr="00894DEC">
        <w:rPr>
          <w:rFonts w:ascii="Arial" w:hAnsi="Arial" w:cs="Arial"/>
          <w:b/>
          <w:lang w:val="es-ES"/>
        </w:rPr>
        <w:t xml:space="preserve">, </w:t>
      </w:r>
      <w:r w:rsidR="00204CE3" w:rsidRPr="00894DEC">
        <w:rPr>
          <w:rFonts w:ascii="Arial" w:hAnsi="Arial" w:cs="Arial"/>
          <w:b/>
          <w:lang w:val="es-ES"/>
        </w:rPr>
        <w:t>113102, 113101I,</w:t>
      </w:r>
    </w:p>
    <w:p w:rsidR="00831E12" w:rsidRPr="00894DEC" w:rsidRDefault="00831E12">
      <w:pPr>
        <w:pStyle w:val="Textosinformato"/>
        <w:jc w:val="both"/>
        <w:rPr>
          <w:rFonts w:ascii="Arial" w:hAnsi="Arial" w:cs="Arial"/>
          <w:lang w:val="es-ES"/>
        </w:rPr>
      </w:pPr>
    </w:p>
    <w:p w:rsidR="00114C79" w:rsidRPr="00894DEC" w:rsidRDefault="00114C79">
      <w:pPr>
        <w:pStyle w:val="Textosinformato"/>
        <w:jc w:val="both"/>
        <w:rPr>
          <w:rFonts w:ascii="Arial" w:hAnsi="Arial" w:cs="Arial"/>
        </w:rPr>
      </w:pPr>
      <w:r w:rsidRPr="00894DEC">
        <w:rPr>
          <w:rFonts w:ascii="Arial" w:hAnsi="Arial" w:cs="Arial"/>
        </w:rPr>
        <w:t xml:space="preserve">Se entender  por  "relleno sin compactar"  el que se  haga por el simple  depósito  del  material  para  relleno,  con  su  humedad natural,  sin compactación alguna, salvo a natural que produce su propio peso. Se  entender   por  "relleno  compactado"   aquel  que  se  forme colocando el  material  en capas  sensiblemente horizontales, del espesor que señale el Ingeniero, pero en ningún caso mayor que 15 (quince)  cm.  </w:t>
      </w:r>
      <w:proofErr w:type="gramStart"/>
      <w:r w:rsidRPr="00894DEC">
        <w:rPr>
          <w:rFonts w:ascii="Arial" w:hAnsi="Arial" w:cs="Arial"/>
        </w:rPr>
        <w:t>con</w:t>
      </w:r>
      <w:proofErr w:type="gramEnd"/>
      <w:r w:rsidRPr="00894DEC">
        <w:rPr>
          <w:rFonts w:ascii="Arial" w:hAnsi="Arial" w:cs="Arial"/>
        </w:rPr>
        <w:t xml:space="preserve"> la humedad que requiera el material de acuerdo con la  prueba  </w:t>
      </w:r>
      <w:proofErr w:type="spellStart"/>
      <w:r w:rsidRPr="00894DEC">
        <w:rPr>
          <w:rFonts w:ascii="Arial" w:hAnsi="Arial" w:cs="Arial"/>
        </w:rPr>
        <w:t>proctor</w:t>
      </w:r>
      <w:proofErr w:type="spellEnd"/>
      <w:r w:rsidRPr="00894DEC">
        <w:rPr>
          <w:rFonts w:ascii="Arial" w:hAnsi="Arial" w:cs="Arial"/>
        </w:rPr>
        <w:t>,  para su máxima  compactación. Cada capa ser  compactada uniformemente en  toda su superficie  mediante el empleo  de  pistones  de  mano  o  neumático   hasta  obtener  la compactación requerida.</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DEFINICION Y EJECUCION.-</w:t>
      </w:r>
      <w:r w:rsidRPr="00894DEC">
        <w:rPr>
          <w:rFonts w:ascii="Arial" w:hAnsi="Arial" w:cs="Arial"/>
        </w:rPr>
        <w:t xml:space="preserve"> Por relleno de excavaciones de zanjas se entender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La primera parte del relleno se hará  invariablemente empleando en  ella tierra libre de piedras y deberá  ser cuidadosamente colocada y compactada a los lados de los cimientos de  estructuras y abajo y a ambos lados de  las tuberías.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el  caso de cimientos  y de estructuras,   este  relleno  tendrá   un  espesor  mínimo  de  60 (sesenta) cm., en el caso de rellenos para trabajos de jardinería el relleno se hará  en su totalidad con tierra libre de  piedras y cuando  se trate de tuberías,  este primer  relleno se continuar hasta un nivel de 30  (treinta)  cm. arriba del lomo superior del tubo o según proyecto. Después se continuar  el relleno empleando el producto de la propia  excavación,  colocándolo en capas de 20 (veinte)  cm.  </w:t>
      </w:r>
      <w:proofErr w:type="gramStart"/>
      <w:r w:rsidRPr="00894DEC">
        <w:rPr>
          <w:rFonts w:ascii="Arial" w:hAnsi="Arial" w:cs="Arial"/>
        </w:rPr>
        <w:t>de</w:t>
      </w:r>
      <w:proofErr w:type="gramEnd"/>
      <w:r w:rsidRPr="00894DEC">
        <w:rPr>
          <w:rFonts w:ascii="Arial" w:hAnsi="Arial" w:cs="Arial"/>
        </w:rPr>
        <w:t xml:space="preserve"> espesor como  máximo,  que  ser n humedecidas y apisonadas. Cuando por la naturaleza de los trabajos no se requiera  un grado de  compactación  especial,   el  material  se  colocar   en  las excavaciones apisonándolo ligeramente,  hasta por capas sucesivas de 20  (veinte) cm. colmar la excavación dejando sobre de ella un montículo   de material  con altura  de 15  (quince) cm. sobre el nivel  natural  del  terreno,  o  de  la  altura  que  ordene  el Ingeniero. Cuando el proyecto y/o las órdenes del Ingeniero así  lo señalen, el relleno de excavaciones deberá  ser efectuado en forma  tal que cumpla  con  las  especificaciones  de  la  técnica  "</w:t>
      </w:r>
      <w:proofErr w:type="spellStart"/>
      <w:r w:rsidRPr="00894DEC">
        <w:rPr>
          <w:rFonts w:ascii="Arial" w:hAnsi="Arial" w:cs="Arial"/>
        </w:rPr>
        <w:t>proctor</w:t>
      </w:r>
      <w:proofErr w:type="spellEnd"/>
      <w:r w:rsidRPr="00894DEC">
        <w:rPr>
          <w:rFonts w:ascii="Arial" w:hAnsi="Arial" w:cs="Arial"/>
        </w:rPr>
        <w:t xml:space="preserve">" de compactación,  para lo cual  el Ingeniero ordenar  el  espesor de las  capas,  el  contenido de  </w:t>
      </w:r>
      <w:r w:rsidRPr="00894DEC">
        <w:rPr>
          <w:rFonts w:ascii="Arial" w:hAnsi="Arial" w:cs="Arial"/>
        </w:rPr>
        <w:lastRenderedPageBreak/>
        <w:t xml:space="preserve">humedad del material,  el grado de compactación, etc., para lograr la compactación óptima. La consolidación empleando agua  no se permitir  en  rellenos en que se  empleen  materiales  arcillosos  o  </w:t>
      </w:r>
      <w:proofErr w:type="spellStart"/>
      <w:r w:rsidRPr="00894DEC">
        <w:rPr>
          <w:rFonts w:ascii="Arial" w:hAnsi="Arial" w:cs="Arial"/>
        </w:rPr>
        <w:t>arcilloarenosos</w:t>
      </w:r>
      <w:proofErr w:type="spellEnd"/>
      <w:r w:rsidRPr="00894DEC">
        <w:rPr>
          <w:rFonts w:ascii="Arial" w:hAnsi="Arial" w:cs="Arial"/>
        </w:rPr>
        <w:t xml:space="preserve">,  y a juicio del Ingeniero podrá  emplearse cuando se  trate de material rico  en terrones o muy arenoso.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En  estos casos se  proceder  a llenar la zanja hasta un nivel de 20 (veinte) cm. abajo del nivel natural del terreno vertiendo agua  sobre el  relleno ya colocado hasta lograr  en el mismo un  encharcamiento  superficial; al día siguiente,  con una pala se pulverizar  y alisar  toda  la costra superficial del relleno anterior  y  se  rellenar   totalmente la zanja,  consolidando el segundo relleno en  capas de  15 (quince) cm.  </w:t>
      </w:r>
      <w:proofErr w:type="gramStart"/>
      <w:r w:rsidRPr="00894DEC">
        <w:rPr>
          <w:rFonts w:ascii="Arial" w:hAnsi="Arial" w:cs="Arial"/>
        </w:rPr>
        <w:t>de</w:t>
      </w:r>
      <w:proofErr w:type="gramEnd"/>
      <w:r w:rsidRPr="00894DEC">
        <w:rPr>
          <w:rFonts w:ascii="Arial" w:hAnsi="Arial" w:cs="Arial"/>
        </w:rPr>
        <w:t xml:space="preserve"> espesor, quedando este proceso sujeto a la aprobación del Ingeniero, quien dictar  modificaciones o modalidades. La  tierra,  rocas  y  cualquier  material  sobrante  después  de rellenar  las excavaciones  de  zanjas,  ser n  acarreados por el Contratista  hasta  el  lugar  de  desperdicios  que   señale  el Ingeniero. Los rellenos  que se  hagan en  zanjas  ubicadas  en  terrenos de fuerte pendiente,  se terminar 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  las disposiciones pertinentes.</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El relleno de excavaciones de zanja que efectúe el Contratista,  le  ser   medido  en metros cúbicos  de material  colocado con aproximación de  un décimo.  El material empleado en   el  relleno  de  sobre-excavaciones  o  derrumbes  imputables  al  Contratista no ser  valuado para fines de estimación y pago. De acuerdo con cada concepto y en la medida que proceda con base en su propia definición,  los Precios Unitarios deben incluir con carácter enunciativo las siguientes actividades:</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a).- Obtención, extracción, carga, acarreo primer </w:t>
      </w:r>
      <w:r w:rsidR="00BA3BAF" w:rsidRPr="00894DEC">
        <w:rPr>
          <w:rFonts w:ascii="Arial" w:hAnsi="Arial" w:cs="Arial"/>
        </w:rPr>
        <w:t>kilómetro</w:t>
      </w:r>
      <w:r w:rsidRPr="00894DEC">
        <w:rPr>
          <w:rFonts w:ascii="Arial" w:hAnsi="Arial" w:cs="Arial"/>
        </w:rPr>
        <w:t xml:space="preserve"> y descarga en el sitio de utilización del material.</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b).- Proporcionar la humedad necesaria para compactación al grado que </w:t>
      </w:r>
      <w:proofErr w:type="spellStart"/>
      <w:r w:rsidRPr="00894DEC">
        <w:rPr>
          <w:rFonts w:ascii="Arial" w:hAnsi="Arial" w:cs="Arial"/>
        </w:rPr>
        <w:t>est</w:t>
      </w:r>
      <w:proofErr w:type="spellEnd"/>
      <w:r w:rsidRPr="00894DEC">
        <w:rPr>
          <w:rFonts w:ascii="Arial" w:hAnsi="Arial" w:cs="Arial"/>
        </w:rPr>
        <w:t xml:space="preserve">‚ estipulado (quitar o adicionar)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c).- Seleccionar el material y/o papear.   </w:t>
      </w:r>
    </w:p>
    <w:p w:rsidR="00114C79" w:rsidRPr="00894DEC" w:rsidRDefault="00114C79">
      <w:pPr>
        <w:pStyle w:val="Textosinformato"/>
        <w:jc w:val="both"/>
        <w:rPr>
          <w:rFonts w:ascii="Arial" w:hAnsi="Arial" w:cs="Arial"/>
        </w:rPr>
      </w:pPr>
    </w:p>
    <w:p w:rsidR="00114C79" w:rsidRPr="00894DEC" w:rsidRDefault="00114C79">
      <w:pPr>
        <w:pStyle w:val="Textosinformato"/>
        <w:jc w:val="both"/>
        <w:rPr>
          <w:rFonts w:ascii="Arial" w:hAnsi="Arial" w:cs="Arial"/>
        </w:rPr>
      </w:pPr>
      <w:r w:rsidRPr="00894DEC">
        <w:rPr>
          <w:rFonts w:ascii="Arial" w:hAnsi="Arial" w:cs="Arial"/>
        </w:rPr>
        <w:t xml:space="preserve">d).- Compactar al porcentaje especificado.    </w:t>
      </w:r>
    </w:p>
    <w:p w:rsidR="00BF206A" w:rsidRPr="00894DEC" w:rsidRDefault="00BF206A">
      <w:pPr>
        <w:jc w:val="both"/>
        <w:rPr>
          <w:rFonts w:ascii="Arial" w:hAnsi="Arial" w:cs="Arial"/>
          <w:lang w:val="es-MX"/>
        </w:rPr>
      </w:pPr>
    </w:p>
    <w:p w:rsidR="00114C79" w:rsidRPr="00894DEC" w:rsidRDefault="00114C79">
      <w:pPr>
        <w:jc w:val="both"/>
        <w:rPr>
          <w:rFonts w:ascii="Arial" w:hAnsi="Arial" w:cs="Arial"/>
          <w:lang w:val="es-MX"/>
        </w:rPr>
      </w:pPr>
      <w:r w:rsidRPr="00894DEC">
        <w:rPr>
          <w:rFonts w:ascii="Arial" w:hAnsi="Arial" w:cs="Arial"/>
          <w:lang w:val="es-MX"/>
        </w:rPr>
        <w:t>e).- Acarreo, movimientos y traspaleos locales.</w:t>
      </w:r>
    </w:p>
    <w:p w:rsidR="007F22E3" w:rsidRPr="00894DEC" w:rsidRDefault="007F22E3">
      <w:pPr>
        <w:jc w:val="both"/>
        <w:rPr>
          <w:rFonts w:ascii="Arial" w:hAnsi="Arial" w:cs="Arial"/>
          <w:lang w:val="es-MX"/>
        </w:rPr>
      </w:pPr>
    </w:p>
    <w:p w:rsidR="007F22E3" w:rsidRPr="00894DEC" w:rsidRDefault="007F22E3">
      <w:pPr>
        <w:jc w:val="both"/>
        <w:rPr>
          <w:rFonts w:ascii="Arial" w:hAnsi="Arial" w:cs="Arial"/>
          <w:lang w:val="es-MX"/>
        </w:rPr>
      </w:pPr>
    </w:p>
    <w:p w:rsidR="00114C79" w:rsidRPr="00894DEC" w:rsidRDefault="00114C79">
      <w:pPr>
        <w:jc w:val="both"/>
        <w:rPr>
          <w:rFonts w:ascii="Arial" w:hAnsi="Arial" w:cs="Arial"/>
          <w:lang w:val="es-MX"/>
        </w:rPr>
      </w:pPr>
    </w:p>
    <w:p w:rsidR="00BF206A" w:rsidRPr="00894DEC" w:rsidRDefault="00BF206A" w:rsidP="00142D17">
      <w:pPr>
        <w:jc w:val="both"/>
        <w:rPr>
          <w:rFonts w:ascii="Arial" w:hAnsi="Arial" w:cs="Arial"/>
          <w:lang w:val="es-ES_tradnl"/>
        </w:rPr>
      </w:pPr>
    </w:p>
    <w:p w:rsidR="00B569F1" w:rsidRPr="00894DEC" w:rsidRDefault="00B569F1" w:rsidP="00142D17">
      <w:pPr>
        <w:jc w:val="both"/>
        <w:rPr>
          <w:rFonts w:ascii="Arial" w:hAnsi="Arial" w:cs="Arial"/>
          <w:b/>
          <w:lang w:val="es-ES_tradnl"/>
        </w:rPr>
      </w:pPr>
    </w:p>
    <w:p w:rsidR="00B569F1" w:rsidRPr="00894DEC" w:rsidRDefault="00B569F1" w:rsidP="00142D17">
      <w:pPr>
        <w:jc w:val="both"/>
        <w:rPr>
          <w:rFonts w:ascii="Arial" w:hAnsi="Arial" w:cs="Arial"/>
          <w:b/>
          <w:lang w:val="es-ES_tradnl"/>
        </w:rPr>
      </w:pPr>
    </w:p>
    <w:p w:rsidR="00142D17" w:rsidRPr="00894DEC" w:rsidRDefault="00481F89" w:rsidP="00142D17">
      <w:pPr>
        <w:jc w:val="both"/>
        <w:rPr>
          <w:rFonts w:ascii="Arial" w:hAnsi="Arial" w:cs="Arial"/>
          <w:b/>
          <w:lang w:val="es-ES_tradnl"/>
        </w:rPr>
      </w:pPr>
      <w:r w:rsidRPr="00894DEC">
        <w:rPr>
          <w:rFonts w:ascii="Arial" w:hAnsi="Arial" w:cs="Arial"/>
          <w:b/>
          <w:lang w:val="es-ES_tradnl"/>
        </w:rPr>
        <w:t>SUMINISTRO</w:t>
      </w:r>
      <w:r w:rsidR="00142D17" w:rsidRPr="00894DEC">
        <w:rPr>
          <w:rFonts w:ascii="Arial" w:hAnsi="Arial" w:cs="Arial"/>
          <w:b/>
          <w:lang w:val="es-ES_tradnl"/>
        </w:rPr>
        <w:t xml:space="preserve"> DE MATERIAL INERTE PARA PLANTILLA Y RELLENO APISONADO</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b/>
          <w:lang w:val="es-ES_tradnl"/>
        </w:rPr>
        <w:t>420006</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b/>
          <w:lang w:val="es-MX"/>
        </w:rPr>
      </w:pPr>
      <w:r w:rsidRPr="00894DEC">
        <w:rPr>
          <w:rFonts w:ascii="Arial" w:hAnsi="Arial" w:cs="Arial"/>
          <w:b/>
          <w:lang w:val="es-MX"/>
        </w:rPr>
        <w:t>DEFINICIÓN.</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lang w:val="es-ES_tradnl"/>
        </w:rPr>
        <w:t xml:space="preserve">Se entenderá por la adquisición de material inerte, a aquel material sustraído de un banco cercano a la obra. </w:t>
      </w:r>
    </w:p>
    <w:p w:rsidR="00142D17" w:rsidRPr="00894DEC" w:rsidRDefault="00142D17" w:rsidP="00142D17">
      <w:pPr>
        <w:jc w:val="both"/>
        <w:rPr>
          <w:rFonts w:ascii="Arial" w:hAnsi="Arial" w:cs="Arial"/>
          <w:lang w:val="es-ES_tradnl"/>
        </w:rPr>
      </w:pPr>
      <w:r w:rsidRPr="00894DEC">
        <w:rPr>
          <w:rFonts w:ascii="Arial" w:hAnsi="Arial" w:cs="Arial"/>
          <w:lang w:val="es-ES_tradnl"/>
        </w:rPr>
        <w:t>Este material deberá ser manejable y de una consistencia que permita la fácil colocación en la zanja.</w:t>
      </w:r>
    </w:p>
    <w:p w:rsidR="00142D17" w:rsidRPr="00894DEC" w:rsidRDefault="00142D17" w:rsidP="00142D17">
      <w:pPr>
        <w:jc w:val="both"/>
        <w:rPr>
          <w:rFonts w:ascii="Arial" w:hAnsi="Arial" w:cs="Arial"/>
          <w:lang w:val="es-ES_tradnl"/>
        </w:rPr>
      </w:pPr>
      <w:r w:rsidRPr="00894DEC">
        <w:rPr>
          <w:rFonts w:ascii="Arial" w:hAnsi="Arial" w:cs="Arial"/>
          <w:lang w:val="es-ES_tradnl"/>
        </w:rPr>
        <w:t>También deberá tener la capacidad de compactación para el correcto apoyo de la tubería para su correcta instalación. El material podrá ser limo o de características similares.</w:t>
      </w:r>
    </w:p>
    <w:p w:rsidR="00142D17" w:rsidRPr="00894DEC" w:rsidRDefault="00142D17" w:rsidP="00142D17">
      <w:pPr>
        <w:jc w:val="both"/>
        <w:rPr>
          <w:rFonts w:ascii="Arial" w:hAnsi="Arial" w:cs="Arial"/>
          <w:b/>
          <w:lang w:val="es-MX"/>
        </w:rPr>
      </w:pPr>
    </w:p>
    <w:p w:rsidR="00142D17" w:rsidRPr="00894DEC" w:rsidRDefault="00142D17" w:rsidP="00142D17">
      <w:pPr>
        <w:jc w:val="both"/>
        <w:rPr>
          <w:rFonts w:ascii="Arial" w:hAnsi="Arial" w:cs="Arial"/>
          <w:b/>
          <w:lang w:val="es-MX"/>
        </w:rPr>
      </w:pPr>
      <w:r w:rsidRPr="00894DEC">
        <w:rPr>
          <w:rFonts w:ascii="Arial" w:hAnsi="Arial" w:cs="Arial"/>
          <w:b/>
          <w:lang w:val="es-MX"/>
        </w:rPr>
        <w:t>MEDICIÓN Y PAGO.</w:t>
      </w:r>
    </w:p>
    <w:p w:rsidR="00142D17" w:rsidRPr="00894DEC" w:rsidRDefault="00142D17" w:rsidP="00142D17">
      <w:pPr>
        <w:jc w:val="both"/>
        <w:rPr>
          <w:rFonts w:ascii="Arial" w:hAnsi="Arial" w:cs="Arial"/>
          <w:lang w:val="es-ES_tradnl"/>
        </w:rPr>
      </w:pPr>
    </w:p>
    <w:p w:rsidR="00142D17" w:rsidRPr="00894DEC" w:rsidRDefault="00142D17" w:rsidP="00142D17">
      <w:pPr>
        <w:jc w:val="both"/>
        <w:rPr>
          <w:rFonts w:ascii="Arial" w:hAnsi="Arial" w:cs="Arial"/>
          <w:lang w:val="es-ES_tradnl"/>
        </w:rPr>
      </w:pPr>
      <w:r w:rsidRPr="00894DEC">
        <w:rPr>
          <w:rFonts w:ascii="Arial" w:hAnsi="Arial" w:cs="Arial"/>
          <w:lang w:val="es-ES_tradnl"/>
        </w:rPr>
        <w:t xml:space="preserve">La adquisición del material inerte será </w:t>
      </w:r>
      <w:proofErr w:type="gramStart"/>
      <w:r w:rsidRPr="00894DEC">
        <w:rPr>
          <w:rFonts w:ascii="Arial" w:hAnsi="Arial" w:cs="Arial"/>
          <w:lang w:val="es-ES_tradnl"/>
        </w:rPr>
        <w:t>medido</w:t>
      </w:r>
      <w:proofErr w:type="gramEnd"/>
      <w:r w:rsidRPr="00894DEC">
        <w:rPr>
          <w:rFonts w:ascii="Arial" w:hAnsi="Arial" w:cs="Arial"/>
          <w:lang w:val="es-ES_tradnl"/>
        </w:rPr>
        <w:t xml:space="preserve"> para fines de pago en metros cúbicos con aproximación a un décimo. Al efecto se determinará directamente en la obra sobre la plantilla colocada o el relleno apisonado utilizado.</w:t>
      </w:r>
    </w:p>
    <w:p w:rsidR="00142D17" w:rsidRPr="00894DEC" w:rsidRDefault="00142D17" w:rsidP="00142D17">
      <w:pPr>
        <w:jc w:val="both"/>
        <w:rPr>
          <w:rFonts w:ascii="Arial" w:hAnsi="Arial" w:cs="Arial"/>
          <w:lang w:val="es-ES_tradnl"/>
        </w:rPr>
      </w:pPr>
    </w:p>
    <w:p w:rsidR="00BF206A" w:rsidRPr="00894DEC" w:rsidRDefault="00142D17" w:rsidP="00B048BF">
      <w:pPr>
        <w:jc w:val="both"/>
        <w:rPr>
          <w:rFonts w:ascii="Arial" w:hAnsi="Arial" w:cs="Arial"/>
          <w:lang w:val="es-ES"/>
        </w:rPr>
      </w:pPr>
      <w:r w:rsidRPr="00894DEC">
        <w:rPr>
          <w:rFonts w:ascii="Arial" w:hAnsi="Arial" w:cs="Arial"/>
          <w:lang w:val="es-ES"/>
        </w:rPr>
        <w:t>No se estimarán para fines de pago las superficies o volúmenes de plantilla o rellenos  construidas  por   el  Contratista   para  relleno  de sobre-excavaciones</w:t>
      </w:r>
    </w:p>
    <w:p w:rsidR="00526CFF" w:rsidRDefault="00526CFF"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E25990" w:rsidRPr="00894DEC" w:rsidRDefault="00E25990" w:rsidP="00E25990">
      <w:pPr>
        <w:jc w:val="both"/>
        <w:rPr>
          <w:rFonts w:ascii="Arial" w:hAnsi="Arial" w:cs="Arial"/>
          <w:b/>
          <w:lang w:val="es-ES"/>
        </w:rPr>
      </w:pPr>
      <w:r w:rsidRPr="00894DEC">
        <w:rPr>
          <w:rFonts w:ascii="Arial" w:hAnsi="Arial" w:cs="Arial"/>
          <w:b/>
          <w:lang w:val="es-ES"/>
        </w:rPr>
        <w:t>RETIRO DE MATERIAL PRODUCTO DE EXCAVACIÓN EN CAMIÓN VOLTEO, INCLUYE: CARGA MECÁNICA, APILAMIENTO, Y TIRO A UN LUGAR DONDE NO CAUSE DAÑOS A TERCEROS.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b/>
          <w:lang w:val="es-ES"/>
        </w:rPr>
      </w:pPr>
      <w:r w:rsidRPr="00894DEC">
        <w:rPr>
          <w:rFonts w:ascii="Arial" w:hAnsi="Arial" w:cs="Arial"/>
          <w:b/>
          <w:lang w:val="es-ES"/>
        </w:rPr>
        <w:t>9040 01</w:t>
      </w:r>
    </w:p>
    <w:p w:rsidR="00E25990" w:rsidRPr="00894DEC" w:rsidRDefault="00E25990" w:rsidP="00E25990">
      <w:pPr>
        <w:jc w:val="both"/>
        <w:rPr>
          <w:rFonts w:ascii="Arial" w:hAnsi="Arial" w:cs="Arial"/>
          <w:lang w:val="es-ES"/>
        </w:rPr>
      </w:pPr>
    </w:p>
    <w:p w:rsidR="00E25990" w:rsidRPr="00894DEC" w:rsidRDefault="00E25990" w:rsidP="00E25990">
      <w:pPr>
        <w:pStyle w:val="Ttulo1"/>
        <w:rPr>
          <w:bCs w:val="0"/>
          <w:spacing w:val="0"/>
          <w:lang w:val="es-MX"/>
        </w:rPr>
      </w:pPr>
      <w:r w:rsidRPr="00894DEC">
        <w:rPr>
          <w:bCs w:val="0"/>
          <w:spacing w:val="0"/>
          <w:lang w:val="es-MX"/>
        </w:rPr>
        <w:t>DEFINICIÓN Y EJECUCIÓN</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Se entenderá por acarreos de materiales a la serie de actividades que deba realizar el contratista para retirar el material producto de la excavación a un lugar donde no cause daños a terceros, proporcionando el equipo y mano de obra necesaria para la ejecución de los trabajos.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Dentro del precio unitario deberá incluir lo siguiente:</w:t>
      </w:r>
    </w:p>
    <w:p w:rsidR="00E25990" w:rsidRPr="00894DEC" w:rsidRDefault="00E25990" w:rsidP="00E25990">
      <w:pPr>
        <w:jc w:val="both"/>
        <w:rPr>
          <w:rFonts w:ascii="Arial" w:hAnsi="Arial" w:cs="Arial"/>
          <w:lang w:val="es-ES"/>
        </w:rPr>
      </w:pPr>
    </w:p>
    <w:p w:rsidR="00E25990" w:rsidRPr="00894DEC" w:rsidRDefault="00E25990" w:rsidP="00E25990">
      <w:pPr>
        <w:numPr>
          <w:ilvl w:val="0"/>
          <w:numId w:val="4"/>
        </w:numPr>
        <w:jc w:val="both"/>
        <w:rPr>
          <w:rFonts w:ascii="Arial" w:hAnsi="Arial" w:cs="Arial"/>
        </w:rPr>
      </w:pPr>
      <w:proofErr w:type="spellStart"/>
      <w:r w:rsidRPr="00894DEC">
        <w:rPr>
          <w:rFonts w:ascii="Arial" w:hAnsi="Arial" w:cs="Arial"/>
        </w:rPr>
        <w:t>Carga</w:t>
      </w:r>
      <w:proofErr w:type="spellEnd"/>
      <w:r w:rsidRPr="00894DEC">
        <w:rPr>
          <w:rFonts w:ascii="Arial" w:hAnsi="Arial" w:cs="Arial"/>
        </w:rPr>
        <w:t xml:space="preserve"> y </w:t>
      </w:r>
      <w:proofErr w:type="spellStart"/>
      <w:r w:rsidRPr="00894DEC">
        <w:rPr>
          <w:rFonts w:ascii="Arial" w:hAnsi="Arial" w:cs="Arial"/>
        </w:rPr>
        <w:t>descarga</w:t>
      </w:r>
      <w:proofErr w:type="spellEnd"/>
    </w:p>
    <w:p w:rsidR="00E25990" w:rsidRPr="00894DEC" w:rsidRDefault="00E25990" w:rsidP="00E25990">
      <w:pPr>
        <w:numPr>
          <w:ilvl w:val="0"/>
          <w:numId w:val="4"/>
        </w:numPr>
        <w:jc w:val="both"/>
        <w:rPr>
          <w:rFonts w:ascii="Arial" w:hAnsi="Arial" w:cs="Arial"/>
          <w:lang w:val="es-ES"/>
        </w:rPr>
      </w:pPr>
      <w:r w:rsidRPr="00894DEC">
        <w:rPr>
          <w:rFonts w:ascii="Arial" w:hAnsi="Arial" w:cs="Arial"/>
          <w:lang w:val="es-ES"/>
        </w:rPr>
        <w:t>Mano de obra y equipo necesario</w:t>
      </w:r>
    </w:p>
    <w:p w:rsidR="00E25990" w:rsidRPr="00894DEC" w:rsidRDefault="00E25990" w:rsidP="00E25990">
      <w:pPr>
        <w:numPr>
          <w:ilvl w:val="0"/>
          <w:numId w:val="4"/>
        </w:numPr>
        <w:jc w:val="both"/>
        <w:rPr>
          <w:rFonts w:ascii="Arial" w:hAnsi="Arial" w:cs="Arial"/>
          <w:lang w:val="es-ES"/>
        </w:rPr>
      </w:pPr>
      <w:r w:rsidRPr="00894DEC">
        <w:rPr>
          <w:rFonts w:ascii="Arial" w:hAnsi="Arial" w:cs="Arial"/>
          <w:lang w:val="es-ES"/>
        </w:rPr>
        <w:t>El acarreo hasta el sitio donde no cause daños a  terceros</w:t>
      </w:r>
    </w:p>
    <w:p w:rsidR="00E25990" w:rsidRPr="00894DEC" w:rsidRDefault="00E25990" w:rsidP="00E25990">
      <w:pPr>
        <w:numPr>
          <w:ilvl w:val="0"/>
          <w:numId w:val="4"/>
        </w:numPr>
        <w:jc w:val="both"/>
        <w:rPr>
          <w:rFonts w:ascii="Arial" w:hAnsi="Arial" w:cs="Arial"/>
        </w:rPr>
      </w:pPr>
      <w:proofErr w:type="spellStart"/>
      <w:r w:rsidRPr="00894DEC">
        <w:rPr>
          <w:rFonts w:ascii="Arial" w:hAnsi="Arial" w:cs="Arial"/>
        </w:rPr>
        <w:t>Considerar</w:t>
      </w:r>
      <w:proofErr w:type="spellEnd"/>
      <w:r w:rsidRPr="00894DEC">
        <w:rPr>
          <w:rFonts w:ascii="Arial" w:hAnsi="Arial" w:cs="Arial"/>
        </w:rPr>
        <w:t xml:space="preserve"> el </w:t>
      </w:r>
      <w:proofErr w:type="spellStart"/>
      <w:r w:rsidRPr="00894DEC">
        <w:rPr>
          <w:rFonts w:ascii="Arial" w:hAnsi="Arial" w:cs="Arial"/>
        </w:rPr>
        <w:t>abundamiento</w:t>
      </w:r>
      <w:proofErr w:type="spellEnd"/>
      <w:r w:rsidRPr="00894DEC">
        <w:rPr>
          <w:rFonts w:ascii="Arial" w:hAnsi="Arial" w:cs="Arial"/>
        </w:rPr>
        <w:t xml:space="preserve"> del material</w:t>
      </w:r>
    </w:p>
    <w:p w:rsidR="00E25990" w:rsidRPr="00894DEC" w:rsidRDefault="00E25990" w:rsidP="00E25990">
      <w:pPr>
        <w:jc w:val="both"/>
        <w:rPr>
          <w:rFonts w:ascii="Arial" w:hAnsi="Arial" w:cs="Arial"/>
          <w:b/>
          <w:lang w:val="es-MX"/>
        </w:rPr>
      </w:pPr>
    </w:p>
    <w:p w:rsidR="00E25990" w:rsidRPr="00894DEC" w:rsidRDefault="00E25990" w:rsidP="00E25990">
      <w:pPr>
        <w:pStyle w:val="Ttulo1"/>
        <w:rPr>
          <w:bCs w:val="0"/>
          <w:spacing w:val="0"/>
          <w:lang w:val="es-MX"/>
        </w:rPr>
      </w:pPr>
      <w:r w:rsidRPr="00894DEC">
        <w:rPr>
          <w:bCs w:val="0"/>
          <w:spacing w:val="0"/>
          <w:lang w:val="es-MX"/>
        </w:rPr>
        <w:t>MEDICIÓN Y PAGO</w:t>
      </w:r>
    </w:p>
    <w:p w:rsidR="00E25990" w:rsidRPr="00894DEC" w:rsidRDefault="00E25990" w:rsidP="00E25990">
      <w:pPr>
        <w:jc w:val="both"/>
        <w:rPr>
          <w:rFonts w:ascii="Arial" w:hAnsi="Arial" w:cs="Arial"/>
        </w:rPr>
      </w:pPr>
    </w:p>
    <w:p w:rsidR="00E25990" w:rsidRPr="00894DEC" w:rsidRDefault="00E25990" w:rsidP="00E25990">
      <w:pPr>
        <w:jc w:val="both"/>
        <w:rPr>
          <w:rFonts w:ascii="Arial" w:hAnsi="Arial" w:cs="Arial"/>
          <w:lang w:val="es-ES"/>
        </w:rPr>
      </w:pPr>
      <w:r w:rsidRPr="00894DEC">
        <w:rPr>
          <w:rFonts w:ascii="Arial" w:hAnsi="Arial" w:cs="Arial"/>
          <w:lang w:val="es-ES"/>
        </w:rPr>
        <w:t xml:space="preserve">El acarreo </w:t>
      </w:r>
      <w:proofErr w:type="spellStart"/>
      <w:r w:rsidRPr="00894DEC">
        <w:rPr>
          <w:rFonts w:ascii="Arial" w:hAnsi="Arial" w:cs="Arial"/>
          <w:lang w:val="es-ES"/>
        </w:rPr>
        <w:t>de l</w:t>
      </w:r>
      <w:proofErr w:type="spellEnd"/>
      <w:r w:rsidRPr="00894DEC">
        <w:rPr>
          <w:rFonts w:ascii="Arial" w:hAnsi="Arial" w:cs="Arial"/>
          <w:lang w:val="es-ES"/>
        </w:rPr>
        <w:t xml:space="preserve"> material producto de excavaciones en camiones de volteo para fines de pago, se medirá en metros cúbicos con aproximación a un décimo, incluye: camión inactivo durante la carga, y será medido en la excavación original, es decir llevará involucrado el coeficiente de abundamiento.</w:t>
      </w:r>
    </w:p>
    <w:p w:rsidR="007F22E3" w:rsidRPr="00894DEC" w:rsidRDefault="007F22E3" w:rsidP="00E25990">
      <w:pPr>
        <w:jc w:val="both"/>
        <w:rPr>
          <w:rFonts w:ascii="Arial" w:hAnsi="Arial" w:cs="Arial"/>
          <w:lang w:val="es-ES"/>
        </w:rPr>
      </w:pPr>
    </w:p>
    <w:p w:rsidR="00A9607E" w:rsidRPr="00894DEC" w:rsidRDefault="00A9607E" w:rsidP="00B048BF">
      <w:pPr>
        <w:jc w:val="both"/>
        <w:rPr>
          <w:rFonts w:ascii="Arial" w:hAnsi="Arial" w:cs="Arial"/>
          <w:lang w:val="es-ES"/>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569F1" w:rsidRPr="00894DEC" w:rsidRDefault="00B569F1" w:rsidP="00B048BF">
      <w:pPr>
        <w:jc w:val="both"/>
        <w:rPr>
          <w:rFonts w:ascii="Arial" w:hAnsi="Arial" w:cs="Arial"/>
          <w:lang w:val="es-MX"/>
        </w:rPr>
      </w:pPr>
    </w:p>
    <w:p w:rsidR="00B048BF" w:rsidRPr="00894DEC" w:rsidRDefault="00B048BF" w:rsidP="00B048BF">
      <w:pPr>
        <w:jc w:val="both"/>
        <w:rPr>
          <w:rFonts w:ascii="Arial" w:hAnsi="Arial" w:cs="Arial"/>
          <w:b/>
          <w:lang w:val="es-MX"/>
        </w:rPr>
      </w:pPr>
      <w:r w:rsidRPr="00894DEC">
        <w:rPr>
          <w:rFonts w:ascii="Arial" w:hAnsi="Arial" w:cs="Arial"/>
          <w:b/>
          <w:lang w:val="es-MX"/>
        </w:rPr>
        <w:t>SUMINISTRO DE TU</w:t>
      </w:r>
      <w:r w:rsidR="00142D17" w:rsidRPr="00894DEC">
        <w:rPr>
          <w:rFonts w:ascii="Arial" w:hAnsi="Arial" w:cs="Arial"/>
          <w:b/>
          <w:lang w:val="es-MX"/>
        </w:rPr>
        <w:t xml:space="preserve">BERIAS PARA AGUA POTABLE </w:t>
      </w:r>
    </w:p>
    <w:p w:rsidR="00B048BF" w:rsidRPr="00894DEC" w:rsidRDefault="00B048BF" w:rsidP="00B048BF">
      <w:pPr>
        <w:jc w:val="both"/>
        <w:rPr>
          <w:rFonts w:ascii="Arial" w:hAnsi="Arial" w:cs="Arial"/>
          <w:lang w:val="es-MX"/>
        </w:rPr>
      </w:pPr>
    </w:p>
    <w:p w:rsidR="00B048BF" w:rsidRPr="00894DEC" w:rsidRDefault="00822C75" w:rsidP="00B048BF">
      <w:pPr>
        <w:jc w:val="both"/>
        <w:rPr>
          <w:rFonts w:ascii="Arial" w:hAnsi="Arial" w:cs="Arial"/>
          <w:b/>
          <w:lang w:val="es-MX"/>
        </w:rPr>
      </w:pPr>
      <w:r w:rsidRPr="00894DEC">
        <w:rPr>
          <w:rFonts w:ascii="Arial" w:hAnsi="Arial" w:cs="Arial"/>
          <w:b/>
          <w:lang w:val="es-MX"/>
        </w:rPr>
        <w:t>80</w:t>
      </w:r>
      <w:r w:rsidR="00341C74" w:rsidRPr="00894DEC">
        <w:rPr>
          <w:rFonts w:ascii="Arial" w:hAnsi="Arial" w:cs="Arial"/>
          <w:b/>
          <w:lang w:val="es-MX"/>
        </w:rPr>
        <w:t>0411</w:t>
      </w:r>
      <w:r w:rsidR="00DA1AB1">
        <w:rPr>
          <w:rFonts w:ascii="Arial" w:hAnsi="Arial" w:cs="Arial"/>
          <w:b/>
          <w:lang w:val="es-MX"/>
        </w:rPr>
        <w:t>,</w:t>
      </w:r>
      <w:r w:rsidR="00341C74" w:rsidRPr="00894DEC">
        <w:rPr>
          <w:rFonts w:ascii="Arial" w:hAnsi="Arial" w:cs="Arial"/>
          <w:b/>
          <w:lang w:val="es-MX"/>
        </w:rPr>
        <w:t xml:space="preserve"> </w:t>
      </w:r>
      <w:r w:rsidR="00A24EF9" w:rsidRPr="00A24EF9">
        <w:rPr>
          <w:rFonts w:ascii="Arial" w:hAnsi="Arial" w:cs="Arial"/>
          <w:b/>
          <w:lang w:val="es-MX"/>
        </w:rPr>
        <w:t xml:space="preserve"> 8004 02</w:t>
      </w:r>
      <w:r w:rsidR="0072386F" w:rsidRPr="00894DEC">
        <w:rPr>
          <w:rFonts w:ascii="Arial" w:hAnsi="Arial" w:cs="Arial"/>
          <w:b/>
          <w:lang w:val="es-MX"/>
        </w:rPr>
        <w:t>805618</w:t>
      </w:r>
      <w:r w:rsidR="007F22E3" w:rsidRPr="00894DEC">
        <w:rPr>
          <w:rFonts w:ascii="Arial" w:hAnsi="Arial" w:cs="Arial"/>
          <w:b/>
          <w:lang w:val="es-MX"/>
        </w:rPr>
        <w:t>,</w:t>
      </w:r>
      <w:r w:rsidR="00CC1A99" w:rsidRPr="00A57BE4">
        <w:rPr>
          <w:lang w:val="es-MX"/>
        </w:rPr>
        <w:t xml:space="preserve"> </w:t>
      </w:r>
      <w:r w:rsidR="00CC1A99" w:rsidRPr="00CC1A99">
        <w:rPr>
          <w:rFonts w:ascii="Arial" w:hAnsi="Arial" w:cs="Arial"/>
          <w:b/>
          <w:lang w:val="es-MX"/>
        </w:rPr>
        <w:t>805619</w:t>
      </w:r>
      <w:r w:rsidR="00CC1A99">
        <w:rPr>
          <w:rFonts w:ascii="Arial" w:hAnsi="Arial" w:cs="Arial"/>
          <w:b/>
          <w:lang w:val="es-MX"/>
        </w:rPr>
        <w:t>,</w:t>
      </w:r>
      <w:r w:rsidR="006173D3" w:rsidRPr="00894DEC">
        <w:rPr>
          <w:rFonts w:ascii="Arial" w:hAnsi="Arial" w:cs="Arial"/>
          <w:b/>
          <w:lang w:val="es-MX"/>
        </w:rPr>
        <w:t xml:space="preserve"> </w:t>
      </w:r>
      <w:r w:rsidR="007F22E3" w:rsidRPr="00894DEC">
        <w:rPr>
          <w:rFonts w:ascii="Arial" w:hAnsi="Arial" w:cs="Arial"/>
          <w:b/>
          <w:lang w:val="es-MX"/>
        </w:rPr>
        <w:t>80561</w:t>
      </w:r>
      <w:r w:rsidR="00CC1A99">
        <w:rPr>
          <w:rFonts w:ascii="Arial" w:hAnsi="Arial" w:cs="Arial"/>
          <w:b/>
          <w:lang w:val="es-MX"/>
        </w:rPr>
        <w:t>6</w:t>
      </w:r>
      <w:r w:rsidR="00894DEC" w:rsidRPr="00A57BE4">
        <w:rPr>
          <w:lang w:val="es-MX"/>
        </w:rPr>
        <w:t xml:space="preserve"> </w:t>
      </w:r>
    </w:p>
    <w:p w:rsidR="006173D3" w:rsidRPr="00894DEC" w:rsidRDefault="006173D3" w:rsidP="00B048BF">
      <w:pPr>
        <w:jc w:val="both"/>
        <w:rPr>
          <w:rFonts w:ascii="Arial" w:hAnsi="Arial" w:cs="Arial"/>
          <w:b/>
          <w:lang w:val="es-MX"/>
        </w:rPr>
      </w:pPr>
    </w:p>
    <w:p w:rsidR="006173D3" w:rsidRPr="00894DEC" w:rsidRDefault="006173D3"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 xml:space="preserve">DEFINICION   EJECUCION.- </w:t>
      </w:r>
      <w:r w:rsidRPr="00894DEC">
        <w:rPr>
          <w:rFonts w:ascii="Arial" w:hAnsi="Arial" w:cs="Arial"/>
          <w:lang w:val="es-MX"/>
        </w:rPr>
        <w:t xml:space="preserve">Se entenderá  por suministro de tuberías, el que haga el Contratista de  aquellas que se requieran  para la construcción de redes de distribución  y líneas  de conducción de agua potable,  ya  sean  de  asbesto,  cemento,  </w:t>
      </w:r>
      <w:proofErr w:type="spellStart"/>
      <w:r w:rsidRPr="00894DEC">
        <w:rPr>
          <w:rFonts w:ascii="Arial" w:hAnsi="Arial" w:cs="Arial"/>
          <w:lang w:val="es-MX"/>
        </w:rPr>
        <w:t>p.v.c</w:t>
      </w:r>
      <w:proofErr w:type="spellEnd"/>
      <w:r w:rsidRPr="00894DEC">
        <w:rPr>
          <w:rFonts w:ascii="Arial" w:hAnsi="Arial" w:cs="Arial"/>
          <w:lang w:val="es-MX"/>
        </w:rPr>
        <w:t xml:space="preserve">., concreto </w:t>
      </w:r>
      <w:proofErr w:type="spellStart"/>
      <w:r w:rsidRPr="00894DEC">
        <w:rPr>
          <w:rFonts w:ascii="Arial" w:hAnsi="Arial" w:cs="Arial"/>
          <w:lang w:val="es-MX"/>
        </w:rPr>
        <w:t>presforzado</w:t>
      </w:r>
      <w:proofErr w:type="spellEnd"/>
      <w:r w:rsidRPr="00894DEC">
        <w:rPr>
          <w:rFonts w:ascii="Arial" w:hAnsi="Arial" w:cs="Arial"/>
          <w:lang w:val="es-MX"/>
        </w:rPr>
        <w:t>, fierro galvanizado y polietileno de alta densidad o cualquier  otro tipo aprobado por la Institución.</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La prueba  hidrostática de los tubos y  juntas  deber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w:t>
      </w:r>
      <w:r w:rsidR="0050013C" w:rsidRPr="00894DEC">
        <w:rPr>
          <w:rFonts w:ascii="Arial" w:hAnsi="Arial" w:cs="Arial"/>
          <w:lang w:val="es-MX"/>
        </w:rPr>
        <w:t>prestablecidos</w:t>
      </w:r>
      <w:r w:rsidRPr="00894DEC">
        <w:rPr>
          <w:rFonts w:ascii="Arial" w:hAnsi="Arial" w:cs="Arial"/>
          <w:lang w:val="es-MX"/>
        </w:rPr>
        <w:t>.</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Todas las tuberías se suministrarán de acuerdo  a las dimensiones fijadas en el proyecto y deberán  satisfacer las especificaciones valuadas  por el  Organismo rector  (SECOFI),  según  la clase de tubería de que se trate.</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MEDICION   PAGO.-</w:t>
      </w:r>
      <w:r w:rsidRPr="00894DEC">
        <w:rPr>
          <w:rFonts w:ascii="Arial" w:hAnsi="Arial" w:cs="Arial"/>
          <w:lang w:val="es-MX"/>
        </w:rPr>
        <w:t xml:space="preserve"> El suministro de tubería de cualquier tipo será medido para fines de pago por metro lineal,  con  aproximación de una decimal. Al efecto se determinarán directamente en la obra el número  de  metros  lineales  de las  diversas tuberías colocadas según el proyecto y/o las órdenes del Ingeniero.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No se estimarán para fines de pago las tuberías suministradas por el  Contratista que no  llenen  los requisitos  señalados  en las especificaciones  que correspondan,  según  el  tipo  de tuberías suministradas.</w:t>
      </w:r>
    </w:p>
    <w:p w:rsidR="00B048BF" w:rsidRPr="00894DEC" w:rsidRDefault="00B048BF" w:rsidP="00B048BF">
      <w:pPr>
        <w:jc w:val="both"/>
        <w:rPr>
          <w:rFonts w:ascii="Arial" w:hAnsi="Arial" w:cs="Arial"/>
          <w:lang w:val="es-MX"/>
        </w:rPr>
      </w:pPr>
    </w:p>
    <w:p w:rsidR="00F70D77" w:rsidRPr="00894DEC" w:rsidRDefault="00F70D77" w:rsidP="00B048BF">
      <w:pPr>
        <w:jc w:val="both"/>
        <w:rPr>
          <w:rFonts w:ascii="Arial" w:hAnsi="Arial" w:cs="Arial"/>
          <w:lang w:val="es-MX"/>
        </w:rPr>
      </w:pPr>
    </w:p>
    <w:p w:rsidR="00B048BF" w:rsidRPr="00894DEC" w:rsidRDefault="00B048BF" w:rsidP="00B048BF">
      <w:pPr>
        <w:jc w:val="both"/>
        <w:rPr>
          <w:rFonts w:ascii="Arial" w:hAnsi="Arial" w:cs="Arial"/>
          <w:b/>
          <w:lang w:val="es-MX"/>
        </w:rPr>
      </w:pPr>
      <w:r w:rsidRPr="00894DEC">
        <w:rPr>
          <w:rFonts w:ascii="Arial" w:hAnsi="Arial" w:cs="Arial"/>
          <w:b/>
          <w:lang w:val="es-MX"/>
        </w:rPr>
        <w:t>INSTALACIÓN, JUNTEO Y PRUEBA DE TUBERIAS DE PVC.</w:t>
      </w:r>
    </w:p>
    <w:p w:rsidR="00B048BF" w:rsidRPr="00894DEC" w:rsidRDefault="00B048BF" w:rsidP="00B048BF">
      <w:pPr>
        <w:jc w:val="both"/>
        <w:rPr>
          <w:rFonts w:ascii="Arial" w:hAnsi="Arial" w:cs="Arial"/>
          <w:lang w:val="es-MX"/>
        </w:rPr>
      </w:pPr>
    </w:p>
    <w:p w:rsidR="00B048BF" w:rsidRPr="00894DEC" w:rsidRDefault="00A70813" w:rsidP="00B048BF">
      <w:pPr>
        <w:jc w:val="both"/>
        <w:rPr>
          <w:rFonts w:ascii="Arial" w:hAnsi="Arial" w:cs="Arial"/>
          <w:b/>
          <w:lang w:val="es-MX"/>
        </w:rPr>
      </w:pPr>
      <w:r w:rsidRPr="00894DEC">
        <w:rPr>
          <w:rFonts w:ascii="Arial" w:hAnsi="Arial" w:cs="Arial"/>
          <w:b/>
          <w:lang w:val="es-MX"/>
        </w:rPr>
        <w:t xml:space="preserve"> </w:t>
      </w:r>
      <w:r w:rsidR="003C03B1" w:rsidRPr="00894DEC">
        <w:rPr>
          <w:rFonts w:ascii="Arial" w:hAnsi="Arial" w:cs="Arial"/>
          <w:b/>
          <w:lang w:val="es-MX"/>
        </w:rPr>
        <w:t>204001</w:t>
      </w:r>
      <w:r w:rsidR="00822C75" w:rsidRPr="00894DEC">
        <w:rPr>
          <w:rFonts w:ascii="Arial" w:hAnsi="Arial" w:cs="Arial"/>
          <w:b/>
          <w:lang w:val="es-MX"/>
        </w:rPr>
        <w:t>5</w:t>
      </w:r>
      <w:proofErr w:type="gramStart"/>
      <w:r w:rsidR="007F22E3" w:rsidRPr="00894DEC">
        <w:rPr>
          <w:rFonts w:ascii="Arial" w:hAnsi="Arial" w:cs="Arial"/>
          <w:b/>
          <w:lang w:val="es-MX"/>
        </w:rPr>
        <w:t>,</w:t>
      </w:r>
      <w:r w:rsidR="009276AF" w:rsidRPr="00894DEC">
        <w:rPr>
          <w:rFonts w:ascii="Arial" w:hAnsi="Arial" w:cs="Arial"/>
          <w:b/>
          <w:lang w:val="es-MX"/>
        </w:rPr>
        <w:t xml:space="preserve"> </w:t>
      </w:r>
      <w:r w:rsidR="00CC1A99">
        <w:rPr>
          <w:rFonts w:ascii="Arial" w:hAnsi="Arial" w:cs="Arial"/>
          <w:b/>
          <w:lang w:val="es-MX"/>
        </w:rPr>
        <w:t>,</w:t>
      </w:r>
      <w:proofErr w:type="gramEnd"/>
      <w:r w:rsidR="00CC1A99">
        <w:rPr>
          <w:rFonts w:ascii="Arial" w:hAnsi="Arial" w:cs="Arial"/>
          <w:b/>
          <w:lang w:val="es-MX"/>
        </w:rPr>
        <w:t xml:space="preserve"> </w:t>
      </w:r>
      <w:r w:rsidR="00CC1A99" w:rsidRPr="00CC1A99">
        <w:rPr>
          <w:rFonts w:ascii="Arial" w:hAnsi="Arial" w:cs="Arial"/>
          <w:b/>
          <w:lang w:val="es-MX"/>
        </w:rPr>
        <w:t>204001</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MX"/>
        </w:rPr>
        <w:t xml:space="preserve">.- Se entenderá por instalación  y prueba de tuberías de </w:t>
      </w:r>
      <w:proofErr w:type="spellStart"/>
      <w:r w:rsidRPr="00894DEC">
        <w:rPr>
          <w:rFonts w:ascii="Arial" w:hAnsi="Arial" w:cs="Arial"/>
          <w:lang w:val="es-MX"/>
        </w:rPr>
        <w:t>pvc</w:t>
      </w:r>
      <w:proofErr w:type="spellEnd"/>
      <w:r w:rsidRPr="00894DEC">
        <w:rPr>
          <w:rFonts w:ascii="Arial" w:hAnsi="Arial" w:cs="Arial"/>
          <w:lang w:val="es-MX"/>
        </w:rPr>
        <w:t xml:space="preserve"> al conjunto de operaciones que deberá ejecutar el Contratista para colocar en los lugares que señale el proyecto y/u ordene el Ingeniero, las tuberías  de esta clase, que se requieran en la construcción de  redes de distribución de agua potable. Las tuberías de </w:t>
      </w:r>
      <w:proofErr w:type="spellStart"/>
      <w:r w:rsidRPr="00894DEC">
        <w:rPr>
          <w:rFonts w:ascii="Arial" w:hAnsi="Arial" w:cs="Arial"/>
          <w:lang w:val="es-MX"/>
        </w:rPr>
        <w:t>pvc</w:t>
      </w:r>
      <w:proofErr w:type="spellEnd"/>
      <w:r w:rsidRPr="00894DEC">
        <w:rPr>
          <w:rFonts w:ascii="Arial" w:hAnsi="Arial" w:cs="Arial"/>
          <w:lang w:val="es-MX"/>
        </w:rPr>
        <w:t xml:space="preserve"> que de acuerdo con el proyecto y/o las  órdenes del Ingeniero deban será instaladas, serán </w:t>
      </w:r>
      <w:proofErr w:type="spellStart"/>
      <w:r w:rsidRPr="00894DEC">
        <w:rPr>
          <w:rFonts w:ascii="Arial" w:hAnsi="Arial" w:cs="Arial"/>
          <w:lang w:val="es-MX"/>
        </w:rPr>
        <w:t>junteadas</w:t>
      </w:r>
      <w:proofErr w:type="spellEnd"/>
      <w:r w:rsidRPr="00894DEC">
        <w:rPr>
          <w:rFonts w:ascii="Arial" w:hAnsi="Arial" w:cs="Arial"/>
          <w:lang w:val="es-MX"/>
        </w:rPr>
        <w:t xml:space="preserve"> con sellador y </w:t>
      </w:r>
      <w:proofErr w:type="spellStart"/>
      <w:r w:rsidRPr="00894DEC">
        <w:rPr>
          <w:rFonts w:ascii="Arial" w:hAnsi="Arial" w:cs="Arial"/>
          <w:lang w:val="es-MX"/>
        </w:rPr>
        <w:t>coples</w:t>
      </w:r>
      <w:proofErr w:type="spellEnd"/>
      <w:r w:rsidRPr="00894DEC">
        <w:rPr>
          <w:rFonts w:ascii="Arial" w:hAnsi="Arial" w:cs="Arial"/>
          <w:lang w:val="es-MX"/>
        </w:rPr>
        <w:t xml:space="preserve"> del mismo material y de los diámetros adecuados.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La unión de los tramos de diferentes diámetros se realizará por medio de reducciones de campana, de acuerdo con el proyecto y/o las  órdenes del Ingeniero. Siempre que sea posible se emplearán tramos enteros de tubo con las longitudes originales de fábrica. Los cortes que sean necesarios se harán precisamente en ángulo recto con respecto a su eje longitudinal;  el diámetro interior deberá quedar libre de rebabas.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 xml:space="preserve">Para las conexiones se usarán piezas en buen estado, sin ningún defecto que impida el buen funcionamiento de la tubería. Las pruebas de las tuberías serán hechas por el Contratista por su cuenta, como parte de las operaciones correspondientes y con la aprobación del Ingeniero. </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b/>
          <w:lang w:val="es-MX"/>
        </w:rPr>
        <w:t>MEDICION Y PAGO.-</w:t>
      </w:r>
      <w:r w:rsidRPr="00894DEC">
        <w:rPr>
          <w:rFonts w:ascii="Arial" w:hAnsi="Arial" w:cs="Arial"/>
          <w:lang w:val="es-MX"/>
        </w:rPr>
        <w:t xml:space="preserve"> La instalación  de tubería de </w:t>
      </w:r>
      <w:proofErr w:type="spellStart"/>
      <w:r w:rsidRPr="00894DEC">
        <w:rPr>
          <w:rFonts w:ascii="Arial" w:hAnsi="Arial" w:cs="Arial"/>
          <w:lang w:val="es-MX"/>
        </w:rPr>
        <w:t>pvc</w:t>
      </w:r>
      <w:proofErr w:type="spellEnd"/>
      <w:r w:rsidRPr="00894DEC">
        <w:rPr>
          <w:rFonts w:ascii="Arial" w:hAnsi="Arial" w:cs="Arial"/>
          <w:lang w:val="es-MX"/>
        </w:rPr>
        <w:t xml:space="preserve"> será medido en metros con aproximación de un decimal. Al efecto se determinarán directamente en la obra las longitudes de tubería colocadas de cada diámetro, de acuerdo con lo señalado por el proyecto y/o lo ordenado por el Ingeniero. Por el precio unitario el Contratista deberá realizar las siguientes actividades con carácter enunciativo:</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a.- Maniobras para colocar a un lado de la zanja.</w:t>
      </w:r>
    </w:p>
    <w:p w:rsidR="00B048BF" w:rsidRPr="00894DEC" w:rsidRDefault="00B048BF" w:rsidP="00B048BF">
      <w:pPr>
        <w:jc w:val="both"/>
        <w:rPr>
          <w:rFonts w:ascii="Arial" w:hAnsi="Arial" w:cs="Arial"/>
          <w:lang w:val="es-MX"/>
        </w:rPr>
      </w:pPr>
      <w:r w:rsidRPr="00894DEC">
        <w:rPr>
          <w:rFonts w:ascii="Arial" w:hAnsi="Arial" w:cs="Arial"/>
          <w:lang w:val="es-MX"/>
        </w:rPr>
        <w:t xml:space="preserve">b.- Instalación  y bajado de la </w:t>
      </w:r>
      <w:proofErr w:type="gramStart"/>
      <w:r w:rsidRPr="00894DEC">
        <w:rPr>
          <w:rFonts w:ascii="Arial" w:hAnsi="Arial" w:cs="Arial"/>
          <w:lang w:val="es-MX"/>
        </w:rPr>
        <w:t>tubería .</w:t>
      </w:r>
      <w:proofErr w:type="gramEnd"/>
    </w:p>
    <w:p w:rsidR="00B048BF" w:rsidRPr="00894DEC" w:rsidRDefault="00B048BF" w:rsidP="00B048BF">
      <w:pPr>
        <w:jc w:val="both"/>
        <w:rPr>
          <w:rFonts w:ascii="Arial" w:hAnsi="Arial" w:cs="Arial"/>
          <w:lang w:val="es-MX"/>
        </w:rPr>
      </w:pPr>
      <w:r w:rsidRPr="00894DEC">
        <w:rPr>
          <w:rFonts w:ascii="Arial" w:hAnsi="Arial" w:cs="Arial"/>
          <w:lang w:val="es-MX"/>
        </w:rPr>
        <w:t>c.- Prueba hidrostática y posibles reparaciones.</w:t>
      </w:r>
    </w:p>
    <w:p w:rsidR="00B048BF" w:rsidRPr="00894DEC" w:rsidRDefault="00B048BF" w:rsidP="00B048BF">
      <w:pPr>
        <w:jc w:val="both"/>
        <w:rPr>
          <w:rFonts w:ascii="Arial" w:hAnsi="Arial" w:cs="Arial"/>
          <w:lang w:val="es-MX"/>
        </w:rPr>
      </w:pPr>
      <w:r w:rsidRPr="00894DEC">
        <w:rPr>
          <w:rFonts w:ascii="Arial" w:hAnsi="Arial" w:cs="Arial"/>
          <w:lang w:val="es-MX"/>
        </w:rPr>
        <w:t xml:space="preserve">d.- Este precio unitario será por unidad de obra terminada debiendo contemplarse el suministro, acarreos, </w:t>
      </w:r>
      <w:proofErr w:type="spellStart"/>
      <w:r w:rsidRPr="00894DEC">
        <w:rPr>
          <w:rFonts w:ascii="Arial" w:hAnsi="Arial" w:cs="Arial"/>
          <w:lang w:val="es-MX"/>
        </w:rPr>
        <w:t>transvasos</w:t>
      </w:r>
      <w:proofErr w:type="spellEnd"/>
      <w:r w:rsidRPr="00894DEC">
        <w:rPr>
          <w:rFonts w:ascii="Arial" w:hAnsi="Arial" w:cs="Arial"/>
          <w:lang w:val="es-MX"/>
        </w:rPr>
        <w:t xml:space="preserve"> y desperdicios del agua. No se medirán para fines de pago las tuberías que hayan sido colocadas fuera de las líneas y niveles señalados por el proyecto y/u ordenados por el Ingeniero, ni la instalación, ni la reposición de tubería que deba hacer el Contratista por haber sido colocadas en forma defectuosas o por no haber resistido las pruebas de presión hidrostática.</w:t>
      </w:r>
    </w:p>
    <w:p w:rsidR="00F70D77" w:rsidRDefault="00F70D77" w:rsidP="00822C75">
      <w:pPr>
        <w:jc w:val="both"/>
        <w:rPr>
          <w:rFonts w:ascii="Arial" w:hAnsi="Arial" w:cs="Arial"/>
          <w:b/>
          <w:lang w:val="es-MX"/>
        </w:rPr>
      </w:pPr>
    </w:p>
    <w:p w:rsidR="00EB1CE3" w:rsidRDefault="00EB1CE3" w:rsidP="00822C75">
      <w:pPr>
        <w:jc w:val="both"/>
        <w:rPr>
          <w:rFonts w:ascii="Arial" w:hAnsi="Arial" w:cs="Arial"/>
          <w:b/>
          <w:lang w:val="es-MX"/>
        </w:rPr>
      </w:pPr>
    </w:p>
    <w:p w:rsidR="00A24EF9" w:rsidRDefault="00A24EF9" w:rsidP="00822C75">
      <w:pPr>
        <w:jc w:val="both"/>
        <w:rPr>
          <w:rFonts w:ascii="Arial" w:hAnsi="Arial" w:cs="Arial"/>
          <w:b/>
          <w:lang w:val="es-MX"/>
        </w:rPr>
      </w:pPr>
    </w:p>
    <w:p w:rsidR="00A24EF9" w:rsidRDefault="00A24EF9" w:rsidP="00822C75">
      <w:pPr>
        <w:jc w:val="both"/>
        <w:rPr>
          <w:rFonts w:ascii="Arial" w:hAnsi="Arial" w:cs="Arial"/>
          <w:b/>
          <w:lang w:val="es-MX"/>
        </w:rPr>
      </w:pPr>
    </w:p>
    <w:p w:rsidR="00A24EF9" w:rsidRDefault="00A24EF9" w:rsidP="00822C75">
      <w:pPr>
        <w:jc w:val="both"/>
        <w:rPr>
          <w:rFonts w:ascii="Arial" w:hAnsi="Arial" w:cs="Arial"/>
          <w:b/>
          <w:lang w:val="es-MX"/>
        </w:rPr>
      </w:pPr>
    </w:p>
    <w:p w:rsidR="00EB1CE3" w:rsidRDefault="00EB1CE3" w:rsidP="00822C75">
      <w:pPr>
        <w:jc w:val="both"/>
        <w:rPr>
          <w:rFonts w:ascii="Arial" w:hAnsi="Arial" w:cs="Arial"/>
          <w:b/>
          <w:lang w:val="es-MX"/>
        </w:rPr>
      </w:pPr>
    </w:p>
    <w:p w:rsidR="00EB1CE3" w:rsidRPr="00894DEC" w:rsidRDefault="00EB1CE3" w:rsidP="00822C75">
      <w:pPr>
        <w:jc w:val="both"/>
        <w:rPr>
          <w:rFonts w:ascii="Arial" w:hAnsi="Arial" w:cs="Arial"/>
          <w:b/>
          <w:lang w:val="es-MX"/>
        </w:rPr>
      </w:pPr>
    </w:p>
    <w:p w:rsidR="00822C75" w:rsidRPr="00894DEC" w:rsidRDefault="00822C75" w:rsidP="00822C75">
      <w:pPr>
        <w:jc w:val="both"/>
        <w:rPr>
          <w:rFonts w:ascii="Arial" w:hAnsi="Arial" w:cs="Arial"/>
          <w:b/>
          <w:lang w:val="es-MX"/>
        </w:rPr>
      </w:pPr>
      <w:r w:rsidRPr="00894DEC">
        <w:rPr>
          <w:rFonts w:ascii="Arial" w:hAnsi="Arial" w:cs="Arial"/>
          <w:b/>
          <w:lang w:val="es-MX"/>
        </w:rPr>
        <w:t xml:space="preserve">INSTALACION </w:t>
      </w:r>
      <w:r w:rsidR="00E15C19" w:rsidRPr="00894DEC">
        <w:rPr>
          <w:rFonts w:ascii="Arial" w:hAnsi="Arial" w:cs="Arial"/>
          <w:b/>
          <w:lang w:val="es-MX"/>
        </w:rPr>
        <w:t>Y</w:t>
      </w:r>
      <w:r w:rsidRPr="00894DEC">
        <w:rPr>
          <w:rFonts w:ascii="Arial" w:hAnsi="Arial" w:cs="Arial"/>
          <w:b/>
          <w:lang w:val="es-MX"/>
        </w:rPr>
        <w:t xml:space="preserve"> PRUEBA DE TUBERIAS DE FIERRO GALVANIZADO.</w:t>
      </w:r>
    </w:p>
    <w:p w:rsidR="00822C75" w:rsidRPr="00894DEC" w:rsidRDefault="00822C75" w:rsidP="00822C75">
      <w:pPr>
        <w:jc w:val="both"/>
        <w:rPr>
          <w:rFonts w:ascii="Arial" w:hAnsi="Arial" w:cs="Arial"/>
          <w:lang w:val="es-MX"/>
        </w:rPr>
      </w:pPr>
    </w:p>
    <w:p w:rsidR="00822C75" w:rsidRPr="00894DEC" w:rsidRDefault="00CC1A99" w:rsidP="00822C75">
      <w:pPr>
        <w:jc w:val="both"/>
        <w:rPr>
          <w:rFonts w:ascii="Arial" w:hAnsi="Arial" w:cs="Arial"/>
          <w:b/>
          <w:lang w:val="es-MX"/>
        </w:rPr>
      </w:pPr>
      <w:r>
        <w:rPr>
          <w:rFonts w:ascii="Arial" w:hAnsi="Arial" w:cs="Arial"/>
          <w:b/>
          <w:lang w:val="es-MX"/>
        </w:rPr>
        <w:t>222806,</w:t>
      </w:r>
      <w:r w:rsidRPr="00894DEC">
        <w:rPr>
          <w:rFonts w:ascii="Arial" w:hAnsi="Arial" w:cs="Arial"/>
          <w:b/>
          <w:lang w:val="es-MX"/>
        </w:rPr>
        <w:t>228008</w:t>
      </w:r>
      <w:r>
        <w:rPr>
          <w:rFonts w:ascii="Arial" w:hAnsi="Arial" w:cs="Arial"/>
          <w:b/>
          <w:lang w:val="es-MX"/>
        </w:rPr>
        <w:t xml:space="preserve"> y</w:t>
      </w:r>
      <w:r w:rsidRPr="00894DEC">
        <w:rPr>
          <w:rFonts w:ascii="Arial" w:hAnsi="Arial" w:cs="Arial"/>
          <w:lang w:val="es-MX"/>
        </w:rPr>
        <w:t xml:space="preserve"> </w:t>
      </w:r>
      <w:r w:rsidRPr="00894DEC">
        <w:rPr>
          <w:rFonts w:ascii="Arial" w:hAnsi="Arial" w:cs="Arial"/>
          <w:b/>
          <w:lang w:val="es-MX"/>
        </w:rPr>
        <w:t>228009</w:t>
      </w:r>
    </w:p>
    <w:p w:rsidR="0075077D" w:rsidRPr="00894DEC" w:rsidRDefault="0075077D"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MX"/>
        </w:rPr>
        <w:t xml:space="preserve"> Se entenderá por instalación  y prueba de tuberías de fierro galvanizado al conjunto de operaciones que deberá ejecutar el Contratista para colocar en los lugares que señale el proyecto y/u ordene el Ingeniero, las tuberías  de esta clase, que se requieran en la construcción de  redes de distribución de agua potable. Las tuberías de fierro galvanizado que de acuerdo con el proyecto y/o las  órdenes del Ingeniero deban será instaladas, serán </w:t>
      </w:r>
      <w:proofErr w:type="spellStart"/>
      <w:r w:rsidRPr="00894DEC">
        <w:rPr>
          <w:rFonts w:ascii="Arial" w:hAnsi="Arial" w:cs="Arial"/>
          <w:lang w:val="es-MX"/>
        </w:rPr>
        <w:t>junteadas</w:t>
      </w:r>
      <w:proofErr w:type="spellEnd"/>
      <w:r w:rsidRPr="00894DEC">
        <w:rPr>
          <w:rFonts w:ascii="Arial" w:hAnsi="Arial" w:cs="Arial"/>
          <w:lang w:val="es-MX"/>
        </w:rPr>
        <w:t xml:space="preserve"> con sellador y </w:t>
      </w:r>
      <w:proofErr w:type="spellStart"/>
      <w:r w:rsidRPr="00894DEC">
        <w:rPr>
          <w:rFonts w:ascii="Arial" w:hAnsi="Arial" w:cs="Arial"/>
          <w:lang w:val="es-MX"/>
        </w:rPr>
        <w:t>coples</w:t>
      </w:r>
      <w:proofErr w:type="spellEnd"/>
      <w:r w:rsidRPr="00894DEC">
        <w:rPr>
          <w:rFonts w:ascii="Arial" w:hAnsi="Arial" w:cs="Arial"/>
          <w:lang w:val="es-MX"/>
        </w:rPr>
        <w:t xml:space="preserve"> del mismo material y de los diámetros adecuados.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 xml:space="preserve">La unión de los tramos de diferentes diámetros se realizará por medio de tuercas de reducción o reducciones de campana, de acuerdo con el proyecto y/o las  órdenes del Ingeniero. Siempre que sea posible se emplearán tramos enteros de tubo con las longitudes originales de fábrica. Los cortes que sean necesarios se harán precisamente en ángulo recto con respecto a su eje longitudinal;  el diámetro interior deberá quedar libre de rebabas.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 xml:space="preserve">Las cuerdas se harán en la forma y longitud que permita atornillarlas </w:t>
      </w:r>
      <w:proofErr w:type="spellStart"/>
      <w:r w:rsidRPr="00894DEC">
        <w:rPr>
          <w:rFonts w:ascii="Arial" w:hAnsi="Arial" w:cs="Arial"/>
          <w:lang w:val="es-MX"/>
        </w:rPr>
        <w:t>hermeticamente</w:t>
      </w:r>
      <w:proofErr w:type="spellEnd"/>
      <w:r w:rsidRPr="00894DEC">
        <w:rPr>
          <w:rFonts w:ascii="Arial" w:hAnsi="Arial" w:cs="Arial"/>
          <w:lang w:val="es-MX"/>
        </w:rPr>
        <w:t xml:space="preserve"> sin forzarlas </w:t>
      </w:r>
      <w:proofErr w:type="spellStart"/>
      <w:r w:rsidRPr="00894DEC">
        <w:rPr>
          <w:rFonts w:ascii="Arial" w:hAnsi="Arial" w:cs="Arial"/>
          <w:lang w:val="es-MX"/>
        </w:rPr>
        <w:t>mas</w:t>
      </w:r>
      <w:proofErr w:type="spellEnd"/>
      <w:r w:rsidRPr="00894DEC">
        <w:rPr>
          <w:rFonts w:ascii="Arial" w:hAnsi="Arial" w:cs="Arial"/>
          <w:lang w:val="es-MX"/>
        </w:rPr>
        <w:t xml:space="preserve"> de lo debido. Para las conexiones se usarán piezas en buen estado, sin ningún defecto que impida el buen funcionamiento de la </w:t>
      </w:r>
      <w:proofErr w:type="gramStart"/>
      <w:r w:rsidRPr="00894DEC">
        <w:rPr>
          <w:rFonts w:ascii="Arial" w:hAnsi="Arial" w:cs="Arial"/>
          <w:lang w:val="es-MX"/>
        </w:rPr>
        <w:t>tubería .</w:t>
      </w:r>
      <w:proofErr w:type="gramEnd"/>
      <w:r w:rsidRPr="00894DEC">
        <w:rPr>
          <w:rFonts w:ascii="Arial" w:hAnsi="Arial" w:cs="Arial"/>
          <w:lang w:val="es-MX"/>
        </w:rPr>
        <w:t xml:space="preserve"> Cuando sea procedente instalar las tuberías con algún grado de curvatura, se permitirá curvar los tubos en frio o caliente, sin estrangular o deformar los mismos, ejecutándose con herramientas especiales. Las pruebas de las tuberías serán hechas por el Contratista por su cuenta, como parte de las operaciones correspondientes y con la aprobación del Ingeniero. </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b/>
          <w:lang w:val="es-MX"/>
        </w:rPr>
        <w:t>MEDICION Y PAGO.-</w:t>
      </w:r>
      <w:r w:rsidRPr="00894DEC">
        <w:rPr>
          <w:rFonts w:ascii="Arial" w:hAnsi="Arial" w:cs="Arial"/>
          <w:lang w:val="es-MX"/>
        </w:rPr>
        <w:t xml:space="preserve"> La instalación  de tubería de fierro galvanizado será </w:t>
      </w:r>
      <w:proofErr w:type="gramStart"/>
      <w:r w:rsidRPr="00894DEC">
        <w:rPr>
          <w:rFonts w:ascii="Arial" w:hAnsi="Arial" w:cs="Arial"/>
          <w:lang w:val="es-MX"/>
        </w:rPr>
        <w:t>medido</w:t>
      </w:r>
      <w:proofErr w:type="gramEnd"/>
      <w:r w:rsidRPr="00894DEC">
        <w:rPr>
          <w:rFonts w:ascii="Arial" w:hAnsi="Arial" w:cs="Arial"/>
          <w:lang w:val="es-MX"/>
        </w:rPr>
        <w:t xml:space="preserve"> en metros con aproximación de un decimal. Al efecto se determinarán directamente en la obra las longitudes de tubería colocadas de cada diámetro, de acuerdo con lo señalado por el proyecto y/o lo ordenado por el Ingeniero. Por el precio unitario el Contratista deberá realizar las siguientes actividades con carácter enunciativo:</w:t>
      </w: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p>
    <w:p w:rsidR="00822C75" w:rsidRPr="00894DEC" w:rsidRDefault="00822C75" w:rsidP="00822C75">
      <w:pPr>
        <w:jc w:val="both"/>
        <w:rPr>
          <w:rFonts w:ascii="Arial" w:hAnsi="Arial" w:cs="Arial"/>
          <w:lang w:val="es-MX"/>
        </w:rPr>
      </w:pPr>
      <w:r w:rsidRPr="00894DEC">
        <w:rPr>
          <w:rFonts w:ascii="Arial" w:hAnsi="Arial" w:cs="Arial"/>
          <w:lang w:val="es-MX"/>
        </w:rPr>
        <w:t>a.- Maniobras para colocar a un lado de la zanja.</w:t>
      </w:r>
    </w:p>
    <w:p w:rsidR="00822C75" w:rsidRPr="00894DEC" w:rsidRDefault="00822C75" w:rsidP="00822C75">
      <w:pPr>
        <w:jc w:val="both"/>
        <w:rPr>
          <w:rFonts w:ascii="Arial" w:hAnsi="Arial" w:cs="Arial"/>
          <w:lang w:val="es-MX"/>
        </w:rPr>
      </w:pPr>
      <w:r w:rsidRPr="00894DEC">
        <w:rPr>
          <w:rFonts w:ascii="Arial" w:hAnsi="Arial" w:cs="Arial"/>
          <w:lang w:val="es-MX"/>
        </w:rPr>
        <w:t xml:space="preserve">b.- Instalación  y bajado de la </w:t>
      </w:r>
      <w:proofErr w:type="gramStart"/>
      <w:r w:rsidRPr="00894DEC">
        <w:rPr>
          <w:rFonts w:ascii="Arial" w:hAnsi="Arial" w:cs="Arial"/>
          <w:lang w:val="es-MX"/>
        </w:rPr>
        <w:t>tubería .</w:t>
      </w:r>
      <w:proofErr w:type="gramEnd"/>
    </w:p>
    <w:p w:rsidR="00822C75" w:rsidRPr="00894DEC" w:rsidRDefault="00822C75" w:rsidP="00822C75">
      <w:pPr>
        <w:jc w:val="both"/>
        <w:rPr>
          <w:rFonts w:ascii="Arial" w:hAnsi="Arial" w:cs="Arial"/>
          <w:lang w:val="es-MX"/>
        </w:rPr>
      </w:pPr>
      <w:r w:rsidRPr="00894DEC">
        <w:rPr>
          <w:rFonts w:ascii="Arial" w:hAnsi="Arial" w:cs="Arial"/>
          <w:lang w:val="es-MX"/>
        </w:rPr>
        <w:t>c.- Prueba hidrostática y posibles reparaciones.</w:t>
      </w:r>
    </w:p>
    <w:p w:rsidR="00822C75" w:rsidRPr="00894DEC" w:rsidRDefault="00822C75" w:rsidP="00822C75">
      <w:pPr>
        <w:jc w:val="both"/>
        <w:rPr>
          <w:rFonts w:ascii="Arial" w:hAnsi="Arial" w:cs="Arial"/>
          <w:lang w:val="es-MX"/>
        </w:rPr>
      </w:pPr>
      <w:r w:rsidRPr="00894DEC">
        <w:rPr>
          <w:rFonts w:ascii="Arial" w:hAnsi="Arial" w:cs="Arial"/>
          <w:lang w:val="es-MX"/>
        </w:rPr>
        <w:t xml:space="preserve">d.- Este precio unitario será por unidad de obra terminada debiendo contemplarse el suministro, acarreos, </w:t>
      </w:r>
      <w:proofErr w:type="spellStart"/>
      <w:r w:rsidRPr="00894DEC">
        <w:rPr>
          <w:rFonts w:ascii="Arial" w:hAnsi="Arial" w:cs="Arial"/>
          <w:lang w:val="es-MX"/>
        </w:rPr>
        <w:t>transvasos</w:t>
      </w:r>
      <w:proofErr w:type="spellEnd"/>
      <w:r w:rsidRPr="00894DEC">
        <w:rPr>
          <w:rFonts w:ascii="Arial" w:hAnsi="Arial" w:cs="Arial"/>
          <w:lang w:val="es-MX"/>
        </w:rPr>
        <w:t xml:space="preserve"> y desperdicios del agua. No se medirán para fines de pago las tuberías que hayan sido colocadas fuera de las líneas y niveles señalados por el proyecto y/u ordenados por el Ingeniero, ni la instalación, ni la reposición de tubería que deba hacer el Contratista por haber sido colocadas en forma defectuosas o por no haber resistido las pruebas de presión hidrostática.</w:t>
      </w:r>
    </w:p>
    <w:p w:rsidR="0011092E" w:rsidRDefault="0011092E" w:rsidP="00E36DD5">
      <w:pPr>
        <w:jc w:val="both"/>
        <w:rPr>
          <w:rFonts w:ascii="Arial" w:hAnsi="Arial" w:cs="Arial"/>
          <w:b/>
          <w:lang w:val="es-MX"/>
        </w:rPr>
      </w:pPr>
    </w:p>
    <w:p w:rsidR="00EB1CE3" w:rsidRDefault="00EB1CE3" w:rsidP="00E36DD5">
      <w:pPr>
        <w:jc w:val="both"/>
        <w:rPr>
          <w:rFonts w:ascii="Arial" w:hAnsi="Arial" w:cs="Arial"/>
          <w:b/>
          <w:lang w:val="es-MX"/>
        </w:rPr>
      </w:pPr>
    </w:p>
    <w:p w:rsidR="00EB1CE3" w:rsidRDefault="00EB1CE3" w:rsidP="00E36DD5">
      <w:pPr>
        <w:jc w:val="both"/>
        <w:rPr>
          <w:rFonts w:ascii="Arial" w:hAnsi="Arial" w:cs="Arial"/>
          <w:b/>
          <w:lang w:val="es-MX"/>
        </w:rPr>
      </w:pPr>
    </w:p>
    <w:p w:rsidR="00EB1CE3" w:rsidRPr="00894DEC" w:rsidRDefault="00EB1CE3" w:rsidP="00E36DD5">
      <w:pPr>
        <w:jc w:val="both"/>
        <w:rPr>
          <w:rFonts w:ascii="Arial" w:hAnsi="Arial" w:cs="Arial"/>
          <w:b/>
          <w:lang w:val="es-MX"/>
        </w:rPr>
      </w:pPr>
    </w:p>
    <w:p w:rsidR="00E36DD5" w:rsidRPr="00894DEC" w:rsidRDefault="00E36DD5" w:rsidP="00E36DD5">
      <w:pPr>
        <w:jc w:val="both"/>
        <w:rPr>
          <w:rFonts w:ascii="Arial" w:hAnsi="Arial" w:cs="Arial"/>
          <w:b/>
          <w:lang w:val="es-MX"/>
        </w:rPr>
      </w:pPr>
      <w:r w:rsidRPr="00894DEC">
        <w:rPr>
          <w:rFonts w:ascii="Arial" w:hAnsi="Arial" w:cs="Arial"/>
          <w:b/>
          <w:lang w:val="es-MX"/>
        </w:rPr>
        <w:t>FABRICACION Y COLOCACION DE CONCRET</w:t>
      </w:r>
      <w:r w:rsidR="001D0080" w:rsidRPr="00894DEC">
        <w:rPr>
          <w:rFonts w:ascii="Arial" w:hAnsi="Arial" w:cs="Arial"/>
          <w:b/>
          <w:lang w:val="es-MX"/>
        </w:rPr>
        <w:t xml:space="preserve">O </w:t>
      </w:r>
      <w:r w:rsidRPr="00894DEC">
        <w:rPr>
          <w:rFonts w:ascii="Arial" w:hAnsi="Arial" w:cs="Arial"/>
          <w:b/>
          <w:lang w:val="es-MX"/>
        </w:rPr>
        <w:t xml:space="preserve"> </w:t>
      </w:r>
    </w:p>
    <w:p w:rsidR="00E36DD5" w:rsidRPr="00894DEC" w:rsidRDefault="00E36DD5" w:rsidP="00E36DD5">
      <w:pPr>
        <w:jc w:val="both"/>
        <w:rPr>
          <w:rFonts w:ascii="Arial" w:hAnsi="Arial" w:cs="Arial"/>
          <w:lang w:val="es-MX"/>
        </w:rPr>
      </w:pPr>
    </w:p>
    <w:p w:rsidR="00A24EF9" w:rsidRDefault="00D15BC4" w:rsidP="00E36DD5">
      <w:pPr>
        <w:jc w:val="both"/>
        <w:rPr>
          <w:rFonts w:ascii="Arial" w:hAnsi="Arial" w:cs="Arial"/>
          <w:b/>
          <w:lang w:val="es-MX"/>
        </w:rPr>
      </w:pPr>
      <w:r w:rsidRPr="00894DEC">
        <w:rPr>
          <w:rFonts w:ascii="Arial" w:hAnsi="Arial" w:cs="Arial"/>
          <w:b/>
          <w:lang w:val="es-MX"/>
        </w:rPr>
        <w:t xml:space="preserve"> </w:t>
      </w:r>
      <w:r w:rsidR="006173D3" w:rsidRPr="00894DEC">
        <w:rPr>
          <w:rFonts w:ascii="Arial" w:hAnsi="Arial" w:cs="Arial"/>
          <w:b/>
          <w:lang w:val="es-MX"/>
        </w:rPr>
        <w:t>40300</w:t>
      </w:r>
      <w:r w:rsidR="00A24EF9">
        <w:rPr>
          <w:rFonts w:ascii="Arial" w:hAnsi="Arial" w:cs="Arial"/>
          <w:b/>
          <w:lang w:val="es-MX"/>
        </w:rPr>
        <w:t>1</w:t>
      </w:r>
    </w:p>
    <w:p w:rsidR="00A24EF9" w:rsidRDefault="00A24EF9" w:rsidP="00E36DD5">
      <w:pPr>
        <w:jc w:val="both"/>
        <w:rPr>
          <w:rFonts w:ascii="Arial" w:hAnsi="Arial" w:cs="Arial"/>
          <w:b/>
          <w:lang w:val="es-MX"/>
        </w:rPr>
      </w:pPr>
    </w:p>
    <w:p w:rsidR="00E36DD5" w:rsidRPr="00894DEC" w:rsidRDefault="00E36DD5" w:rsidP="00E36DD5">
      <w:pPr>
        <w:jc w:val="both"/>
        <w:rPr>
          <w:rFonts w:ascii="Arial" w:hAnsi="Arial" w:cs="Arial"/>
          <w:lang w:val="es-MX"/>
        </w:rPr>
      </w:pPr>
      <w:r w:rsidRPr="00894DEC">
        <w:rPr>
          <w:rFonts w:ascii="Arial" w:hAnsi="Arial" w:cs="Arial"/>
          <w:b/>
          <w:lang w:val="es-MX"/>
        </w:rPr>
        <w:t>DEFINICION Y EJECUCION.-</w:t>
      </w:r>
      <w:r w:rsidRPr="00894DEC">
        <w:rPr>
          <w:rFonts w:ascii="Arial" w:hAnsi="Arial" w:cs="Arial"/>
          <w:lang w:val="es-MX"/>
        </w:rPr>
        <w:t xml:space="preserve"> Se entenderá por concreto el producto endurecido resultante de la combinación y mezcla de cemento portland, agua y agregados pétreos en proporciones adecuadas, pudiendo o no tener aditivos para su mejoramiento. </w:t>
      </w:r>
      <w:proofErr w:type="gramStart"/>
      <w:r w:rsidRPr="00894DEC">
        <w:rPr>
          <w:rFonts w:ascii="Arial" w:hAnsi="Arial" w:cs="Arial"/>
          <w:lang w:val="es-MX"/>
        </w:rPr>
        <w:t>la</w:t>
      </w:r>
      <w:proofErr w:type="gramEnd"/>
      <w:r w:rsidRPr="00894DEC">
        <w:rPr>
          <w:rFonts w:ascii="Arial" w:hAnsi="Arial" w:cs="Arial"/>
          <w:lang w:val="es-MX"/>
        </w:rPr>
        <w:t xml:space="preserve"> construcción de estructuras y el revestimiento de canales con concreto, deberá  hacerse de acuerdo con las líneas, elevaciones y dimensiones que señale el proyecto y/</w:t>
      </w:r>
      <w:proofErr w:type="spellStart"/>
      <w:r w:rsidRPr="00894DEC">
        <w:rPr>
          <w:rFonts w:ascii="Arial" w:hAnsi="Arial" w:cs="Arial"/>
          <w:lang w:val="es-MX"/>
        </w:rPr>
        <w:t>o</w:t>
      </w:r>
      <w:proofErr w:type="spellEnd"/>
      <w:r w:rsidRPr="00894DEC">
        <w:rPr>
          <w:rFonts w:ascii="Arial" w:hAnsi="Arial" w:cs="Arial"/>
          <w:lang w:val="es-MX"/>
        </w:rPr>
        <w:t xml:space="preserve"> ordene el Ingeniero. Las dimensiones de las estructuras que señale el proyecto quedarán sujetas a las modificaciones que ordene el Ingeniero cuando así lo crea conveniente. </w:t>
      </w:r>
    </w:p>
    <w:p w:rsidR="00E36DD5" w:rsidRPr="00894DEC" w:rsidRDefault="00E36DD5" w:rsidP="00E36DD5">
      <w:pPr>
        <w:jc w:val="both"/>
        <w:rPr>
          <w:rFonts w:ascii="Arial" w:hAnsi="Arial" w:cs="Arial"/>
          <w:lang w:val="es-MX"/>
        </w:rPr>
      </w:pPr>
      <w:r w:rsidRPr="00894DEC">
        <w:rPr>
          <w:rFonts w:ascii="Arial" w:hAnsi="Arial" w:cs="Arial"/>
          <w:lang w:val="es-MX"/>
        </w:rPr>
        <w:lastRenderedPageBreak/>
        <w:t>El concreto empleado en la construcción, en general, deberá  tener una resistencia a la compresión por lo menos igual al valor indicado para cada una de las partes de la obra, conforme a los planos y estipulaciones del proyecto. El Contratista deberá  proporcionará las facilidades necesarias para la obtención y el manejo de muestras representativas para pruebas de concreto en las plantas mezcladoras. La localización de las juntas de construcción deberá  ser aprobada por el Ingeniero. Se entenderá por cemento portland el material proveniente de la pulverización del  producto obtenido  (</w:t>
      </w:r>
      <w:proofErr w:type="spellStart"/>
      <w:r w:rsidRPr="00894DEC">
        <w:rPr>
          <w:rFonts w:ascii="Arial" w:hAnsi="Arial" w:cs="Arial"/>
          <w:lang w:val="es-MX"/>
        </w:rPr>
        <w:t>clinker</w:t>
      </w:r>
      <w:proofErr w:type="spellEnd"/>
      <w:r w:rsidRPr="00894DEC">
        <w:rPr>
          <w:rFonts w:ascii="Arial" w:hAnsi="Arial" w:cs="Arial"/>
          <w:lang w:val="es-MX"/>
        </w:rPr>
        <w:t xml:space="preserve">)  por fusión incipiente de materiales arcillosos y calizas que contengan los  óxidos de calcio, silicio, aluminio y fierro, en cantidades convenientemente calculadas y sin </w:t>
      </w:r>
      <w:proofErr w:type="spellStart"/>
      <w:r w:rsidRPr="00894DEC">
        <w:rPr>
          <w:rFonts w:ascii="Arial" w:hAnsi="Arial" w:cs="Arial"/>
          <w:lang w:val="es-MX"/>
        </w:rPr>
        <w:t>mas</w:t>
      </w:r>
      <w:proofErr w:type="spellEnd"/>
      <w:r w:rsidRPr="00894DEC">
        <w:rPr>
          <w:rFonts w:ascii="Arial" w:hAnsi="Arial" w:cs="Arial"/>
          <w:lang w:val="es-MX"/>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sidRPr="00894DEC">
        <w:rPr>
          <w:rFonts w:ascii="Arial" w:hAnsi="Arial" w:cs="Arial"/>
          <w:lang w:val="es-MX"/>
        </w:rPr>
        <w:t>retardante</w:t>
      </w:r>
      <w:proofErr w:type="spellEnd"/>
      <w:r w:rsidRPr="00894DEC">
        <w:rPr>
          <w:rFonts w:ascii="Arial" w:hAnsi="Arial" w:cs="Arial"/>
          <w:lang w:val="es-MX"/>
        </w:rPr>
        <w:t xml:space="preserve"> en el endurecimiento. Los diferentes tipos de cemento portland se usarán como sigue: </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Tipo I.-Será  de uso general cuando no se requiera que el cemento tenga las propiedades especiales señaladas para los tipos II, III, IV  V.</w:t>
      </w:r>
    </w:p>
    <w:p w:rsidR="00E36DD5" w:rsidRPr="00894DEC" w:rsidRDefault="00E36DD5" w:rsidP="00E36DD5">
      <w:pPr>
        <w:jc w:val="both"/>
        <w:rPr>
          <w:rFonts w:ascii="Arial" w:hAnsi="Arial" w:cs="Arial"/>
          <w:lang w:val="es-MX"/>
        </w:rPr>
      </w:pPr>
      <w:r w:rsidRPr="00894DEC">
        <w:rPr>
          <w:rFonts w:ascii="Arial" w:hAnsi="Arial" w:cs="Arial"/>
          <w:lang w:val="es-MX"/>
        </w:rPr>
        <w:t>Tipo II.- Se usará en construcciones de concreto expuestas a la acción moderada de sulfatos o cuando se requiera un calor de hidratación moderado.</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Tipo III.-Se usará cuando se requiera una alta resistencia rápida.</w:t>
      </w:r>
    </w:p>
    <w:p w:rsidR="00E36DD5" w:rsidRPr="00894DEC" w:rsidRDefault="00E36DD5" w:rsidP="00E36DD5">
      <w:pPr>
        <w:jc w:val="both"/>
        <w:rPr>
          <w:rFonts w:ascii="Arial" w:hAnsi="Arial" w:cs="Arial"/>
          <w:lang w:val="es-MX"/>
        </w:rPr>
      </w:pPr>
      <w:r w:rsidRPr="00894DEC">
        <w:rPr>
          <w:rFonts w:ascii="Arial" w:hAnsi="Arial" w:cs="Arial"/>
          <w:lang w:val="es-MX"/>
        </w:rPr>
        <w:t xml:space="preserve"> </w:t>
      </w:r>
    </w:p>
    <w:p w:rsidR="00E36DD5" w:rsidRPr="00894DEC" w:rsidRDefault="00E36DD5" w:rsidP="00E36DD5">
      <w:pPr>
        <w:jc w:val="both"/>
        <w:rPr>
          <w:rFonts w:ascii="Arial" w:hAnsi="Arial" w:cs="Arial"/>
          <w:lang w:val="es-MX"/>
        </w:rPr>
      </w:pPr>
      <w:r w:rsidRPr="00894DEC">
        <w:rPr>
          <w:rFonts w:ascii="Arial" w:hAnsi="Arial" w:cs="Arial"/>
          <w:lang w:val="es-MX"/>
        </w:rPr>
        <w:t xml:space="preserve">Tipo IV.- Se usará cuando se requiera una alta resistencia a la acción de sulfatos. El cemento Portland de cada uno de los 5 (cinco) puntos antes señalados deberá  cumplir con las especificaciones físicas y químicas de acuerdo a Normas oficiales. Se entenderá por cemento Portland </w:t>
      </w:r>
      <w:proofErr w:type="spellStart"/>
      <w:r w:rsidRPr="00894DEC">
        <w:rPr>
          <w:rFonts w:ascii="Arial" w:hAnsi="Arial" w:cs="Arial"/>
          <w:lang w:val="es-MX"/>
        </w:rPr>
        <w:t>Puzolánico</w:t>
      </w:r>
      <w:proofErr w:type="spellEnd"/>
      <w:r w:rsidRPr="00894DEC">
        <w:rPr>
          <w:rFonts w:ascii="Arial" w:hAnsi="Arial" w:cs="Arial"/>
          <w:lang w:val="es-MX"/>
        </w:rPr>
        <w:t xml:space="preserve"> el material que se obtiene por la molienda simultánea de Clinker Portland, puzolanas naturales o artificiales y yeso. En dicha molienda es permitida la adición de otros materiales que no excedan del 1 %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sidRPr="00894DEC">
        <w:rPr>
          <w:rFonts w:ascii="Arial" w:hAnsi="Arial" w:cs="Arial"/>
          <w:lang w:val="es-MX"/>
        </w:rPr>
        <w:t>retardante</w:t>
      </w:r>
      <w:proofErr w:type="spellEnd"/>
      <w:r w:rsidRPr="00894DEC">
        <w:rPr>
          <w:rFonts w:ascii="Arial" w:hAnsi="Arial" w:cs="Arial"/>
          <w:lang w:val="es-MX"/>
        </w:rPr>
        <w:t xml:space="preserve"> en el endurecimiento. </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 xml:space="preserve">Se entiende por puzolanas aquellos materiales compuestos principalmente por  óxidos de silicio o por sales cálcicas de los </w:t>
      </w:r>
      <w:proofErr w:type="spellStart"/>
      <w:r w:rsidRPr="00894DEC">
        <w:rPr>
          <w:rFonts w:ascii="Arial" w:hAnsi="Arial" w:cs="Arial"/>
          <w:lang w:val="es-MX"/>
        </w:rPr>
        <w:t>acidos</w:t>
      </w:r>
      <w:proofErr w:type="spellEnd"/>
      <w:r w:rsidRPr="00894DEC">
        <w:rPr>
          <w:rFonts w:ascii="Arial" w:hAnsi="Arial" w:cs="Arial"/>
          <w:lang w:val="es-MX"/>
        </w:rPr>
        <w:t xml:space="preserve"> silicios que en presencia del agua y a la temperatura ambiente sean capaces de reaccionar con el hidróxido de calcio para formar compuestos cementantes. La arena que se emplea para la fabricación de mortero y concreto, y que en su caso debe proporcionar el Contratista, deberá consistir en fragmentos de roca duros de un diámetro no mayor de 5 (cinco) </w:t>
      </w:r>
      <w:proofErr w:type="spellStart"/>
      <w:r w:rsidRPr="00894DEC">
        <w:rPr>
          <w:rFonts w:ascii="Arial" w:hAnsi="Arial" w:cs="Arial"/>
          <w:lang w:val="es-MX"/>
        </w:rPr>
        <w:t>mm.</w:t>
      </w:r>
      <w:proofErr w:type="spellEnd"/>
      <w:r w:rsidRPr="00894DEC">
        <w:rPr>
          <w:rFonts w:ascii="Arial" w:hAnsi="Arial" w:cs="Arial"/>
          <w:lang w:val="es-MX"/>
        </w:rPr>
        <w:t xml:space="preserve"> </w:t>
      </w:r>
      <w:proofErr w:type="gramStart"/>
      <w:r w:rsidRPr="00894DEC">
        <w:rPr>
          <w:rFonts w:ascii="Arial" w:hAnsi="Arial" w:cs="Arial"/>
          <w:lang w:val="es-MX"/>
        </w:rPr>
        <w:t>densos</w:t>
      </w:r>
      <w:proofErr w:type="gramEnd"/>
      <w:r w:rsidRPr="00894DEC">
        <w:rPr>
          <w:rFonts w:ascii="Arial" w:hAnsi="Arial" w:cs="Arial"/>
          <w:lang w:val="es-MX"/>
        </w:rPr>
        <w:t xml:space="preserve"> y durables y libres de cantidades objetables de polvo, tierra, partículas de tamaño mayor, pizarras, álcalis, materia orgánica, tierra vegetal, mica y otras substancias perjudiciales y deberán satisfacer los requisitos siguientes:</w:t>
      </w:r>
    </w:p>
    <w:p w:rsidR="00E36DD5" w:rsidRPr="00894DEC" w:rsidRDefault="00E36DD5" w:rsidP="00E36DD5">
      <w:pPr>
        <w:jc w:val="both"/>
        <w:rPr>
          <w:rFonts w:ascii="Arial" w:hAnsi="Arial" w:cs="Arial"/>
          <w:lang w:val="es-MX"/>
        </w:rPr>
      </w:pPr>
    </w:p>
    <w:p w:rsidR="00E36DD5" w:rsidRPr="00894DEC" w:rsidRDefault="00E36DD5" w:rsidP="00E36DD5">
      <w:pPr>
        <w:jc w:val="both"/>
        <w:rPr>
          <w:rFonts w:ascii="Arial" w:hAnsi="Arial" w:cs="Arial"/>
          <w:lang w:val="es-MX"/>
        </w:rPr>
      </w:pPr>
      <w:r w:rsidRPr="00894DEC">
        <w:rPr>
          <w:rFonts w:ascii="Arial" w:hAnsi="Arial" w:cs="Arial"/>
          <w:lang w:val="es-MX"/>
        </w:rPr>
        <w:t xml:space="preserve">a). Las partículas no deberán tener formas </w:t>
      </w:r>
      <w:proofErr w:type="spellStart"/>
      <w:r w:rsidRPr="00894DEC">
        <w:rPr>
          <w:rFonts w:ascii="Arial" w:hAnsi="Arial" w:cs="Arial"/>
          <w:lang w:val="es-MX"/>
        </w:rPr>
        <w:t>alajeadas</w:t>
      </w:r>
      <w:proofErr w:type="spellEnd"/>
      <w:r w:rsidRPr="00894DEC">
        <w:rPr>
          <w:rFonts w:ascii="Arial" w:hAnsi="Arial" w:cs="Arial"/>
          <w:lang w:val="es-MX"/>
        </w:rPr>
        <w:t xml:space="preserve"> o alargadas sino aproximadamente esféricas o cúbicas. El contenido del material orgánico deberá  será tal, que en la prueba de color (A.S.T.M., designación C-40), se obtenga un color más claro que el estándar, para que sea satisfactorio. El contenido de polvo (partículas menores de 74 (setenta y cuatro) micras; cedazo número 200 (A.S.T.M., designación C-117) no deberá  exceder del 3 (tres)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El contenido de partículas suaves, tepetates, pizarras, etc. sumado con el contenido de arcillas y limo no deberá  exceder del 6 (seis)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c).- Cuando la  arena se  obtenga de  bancos  naturales  de este material, se procurar  que su granulometría </w:t>
      </w:r>
      <w:proofErr w:type="spellStart"/>
      <w:r w:rsidRPr="00894DEC">
        <w:rPr>
          <w:rFonts w:ascii="Arial" w:hAnsi="Arial" w:cs="Arial"/>
        </w:rPr>
        <w:t>est</w:t>
      </w:r>
      <w:proofErr w:type="spellEnd"/>
      <w:r w:rsidRPr="00894DEC">
        <w:rPr>
          <w:rFonts w:ascii="Arial" w:hAnsi="Arial" w:cs="Arial"/>
        </w:rPr>
        <w:t xml:space="preserve">‚ comprendida entre  los   límites   máximos   y  mínimos,  especificación A.S.T.M.E.11.3a. Cuando  se  presenten  serias  dificultades   para  conservar  la graduación  de  la  arena  dentro  de  los  límites  citados,  el Ingeniero   podrá   autorizar  algunas  ligeras   variaciones  al respecto. Salvo  en  los casos en  que  el  Ingeniero  otorgue autorización expresa por escrito, la arena se </w:t>
      </w:r>
      <w:r w:rsidRPr="00894DEC">
        <w:rPr>
          <w:rFonts w:ascii="Arial" w:hAnsi="Arial" w:cs="Arial"/>
        </w:rPr>
        <w:lastRenderedPageBreak/>
        <w:t xml:space="preserve">deberá  lavar siempre. La  arena  entregada  a  la  planta  mezcladora  deberá   tener un contenido de humedad uniforme y estable, no mayor de 6 (seis) por ciento.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agregado grueso que se utilice para la fabricación de concreto y que en su caso deba proporcionar el Contratista,  consistir  en fragmentos de roca duros,  de un di metro mayor de 5.0 </w:t>
      </w:r>
      <w:proofErr w:type="spellStart"/>
      <w:r w:rsidRPr="00894DEC">
        <w:rPr>
          <w:rFonts w:ascii="Arial" w:hAnsi="Arial" w:cs="Arial"/>
        </w:rPr>
        <w:t>mm.</w:t>
      </w:r>
      <w:proofErr w:type="spellEnd"/>
      <w:r w:rsidRPr="00894DEC">
        <w:rPr>
          <w:rFonts w:ascii="Arial" w:hAnsi="Arial" w:cs="Arial"/>
        </w:rPr>
        <w:t xml:space="preserve"> densos y durables,  libres de  cantidades  objetables  de polvo, tierra, pizarras,  álcalis, materia orgánica, tierra vegetal, mica y otras sustancias  perjudiciales  y  deberá   satisfacer  los  siguientes requisitos: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a).- Las partículas no deberán tener formas lajeadas o alargadas sino aproximadamente esféricas o cúbicas.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La densidad absoluta no deberá  ser menor de 2.4.</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c).- El contenido de polvo (partículas menores de 74 (setenta y cuatro)  micras: cedazo  número  200  (doscientos) (A.S.T.M., designación C-117), no deberá  exceder del 1 (uno)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d).- El contenido de partículas suaves determinado por la prueba respectiva "</w:t>
      </w:r>
      <w:proofErr w:type="spellStart"/>
      <w:r w:rsidRPr="00894DEC">
        <w:rPr>
          <w:rFonts w:ascii="Arial" w:hAnsi="Arial" w:cs="Arial"/>
        </w:rPr>
        <w:t>M‚todo</w:t>
      </w:r>
      <w:proofErr w:type="spellEnd"/>
      <w:r w:rsidRPr="00894DEC">
        <w:rPr>
          <w:rFonts w:ascii="Arial" w:hAnsi="Arial" w:cs="Arial"/>
        </w:rPr>
        <w:t xml:space="preserve"> Standard  de U.S.  Bureau of </w:t>
      </w:r>
      <w:proofErr w:type="spellStart"/>
      <w:r w:rsidRPr="00894DEC">
        <w:rPr>
          <w:rFonts w:ascii="Arial" w:hAnsi="Arial" w:cs="Arial"/>
        </w:rPr>
        <w:t>Reclamation</w:t>
      </w:r>
      <w:proofErr w:type="spellEnd"/>
      <w:r w:rsidRPr="00894DEC">
        <w:rPr>
          <w:rFonts w:ascii="Arial" w:hAnsi="Arial" w:cs="Arial"/>
        </w:rPr>
        <w:t>" (designación  18),  no  deberá   exceder  del  5  (cinco) por ciento, en peso.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 No deberá  contener materia orgánica, sales o cualquier otra sustancia  extraña   en  proporción   perjudicial   para  el concreto. Cuando   se  empleen   tolvas  para   el   almacenamiento   y  el </w:t>
      </w:r>
      <w:proofErr w:type="spellStart"/>
      <w:r w:rsidRPr="00894DEC">
        <w:rPr>
          <w:rFonts w:ascii="Arial" w:hAnsi="Arial" w:cs="Arial"/>
        </w:rPr>
        <w:t>proporcionamiento</w:t>
      </w:r>
      <w:proofErr w:type="spellEnd"/>
      <w:r w:rsidRPr="00894DEC">
        <w:rPr>
          <w:rFonts w:ascii="Arial" w:hAnsi="Arial" w:cs="Arial"/>
        </w:rPr>
        <w:t xml:space="preserve">  de  los  agregados  para  el  concreto,  estas deberá n ser construidas de manera que se limpien por  </w:t>
      </w:r>
      <w:proofErr w:type="spellStart"/>
      <w:r w:rsidRPr="00894DEC">
        <w:rPr>
          <w:rFonts w:ascii="Arial" w:hAnsi="Arial" w:cs="Arial"/>
        </w:rPr>
        <w:t>si</w:t>
      </w:r>
      <w:proofErr w:type="spellEnd"/>
      <w:r w:rsidRPr="00894DEC">
        <w:rPr>
          <w:rFonts w:ascii="Arial" w:hAnsi="Arial" w:cs="Arial"/>
        </w:rPr>
        <w:t xml:space="preserve"> mismas y se descarguen hasta estar </w:t>
      </w:r>
      <w:proofErr w:type="spellStart"/>
      <w:r w:rsidRPr="00894DEC">
        <w:rPr>
          <w:rFonts w:ascii="Arial" w:hAnsi="Arial" w:cs="Arial"/>
        </w:rPr>
        <w:t>practicamente</w:t>
      </w:r>
      <w:proofErr w:type="spellEnd"/>
      <w:r w:rsidRPr="00894DEC">
        <w:rPr>
          <w:rFonts w:ascii="Arial" w:hAnsi="Arial" w:cs="Arial"/>
        </w:rPr>
        <w:t xml:space="preserve"> </w:t>
      </w:r>
      <w:proofErr w:type="spellStart"/>
      <w:r w:rsidRPr="00894DEC">
        <w:rPr>
          <w:rFonts w:ascii="Arial" w:hAnsi="Arial" w:cs="Arial"/>
        </w:rPr>
        <w:t>vacias</w:t>
      </w:r>
      <w:proofErr w:type="spellEnd"/>
      <w:r w:rsidRPr="00894DEC">
        <w:rPr>
          <w:rFonts w:ascii="Arial" w:hAnsi="Arial" w:cs="Arial"/>
        </w:rPr>
        <w:t xml:space="preserve"> por  lo menos cada 48 (cuarenta y ocho) horas. La carga de  las  tolvas  deberá   hacerse  en  tal  forma  que el material se  coloque </w:t>
      </w:r>
      <w:proofErr w:type="spellStart"/>
      <w:r w:rsidRPr="00894DEC">
        <w:rPr>
          <w:rFonts w:ascii="Arial" w:hAnsi="Arial" w:cs="Arial"/>
        </w:rPr>
        <w:t>dirctamente</w:t>
      </w:r>
      <w:proofErr w:type="spellEnd"/>
      <w:r w:rsidRPr="00894DEC">
        <w:rPr>
          <w:rFonts w:ascii="Arial" w:hAnsi="Arial" w:cs="Arial"/>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Los  ingredientes  del  concreto  se  mezclarán  perfectamente en mezcladoras de tamaño y tipo aprobado,  y diseñadas para asegurar positivamente la  distribución  uniforme de todos  los materiales componentes al final del periodo de mezclado. El tiempo se medir  después de que están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deberá  ser uniforme en  composición y consistencia  de  carga en  carga,  excepto  cuando  se requieran cambios de composición o consistencia.  El agua se introducir  en la mezcladora,  antes,  durante  y  después  de  la  carga  de la mezcladora.   No  se  permitir   el  </w:t>
      </w:r>
      <w:proofErr w:type="spellStart"/>
      <w:r w:rsidRPr="00894DEC">
        <w:rPr>
          <w:rFonts w:ascii="Arial" w:hAnsi="Arial" w:cs="Arial"/>
        </w:rPr>
        <w:t>sobremezclado</w:t>
      </w:r>
      <w:proofErr w:type="spellEnd"/>
      <w:r w:rsidRPr="00894DEC">
        <w:rPr>
          <w:rFonts w:ascii="Arial" w:hAnsi="Arial" w:cs="Arial"/>
        </w:rPr>
        <w:t xml:space="preserve">  excesivo  que requiera  la  adición  de  agua  para  preservar  la consistencia requerida  del concreto.  </w:t>
      </w:r>
      <w:proofErr w:type="spellStart"/>
      <w:r w:rsidRPr="00894DEC">
        <w:rPr>
          <w:rFonts w:ascii="Arial" w:hAnsi="Arial" w:cs="Arial"/>
        </w:rPr>
        <w:t>Cuaquier</w:t>
      </w:r>
      <w:proofErr w:type="spellEnd"/>
      <w:r w:rsidRPr="00894DEC">
        <w:rPr>
          <w:rFonts w:ascii="Arial" w:hAnsi="Arial" w:cs="Arial"/>
        </w:rPr>
        <w:t xml:space="preserve">  mezcladora  que  en cualquier tiempo no de resultados satisfactorios se deberá  reparar r pida y efectivamente o deberá  ser sustituida. La  cantidad de agua  que entre en  la mezcladora para  formar el concreto,  ser  justamente la suficiente  para que  con el tiempo normal  de  mezclado  produzca  un  concreto  que  a  juicio  del Ingeniero pueda trabajar  convenientemente  en  su  lugar sin que haya  segregación  y   que  con  los   </w:t>
      </w:r>
      <w:proofErr w:type="spellStart"/>
      <w:r w:rsidRPr="00894DEC">
        <w:rPr>
          <w:rFonts w:ascii="Arial" w:hAnsi="Arial" w:cs="Arial"/>
        </w:rPr>
        <w:t>m‚todos</w:t>
      </w:r>
      <w:proofErr w:type="spellEnd"/>
      <w:r w:rsidRPr="00894DEC">
        <w:rPr>
          <w:rFonts w:ascii="Arial" w:hAnsi="Arial" w:cs="Arial"/>
        </w:rPr>
        <w:t xml:space="preserve">  de  acomodamiento estipulados    por   el   Ingeniero    produzcan   la   densidad, </w:t>
      </w:r>
      <w:r w:rsidR="001B07BF" w:rsidRPr="00894DEC">
        <w:rPr>
          <w:rFonts w:ascii="Arial" w:hAnsi="Arial" w:cs="Arial"/>
        </w:rPr>
        <w:t>impermeabilidad</w:t>
      </w:r>
      <w:r w:rsidRPr="00894DEC">
        <w:rPr>
          <w:rFonts w:ascii="Arial" w:hAnsi="Arial" w:cs="Arial"/>
        </w:rPr>
        <w:t xml:space="preserve"> y superficies lisas deseadas.  No se permitir  el mezclado   por  mayor  tiempo  del   normal  para   conservar  la consistencia requerida del  concreto.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La cantidad de agua deberá  cambiarse de acuerdo con las variaciones de  humedad contenida en los   agregados,   a  manera  de  producir  un  concreto   de  la consistencia uniforme requerida. No  se  vaciar   concreto  para  revestimientos,  cimentación  de estructuras,  dentellones,  etc.,  hasta que toda el agua  que se encuentre en la superficie que vaya  a ser cubierta  con concreto haya sido desalojada.  No se vaciar  concreto en agua sino con la aprobación escrita del Ingeniero,  y el  </w:t>
      </w:r>
      <w:proofErr w:type="spellStart"/>
      <w:r w:rsidRPr="00894DEC">
        <w:rPr>
          <w:rFonts w:ascii="Arial" w:hAnsi="Arial" w:cs="Arial"/>
        </w:rPr>
        <w:t>m‚todo</w:t>
      </w:r>
      <w:proofErr w:type="spellEnd"/>
      <w:r w:rsidRPr="00894DEC">
        <w:rPr>
          <w:rFonts w:ascii="Arial" w:hAnsi="Arial" w:cs="Arial"/>
        </w:rPr>
        <w:t xml:space="preserve">  de  depósito del concreto estar   sujeto a  su aprobación.  No se permitir  vaciar concreto en  una agua  corriente  y  ningún  colado  deberá  estar expuesto a una  corriente  de  agua  sin  que  haya  alcanzado su fraguado inicia.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que  se  haya  endurecido  al  grado  de  no  poder colocarse,  será  desechado.  El concreto se vaciara  siempre en su posición final y no  se  dejara   que  se  escurra,  permitiendo o causando segregación.  No se permitir  la separación excesiva del agregado grueso a causa de dejarlo caer desde grande altura o muy desviado de  la  vertical  o porque  choque  contra  las formas o contra las varillas  de  refuerzo;  donde  tal separación pudiera ocurrir  se  colocar n  canaletas  y  deflectores  adecuados para confinar y controlar  la  caída  del  concreto  excepto  donde se interpongan  juntas,  todo el  concreto en formas  se colocar  en capas   continuas   aproximadamente   horizontales  cuyo  espesor generalmente  no  exceder   de  50  (cincuenta)  centímetros.  La cantidad del concreto depositado en cada sitio estar  sujeta a la aprobación  del  Ingeniero.  </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Las  juntas  de  construcción  serán aproximadamente  horizontales  a no  ser que se  muestren de otro modo en los planos o que lo ordene el Ingeniero, y se les dar  la forma prescrita usando moldes donde sea necesario  o se asegurar  una unión adecuada con la colada subsecuente,  retirando la "nata superficial" a base de una operación de "picado satisfactoria".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Todas  las  intersecciones  de  las  juntas  de  construcción con superficies de concreto quedar n a la vista,  se harán rectas y a nivel o a plomo según el caso. Cada capa  de concreto se  consolidar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  que la cabeza vibradora penetre en  la parte superior de la capa subyacente para vibrarla de nuevo.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La temperatura del  concreto al colar no  deberá  ser  mayor de 27 (veintisiete)  grados centígrados y  no  deberá   ser  menor  de 4 (cuatro)  grados centígrados.  En los colados de concreto durante los meses de  verano,  se emplear 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El concreto  se compactar  por medio de  vibradores  eléctricos o neumáticos  del tipo  de inmersión.  Los vibradores de concreto que tengan cabezas vibradoras de 10 (diez) centímetros o  m s de di metro,  se operar n a frecuencias por lo  menos de 6000 (seis mil)  vibraciones por  minuto  cuando  sean  metidos  en el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Los vibradores de concreto que tengan cabezas vibradoras de menos  de 10  (diez)  centímetros de di metro se operar n cuando menos a 7000  (siete mil)  vibraciones por minuto cuando </w:t>
      </w:r>
      <w:proofErr w:type="spellStart"/>
      <w:r w:rsidRPr="00894DEC">
        <w:rPr>
          <w:rFonts w:ascii="Arial" w:hAnsi="Arial" w:cs="Arial"/>
        </w:rPr>
        <w:t>est‚n</w:t>
      </w:r>
      <w:proofErr w:type="spellEnd"/>
      <w:r w:rsidRPr="00894DEC">
        <w:rPr>
          <w:rFonts w:ascii="Arial" w:hAnsi="Arial" w:cs="Arial"/>
        </w:rPr>
        <w:t xml:space="preserve"> metidos en  el concreto.  Las nuevas capas de  concreto no se  colocarán sino hasta  que las capas coladas previamente  hayan  sido debidamente vibradas.  Se  tendrá  cuidado  en evitar que la  cabeza vibradora  haga contacto con las superficies de las formas de madera.</w:t>
      </w:r>
    </w:p>
    <w:p w:rsidR="00E36DD5" w:rsidRPr="00894DEC" w:rsidRDefault="00E36DD5" w:rsidP="00E36DD5">
      <w:pPr>
        <w:pStyle w:val="Textosinformato"/>
        <w:jc w:val="both"/>
        <w:rPr>
          <w:rFonts w:ascii="Arial" w:hAnsi="Arial" w:cs="Arial"/>
        </w:rPr>
      </w:pPr>
    </w:p>
    <w:p w:rsidR="00526CFF" w:rsidRPr="00894DEC" w:rsidRDefault="00E36DD5" w:rsidP="00E36DD5">
      <w:pPr>
        <w:pStyle w:val="Textosinformato"/>
        <w:jc w:val="both"/>
        <w:rPr>
          <w:rFonts w:ascii="Arial" w:hAnsi="Arial" w:cs="Arial"/>
        </w:rPr>
      </w:pPr>
      <w:r w:rsidRPr="00894DEC">
        <w:rPr>
          <w:rFonts w:ascii="Arial" w:hAnsi="Arial" w:cs="Arial"/>
        </w:rPr>
        <w:t xml:space="preserve">Todo el  concreto  se  "curar "  con  membrana  o  con  agua. Las superficies superiores de muros ser n humedecidas con yute mojado u  otros medios  efectivos tan pronto  como  el  concreto se haya endurecido lo suficiente para evitar que sea dañado por el agua y las  superficies se  mantendrá n  húmedas hasta que se  aplique la composición para sellar.  Las superficies moldeadas se mantendrán húmedas antes de remover las formas y durante la </w:t>
      </w:r>
      <w:proofErr w:type="spellStart"/>
      <w:r w:rsidRPr="00894DEC">
        <w:rPr>
          <w:rFonts w:ascii="Arial" w:hAnsi="Arial" w:cs="Arial"/>
        </w:rPr>
        <w:t>remosión</w:t>
      </w:r>
      <w:proofErr w:type="spellEnd"/>
      <w:r w:rsidRPr="00894DEC">
        <w:rPr>
          <w:rFonts w:ascii="Arial" w:hAnsi="Arial" w:cs="Arial"/>
        </w:rPr>
        <w:t xml:space="preserve">. </w:t>
      </w:r>
    </w:p>
    <w:p w:rsidR="00E36DD5" w:rsidRPr="00894DEC" w:rsidRDefault="00E36DD5" w:rsidP="00E36DD5">
      <w:pPr>
        <w:pStyle w:val="Textosinformato"/>
        <w:jc w:val="both"/>
        <w:rPr>
          <w:rFonts w:ascii="Arial" w:hAnsi="Arial" w:cs="Arial"/>
        </w:rPr>
      </w:pPr>
      <w:r w:rsidRPr="00894DEC">
        <w:rPr>
          <w:rFonts w:ascii="Arial" w:hAnsi="Arial" w:cs="Arial"/>
        </w:rPr>
        <w:t xml:space="preserve">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w:t>
      </w:r>
      <w:proofErr w:type="spellStart"/>
      <w:r w:rsidRPr="00894DEC">
        <w:rPr>
          <w:rFonts w:ascii="Arial" w:hAnsi="Arial" w:cs="Arial"/>
        </w:rPr>
        <w:t>m‚todo</w:t>
      </w:r>
      <w:proofErr w:type="spellEnd"/>
      <w:r w:rsidRPr="00894DEC">
        <w:rPr>
          <w:rFonts w:ascii="Arial" w:hAnsi="Arial" w:cs="Arial"/>
        </w:rPr>
        <w:t xml:space="preserve"> aprobado  por el  Ingeniero, que conserven las   superficies   que   se  van   a   curar  continuamente  (no periódicamente)  mojadas. El agua usada por el curado llenar  los requisitos del agua usada en la mezcla del concreto.</w:t>
      </w:r>
    </w:p>
    <w:p w:rsidR="00E36DD5" w:rsidRPr="00894DEC" w:rsidRDefault="00E36DD5" w:rsidP="00E36DD5">
      <w:pPr>
        <w:pStyle w:val="Textosinformato"/>
        <w:jc w:val="both"/>
        <w:rPr>
          <w:rFonts w:ascii="Arial" w:hAnsi="Arial" w:cs="Arial"/>
        </w:rPr>
      </w:pPr>
      <w:r w:rsidRPr="00894DEC">
        <w:rPr>
          <w:rFonts w:ascii="Arial" w:hAnsi="Arial" w:cs="Arial"/>
        </w:rPr>
        <w:t>El  curado  con  membrana  se  hará   con  la  aplicación  de  una composición  para  sellar  con  pigmento  blanco  que  forme  una membrana que retenga el agua en las superficies de concreto.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Para usar  la composición  para sellar,  se agitar  previamente a fin  de  que  el  pigmento  se  distribuya  uniformemente  en  el vehículo. Se revolver  por medio de un agitador mecánico efectivo operado por motor,  por agitación por aire comprimido introducido en el fondo del tambor, por medio de un tramo de tubo o por otros medios efectivos. Las líneas de aire comprimido estar n provistas de trampas efectivas para  evitar  que  el  aceite  o  la humedad entren en la composición.</w:t>
      </w:r>
    </w:p>
    <w:p w:rsidR="00E36DD5" w:rsidRPr="00894DEC" w:rsidRDefault="00E36DD5" w:rsidP="00E36DD5">
      <w:pPr>
        <w:pStyle w:val="Textosinformato"/>
        <w:jc w:val="both"/>
        <w:rPr>
          <w:rFonts w:ascii="Arial" w:hAnsi="Arial" w:cs="Arial"/>
        </w:rPr>
      </w:pPr>
      <w:r w:rsidRPr="00894DEC">
        <w:rPr>
          <w:rFonts w:ascii="Arial" w:hAnsi="Arial" w:cs="Arial"/>
        </w:rPr>
        <w:t xml:space="preserve"> </w:t>
      </w:r>
    </w:p>
    <w:p w:rsidR="00E36DD5" w:rsidRPr="00894DEC" w:rsidRDefault="00E36DD5" w:rsidP="00E36DD5">
      <w:pPr>
        <w:pStyle w:val="Textosinformato"/>
        <w:jc w:val="both"/>
        <w:rPr>
          <w:rFonts w:ascii="Arial" w:hAnsi="Arial" w:cs="Arial"/>
        </w:rPr>
      </w:pPr>
      <w:r w:rsidRPr="00894DEC">
        <w:rPr>
          <w:rFonts w:ascii="Arial" w:hAnsi="Arial" w:cs="Arial"/>
          <w:b/>
        </w:rPr>
        <w:t>MEDICION  Y PAGO.-</w:t>
      </w:r>
      <w:r w:rsidRPr="00894DEC">
        <w:rPr>
          <w:rFonts w:ascii="Arial" w:hAnsi="Arial" w:cs="Arial"/>
        </w:rPr>
        <w:t xml:space="preserve"> El concreto se  medir  en metros  cúbicos con aproximación de una decimal;  y de acuerdo con  la resistencia de proyecto;   para  lo  cual  se  determinar   directamente  en  la estructura  el  número  de  metros  cúbicos  colocados  según  el proyecto y/u órdenes del Ingeniero.</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No se  medir n para  fines  de  pago  los  volúmenes  de concreto colocados  fuera de  las secciones de  proyecto  y/u  órdenes del Ingeniero,  ni el concreto colocado para ocupar </w:t>
      </w:r>
      <w:proofErr w:type="spellStart"/>
      <w:r w:rsidRPr="00894DEC">
        <w:rPr>
          <w:rFonts w:ascii="Arial" w:hAnsi="Arial" w:cs="Arial"/>
        </w:rPr>
        <w:t>sobreexcavaciones</w:t>
      </w:r>
      <w:proofErr w:type="spellEnd"/>
      <w:r w:rsidRPr="00894DEC">
        <w:rPr>
          <w:rFonts w:ascii="Arial" w:hAnsi="Arial" w:cs="Arial"/>
        </w:rPr>
        <w:t xml:space="preserve"> imputables al contratista.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De manera enunciativa se  señalan a continuación  las principales actividades que se contemplan en estos conceptos: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A).- El suministro  del cemento en  la cantidad que  se requiera incluyendo mermas y desperdicios para dar la  resistencia requerida.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B).- La adquisición y/u obtención de la arena y la grava  en las cantidades necesarias con mermas y desperdicios,  incluyendo carga, acarreos de 10 (diez) kilómetros y descarga.</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C).- El suministro de agua con mermas y desperdicios.</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 xml:space="preserve">D).- El curado con membrana y/o agua y/o </w:t>
      </w:r>
      <w:proofErr w:type="spellStart"/>
      <w:r w:rsidRPr="00894DEC">
        <w:rPr>
          <w:rFonts w:ascii="Arial" w:hAnsi="Arial" w:cs="Arial"/>
        </w:rPr>
        <w:t>curacreto</w:t>
      </w:r>
      <w:proofErr w:type="spellEnd"/>
      <w:r w:rsidRPr="00894DEC">
        <w:rPr>
          <w:rFonts w:ascii="Arial" w:hAnsi="Arial" w:cs="Arial"/>
        </w:rPr>
        <w:t>.</w:t>
      </w:r>
    </w:p>
    <w:p w:rsidR="00E36DD5" w:rsidRPr="00894DEC" w:rsidRDefault="00E36DD5" w:rsidP="00E36DD5">
      <w:pPr>
        <w:pStyle w:val="Textosinformato"/>
        <w:jc w:val="both"/>
        <w:rPr>
          <w:rFonts w:ascii="Arial" w:hAnsi="Arial" w:cs="Arial"/>
        </w:rPr>
      </w:pPr>
    </w:p>
    <w:p w:rsidR="00E36DD5" w:rsidRPr="00894DEC" w:rsidRDefault="00E36DD5" w:rsidP="00E36DD5">
      <w:pPr>
        <w:pStyle w:val="Textosinformato"/>
        <w:jc w:val="both"/>
        <w:rPr>
          <w:rFonts w:ascii="Arial" w:hAnsi="Arial" w:cs="Arial"/>
        </w:rPr>
      </w:pPr>
      <w:r w:rsidRPr="00894DEC">
        <w:rPr>
          <w:rFonts w:ascii="Arial" w:hAnsi="Arial" w:cs="Arial"/>
        </w:rPr>
        <w:t>E).- La mano de obra y el equipo necesarios. Se ratifica que la Institución al  utilizar  estos conceptos esté pagando  unidades  de   obra  terminada y  con   la  resistencia especificada;    por   lo   que   el   contratista tomar las consideraciones  y procedimientos  constructivos  de  su estricta responsabilidad para proporcionar las resistencias de proyecto.</w:t>
      </w:r>
    </w:p>
    <w:p w:rsidR="00C01E91" w:rsidRDefault="00C01E91"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FF1370" w:rsidRPr="00894DEC" w:rsidRDefault="00FF1370" w:rsidP="00B048BF">
      <w:pPr>
        <w:jc w:val="both"/>
        <w:rPr>
          <w:rFonts w:ascii="Arial" w:hAnsi="Arial" w:cs="Arial"/>
          <w:lang w:val="es-MX"/>
        </w:rPr>
      </w:pPr>
    </w:p>
    <w:p w:rsidR="00E25990" w:rsidRPr="00894DEC" w:rsidRDefault="00E25990" w:rsidP="00E25990">
      <w:pPr>
        <w:jc w:val="both"/>
        <w:rPr>
          <w:rFonts w:ascii="Arial" w:hAnsi="Arial" w:cs="Arial"/>
          <w:b/>
          <w:lang w:val="es-ES"/>
        </w:rPr>
      </w:pPr>
      <w:r w:rsidRPr="00894DEC">
        <w:rPr>
          <w:rFonts w:ascii="Arial" w:hAnsi="Arial" w:cs="Arial"/>
          <w:b/>
          <w:lang w:val="es-ES"/>
        </w:rPr>
        <w:t xml:space="preserve">SUMINISTRO  DE  PIEZAS  ESPECIALES DE FIERRO  FUNDIDO </w:t>
      </w:r>
      <w:r w:rsidR="00F74A64" w:rsidRPr="00894DEC">
        <w:rPr>
          <w:rFonts w:ascii="Arial" w:hAnsi="Arial" w:cs="Arial"/>
          <w:b/>
          <w:lang w:val="es-ES"/>
        </w:rPr>
        <w:t>COMO</w:t>
      </w:r>
      <w:r w:rsidRPr="00894DEC">
        <w:rPr>
          <w:rFonts w:ascii="Arial" w:hAnsi="Arial" w:cs="Arial"/>
          <w:b/>
          <w:lang w:val="es-ES"/>
        </w:rPr>
        <w:t xml:space="preserve"> BRIDAS, EXTREMIDADES,  TORNILLOS,  EMPAQUES  DE  PLOMO,  JUNTAS  GIBAULT, JUNTAS UNIVERSALES, JUNTAS MECANICAS.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b/>
          <w:lang w:val="es-ES"/>
        </w:rPr>
      </w:pPr>
      <w:r w:rsidRPr="00894DEC">
        <w:rPr>
          <w:rFonts w:ascii="Arial" w:hAnsi="Arial" w:cs="Arial"/>
          <w:b/>
          <w:lang w:val="es-ES"/>
        </w:rPr>
        <w:t xml:space="preserve">800701, </w:t>
      </w:r>
      <w:r w:rsidR="006173D3" w:rsidRPr="00894DEC">
        <w:rPr>
          <w:rFonts w:ascii="Arial" w:hAnsi="Arial" w:cs="Arial"/>
          <w:b/>
          <w:lang w:val="es-ES"/>
        </w:rPr>
        <w:t>801303, 801</w:t>
      </w:r>
      <w:r w:rsidR="00CC1A99">
        <w:rPr>
          <w:rFonts w:ascii="Arial" w:hAnsi="Arial" w:cs="Arial"/>
          <w:b/>
          <w:lang w:val="es-ES"/>
        </w:rPr>
        <w:t>3</w:t>
      </w:r>
      <w:r w:rsidR="006173D3" w:rsidRPr="00894DEC">
        <w:rPr>
          <w:rFonts w:ascii="Arial" w:hAnsi="Arial" w:cs="Arial"/>
          <w:b/>
          <w:lang w:val="es-ES"/>
        </w:rPr>
        <w:t>02</w:t>
      </w:r>
      <w:r w:rsidR="00FF1370" w:rsidRPr="00894DEC">
        <w:rPr>
          <w:rFonts w:ascii="Arial" w:hAnsi="Arial" w:cs="Arial"/>
          <w:b/>
          <w:lang w:val="es-ES"/>
        </w:rPr>
        <w:t>, 801304,801301, 8310703, 801201</w:t>
      </w:r>
      <w:r w:rsidR="00CC1A99">
        <w:rPr>
          <w:rFonts w:ascii="Arial" w:hAnsi="Arial" w:cs="Arial"/>
          <w:b/>
          <w:lang w:val="es-ES"/>
        </w:rPr>
        <w:t>, 801201</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b/>
          <w:lang w:val="es-MX"/>
        </w:rPr>
        <w:t xml:space="preserve">DEFINICION </w:t>
      </w:r>
      <w:r w:rsidR="0011092E" w:rsidRPr="00894DEC">
        <w:rPr>
          <w:rFonts w:ascii="Arial" w:hAnsi="Arial" w:cs="Arial"/>
          <w:b/>
          <w:lang w:val="es-MX"/>
        </w:rPr>
        <w:t>Y</w:t>
      </w:r>
      <w:r w:rsidRPr="00894DEC">
        <w:rPr>
          <w:rFonts w:ascii="Arial" w:hAnsi="Arial" w:cs="Arial"/>
          <w:b/>
          <w:lang w:val="es-MX"/>
        </w:rPr>
        <w:t xml:space="preserve"> EJECUCION.-</w:t>
      </w:r>
      <w:r w:rsidRPr="00894DEC">
        <w:rPr>
          <w:rFonts w:ascii="Arial" w:hAnsi="Arial" w:cs="Arial"/>
          <w:lang w:val="es-ES"/>
        </w:rPr>
        <w:t xml:space="preserve">  Se entenderá  por suministro  de piezas especiales  el  que haga  el  Contratista de las  unidades que se  requieran para la construcción de  red de  abastecimiento de agua potable, según lo señale el proyecto.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 prueba hidrostática de las piezas especiales se llevar  a cabo conjuntamente con las válvulas y tuberías.</w:t>
      </w:r>
    </w:p>
    <w:p w:rsidR="00E25990" w:rsidRPr="00894DEC" w:rsidRDefault="00E25990" w:rsidP="00E25990">
      <w:pPr>
        <w:jc w:val="both"/>
        <w:rPr>
          <w:rFonts w:ascii="Arial" w:hAnsi="Arial" w:cs="Arial"/>
          <w:lang w:val="es-ES"/>
        </w:rPr>
      </w:pPr>
      <w:r w:rsidRPr="00894DEC">
        <w:rPr>
          <w:rFonts w:ascii="Arial" w:hAnsi="Arial" w:cs="Arial"/>
          <w:lang w:val="es-ES"/>
        </w:rPr>
        <w:t xml:space="preserve">El cuerpo de las piezas especiales y sus bridas, serán </w:t>
      </w:r>
      <w:proofErr w:type="gramStart"/>
      <w:r w:rsidRPr="00894DEC">
        <w:rPr>
          <w:rFonts w:ascii="Arial" w:hAnsi="Arial" w:cs="Arial"/>
          <w:lang w:val="es-ES"/>
        </w:rPr>
        <w:t>fabricadas</w:t>
      </w:r>
      <w:proofErr w:type="gramEnd"/>
      <w:r w:rsidRPr="00894DEC">
        <w:rPr>
          <w:rFonts w:ascii="Arial" w:hAnsi="Arial" w:cs="Arial"/>
          <w:lang w:val="es-ES"/>
        </w:rPr>
        <w:t xml:space="preserve"> para  resistir  una   presión   de  trabajo   de   14.1  kg/cm2. (200lb/pulg2).</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Los empaques  de  plomo para  las  bridas  de  válvulas  y piezas especiales  de  fierro  fundido,  estarán  fabricados  con  plomo altamente refinado que contenga como mínimo un 99.94  % de plomo, de acuerdo con lo consignado en la Norma DGN-21-61 de la SIC.</w:t>
      </w:r>
    </w:p>
    <w:p w:rsidR="00E25990" w:rsidRPr="00894DEC" w:rsidRDefault="00E25990" w:rsidP="00E25990">
      <w:pPr>
        <w:jc w:val="both"/>
        <w:rPr>
          <w:rFonts w:ascii="Arial" w:hAnsi="Arial" w:cs="Arial"/>
          <w:lang w:val="es-ES"/>
        </w:rPr>
      </w:pPr>
    </w:p>
    <w:p w:rsidR="00E25990" w:rsidRPr="00894DEC" w:rsidRDefault="0011092E" w:rsidP="00E25990">
      <w:pPr>
        <w:jc w:val="both"/>
        <w:rPr>
          <w:rFonts w:ascii="Arial" w:hAnsi="Arial" w:cs="Arial"/>
          <w:lang w:val="es-ES"/>
        </w:rPr>
      </w:pPr>
      <w:r w:rsidRPr="00894DEC">
        <w:rPr>
          <w:rFonts w:ascii="Arial" w:hAnsi="Arial" w:cs="Arial"/>
          <w:b/>
          <w:lang w:val="es-MX"/>
        </w:rPr>
        <w:t>MEDICION Y</w:t>
      </w:r>
      <w:r w:rsidR="00E25990" w:rsidRPr="00894DEC">
        <w:rPr>
          <w:rFonts w:ascii="Arial" w:hAnsi="Arial" w:cs="Arial"/>
          <w:b/>
          <w:lang w:val="es-MX"/>
        </w:rPr>
        <w:t xml:space="preserve"> PAGO.-</w:t>
      </w:r>
      <w:r w:rsidR="00E25990" w:rsidRPr="00894DEC">
        <w:rPr>
          <w:rFonts w:ascii="Arial" w:hAnsi="Arial" w:cs="Arial"/>
          <w:lang w:val="es-ES"/>
        </w:rPr>
        <w:t xml:space="preserve">   El  suministro  de   piezas  especiales  y extremidades se  medirán  en  kilogramos  con  aproximación  a la unidad  y  por  pieza  según  sea  el  concepto;   al  efecto  se determinar  directamente en  la obra el  peso de cada  una de las piezas con limitación máxima al indicado en  las especificaciones de fabricación.  No  se  considerara   el  peso  correspondiente a tornillos y empaques en las mismas,  ya que éstos  se pagarán por separado a los precios estipulados en el catálogo.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El Contratista y el  Ingeniero deberán seleccionar  el  número de piezas especiales que traigan consigo sus  respectivos empaques y tornillos  de  fábrica,  ya que  en este caso  no se considerarán estos para fines de pago.</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Por lo que respecta a las demás piezas,  se medirán y pagarán por unidad conforme a los precios del catálogo correspondiente.</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a)  Todas  las   piezas   especiales   se   fabricarán  con fierro  fundido  gris  de  grano  fino  o  uniforme  en lingotes,  que  llenen  los requisitos  de la A.S.T.M., Especificación A-126-42 Clase B.</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 xml:space="preserve">b) La fundición para la fabricación de estas piezas deberá ser sana,  limpia,  sin arena  o  impurezas, </w:t>
      </w:r>
      <w:proofErr w:type="spellStart"/>
      <w:r w:rsidRPr="00894DEC">
        <w:rPr>
          <w:rFonts w:ascii="Arial" w:hAnsi="Arial" w:cs="Arial"/>
          <w:lang w:val="es-ES"/>
        </w:rPr>
        <w:t>facilmente</w:t>
      </w:r>
      <w:proofErr w:type="spellEnd"/>
      <w:r w:rsidRPr="00894DEC">
        <w:rPr>
          <w:rFonts w:ascii="Arial" w:hAnsi="Arial" w:cs="Arial"/>
          <w:lang w:val="es-ES"/>
        </w:rPr>
        <w:t xml:space="preserve"> </w:t>
      </w:r>
      <w:proofErr w:type="spellStart"/>
      <w:r w:rsidRPr="00894DEC">
        <w:rPr>
          <w:rFonts w:ascii="Arial" w:hAnsi="Arial" w:cs="Arial"/>
          <w:lang w:val="es-ES"/>
        </w:rPr>
        <w:t>maquinable</w:t>
      </w:r>
      <w:proofErr w:type="spellEnd"/>
      <w:r w:rsidRPr="00894DEC">
        <w:rPr>
          <w:rFonts w:ascii="Arial" w:hAnsi="Arial" w:cs="Arial"/>
          <w:lang w:val="es-ES"/>
        </w:rPr>
        <w:t>.</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c) Las piezas especiales terminadas tendrán las mismas características  que la fundición  y estarán terminadas en  forma  tal  que  tengan  una  apariencia  lisa, sin rugosidades, huecos o grietas.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Por ningún motivo se permitirán grietas o  burbujas, rugosidades, etc.,  ni el relleno de las mismas con soldadura o cualquier otro material.</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Las  bridas  deberán  ser  del  mismo  material   de  las  piezas  especiales para unirse entre sí,  por medio de empaques adecuados y tornillos.</w:t>
      </w:r>
    </w:p>
    <w:p w:rsidR="00E25990" w:rsidRPr="00894DEC" w:rsidRDefault="00E25990" w:rsidP="00E25990">
      <w:pPr>
        <w:jc w:val="both"/>
        <w:rPr>
          <w:rFonts w:ascii="Arial" w:hAnsi="Arial" w:cs="Arial"/>
          <w:lang w:val="es-ES"/>
        </w:rPr>
      </w:pPr>
    </w:p>
    <w:p w:rsidR="00E25990" w:rsidRPr="00894DEC" w:rsidRDefault="00E25990" w:rsidP="00E25990">
      <w:pPr>
        <w:jc w:val="both"/>
        <w:rPr>
          <w:rFonts w:ascii="Arial" w:hAnsi="Arial" w:cs="Arial"/>
          <w:lang w:val="es-ES"/>
        </w:rPr>
      </w:pPr>
      <w:r w:rsidRPr="00894DEC">
        <w:rPr>
          <w:rFonts w:ascii="Arial" w:hAnsi="Arial" w:cs="Arial"/>
          <w:lang w:val="es-ES"/>
        </w:rPr>
        <w:t>Las  piezas  que no  se ajusten a  las Especificaciones generales valuadas en  normas  oficiales,  o  que  resulten  defectuosas al  efectuar las pruebas, serán sustituidas y reinstaladas nuevamente por el Contratista sin compensación adicional</w:t>
      </w:r>
    </w:p>
    <w:p w:rsidR="00E25990" w:rsidRPr="00894DEC" w:rsidRDefault="00E25990" w:rsidP="00B048BF">
      <w:pPr>
        <w:jc w:val="both"/>
        <w:rPr>
          <w:rFonts w:ascii="Arial" w:hAnsi="Arial" w:cs="Arial"/>
          <w:b/>
          <w:lang w:val="es-MX"/>
        </w:rPr>
      </w:pPr>
    </w:p>
    <w:p w:rsidR="00FF1370" w:rsidRPr="00894DEC" w:rsidRDefault="00FF1370" w:rsidP="00B048BF">
      <w:pPr>
        <w:jc w:val="both"/>
        <w:rPr>
          <w:rFonts w:ascii="Arial" w:hAnsi="Arial" w:cs="Arial"/>
          <w:b/>
          <w:lang w:val="es-MX"/>
        </w:rPr>
      </w:pPr>
    </w:p>
    <w:p w:rsidR="00FF1370" w:rsidRPr="00894DEC" w:rsidRDefault="00FF1370" w:rsidP="00B048BF">
      <w:pPr>
        <w:jc w:val="both"/>
        <w:rPr>
          <w:rFonts w:ascii="Arial" w:hAnsi="Arial" w:cs="Arial"/>
          <w:b/>
          <w:lang w:val="es-MX"/>
        </w:rPr>
      </w:pPr>
    </w:p>
    <w:p w:rsidR="00C44995" w:rsidRPr="00894DEC" w:rsidRDefault="00C44995" w:rsidP="00C44995">
      <w:pPr>
        <w:jc w:val="both"/>
        <w:rPr>
          <w:rFonts w:ascii="Arial" w:hAnsi="Arial" w:cs="Arial"/>
          <w:b/>
          <w:lang w:val="es-ES"/>
        </w:rPr>
      </w:pPr>
      <w:r w:rsidRPr="00894DEC">
        <w:rPr>
          <w:rFonts w:ascii="Arial" w:hAnsi="Arial" w:cs="Arial"/>
          <w:b/>
          <w:lang w:val="es-ES"/>
        </w:rPr>
        <w:t xml:space="preserve">INSTALACION DE VÁLVULAS  Y PIEZAS ESPECIALES. </w:t>
      </w:r>
    </w:p>
    <w:p w:rsidR="00C44995" w:rsidRPr="00894DEC" w:rsidRDefault="00C44995" w:rsidP="00C44995">
      <w:pPr>
        <w:jc w:val="both"/>
        <w:rPr>
          <w:rFonts w:ascii="Arial" w:hAnsi="Arial" w:cs="Arial"/>
          <w:lang w:val="es-ES"/>
        </w:rPr>
      </w:pPr>
    </w:p>
    <w:p w:rsidR="00C44995" w:rsidRPr="00894DEC" w:rsidRDefault="00DF2C8D" w:rsidP="00C44995">
      <w:pPr>
        <w:jc w:val="both"/>
        <w:rPr>
          <w:rFonts w:ascii="Arial" w:hAnsi="Arial" w:cs="Arial"/>
          <w:b/>
          <w:bCs/>
          <w:lang w:val="es-ES"/>
        </w:rPr>
      </w:pPr>
      <w:r w:rsidRPr="00894DEC">
        <w:rPr>
          <w:rFonts w:ascii="Arial" w:hAnsi="Arial" w:cs="Arial"/>
          <w:b/>
          <w:bCs/>
          <w:lang w:val="es-ES"/>
        </w:rPr>
        <w:t xml:space="preserve">213001, </w:t>
      </w:r>
      <w:r w:rsidR="00AA5037" w:rsidRPr="00894DEC">
        <w:rPr>
          <w:rFonts w:ascii="Arial" w:hAnsi="Arial" w:cs="Arial"/>
          <w:b/>
          <w:bCs/>
          <w:lang w:val="es-ES"/>
        </w:rPr>
        <w:t>228218, 228219, 228229, 216005, 216006, 216003, 217003</w:t>
      </w:r>
      <w:r w:rsidR="00CC1A99">
        <w:rPr>
          <w:rFonts w:ascii="Arial" w:hAnsi="Arial" w:cs="Arial"/>
          <w:b/>
          <w:bCs/>
          <w:lang w:val="es-ES"/>
        </w:rPr>
        <w:t>,</w:t>
      </w:r>
      <w:r w:rsidR="00AA5037" w:rsidRPr="00894DEC">
        <w:rPr>
          <w:rFonts w:ascii="Arial" w:hAnsi="Arial" w:cs="Arial"/>
          <w:b/>
          <w:bCs/>
          <w:lang w:val="es-ES"/>
        </w:rPr>
        <w:t xml:space="preserve"> </w:t>
      </w:r>
      <w:r w:rsidR="00CC1A99" w:rsidRPr="00CC1A99">
        <w:rPr>
          <w:rFonts w:ascii="Arial" w:hAnsi="Arial" w:cs="Arial"/>
          <w:b/>
          <w:bCs/>
          <w:lang w:val="es-ES"/>
        </w:rPr>
        <w:t>216003GA</w:t>
      </w:r>
    </w:p>
    <w:p w:rsidR="00601515" w:rsidRPr="00894DEC" w:rsidRDefault="0060151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b/>
          <w:lang w:val="es-ES"/>
        </w:rPr>
        <w:t>DEFINICION Y EJECUCION.-</w:t>
      </w:r>
      <w:r w:rsidRPr="00894DEC">
        <w:rPr>
          <w:rFonts w:ascii="Arial" w:hAnsi="Arial" w:cs="Arial"/>
          <w:lang w:val="es-ES"/>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C44995" w:rsidRPr="00894DEC" w:rsidRDefault="00C44995" w:rsidP="00C44995">
      <w:pPr>
        <w:jc w:val="both"/>
        <w:rPr>
          <w:rFonts w:ascii="Arial" w:hAnsi="Arial" w:cs="Arial"/>
          <w:lang w:val="es-ES"/>
        </w:rPr>
      </w:pPr>
      <w:r w:rsidRPr="00894DEC">
        <w:rPr>
          <w:rFonts w:ascii="Arial" w:hAnsi="Arial" w:cs="Arial"/>
          <w:lang w:val="es-ES"/>
        </w:rPr>
        <w:t xml:space="preserve">La Institución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Institución  o  por  el Contratista,  según quien la haya suministrado originalmente. Antes de su instalación  las piezas especiales deberán ser limpiadas de tierra, exceso de </w:t>
      </w:r>
      <w:r w:rsidRPr="00894DEC">
        <w:rPr>
          <w:rFonts w:ascii="Arial" w:hAnsi="Arial" w:cs="Arial"/>
          <w:lang w:val="es-ES"/>
        </w:rPr>
        <w:lastRenderedPageBreak/>
        <w:t>pintura, aceite, polvo o cualquier otro material que se encuentre en su interior o en las juntas. Previamente al tendido de un tramo de tubería  se instalarán los cruceros de dicho tramo, colocándose tapas ciegas provisionales en los extremos de esos cruceros que no se conecten de inmediato.</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Las válvulas que se encuentren localizadas  en tubería  al descubierto deberán anclarse con concreto si son mayores de 12 (doce) pulgadas de diámetro. Previamente a su instalación  y a la prueba que se sujetarán junto con las tuberías ya instaladas, todas las piezas especiales de fierro fundido que no tengan piezas móviles se sujetarán a pruebas hidrostáticas individuales con una presión de 10 kg/cm2.</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Las válvulas y piezas especiales que tengan piezas móviles, se sujetarán a pruebas de presión hidrostática individuales del doble de la presión de trabajo de la tubería  a que se conectarán, la cual en todo caso no deberá será menor de 10 (diez) kg/cm2.</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C44995" w:rsidRPr="00894DEC" w:rsidRDefault="00C44995" w:rsidP="00C44995">
      <w:pPr>
        <w:jc w:val="both"/>
        <w:rPr>
          <w:rFonts w:ascii="Arial" w:hAnsi="Arial" w:cs="Arial"/>
          <w:b/>
          <w:lang w:val="es-MX"/>
        </w:rPr>
      </w:pPr>
    </w:p>
    <w:p w:rsidR="00C44995" w:rsidRPr="00894DEC" w:rsidRDefault="00C44995" w:rsidP="00C44995">
      <w:pPr>
        <w:jc w:val="both"/>
        <w:rPr>
          <w:rFonts w:ascii="Arial" w:hAnsi="Arial" w:cs="Arial"/>
          <w:lang w:val="es-ES"/>
        </w:rPr>
      </w:pPr>
      <w:r w:rsidRPr="00894DEC">
        <w:rPr>
          <w:rFonts w:ascii="Arial" w:hAnsi="Arial" w:cs="Arial"/>
          <w:b/>
          <w:lang w:val="es-MX"/>
        </w:rPr>
        <w:t xml:space="preserve">MEDICION </w:t>
      </w:r>
      <w:r w:rsidR="0011092E" w:rsidRPr="00894DEC">
        <w:rPr>
          <w:rFonts w:ascii="Arial" w:hAnsi="Arial" w:cs="Arial"/>
          <w:b/>
          <w:lang w:val="es-MX"/>
        </w:rPr>
        <w:t>Y</w:t>
      </w:r>
      <w:r w:rsidRPr="00894DEC">
        <w:rPr>
          <w:rFonts w:ascii="Arial" w:hAnsi="Arial" w:cs="Arial"/>
          <w:b/>
          <w:lang w:val="es-MX"/>
        </w:rPr>
        <w:t xml:space="preserve"> PAGO.-</w:t>
      </w:r>
      <w:r w:rsidRPr="00894DEC">
        <w:rPr>
          <w:rFonts w:ascii="Arial" w:hAnsi="Arial" w:cs="Arial"/>
          <w:lang w:val="es-ES"/>
        </w:rPr>
        <w:t xml:space="preserve"> La colocación de válvulas se medirá en piezas y al efecto se medirá directamente en la obra, el número de válvulas de  cada  diámetro  completas  instaladas  por el Contratista, según el proyecto y/o las  órdenes del Ingeniero. La colocación de piezas especiales se medirá en kilogramos con aproximación  </w:t>
      </w:r>
      <w:proofErr w:type="gramStart"/>
      <w:r w:rsidRPr="00894DEC">
        <w:rPr>
          <w:rFonts w:ascii="Arial" w:hAnsi="Arial" w:cs="Arial"/>
          <w:lang w:val="es-ES"/>
        </w:rPr>
        <w:t xml:space="preserve">de una </w:t>
      </w:r>
      <w:proofErr w:type="gramEnd"/>
      <w:r w:rsidRPr="00894DEC">
        <w:rPr>
          <w:rFonts w:ascii="Arial" w:hAnsi="Arial" w:cs="Arial"/>
          <w:lang w:val="es-ES"/>
        </w:rPr>
        <w:t xml:space="preserve"> decimal.  Al  efecto  se determinará directamente en la obra, previamente a su colocación, el peso de cada una de las piezas que deberá instalar el Contratista según el proyecto y/o las  órdenes del Ingeniero. De manera enunciativa se señalan las principales actividades que se deben incluir en estos conceptos:</w:t>
      </w:r>
    </w:p>
    <w:p w:rsidR="00C44995" w:rsidRPr="00894DEC" w:rsidRDefault="00C44995" w:rsidP="00C44995">
      <w:pPr>
        <w:jc w:val="both"/>
        <w:rPr>
          <w:rFonts w:ascii="Arial" w:hAnsi="Arial" w:cs="Arial"/>
          <w:lang w:val="es-ES"/>
        </w:rPr>
      </w:pPr>
    </w:p>
    <w:p w:rsidR="00C44995" w:rsidRPr="00894DEC" w:rsidRDefault="00C44995" w:rsidP="00C44995">
      <w:pPr>
        <w:jc w:val="both"/>
        <w:rPr>
          <w:rFonts w:ascii="Arial" w:hAnsi="Arial" w:cs="Arial"/>
          <w:lang w:val="es-ES"/>
        </w:rPr>
      </w:pPr>
      <w:r w:rsidRPr="00894DEC">
        <w:rPr>
          <w:rFonts w:ascii="Arial" w:hAnsi="Arial" w:cs="Arial"/>
          <w:lang w:val="es-ES"/>
        </w:rPr>
        <w:t>A).- Cuando las válvulas y piezas especiales sean suministradas por la Institución; el precio unitario incluye; revisión,  presentar,  colocar y probar las piezas especiales y válvulas (no se incluyen los acarreos).</w:t>
      </w:r>
    </w:p>
    <w:p w:rsidR="00C44995" w:rsidRPr="00894DEC" w:rsidRDefault="00C44995" w:rsidP="00C44995">
      <w:pPr>
        <w:jc w:val="both"/>
        <w:rPr>
          <w:rFonts w:ascii="Arial" w:hAnsi="Arial" w:cs="Arial"/>
          <w:lang w:val="es-ES"/>
        </w:rPr>
      </w:pPr>
    </w:p>
    <w:p w:rsidR="00C44995" w:rsidRPr="00894DEC" w:rsidRDefault="00C44995" w:rsidP="00C44995">
      <w:pPr>
        <w:pStyle w:val="Textosinformato"/>
        <w:jc w:val="both"/>
        <w:rPr>
          <w:rFonts w:ascii="Arial" w:hAnsi="Arial" w:cs="Arial"/>
        </w:rPr>
      </w:pPr>
      <w:r w:rsidRPr="00894DEC">
        <w:rPr>
          <w:rFonts w:ascii="Arial" w:hAnsi="Arial" w:cs="Arial"/>
        </w:rPr>
        <w:t>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w:t>
      </w:r>
    </w:p>
    <w:p w:rsidR="00E25990" w:rsidRPr="00894DEC" w:rsidRDefault="00E25990" w:rsidP="00B048BF">
      <w:pPr>
        <w:jc w:val="both"/>
        <w:rPr>
          <w:rFonts w:ascii="Arial" w:hAnsi="Arial" w:cs="Arial"/>
          <w:lang w:val="es-MX"/>
        </w:rPr>
      </w:pPr>
    </w:p>
    <w:p w:rsidR="00E25990" w:rsidRDefault="00E25990" w:rsidP="00B048BF">
      <w:pPr>
        <w:jc w:val="both"/>
        <w:rPr>
          <w:rFonts w:ascii="Arial" w:hAnsi="Arial" w:cs="Arial"/>
          <w:lang w:val="es-MX"/>
        </w:rPr>
      </w:pPr>
    </w:p>
    <w:p w:rsidR="00EB1CE3" w:rsidRDefault="00EB1CE3" w:rsidP="00B048BF">
      <w:pPr>
        <w:jc w:val="both"/>
        <w:rPr>
          <w:rFonts w:ascii="Arial" w:hAnsi="Arial" w:cs="Arial"/>
          <w:lang w:val="es-MX"/>
        </w:rPr>
      </w:pPr>
    </w:p>
    <w:p w:rsidR="00EB1CE3" w:rsidRPr="00894DEC" w:rsidRDefault="00EB1CE3" w:rsidP="00B048BF">
      <w:pPr>
        <w:jc w:val="both"/>
        <w:rPr>
          <w:rFonts w:ascii="Arial" w:hAnsi="Arial" w:cs="Arial"/>
          <w:lang w:val="es-MX"/>
        </w:rPr>
      </w:pPr>
    </w:p>
    <w:p w:rsidR="001F096B" w:rsidRPr="00894DEC" w:rsidRDefault="001F096B" w:rsidP="001F096B">
      <w:pPr>
        <w:pStyle w:val="Textosinformato"/>
        <w:jc w:val="both"/>
        <w:rPr>
          <w:rFonts w:ascii="Arial" w:hAnsi="Arial" w:cs="Arial"/>
          <w:b/>
        </w:rPr>
      </w:pPr>
      <w:r w:rsidRPr="00894DEC">
        <w:rPr>
          <w:rFonts w:ascii="Arial" w:hAnsi="Arial" w:cs="Arial"/>
          <w:b/>
        </w:rPr>
        <w:t>SUMINISTRO DE PIEZAS ESPECIALES DE FIERRO GALVANIZADO.</w:t>
      </w:r>
    </w:p>
    <w:p w:rsidR="001F096B" w:rsidRPr="00894DEC" w:rsidRDefault="001F096B" w:rsidP="001F096B">
      <w:pPr>
        <w:pStyle w:val="Textosinformato"/>
        <w:jc w:val="both"/>
        <w:rPr>
          <w:rFonts w:ascii="Arial" w:hAnsi="Arial" w:cs="Arial"/>
          <w:b/>
        </w:rPr>
      </w:pPr>
    </w:p>
    <w:p w:rsidR="007F22E3" w:rsidRPr="00894DEC" w:rsidRDefault="00AA5037" w:rsidP="007F22E3">
      <w:pPr>
        <w:pStyle w:val="Textoindependiente"/>
        <w:rPr>
          <w:rFonts w:cs="Arial"/>
          <w:spacing w:val="0"/>
          <w:lang w:val="es-MX"/>
        </w:rPr>
      </w:pPr>
      <w:r w:rsidRPr="00894DEC">
        <w:rPr>
          <w:rFonts w:cs="Arial"/>
          <w:spacing w:val="0"/>
          <w:lang w:val="es-MX"/>
        </w:rPr>
        <w:t xml:space="preserve">8056 D8, </w:t>
      </w:r>
      <w:r w:rsidR="00846A56" w:rsidRPr="00894DEC">
        <w:rPr>
          <w:rFonts w:cs="Arial"/>
          <w:spacing w:val="0"/>
          <w:lang w:val="es-MX"/>
        </w:rPr>
        <w:t xml:space="preserve">8056 B8, 823003, 825003, </w:t>
      </w:r>
      <w:r w:rsidR="009C0854">
        <w:rPr>
          <w:rFonts w:cs="Arial"/>
          <w:spacing w:val="0"/>
          <w:lang w:val="es-MX"/>
        </w:rPr>
        <w:t>8210003,</w:t>
      </w:r>
      <w:r w:rsidR="00846A56" w:rsidRPr="00894DEC">
        <w:rPr>
          <w:rFonts w:cs="Arial"/>
          <w:spacing w:val="0"/>
          <w:lang w:val="es-MX"/>
        </w:rPr>
        <w:t>8225003, 8210002</w:t>
      </w:r>
      <w:r w:rsidR="003428EE" w:rsidRPr="00894DEC">
        <w:rPr>
          <w:rFonts w:cs="Arial"/>
          <w:spacing w:val="0"/>
          <w:lang w:val="es-MX"/>
        </w:rPr>
        <w:t>,</w:t>
      </w:r>
      <w:r w:rsidR="009C0854">
        <w:rPr>
          <w:rFonts w:cs="Arial"/>
          <w:spacing w:val="0"/>
          <w:lang w:val="es-MX"/>
        </w:rPr>
        <w:t xml:space="preserve"> </w:t>
      </w:r>
      <w:r w:rsidR="003428EE" w:rsidRPr="00894DEC">
        <w:rPr>
          <w:rFonts w:cs="Arial"/>
          <w:spacing w:val="0"/>
          <w:lang w:val="es-MX"/>
        </w:rPr>
        <w:t>825004, 8056J9, 8056 O28, 8225002, 8056W9, 8210003, 8056 A8, 8056L8</w:t>
      </w:r>
      <w:r w:rsidR="007F22E3" w:rsidRPr="00894DEC">
        <w:rPr>
          <w:rFonts w:cs="Arial"/>
          <w:spacing w:val="0"/>
          <w:lang w:val="es-MX"/>
        </w:rPr>
        <w:t>,</w:t>
      </w:r>
      <w:r w:rsidR="007F22E3" w:rsidRPr="00894DEC">
        <w:rPr>
          <w:rFonts w:cs="Arial"/>
        </w:rPr>
        <w:t xml:space="preserve"> </w:t>
      </w:r>
      <w:r w:rsidR="009C0854">
        <w:rPr>
          <w:rFonts w:cs="Arial"/>
        </w:rPr>
        <w:t>8056l6</w:t>
      </w:r>
      <w:proofErr w:type="gramStart"/>
      <w:r w:rsidR="009C0854">
        <w:rPr>
          <w:rFonts w:cs="Arial"/>
        </w:rPr>
        <w:t>,</w:t>
      </w:r>
      <w:r w:rsidR="007F22E3" w:rsidRPr="00894DEC">
        <w:rPr>
          <w:rFonts w:cs="Arial"/>
          <w:spacing w:val="0"/>
          <w:lang w:val="es-MX"/>
        </w:rPr>
        <w:t>8056D9</w:t>
      </w:r>
      <w:proofErr w:type="gramEnd"/>
      <w:r w:rsidR="007F22E3" w:rsidRPr="00894DEC">
        <w:rPr>
          <w:rFonts w:cs="Arial"/>
          <w:spacing w:val="0"/>
          <w:lang w:val="es-MX"/>
        </w:rPr>
        <w:t>, 8056B9,</w:t>
      </w:r>
      <w:r w:rsidR="009C0854">
        <w:rPr>
          <w:rFonts w:cs="Arial"/>
          <w:spacing w:val="0"/>
          <w:lang w:val="es-MX"/>
        </w:rPr>
        <w:t xml:space="preserve"> </w:t>
      </w:r>
      <w:r w:rsidR="007F22E3" w:rsidRPr="00894DEC">
        <w:rPr>
          <w:rFonts w:cs="Arial"/>
          <w:spacing w:val="0"/>
          <w:lang w:val="es-MX"/>
        </w:rPr>
        <w:t>8056O31</w:t>
      </w:r>
    </w:p>
    <w:p w:rsidR="001F096B" w:rsidRPr="00894DEC" w:rsidRDefault="001F096B" w:rsidP="00846A56">
      <w:pPr>
        <w:pStyle w:val="Textoindependiente"/>
        <w:rPr>
          <w:rFonts w:cs="Arial"/>
          <w:spacing w:val="0"/>
          <w:lang w:val="es-MX"/>
        </w:rPr>
      </w:pPr>
    </w:p>
    <w:p w:rsidR="001F096B" w:rsidRPr="00894DEC" w:rsidRDefault="001F096B" w:rsidP="007F22E3">
      <w:pPr>
        <w:pStyle w:val="Textoindependiente"/>
        <w:rPr>
          <w:rFonts w:cs="Arial"/>
          <w:b w:val="0"/>
          <w:lang w:val="es-MX"/>
        </w:rPr>
      </w:pPr>
      <w:r w:rsidRPr="00894DEC">
        <w:rPr>
          <w:rFonts w:cs="Arial"/>
          <w:lang w:val="es-MX"/>
        </w:rPr>
        <w:lastRenderedPageBreak/>
        <w:t xml:space="preserve">DEFINICIÓN Y </w:t>
      </w:r>
      <w:r w:rsidR="0011092E" w:rsidRPr="00894DEC">
        <w:rPr>
          <w:rFonts w:cs="Arial"/>
          <w:lang w:val="es-MX"/>
        </w:rPr>
        <w:t>EJECUCUCION</w:t>
      </w:r>
      <w:r w:rsidRPr="00894DEC">
        <w:rPr>
          <w:rFonts w:cs="Arial"/>
          <w:lang w:val="es-MX"/>
        </w:rPr>
        <w:t>.</w:t>
      </w:r>
    </w:p>
    <w:p w:rsidR="001F096B" w:rsidRPr="00894DEC" w:rsidRDefault="001F096B" w:rsidP="001F096B">
      <w:pPr>
        <w:jc w:val="both"/>
        <w:rPr>
          <w:rFonts w:ascii="Arial" w:hAnsi="Arial" w:cs="Arial"/>
          <w:lang w:val="es-MX"/>
        </w:rPr>
      </w:pPr>
    </w:p>
    <w:p w:rsidR="001F096B" w:rsidRPr="00894DEC" w:rsidRDefault="001F096B" w:rsidP="001F096B">
      <w:pPr>
        <w:jc w:val="both"/>
        <w:rPr>
          <w:rFonts w:ascii="Arial" w:hAnsi="Arial" w:cs="Arial"/>
          <w:lang w:val="es-MX"/>
        </w:rPr>
      </w:pPr>
      <w:r w:rsidRPr="00894DEC">
        <w:rPr>
          <w:rFonts w:ascii="Arial" w:hAnsi="Arial" w:cs="Arial"/>
          <w:lang w:val="es-MX"/>
        </w:rPr>
        <w:t>Se entenderá por suministro de piezas especiales de fierro galvanizado, polietileno, empaques de neopreno el que haga el Contratista de las unidades que se requieran de acuerdo al proyecto y/o atendiendo a las indicaciones del Ingeniero; incluye la prueba hidrostática de éstas, mismas que se llevarán a cabo conjuntamente con las válvulas y tuberías de proyecto. Por ningún motivo se permitirán piezas especiales que no cumplan con las especificaciones valuadas por el organismo rector (SECOFI) de acuerdo al proyecto.</w:t>
      </w:r>
    </w:p>
    <w:p w:rsidR="001F096B" w:rsidRPr="00894DEC" w:rsidRDefault="001F096B" w:rsidP="001F096B">
      <w:pPr>
        <w:jc w:val="both"/>
        <w:rPr>
          <w:rFonts w:ascii="Arial" w:hAnsi="Arial" w:cs="Arial"/>
          <w:lang w:val="es-MX"/>
        </w:rPr>
      </w:pPr>
    </w:p>
    <w:p w:rsidR="001F096B" w:rsidRPr="00894DEC" w:rsidRDefault="001F096B" w:rsidP="001F096B">
      <w:pPr>
        <w:jc w:val="both"/>
        <w:rPr>
          <w:rFonts w:ascii="Arial" w:hAnsi="Arial" w:cs="Arial"/>
          <w:b/>
          <w:lang w:val="es-MX"/>
        </w:rPr>
      </w:pPr>
      <w:r w:rsidRPr="00894DEC">
        <w:rPr>
          <w:rFonts w:ascii="Arial" w:hAnsi="Arial" w:cs="Arial"/>
          <w:b/>
          <w:lang w:val="es-MX"/>
        </w:rPr>
        <w:t>MEDICIÓN Y PAGO.</w:t>
      </w:r>
    </w:p>
    <w:p w:rsidR="001F096B" w:rsidRPr="00894DEC" w:rsidRDefault="001F096B" w:rsidP="001F096B">
      <w:pPr>
        <w:jc w:val="both"/>
        <w:rPr>
          <w:rFonts w:ascii="Arial" w:hAnsi="Arial" w:cs="Arial"/>
          <w:lang w:val="es-MX"/>
        </w:rPr>
      </w:pPr>
    </w:p>
    <w:p w:rsidR="00E25990" w:rsidRPr="00894DEC" w:rsidRDefault="001F096B" w:rsidP="00B048BF">
      <w:pPr>
        <w:jc w:val="both"/>
        <w:rPr>
          <w:rFonts w:ascii="Arial" w:hAnsi="Arial" w:cs="Arial"/>
          <w:lang w:val="es-MX"/>
        </w:rPr>
      </w:pPr>
      <w:r w:rsidRPr="00894DEC">
        <w:rPr>
          <w:rFonts w:ascii="Arial" w:hAnsi="Arial" w:cs="Arial"/>
          <w:lang w:val="es-MX"/>
        </w:rPr>
        <w:t>El suministro de piezas especiales de Fierro Galvanizado al igual que las de polietileno y los empaques de neopreno se medirán por pieza y para tal efecto se determinarán en forma directa en obra por pieza, no se estimará el suministro de piezas que hayan fallado al efectuarse la prueba hidrostática de acuerdo a la presión de trabajo o a la indicada por el Ingeniero.</w:t>
      </w:r>
    </w:p>
    <w:p w:rsidR="008D63BC" w:rsidRPr="00894DEC" w:rsidRDefault="008D63BC" w:rsidP="00B048BF">
      <w:pPr>
        <w:jc w:val="both"/>
        <w:rPr>
          <w:rFonts w:ascii="Arial" w:hAnsi="Arial" w:cs="Arial"/>
          <w:b/>
          <w:lang w:val="es-MX"/>
        </w:rPr>
      </w:pPr>
    </w:p>
    <w:p w:rsidR="00E25990" w:rsidRPr="00894DEC" w:rsidRDefault="00B048BF" w:rsidP="00B048BF">
      <w:pPr>
        <w:jc w:val="both"/>
        <w:rPr>
          <w:rFonts w:ascii="Arial" w:hAnsi="Arial" w:cs="Arial"/>
          <w:b/>
          <w:lang w:val="es-MX"/>
        </w:rPr>
      </w:pPr>
      <w:r w:rsidRPr="00894DEC">
        <w:rPr>
          <w:rFonts w:ascii="Arial" w:hAnsi="Arial" w:cs="Arial"/>
          <w:b/>
          <w:lang w:val="es-MX"/>
        </w:rPr>
        <w:t>SUMINISTRO DE PIEZAS ESPECIALES DE PVC</w:t>
      </w:r>
    </w:p>
    <w:p w:rsidR="00553F40" w:rsidRDefault="00553F40" w:rsidP="00B048BF">
      <w:pPr>
        <w:jc w:val="both"/>
        <w:rPr>
          <w:rFonts w:ascii="Arial" w:hAnsi="Arial" w:cs="Arial"/>
          <w:b/>
          <w:lang w:val="es-MX"/>
        </w:rPr>
      </w:pPr>
    </w:p>
    <w:p w:rsidR="00EB1CE3" w:rsidRDefault="00EB1CE3" w:rsidP="00B048BF">
      <w:pPr>
        <w:jc w:val="both"/>
        <w:rPr>
          <w:rFonts w:ascii="Arial" w:hAnsi="Arial" w:cs="Arial"/>
          <w:b/>
          <w:lang w:val="es-MX"/>
        </w:rPr>
      </w:pPr>
    </w:p>
    <w:p w:rsidR="00EB1CE3" w:rsidRPr="00894DEC" w:rsidRDefault="00EB1CE3" w:rsidP="00B048BF">
      <w:pPr>
        <w:jc w:val="both"/>
        <w:rPr>
          <w:rFonts w:ascii="Arial" w:hAnsi="Arial" w:cs="Arial"/>
          <w:b/>
          <w:lang w:val="es-MX"/>
        </w:rPr>
      </w:pPr>
    </w:p>
    <w:p w:rsidR="00846A56" w:rsidRDefault="009C0854" w:rsidP="00B048BF">
      <w:pPr>
        <w:jc w:val="both"/>
        <w:rPr>
          <w:rFonts w:ascii="Arial" w:hAnsi="Arial" w:cs="Arial"/>
          <w:b/>
          <w:lang w:val="es-MX"/>
        </w:rPr>
      </w:pPr>
      <w:r>
        <w:rPr>
          <w:rFonts w:ascii="Arial" w:hAnsi="Arial" w:cs="Arial"/>
          <w:b/>
          <w:lang w:val="es-MX"/>
        </w:rPr>
        <w:t>839004,834504,</w:t>
      </w:r>
      <w:r w:rsidR="00772816" w:rsidRPr="00894DEC">
        <w:rPr>
          <w:rFonts w:ascii="Arial" w:hAnsi="Arial" w:cs="Arial"/>
          <w:b/>
          <w:lang w:val="es-MX"/>
        </w:rPr>
        <w:t>839003, 834503, 83</w:t>
      </w:r>
      <w:r>
        <w:rPr>
          <w:rFonts w:ascii="Arial" w:hAnsi="Arial" w:cs="Arial"/>
          <w:b/>
          <w:lang w:val="es-MX"/>
        </w:rPr>
        <w:t>4502</w:t>
      </w:r>
      <w:r w:rsidR="00772816" w:rsidRPr="00894DEC">
        <w:rPr>
          <w:rFonts w:ascii="Arial" w:hAnsi="Arial" w:cs="Arial"/>
          <w:b/>
          <w:lang w:val="es-MX"/>
        </w:rPr>
        <w:t xml:space="preserve">, </w:t>
      </w:r>
      <w:r w:rsidR="00C71ECD" w:rsidRPr="00894DEC">
        <w:rPr>
          <w:rFonts w:ascii="Arial" w:hAnsi="Arial" w:cs="Arial"/>
          <w:b/>
          <w:lang w:val="es-MX"/>
        </w:rPr>
        <w:t>8310003,</w:t>
      </w:r>
      <w:r w:rsidR="00772816" w:rsidRPr="00894DEC">
        <w:rPr>
          <w:rFonts w:ascii="Arial" w:hAnsi="Arial" w:cs="Arial"/>
          <w:b/>
          <w:lang w:val="es-MX"/>
        </w:rPr>
        <w:t xml:space="preserve"> 8310103, </w:t>
      </w:r>
      <w:r w:rsidRPr="009C0854">
        <w:rPr>
          <w:rFonts w:ascii="Arial" w:hAnsi="Arial" w:cs="Arial"/>
          <w:b/>
          <w:lang w:val="es-MX"/>
        </w:rPr>
        <w:t>8310604</w:t>
      </w:r>
      <w:r>
        <w:rPr>
          <w:rFonts w:ascii="Arial" w:hAnsi="Arial" w:cs="Arial"/>
          <w:b/>
          <w:lang w:val="es-MX"/>
        </w:rPr>
        <w:t>, 8310603,831602,</w:t>
      </w:r>
      <w:r w:rsidRPr="00A57BE4">
        <w:rPr>
          <w:lang w:val="es-MX"/>
        </w:rPr>
        <w:t xml:space="preserve"> </w:t>
      </w:r>
      <w:r w:rsidRPr="009C0854">
        <w:rPr>
          <w:rFonts w:ascii="Arial" w:hAnsi="Arial" w:cs="Arial"/>
          <w:b/>
          <w:lang w:val="es-MX"/>
        </w:rPr>
        <w:t>8310004</w:t>
      </w:r>
      <w:r>
        <w:rPr>
          <w:rFonts w:ascii="Arial" w:hAnsi="Arial" w:cs="Arial"/>
          <w:b/>
          <w:lang w:val="es-MX"/>
        </w:rPr>
        <w:t>,</w:t>
      </w:r>
      <w:r w:rsidRPr="00A57BE4">
        <w:rPr>
          <w:lang w:val="es-MX"/>
        </w:rPr>
        <w:t xml:space="preserve"> </w:t>
      </w:r>
      <w:r w:rsidRPr="009C0854">
        <w:rPr>
          <w:rFonts w:ascii="Arial" w:hAnsi="Arial" w:cs="Arial"/>
          <w:b/>
          <w:lang w:val="es-MX"/>
        </w:rPr>
        <w:t>831000</w:t>
      </w:r>
      <w:r>
        <w:rPr>
          <w:rFonts w:ascii="Arial" w:hAnsi="Arial" w:cs="Arial"/>
          <w:b/>
          <w:lang w:val="es-MX"/>
        </w:rPr>
        <w:t xml:space="preserve">3, </w:t>
      </w:r>
      <w:r w:rsidRPr="009C0854">
        <w:rPr>
          <w:rFonts w:ascii="Arial" w:hAnsi="Arial" w:cs="Arial"/>
          <w:b/>
          <w:lang w:val="es-MX"/>
        </w:rPr>
        <w:t>831000</w:t>
      </w:r>
      <w:r>
        <w:rPr>
          <w:rFonts w:ascii="Arial" w:hAnsi="Arial" w:cs="Arial"/>
          <w:b/>
          <w:lang w:val="es-MX"/>
        </w:rPr>
        <w:t xml:space="preserve">4, </w:t>
      </w:r>
      <w:r w:rsidRPr="009C0854">
        <w:rPr>
          <w:rFonts w:ascii="Arial" w:hAnsi="Arial" w:cs="Arial"/>
          <w:b/>
          <w:lang w:val="es-MX"/>
        </w:rPr>
        <w:t>8330403</w:t>
      </w:r>
      <w:r>
        <w:rPr>
          <w:rFonts w:ascii="Arial" w:hAnsi="Arial" w:cs="Arial"/>
          <w:b/>
          <w:lang w:val="es-MX"/>
        </w:rPr>
        <w:t>,</w:t>
      </w:r>
      <w:r w:rsidRPr="00A57BE4">
        <w:rPr>
          <w:lang w:val="es-MX"/>
        </w:rPr>
        <w:t xml:space="preserve"> </w:t>
      </w:r>
      <w:r w:rsidRPr="009C0854">
        <w:rPr>
          <w:rFonts w:ascii="Arial" w:hAnsi="Arial" w:cs="Arial"/>
          <w:b/>
          <w:lang w:val="es-MX"/>
        </w:rPr>
        <w:t>833040</w:t>
      </w:r>
      <w:r>
        <w:rPr>
          <w:rFonts w:ascii="Arial" w:hAnsi="Arial" w:cs="Arial"/>
          <w:b/>
          <w:lang w:val="es-MX"/>
        </w:rPr>
        <w:t>2, 83303</w:t>
      </w:r>
      <w:r w:rsidRPr="009C0854">
        <w:rPr>
          <w:rFonts w:ascii="Arial" w:hAnsi="Arial" w:cs="Arial"/>
          <w:b/>
          <w:lang w:val="es-MX"/>
        </w:rPr>
        <w:t>0</w:t>
      </w:r>
      <w:r>
        <w:rPr>
          <w:rFonts w:ascii="Arial" w:hAnsi="Arial" w:cs="Arial"/>
          <w:b/>
          <w:lang w:val="es-MX"/>
        </w:rPr>
        <w:t xml:space="preserve">2, </w:t>
      </w:r>
      <w:r w:rsidRPr="009C0854">
        <w:rPr>
          <w:rFonts w:ascii="Arial" w:hAnsi="Arial" w:cs="Arial"/>
          <w:b/>
          <w:lang w:val="es-MX"/>
        </w:rPr>
        <w:t>8320403</w:t>
      </w:r>
      <w:r>
        <w:rPr>
          <w:rFonts w:ascii="Arial" w:hAnsi="Arial" w:cs="Arial"/>
          <w:b/>
          <w:lang w:val="es-MX"/>
        </w:rPr>
        <w:t>,</w:t>
      </w:r>
      <w:r w:rsidR="009B00A8" w:rsidRPr="00A57BE4">
        <w:rPr>
          <w:lang w:val="es-MX"/>
        </w:rPr>
        <w:t xml:space="preserve"> </w:t>
      </w:r>
      <w:r w:rsidR="009B00A8" w:rsidRPr="009B00A8">
        <w:rPr>
          <w:rFonts w:ascii="Arial" w:hAnsi="Arial" w:cs="Arial"/>
          <w:b/>
          <w:lang w:val="es-MX"/>
        </w:rPr>
        <w:t>830404T</w:t>
      </w:r>
      <w:r w:rsidR="009B00A8">
        <w:rPr>
          <w:rFonts w:ascii="Arial" w:hAnsi="Arial" w:cs="Arial"/>
          <w:b/>
          <w:lang w:val="es-MX"/>
        </w:rPr>
        <w:t>,</w:t>
      </w:r>
      <w:r w:rsidR="009B00A8" w:rsidRPr="00A57BE4">
        <w:rPr>
          <w:lang w:val="es-MX"/>
        </w:rPr>
        <w:t xml:space="preserve"> </w:t>
      </w:r>
      <w:r w:rsidR="009B00A8" w:rsidRPr="009B00A8">
        <w:rPr>
          <w:rFonts w:ascii="Arial" w:hAnsi="Arial" w:cs="Arial"/>
          <w:b/>
          <w:lang w:val="es-MX"/>
        </w:rPr>
        <w:t>83040</w:t>
      </w:r>
      <w:r w:rsidR="009B00A8">
        <w:rPr>
          <w:rFonts w:ascii="Arial" w:hAnsi="Arial" w:cs="Arial"/>
          <w:b/>
          <w:lang w:val="es-MX"/>
        </w:rPr>
        <w:t>2,</w:t>
      </w:r>
      <w:r w:rsidR="009B00A8" w:rsidRPr="00A57BE4">
        <w:rPr>
          <w:lang w:val="es-MX"/>
        </w:rPr>
        <w:t xml:space="preserve"> </w:t>
      </w:r>
      <w:r w:rsidR="009B00A8">
        <w:rPr>
          <w:rFonts w:ascii="Arial" w:hAnsi="Arial" w:cs="Arial"/>
          <w:b/>
          <w:lang w:val="es-MX"/>
        </w:rPr>
        <w:t>8303</w:t>
      </w:r>
      <w:r w:rsidR="009B00A8" w:rsidRPr="009B00A8">
        <w:rPr>
          <w:rFonts w:ascii="Arial" w:hAnsi="Arial" w:cs="Arial"/>
          <w:b/>
          <w:lang w:val="es-MX"/>
        </w:rPr>
        <w:t>0</w:t>
      </w:r>
      <w:r w:rsidR="009B00A8">
        <w:rPr>
          <w:rFonts w:ascii="Arial" w:hAnsi="Arial" w:cs="Arial"/>
          <w:b/>
          <w:lang w:val="es-MX"/>
        </w:rPr>
        <w:t>2</w:t>
      </w:r>
      <w:r w:rsidR="009B00A8" w:rsidRPr="009B00A8">
        <w:rPr>
          <w:rFonts w:ascii="Arial" w:hAnsi="Arial" w:cs="Arial"/>
          <w:b/>
          <w:lang w:val="es-MX"/>
        </w:rPr>
        <w:t>T</w:t>
      </w:r>
      <w:r w:rsidR="009B00A8">
        <w:rPr>
          <w:rFonts w:ascii="Arial" w:hAnsi="Arial" w:cs="Arial"/>
          <w:b/>
          <w:lang w:val="es-MX"/>
        </w:rPr>
        <w:t>,</w:t>
      </w:r>
      <w:r w:rsidR="009B00A8" w:rsidRPr="00A57BE4">
        <w:rPr>
          <w:lang w:val="es-MX"/>
        </w:rPr>
        <w:t xml:space="preserve"> </w:t>
      </w:r>
      <w:r w:rsidR="009B00A8" w:rsidRPr="009B00A8">
        <w:rPr>
          <w:rFonts w:ascii="Arial" w:hAnsi="Arial" w:cs="Arial"/>
          <w:b/>
          <w:lang w:val="es-MX"/>
        </w:rPr>
        <w:t>830</w:t>
      </w:r>
      <w:r w:rsidR="009B00A8">
        <w:rPr>
          <w:rFonts w:ascii="Arial" w:hAnsi="Arial" w:cs="Arial"/>
          <w:b/>
          <w:lang w:val="es-MX"/>
        </w:rPr>
        <w:t>2</w:t>
      </w:r>
      <w:r w:rsidR="009B00A8" w:rsidRPr="009B00A8">
        <w:rPr>
          <w:rFonts w:ascii="Arial" w:hAnsi="Arial" w:cs="Arial"/>
          <w:b/>
          <w:lang w:val="es-MX"/>
        </w:rPr>
        <w:t>0</w:t>
      </w:r>
      <w:r w:rsidR="009B00A8">
        <w:rPr>
          <w:rFonts w:ascii="Arial" w:hAnsi="Arial" w:cs="Arial"/>
          <w:b/>
          <w:lang w:val="es-MX"/>
        </w:rPr>
        <w:t>2</w:t>
      </w:r>
      <w:r w:rsidR="009B00A8" w:rsidRPr="009B00A8">
        <w:rPr>
          <w:rFonts w:ascii="Arial" w:hAnsi="Arial" w:cs="Arial"/>
          <w:b/>
          <w:lang w:val="es-MX"/>
        </w:rPr>
        <w:t>T</w:t>
      </w:r>
    </w:p>
    <w:p w:rsidR="009B00A8" w:rsidRPr="00894DEC" w:rsidRDefault="009B00A8" w:rsidP="00B048BF">
      <w:pPr>
        <w:jc w:val="both"/>
        <w:rPr>
          <w:rFonts w:ascii="Arial" w:hAnsi="Arial" w:cs="Arial"/>
          <w:lang w:val="es-MX"/>
        </w:rPr>
      </w:pPr>
    </w:p>
    <w:p w:rsidR="00B048BF" w:rsidRPr="00894DEC" w:rsidRDefault="00B048BF" w:rsidP="0011092E">
      <w:pPr>
        <w:pStyle w:val="Textoindependiente"/>
        <w:rPr>
          <w:rFonts w:cs="Arial"/>
          <w:spacing w:val="0"/>
          <w:lang w:val="es-MX"/>
        </w:rPr>
      </w:pPr>
      <w:r w:rsidRPr="00894DEC">
        <w:rPr>
          <w:rFonts w:cs="Arial"/>
          <w:spacing w:val="0"/>
          <w:lang w:val="es-MX"/>
        </w:rPr>
        <w:t xml:space="preserve">DEFINICIÓN Y </w:t>
      </w:r>
      <w:r w:rsidR="00AE192D" w:rsidRPr="00894DEC">
        <w:rPr>
          <w:rFonts w:cs="Arial"/>
          <w:spacing w:val="0"/>
          <w:lang w:val="es-MX"/>
        </w:rPr>
        <w:t>EJECUCION</w:t>
      </w:r>
      <w:r w:rsidRPr="00894DEC">
        <w:rPr>
          <w:rFonts w:cs="Arial"/>
          <w:spacing w:val="0"/>
          <w:lang w:val="es-MX"/>
        </w:rPr>
        <w:t>.</w:t>
      </w:r>
    </w:p>
    <w:p w:rsidR="00B048BF" w:rsidRPr="00894DEC" w:rsidRDefault="00B048BF" w:rsidP="00B048BF">
      <w:pPr>
        <w:jc w:val="both"/>
        <w:rPr>
          <w:rFonts w:ascii="Arial" w:hAnsi="Arial" w:cs="Arial"/>
          <w:lang w:val="es-MX"/>
        </w:rPr>
      </w:pPr>
    </w:p>
    <w:p w:rsidR="00B048BF" w:rsidRPr="00894DEC" w:rsidRDefault="00B048BF" w:rsidP="00B048BF">
      <w:pPr>
        <w:jc w:val="both"/>
        <w:rPr>
          <w:rFonts w:ascii="Arial" w:hAnsi="Arial" w:cs="Arial"/>
          <w:lang w:val="es-MX"/>
        </w:rPr>
      </w:pPr>
      <w:r w:rsidRPr="00894DEC">
        <w:rPr>
          <w:rFonts w:ascii="Arial" w:hAnsi="Arial" w:cs="Arial"/>
          <w:lang w:val="es-MX"/>
        </w:rPr>
        <w:t>Se entenderá por suministro de piezas especiales de PVC el que haga el Contratista de las unidades que se requieran de acuerdo al proyecto y/o atendiendo a las indicaciones del Ingeniero; incluye la prueba hidrostática de éstas, mismas que se llevarán a cabo conjuntamente con las válvulas y tuberías de proyecto. Por ningún motivo se permitirán piezas especiales que no cumplan con las especificaciones valuadas por el organismo rector (SECOFI) de acuerdo al proyecto.</w:t>
      </w:r>
    </w:p>
    <w:p w:rsidR="00B048BF" w:rsidRPr="00894DEC" w:rsidRDefault="00B048BF" w:rsidP="00B048BF">
      <w:pPr>
        <w:jc w:val="both"/>
        <w:rPr>
          <w:rFonts w:ascii="Arial" w:hAnsi="Arial" w:cs="Arial"/>
          <w:lang w:val="es-MX"/>
        </w:rPr>
      </w:pPr>
    </w:p>
    <w:p w:rsidR="00B048BF" w:rsidRPr="00894DEC" w:rsidRDefault="00B048BF" w:rsidP="0011092E">
      <w:pPr>
        <w:pStyle w:val="Textoindependiente"/>
        <w:rPr>
          <w:rFonts w:cs="Arial"/>
          <w:spacing w:val="0"/>
          <w:lang w:val="es-MX"/>
        </w:rPr>
      </w:pPr>
      <w:r w:rsidRPr="00894DEC">
        <w:rPr>
          <w:rFonts w:cs="Arial"/>
          <w:spacing w:val="0"/>
          <w:lang w:val="es-MX"/>
        </w:rPr>
        <w:t>MEDICIÓN Y PAGO.</w:t>
      </w:r>
    </w:p>
    <w:p w:rsidR="00B048BF" w:rsidRPr="00894DEC" w:rsidRDefault="00B048BF" w:rsidP="00B048BF">
      <w:pPr>
        <w:jc w:val="both"/>
        <w:rPr>
          <w:rFonts w:ascii="Arial" w:hAnsi="Arial" w:cs="Arial"/>
          <w:lang w:val="es-MX"/>
        </w:rPr>
      </w:pPr>
    </w:p>
    <w:p w:rsidR="00B048BF" w:rsidRDefault="00B048BF" w:rsidP="00B048BF">
      <w:pPr>
        <w:jc w:val="both"/>
        <w:rPr>
          <w:rFonts w:ascii="Arial" w:hAnsi="Arial" w:cs="Arial"/>
          <w:lang w:val="es-MX"/>
        </w:rPr>
      </w:pPr>
      <w:r w:rsidRPr="00894DEC">
        <w:rPr>
          <w:rFonts w:ascii="Arial" w:hAnsi="Arial" w:cs="Arial"/>
          <w:lang w:val="es-MX"/>
        </w:rPr>
        <w:t>El suministro de piezas especiales de PVC se medirá por pieza y para tal efecto se determinarán en forma directa en obra por pieza, no se estimará el suministro de piezas que hayan fallado al efectuarse la prueba hidrostática de acuerdo a la presión de trabajo o a la indicada por el Ingeniero.</w:t>
      </w:r>
    </w:p>
    <w:p w:rsidR="00A57BE4" w:rsidRDefault="00A57BE4" w:rsidP="00B048BF">
      <w:pPr>
        <w:jc w:val="both"/>
        <w:rPr>
          <w:rFonts w:ascii="Arial" w:hAnsi="Arial" w:cs="Arial"/>
          <w:lang w:val="es-MX"/>
        </w:rPr>
      </w:pPr>
    </w:p>
    <w:p w:rsidR="00A57BE4" w:rsidRDefault="00A57BE4" w:rsidP="00B048BF">
      <w:pPr>
        <w:jc w:val="both"/>
        <w:rPr>
          <w:rFonts w:ascii="Arial" w:hAnsi="Arial" w:cs="Arial"/>
          <w:lang w:val="es-MX"/>
        </w:rPr>
      </w:pPr>
    </w:p>
    <w:p w:rsidR="00A57BE4" w:rsidRDefault="00A57BE4" w:rsidP="00B048BF">
      <w:pPr>
        <w:jc w:val="both"/>
        <w:rPr>
          <w:rFonts w:ascii="Arial" w:hAnsi="Arial" w:cs="Arial"/>
          <w:lang w:val="es-MX"/>
        </w:rPr>
      </w:pPr>
    </w:p>
    <w:p w:rsidR="00A57BE4" w:rsidRPr="00894DEC" w:rsidRDefault="00A57BE4" w:rsidP="00B048BF">
      <w:pPr>
        <w:jc w:val="both"/>
        <w:rPr>
          <w:rFonts w:ascii="Arial" w:hAnsi="Arial" w:cs="Arial"/>
          <w:lang w:val="es-MX"/>
        </w:rPr>
      </w:pPr>
    </w:p>
    <w:p w:rsidR="00A57BE4" w:rsidRDefault="00EB1CE3" w:rsidP="00A57BE4">
      <w:pPr>
        <w:jc w:val="both"/>
        <w:rPr>
          <w:rFonts w:ascii="Arial" w:hAnsi="Arial" w:cs="Arial"/>
          <w:b/>
          <w:sz w:val="18"/>
          <w:szCs w:val="18"/>
          <w:lang w:val="es-ES"/>
        </w:rPr>
      </w:pPr>
      <w:r w:rsidRPr="00EB1CE3">
        <w:rPr>
          <w:rFonts w:ascii="Arial" w:hAnsi="Arial" w:cs="Arial"/>
          <w:b/>
          <w:sz w:val="18"/>
          <w:szCs w:val="18"/>
          <w:lang w:val="es-ES"/>
        </w:rPr>
        <w:t>SUMINISTRO E INSTALACIÓN DE TOMA DOMICILIARIA TIPO URBANA DE 1/2" DE DIÁMETRO. INCLUYE: CUADRO COMPLETO A BASE DE TUBO GALVANIZADO DE 1/2" DE DIÁMETRO, LLAVE LIMITADORA DE 1/2", MANGERA DE POLIETILENO DE ALTA DENSIDAD DE 1/2", ABRAZADERA DE PVC, 2 INSERTORES DE BRONCE, MEDIDOR DE 1/2" Y MANO DE OBRA.</w:t>
      </w:r>
    </w:p>
    <w:p w:rsidR="00EB1CE3" w:rsidRPr="008A26E3" w:rsidRDefault="00EB1CE3"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ES"/>
        </w:rPr>
      </w:pPr>
      <w:r w:rsidRPr="008A26E3">
        <w:rPr>
          <w:rFonts w:ascii="Arial" w:hAnsi="Arial" w:cs="Arial"/>
          <w:b/>
          <w:sz w:val="18"/>
          <w:szCs w:val="18"/>
          <w:lang w:val="es-ES"/>
        </w:rPr>
        <w:t>8005 89</w:t>
      </w:r>
      <w:r w:rsidR="00DA1AB1">
        <w:rPr>
          <w:rFonts w:ascii="Arial" w:hAnsi="Arial" w:cs="Arial"/>
          <w:b/>
          <w:sz w:val="18"/>
          <w:szCs w:val="18"/>
          <w:lang w:val="es-ES"/>
        </w:rPr>
        <w:t>L</w:t>
      </w:r>
    </w:p>
    <w:p w:rsidR="00A57BE4" w:rsidRPr="008A26E3" w:rsidRDefault="00A57BE4"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ES"/>
        </w:rPr>
      </w:pPr>
      <w:r w:rsidRPr="008A26E3">
        <w:rPr>
          <w:rFonts w:ascii="Arial" w:hAnsi="Arial" w:cs="Arial"/>
          <w:b/>
          <w:sz w:val="18"/>
          <w:szCs w:val="18"/>
          <w:lang w:val="es-ES"/>
        </w:rPr>
        <w:t xml:space="preserve">DEFINICION Y EJECUCION. </w:t>
      </w:r>
    </w:p>
    <w:p w:rsidR="00A57BE4" w:rsidRPr="008A26E3" w:rsidRDefault="00A57BE4" w:rsidP="00A57BE4">
      <w:pPr>
        <w:jc w:val="both"/>
        <w:rPr>
          <w:rFonts w:ascii="Arial" w:hAnsi="Arial" w:cs="Arial"/>
          <w:b/>
          <w:sz w:val="18"/>
          <w:szCs w:val="18"/>
          <w:lang w:val="es-ES"/>
        </w:rPr>
      </w:pPr>
    </w:p>
    <w:p w:rsidR="00A57BE4" w:rsidRPr="00A57BE4" w:rsidRDefault="00A57BE4" w:rsidP="00A57BE4">
      <w:pPr>
        <w:jc w:val="both"/>
        <w:rPr>
          <w:rFonts w:ascii="Arial" w:hAnsi="Arial" w:cs="Arial"/>
          <w:lang w:val="es-ES_tradnl"/>
        </w:rPr>
      </w:pPr>
      <w:r w:rsidRPr="00A57BE4">
        <w:rPr>
          <w:rFonts w:ascii="Arial" w:hAnsi="Arial" w:cs="Arial"/>
          <w:lang w:val="es-ES_tradnl"/>
        </w:rPr>
        <w:t>Se entenderá por suministro e instalación cuadro para toma domiciliaria tipo urbana al conjunto de operaciones que deberá realizar el Contratista para suministrar y colocar los materiales que se requieren de acuerdo al proyecto y/o las órdenes del Ingeniero.</w:t>
      </w: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r w:rsidRPr="00A57BE4">
        <w:rPr>
          <w:rFonts w:ascii="Arial" w:hAnsi="Arial" w:cs="Arial"/>
          <w:lang w:val="es-ES"/>
        </w:rPr>
        <w:t xml:space="preserve">Para una correcta instalación de cuadro para toma domiciliaria tipo urbana se deberán suministrar </w:t>
      </w:r>
      <w:proofErr w:type="spellStart"/>
      <w:r w:rsidRPr="00A57BE4">
        <w:rPr>
          <w:rFonts w:ascii="Arial" w:hAnsi="Arial" w:cs="Arial"/>
          <w:lang w:val="es-ES"/>
        </w:rPr>
        <w:t>niples</w:t>
      </w:r>
      <w:proofErr w:type="spellEnd"/>
      <w:r w:rsidRPr="00A57BE4">
        <w:rPr>
          <w:rFonts w:ascii="Arial" w:hAnsi="Arial" w:cs="Arial"/>
          <w:lang w:val="es-ES"/>
        </w:rPr>
        <w:t xml:space="preserve"> de fierro galvanizado de ½” de diámetro y materiales varios, los cuales se enlistan a continuación.</w:t>
      </w:r>
    </w:p>
    <w:p w:rsidR="00A57BE4" w:rsidRPr="00A57BE4" w:rsidRDefault="00A57BE4" w:rsidP="00A57BE4">
      <w:pPr>
        <w:jc w:val="both"/>
        <w:rPr>
          <w:rFonts w:ascii="Arial" w:hAnsi="Arial" w:cs="Arial"/>
          <w:lang w:val="es-ES"/>
        </w:rPr>
      </w:pPr>
    </w:p>
    <w:tbl>
      <w:tblPr>
        <w:tblW w:w="0" w:type="auto"/>
        <w:tblInd w:w="250" w:type="dxa"/>
        <w:tblLayout w:type="fixed"/>
        <w:tblCellMar>
          <w:left w:w="70" w:type="dxa"/>
          <w:right w:w="70" w:type="dxa"/>
        </w:tblCellMar>
        <w:tblLook w:val="0000" w:firstRow="0" w:lastRow="0" w:firstColumn="0" w:lastColumn="0" w:noHBand="0" w:noVBand="0"/>
      </w:tblPr>
      <w:tblGrid>
        <w:gridCol w:w="5330"/>
        <w:gridCol w:w="1655"/>
        <w:gridCol w:w="1286"/>
      </w:tblGrid>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Llave de inserción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t>Niple</w:t>
            </w:r>
            <w:proofErr w:type="spellEnd"/>
            <w:r w:rsidRPr="00A57BE4">
              <w:rPr>
                <w:rFonts w:ascii="Arial" w:hAnsi="Arial" w:cs="Arial"/>
                <w:lang w:val="es-ES"/>
              </w:rPr>
              <w:t xml:space="preserve">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De 0.80 m. X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A57BE4">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Medidor de gasto de  ½” </w:t>
            </w:r>
            <w:r w:rsidRPr="00A57BE4">
              <w:rPr>
                <w:rFonts w:ascii="Arial" w:hAnsi="Arial" w:cs="Arial"/>
              </w:rPr>
              <w:sym w:font="Symbol" w:char="F0C6"/>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t>Niple</w:t>
            </w:r>
            <w:proofErr w:type="spellEnd"/>
            <w:r w:rsidRPr="00A57BE4">
              <w:rPr>
                <w:rFonts w:ascii="Arial" w:hAnsi="Arial" w:cs="Arial"/>
                <w:lang w:val="es-ES"/>
              </w:rPr>
              <w:t xml:space="preserve">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De 0.05 m. X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Codo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Go</w:t>
            </w:r>
            <w:proofErr w:type="spellEnd"/>
            <w:r w:rsidRPr="00A57BE4">
              <w:rPr>
                <w:rFonts w:ascii="Arial" w:hAnsi="Arial" w:cs="Arial"/>
                <w:lang w:val="es-ES"/>
              </w:rPr>
              <w:t xml:space="preserve">. DE 90º x ½” </w:t>
            </w:r>
            <w:r w:rsidRPr="00A57BE4">
              <w:rPr>
                <w:rFonts w:ascii="Arial" w:hAnsi="Arial" w:cs="Arial"/>
              </w:rPr>
              <w:sym w:font="Symbol" w:char="F0C6"/>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Conector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2</w:t>
            </w:r>
          </w:p>
        </w:tc>
      </w:tr>
      <w:tr w:rsidR="00A57BE4" w:rsidRPr="00A57BE4" w:rsidTr="00A57BE4">
        <w:trPr>
          <w:trHeight w:val="534"/>
        </w:trPr>
        <w:tc>
          <w:tcPr>
            <w:tcW w:w="5330" w:type="dxa"/>
          </w:tcPr>
          <w:p w:rsidR="00A57BE4" w:rsidRPr="00A57BE4" w:rsidRDefault="00A57BE4" w:rsidP="00A57BE4">
            <w:pPr>
              <w:jc w:val="both"/>
              <w:rPr>
                <w:rFonts w:ascii="Arial" w:hAnsi="Arial" w:cs="Arial"/>
                <w:lang w:val="es-ES"/>
              </w:rPr>
            </w:pPr>
            <w:proofErr w:type="spellStart"/>
            <w:r w:rsidRPr="00A57BE4">
              <w:rPr>
                <w:rFonts w:ascii="Arial" w:hAnsi="Arial" w:cs="Arial"/>
                <w:lang w:val="es-ES"/>
              </w:rPr>
              <w:t>Valvula</w:t>
            </w:r>
            <w:proofErr w:type="spellEnd"/>
            <w:r w:rsidRPr="00A57BE4">
              <w:rPr>
                <w:rFonts w:ascii="Arial" w:hAnsi="Arial" w:cs="Arial"/>
                <w:lang w:val="es-ES"/>
              </w:rPr>
              <w:t xml:space="preserve"> </w:t>
            </w:r>
            <w:proofErr w:type="spellStart"/>
            <w:r w:rsidRPr="00A57BE4">
              <w:rPr>
                <w:rFonts w:ascii="Arial" w:hAnsi="Arial" w:cs="Arial"/>
                <w:lang w:val="es-ES"/>
              </w:rPr>
              <w:t>cpuerta</w:t>
            </w:r>
            <w:proofErr w:type="spellEnd"/>
            <w:r w:rsidRPr="00A57BE4">
              <w:rPr>
                <w:rFonts w:ascii="Arial" w:hAnsi="Arial" w:cs="Arial"/>
                <w:lang w:val="es-ES"/>
              </w:rPr>
              <w:t xml:space="preserve"> de bronce </w:t>
            </w:r>
            <w:proofErr w:type="spellStart"/>
            <w:r w:rsidRPr="00A57BE4">
              <w:rPr>
                <w:rFonts w:ascii="Arial" w:hAnsi="Arial" w:cs="Arial"/>
                <w:lang w:val="es-ES"/>
              </w:rPr>
              <w:t>roscable</w:t>
            </w:r>
            <w:proofErr w:type="spellEnd"/>
            <w:r w:rsidRPr="00A57BE4">
              <w:rPr>
                <w:rFonts w:ascii="Arial" w:hAnsi="Arial" w:cs="Arial"/>
                <w:lang w:val="es-ES"/>
              </w:rPr>
              <w:t>. De ½” Ø</w:t>
            </w:r>
          </w:p>
        </w:tc>
        <w:tc>
          <w:tcPr>
            <w:tcW w:w="1655" w:type="dxa"/>
          </w:tcPr>
          <w:p w:rsidR="00A57BE4" w:rsidRP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Default="00A57BE4" w:rsidP="00DA1AB1">
            <w:pPr>
              <w:jc w:val="both"/>
              <w:rPr>
                <w:rFonts w:ascii="Arial" w:hAnsi="Arial" w:cs="Arial"/>
                <w:lang w:val="es-ES"/>
              </w:rPr>
            </w:pPr>
            <w:r w:rsidRPr="00A57BE4">
              <w:rPr>
                <w:rFonts w:ascii="Arial" w:hAnsi="Arial" w:cs="Arial"/>
                <w:lang w:val="es-ES"/>
              </w:rPr>
              <w:t>Llave de nariz de bronce de ½” Ø</w:t>
            </w:r>
          </w:p>
          <w:p w:rsidR="00DA1AB1" w:rsidRDefault="00DA1AB1" w:rsidP="00DA1AB1">
            <w:pPr>
              <w:jc w:val="both"/>
              <w:rPr>
                <w:rFonts w:ascii="Arial" w:hAnsi="Arial" w:cs="Arial"/>
                <w:lang w:val="es-ES"/>
              </w:rPr>
            </w:pPr>
          </w:p>
          <w:p w:rsidR="00DA1AB1" w:rsidRDefault="00DA1AB1" w:rsidP="00DA1AB1">
            <w:pPr>
              <w:jc w:val="both"/>
              <w:rPr>
                <w:rFonts w:ascii="Arial" w:hAnsi="Arial" w:cs="Arial"/>
                <w:lang w:val="es-ES"/>
              </w:rPr>
            </w:pPr>
            <w:r w:rsidRPr="00A57BE4">
              <w:rPr>
                <w:rFonts w:ascii="Arial" w:hAnsi="Arial" w:cs="Arial"/>
                <w:lang w:val="es-ES"/>
              </w:rPr>
              <w:t xml:space="preserve">Llave </w:t>
            </w:r>
            <w:r>
              <w:rPr>
                <w:rFonts w:ascii="Arial" w:hAnsi="Arial" w:cs="Arial"/>
                <w:lang w:val="es-ES"/>
              </w:rPr>
              <w:t>limitadora</w:t>
            </w:r>
            <w:r w:rsidRPr="00A57BE4">
              <w:rPr>
                <w:rFonts w:ascii="Arial" w:hAnsi="Arial" w:cs="Arial"/>
                <w:lang w:val="es-ES"/>
              </w:rPr>
              <w:t xml:space="preserve"> de ½” Ø</w:t>
            </w:r>
          </w:p>
          <w:p w:rsidR="00DA1AB1" w:rsidRPr="00A57BE4" w:rsidRDefault="00DA1AB1" w:rsidP="00DA1AB1">
            <w:pPr>
              <w:jc w:val="both"/>
              <w:rPr>
                <w:rFonts w:ascii="Arial" w:hAnsi="Arial" w:cs="Arial"/>
                <w:lang w:val="es-ES"/>
              </w:rPr>
            </w:pPr>
          </w:p>
        </w:tc>
        <w:tc>
          <w:tcPr>
            <w:tcW w:w="1655" w:type="dxa"/>
          </w:tcPr>
          <w:p w:rsidR="00A57BE4" w:rsidRDefault="00A57BE4" w:rsidP="00DA1AB1">
            <w:pPr>
              <w:jc w:val="both"/>
              <w:rPr>
                <w:rFonts w:ascii="Arial" w:hAnsi="Arial" w:cs="Arial"/>
                <w:lang w:val="es-ES"/>
              </w:rPr>
            </w:pPr>
            <w:proofErr w:type="spellStart"/>
            <w:r w:rsidRPr="00A57BE4">
              <w:rPr>
                <w:rFonts w:ascii="Arial" w:hAnsi="Arial" w:cs="Arial"/>
                <w:lang w:val="es-ES"/>
              </w:rPr>
              <w:t>Pza</w:t>
            </w:r>
            <w:proofErr w:type="spellEnd"/>
          </w:p>
          <w:p w:rsidR="00DA1AB1" w:rsidRDefault="00DA1AB1" w:rsidP="00DA1AB1">
            <w:pPr>
              <w:jc w:val="both"/>
              <w:rPr>
                <w:rFonts w:ascii="Arial" w:hAnsi="Arial" w:cs="Arial"/>
                <w:lang w:val="es-ES"/>
              </w:rPr>
            </w:pPr>
          </w:p>
          <w:p w:rsidR="00DA1AB1" w:rsidRPr="00A57BE4" w:rsidRDefault="00DA1AB1" w:rsidP="00DA1AB1">
            <w:pPr>
              <w:jc w:val="both"/>
              <w:rPr>
                <w:rFonts w:ascii="Arial" w:hAnsi="Arial" w:cs="Arial"/>
                <w:lang w:val="es-ES"/>
              </w:rPr>
            </w:pPr>
            <w:proofErr w:type="spellStart"/>
            <w:r>
              <w:rPr>
                <w:rFonts w:ascii="Arial" w:hAnsi="Arial" w:cs="Arial"/>
                <w:lang w:val="es-ES"/>
              </w:rPr>
              <w:t>pza</w:t>
            </w:r>
            <w:proofErr w:type="spellEnd"/>
          </w:p>
        </w:tc>
        <w:tc>
          <w:tcPr>
            <w:tcW w:w="1286" w:type="dxa"/>
          </w:tcPr>
          <w:p w:rsidR="00A57BE4" w:rsidRDefault="00A57BE4" w:rsidP="00DA1AB1">
            <w:pPr>
              <w:jc w:val="both"/>
              <w:rPr>
                <w:rFonts w:ascii="Arial" w:hAnsi="Arial" w:cs="Arial"/>
                <w:lang w:val="es-ES"/>
              </w:rPr>
            </w:pPr>
            <w:r w:rsidRPr="00A57BE4">
              <w:rPr>
                <w:rFonts w:ascii="Arial" w:hAnsi="Arial" w:cs="Arial"/>
                <w:lang w:val="es-ES"/>
              </w:rPr>
              <w:t>1</w:t>
            </w:r>
          </w:p>
          <w:p w:rsidR="00DA1AB1" w:rsidRDefault="00DA1AB1" w:rsidP="00DA1AB1">
            <w:pPr>
              <w:jc w:val="both"/>
              <w:rPr>
                <w:rFonts w:ascii="Arial" w:hAnsi="Arial" w:cs="Arial"/>
                <w:lang w:val="es-ES"/>
              </w:rPr>
            </w:pPr>
          </w:p>
          <w:p w:rsidR="00DA1AB1" w:rsidRPr="00A57BE4" w:rsidRDefault="00DA1AB1" w:rsidP="00DA1AB1">
            <w:pPr>
              <w:jc w:val="both"/>
              <w:rPr>
                <w:rFonts w:ascii="Arial" w:hAnsi="Arial" w:cs="Arial"/>
                <w:lang w:val="es-ES"/>
              </w:rPr>
            </w:pPr>
            <w:r>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 xml:space="preserve">Abrazadera de inserción de PVC o de </w:t>
            </w:r>
            <w:proofErr w:type="spellStart"/>
            <w:r w:rsidRPr="00A57BE4">
              <w:rPr>
                <w:rFonts w:ascii="Arial" w:hAnsi="Arial" w:cs="Arial"/>
                <w:lang w:val="es-ES"/>
              </w:rPr>
              <w:t>Fo</w:t>
            </w:r>
            <w:proofErr w:type="spellEnd"/>
            <w:r w:rsidRPr="00A57BE4">
              <w:rPr>
                <w:rFonts w:ascii="Arial" w:hAnsi="Arial" w:cs="Arial"/>
                <w:lang w:val="es-ES"/>
              </w:rPr>
              <w:t xml:space="preserve">. </w:t>
            </w:r>
            <w:proofErr w:type="spellStart"/>
            <w:r w:rsidRPr="00A57BE4">
              <w:rPr>
                <w:rFonts w:ascii="Arial" w:hAnsi="Arial" w:cs="Arial"/>
                <w:lang w:val="es-ES"/>
              </w:rPr>
              <w:t>Fo</w:t>
            </w:r>
            <w:proofErr w:type="spellEnd"/>
            <w:r w:rsidRPr="00A57BE4">
              <w:rPr>
                <w:rFonts w:ascii="Arial" w:hAnsi="Arial" w:cs="Arial"/>
                <w:lang w:val="es-ES"/>
              </w:rPr>
              <w:t xml:space="preserve">. Según sea el material de la tubería de la red de agua potable.   </w:t>
            </w:r>
          </w:p>
        </w:tc>
        <w:tc>
          <w:tcPr>
            <w:tcW w:w="1655" w:type="dxa"/>
          </w:tcPr>
          <w:p w:rsidR="00A57BE4" w:rsidRPr="00A57BE4" w:rsidRDefault="00A57BE4" w:rsidP="00DA1AB1">
            <w:pPr>
              <w:jc w:val="both"/>
              <w:rPr>
                <w:rFonts w:ascii="Arial" w:hAnsi="Arial" w:cs="Arial"/>
                <w:lang w:val="es-ES"/>
              </w:rPr>
            </w:pPr>
            <w:r w:rsidRPr="00A57BE4">
              <w:rPr>
                <w:rFonts w:ascii="Arial" w:hAnsi="Arial" w:cs="Arial"/>
                <w:lang w:val="es-ES"/>
              </w:rPr>
              <w:t>Pza.</w:t>
            </w:r>
          </w:p>
        </w:tc>
        <w:tc>
          <w:tcPr>
            <w:tcW w:w="1286" w:type="dxa"/>
          </w:tcPr>
          <w:p w:rsidR="00A57BE4" w:rsidRPr="00A57BE4" w:rsidRDefault="00A57BE4" w:rsidP="00DA1AB1">
            <w:pPr>
              <w:jc w:val="both"/>
              <w:rPr>
                <w:rFonts w:ascii="Arial" w:hAnsi="Arial" w:cs="Arial"/>
                <w:lang w:val="es-ES"/>
              </w:rPr>
            </w:pPr>
            <w:r w:rsidRPr="00A57BE4">
              <w:rPr>
                <w:rFonts w:ascii="Arial" w:hAnsi="Arial" w:cs="Arial"/>
                <w:lang w:val="es-ES"/>
              </w:rPr>
              <w:t>1</w:t>
            </w:r>
          </w:p>
        </w:tc>
      </w:tr>
      <w:tr w:rsidR="00A57BE4" w:rsidRPr="00A57BE4" w:rsidTr="00A57BE4">
        <w:trPr>
          <w:trHeight w:val="534"/>
        </w:trPr>
        <w:tc>
          <w:tcPr>
            <w:tcW w:w="5330" w:type="dxa"/>
          </w:tcPr>
          <w:p w:rsidR="00A57BE4" w:rsidRPr="00A57BE4" w:rsidRDefault="00A57BE4" w:rsidP="00DA1AB1">
            <w:pPr>
              <w:jc w:val="both"/>
              <w:rPr>
                <w:rFonts w:ascii="Arial" w:hAnsi="Arial" w:cs="Arial"/>
                <w:lang w:val="es-ES"/>
              </w:rPr>
            </w:pPr>
            <w:r w:rsidRPr="00A57BE4">
              <w:rPr>
                <w:rFonts w:ascii="Arial" w:hAnsi="Arial" w:cs="Arial"/>
                <w:lang w:val="es-ES"/>
              </w:rPr>
              <w:t>Poliducto de alta densidad de ½” de diámetro</w:t>
            </w:r>
          </w:p>
        </w:tc>
        <w:tc>
          <w:tcPr>
            <w:tcW w:w="1655" w:type="dxa"/>
          </w:tcPr>
          <w:p w:rsidR="00A57BE4" w:rsidRPr="00A57BE4" w:rsidRDefault="00A57BE4" w:rsidP="00DA1AB1">
            <w:pPr>
              <w:jc w:val="both"/>
              <w:rPr>
                <w:rFonts w:ascii="Arial" w:hAnsi="Arial" w:cs="Arial"/>
                <w:lang w:val="es-ES"/>
              </w:rPr>
            </w:pPr>
            <w:r w:rsidRPr="00A57BE4">
              <w:rPr>
                <w:rFonts w:ascii="Arial" w:hAnsi="Arial" w:cs="Arial"/>
                <w:lang w:val="es-ES"/>
              </w:rPr>
              <w:t>ML</w:t>
            </w:r>
          </w:p>
        </w:tc>
        <w:tc>
          <w:tcPr>
            <w:tcW w:w="1286" w:type="dxa"/>
          </w:tcPr>
          <w:p w:rsidR="00A57BE4" w:rsidRPr="00A57BE4" w:rsidRDefault="00A57BE4" w:rsidP="00A57BE4">
            <w:pPr>
              <w:jc w:val="both"/>
              <w:rPr>
                <w:rFonts w:ascii="Arial" w:hAnsi="Arial" w:cs="Arial"/>
                <w:lang w:val="es-ES"/>
              </w:rPr>
            </w:pPr>
            <w:r w:rsidRPr="00A57BE4">
              <w:rPr>
                <w:rFonts w:ascii="Arial" w:hAnsi="Arial" w:cs="Arial"/>
                <w:lang w:val="es-ES"/>
              </w:rPr>
              <w:t xml:space="preserve">DE 10 ML A 15 ML </w:t>
            </w:r>
          </w:p>
        </w:tc>
      </w:tr>
    </w:tbl>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p>
    <w:p w:rsidR="00A57BE4" w:rsidRPr="00A57BE4" w:rsidRDefault="00A57BE4" w:rsidP="00A57BE4">
      <w:pPr>
        <w:jc w:val="both"/>
        <w:rPr>
          <w:rFonts w:ascii="Arial" w:hAnsi="Arial" w:cs="Arial"/>
          <w:lang w:val="es-ES"/>
        </w:rPr>
      </w:pPr>
      <w:r w:rsidRPr="00A57BE4">
        <w:rPr>
          <w:rFonts w:ascii="Arial" w:hAnsi="Arial" w:cs="Arial"/>
          <w:lang w:val="es-ES"/>
        </w:rPr>
        <w:t xml:space="preserve">Para la ejecución de este concepto, el Contratista deberá considerar en los análisis del precio unitario, todos los cargos directos e indirectos que intervengan. </w:t>
      </w:r>
    </w:p>
    <w:p w:rsidR="00A57BE4" w:rsidRPr="008A26E3" w:rsidRDefault="00A57BE4" w:rsidP="00A57BE4">
      <w:pPr>
        <w:jc w:val="both"/>
        <w:rPr>
          <w:rFonts w:ascii="Arial" w:hAnsi="Arial" w:cs="Arial"/>
          <w:sz w:val="18"/>
          <w:szCs w:val="18"/>
          <w:lang w:val="es-ES"/>
        </w:rPr>
      </w:pPr>
    </w:p>
    <w:p w:rsidR="00A57BE4" w:rsidRPr="008A26E3" w:rsidRDefault="00A57BE4" w:rsidP="00A57BE4">
      <w:pPr>
        <w:jc w:val="both"/>
        <w:rPr>
          <w:rFonts w:ascii="Arial" w:hAnsi="Arial" w:cs="Arial"/>
          <w:b/>
          <w:sz w:val="18"/>
          <w:szCs w:val="18"/>
          <w:lang w:val="es-MX"/>
        </w:rPr>
      </w:pPr>
      <w:r w:rsidRPr="008A26E3">
        <w:rPr>
          <w:rFonts w:ascii="Arial" w:hAnsi="Arial" w:cs="Arial"/>
          <w:b/>
          <w:sz w:val="18"/>
          <w:szCs w:val="18"/>
          <w:lang w:val="es-MX"/>
        </w:rPr>
        <w:t>MEDICIÓN Y PAGO.</w:t>
      </w:r>
    </w:p>
    <w:p w:rsidR="00A57BE4" w:rsidRPr="008A26E3" w:rsidRDefault="00A57BE4" w:rsidP="00A57BE4">
      <w:pPr>
        <w:jc w:val="both"/>
        <w:rPr>
          <w:rFonts w:ascii="Arial" w:hAnsi="Arial" w:cs="Arial"/>
          <w:sz w:val="18"/>
          <w:szCs w:val="18"/>
          <w:lang w:val="es-MX"/>
        </w:rPr>
      </w:pPr>
    </w:p>
    <w:p w:rsidR="00A57BE4" w:rsidRPr="00A57BE4" w:rsidRDefault="00A57BE4" w:rsidP="00A57BE4">
      <w:pPr>
        <w:jc w:val="both"/>
        <w:rPr>
          <w:rFonts w:ascii="Arial" w:hAnsi="Arial" w:cs="Arial"/>
          <w:lang w:val="es-MX"/>
        </w:rPr>
      </w:pPr>
      <w:r w:rsidRPr="00A57BE4">
        <w:rPr>
          <w:rFonts w:ascii="Arial" w:hAnsi="Arial" w:cs="Arial"/>
          <w:lang w:val="es-MX"/>
        </w:rPr>
        <w:t xml:space="preserve">El suministro e instalación será medido por toma. Al efecto se determinará directamente en la obra y en el precio de este concepto el Contratista deberá considerar todos los cargos directos e indirectos, incluyendo el suministro de todos los materiales, equipos y mano de obra necesaria. </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mano de obra necesaria para llevar a cabo hasta su total y correcta terminación de estos conceptos de trabajo.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Todos los cargos derivados del uso de equipo, herramientas y accesorios, combustibles, maniobras, operación y las obras de protección que para la correcta ejecución del trabajo  proponga el Contratista y apruebe o indique el Ingeniero.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restitución parcial o total con cargo al Contratista, de la obra que no haya sido correctamente ejecutada a juicio del Ingeniero.</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 limpieza y el retiro de los materiales sobrantes y desperdicios al lugar que el Ingeniero apruebe o indique.</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MX"/>
        </w:rPr>
      </w:pPr>
      <w:r w:rsidRPr="00A57BE4">
        <w:rPr>
          <w:rFonts w:ascii="Arial" w:hAnsi="Arial" w:cs="Arial"/>
          <w:lang w:val="es-MX"/>
        </w:rPr>
        <w:t>Las cantidades de obra que se ejecuten con cargo a este concepto, se medirán por toma domiciliaria que se haya suministrado y transportado en el sitio de su utilización.</w:t>
      </w:r>
    </w:p>
    <w:p w:rsidR="00A57BE4" w:rsidRPr="00A57BE4" w:rsidRDefault="00A57BE4" w:rsidP="00A57BE4">
      <w:pPr>
        <w:jc w:val="both"/>
        <w:rPr>
          <w:rFonts w:ascii="Arial" w:hAnsi="Arial" w:cs="Arial"/>
          <w:lang w:val="es-MX"/>
        </w:rPr>
      </w:pPr>
    </w:p>
    <w:p w:rsidR="00A57BE4" w:rsidRPr="00A57BE4" w:rsidRDefault="00A57BE4" w:rsidP="00A57BE4">
      <w:pPr>
        <w:jc w:val="both"/>
        <w:rPr>
          <w:rFonts w:ascii="Arial" w:hAnsi="Arial" w:cs="Arial"/>
          <w:lang w:val="es-ES"/>
        </w:rPr>
      </w:pPr>
      <w:r w:rsidRPr="00A57BE4">
        <w:rPr>
          <w:rFonts w:ascii="Arial" w:hAnsi="Arial" w:cs="Arial"/>
          <w:lang w:val="es-ES_tradnl"/>
        </w:rPr>
        <w:lastRenderedPageBreak/>
        <w:t>El producto del precio unitario estipulado en el contrato y/o anexos por la cantidad de tomas, dará el importe de la compensación total al Contratista y que incluye todos los cargos directos, indirectos y utilidades que se indiquen.</w:t>
      </w:r>
    </w:p>
    <w:p w:rsidR="000111CB" w:rsidRDefault="000111CB" w:rsidP="000111CB">
      <w:pPr>
        <w:rPr>
          <w:rFonts w:ascii="Arial" w:hAnsi="Arial" w:cs="Arial"/>
          <w:lang w:val="es-ES"/>
        </w:rPr>
      </w:pPr>
    </w:p>
    <w:p w:rsidR="00A57BE4" w:rsidRDefault="00A57BE4" w:rsidP="000111CB">
      <w:pPr>
        <w:rPr>
          <w:rFonts w:ascii="Arial" w:hAnsi="Arial" w:cs="Arial"/>
          <w:lang w:val="es-ES"/>
        </w:rPr>
      </w:pPr>
    </w:p>
    <w:p w:rsidR="00A57BE4" w:rsidRDefault="00A57BE4" w:rsidP="000111CB">
      <w:pPr>
        <w:rPr>
          <w:rFonts w:ascii="Arial" w:hAnsi="Arial" w:cs="Arial"/>
          <w:lang w:val="es-ES"/>
        </w:rPr>
      </w:pPr>
    </w:p>
    <w:p w:rsidR="00A57BE4" w:rsidRPr="00894DEC" w:rsidRDefault="00A57BE4" w:rsidP="000111CB">
      <w:pPr>
        <w:rPr>
          <w:rFonts w:ascii="Arial" w:hAnsi="Arial" w:cs="Arial"/>
          <w:lang w:val="es-ES"/>
        </w:rPr>
      </w:pPr>
    </w:p>
    <w:p w:rsidR="00F64DB4" w:rsidRDefault="00F64DB4" w:rsidP="00F64DB4">
      <w:pPr>
        <w:pStyle w:val="Textoindependiente"/>
        <w:rPr>
          <w:rFonts w:cs="Arial"/>
          <w:b w:val="0"/>
          <w:spacing w:val="0"/>
          <w:highlight w:val="yellow"/>
          <w:lang w:val="es-MX"/>
        </w:rPr>
      </w:pPr>
    </w:p>
    <w:p w:rsidR="00EB1CE3" w:rsidRPr="00F64DB4" w:rsidRDefault="00EB1CE3"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pStyle w:val="Textoindependiente"/>
        <w:rPr>
          <w:rFonts w:cs="Arial"/>
          <w:b w:val="0"/>
          <w:spacing w:val="0"/>
          <w:highlight w:val="yellow"/>
          <w:lang w:val="es-MX"/>
        </w:rPr>
      </w:pPr>
    </w:p>
    <w:p w:rsidR="00F64DB4" w:rsidRPr="00F64DB4" w:rsidRDefault="00F64DB4" w:rsidP="00F64DB4">
      <w:pPr>
        <w:rPr>
          <w:rFonts w:ascii="Arial" w:hAnsi="Arial" w:cs="Arial"/>
          <w:highlight w:val="yellow"/>
          <w:lang w:val="es-ES"/>
        </w:rPr>
      </w:pPr>
    </w:p>
    <w:p w:rsidR="00F64DB4" w:rsidRPr="00EB1CE3" w:rsidRDefault="00F64DB4" w:rsidP="00F64DB4">
      <w:pPr>
        <w:jc w:val="both"/>
        <w:rPr>
          <w:rFonts w:ascii="Arial" w:hAnsi="Arial" w:cs="Arial"/>
          <w:b/>
          <w:lang w:val="es-MX"/>
        </w:rPr>
      </w:pPr>
      <w:r w:rsidRPr="00EB1CE3">
        <w:rPr>
          <w:rFonts w:ascii="Arial" w:hAnsi="Arial" w:cs="Arial"/>
          <w:b/>
          <w:lang w:val="es-MX"/>
        </w:rPr>
        <w:t>IMPERMEABILIZACION  A TANQUE A BASE DE APLICACIÓN DE SELLOPAC GRIS SOBREPUESTO CON LLANA Y UN ACABADO SELLOPAC BLANCO APLICADO CON BROCHA MEDIDO TERMINADO</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403004I</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DEFINICIÓN Y EJECUCIÓN</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 xml:space="preserve">Se entenderá por impermeabilización con </w:t>
      </w:r>
      <w:proofErr w:type="spellStart"/>
      <w:r w:rsidRPr="00EB1CE3">
        <w:rPr>
          <w:rFonts w:ascii="Arial" w:hAnsi="Arial" w:cs="Arial"/>
          <w:lang w:val="es-MX"/>
        </w:rPr>
        <w:t>sellopac</w:t>
      </w:r>
      <w:proofErr w:type="spellEnd"/>
      <w:r w:rsidRPr="00EB1CE3">
        <w:rPr>
          <w:rFonts w:ascii="Arial" w:hAnsi="Arial" w:cs="Arial"/>
          <w:lang w:val="es-MX"/>
        </w:rPr>
        <w:t xml:space="preserve"> gris sobrepuesto con llana  y un acabado </w:t>
      </w:r>
      <w:proofErr w:type="spellStart"/>
      <w:r w:rsidRPr="00EB1CE3">
        <w:rPr>
          <w:rFonts w:ascii="Arial" w:hAnsi="Arial" w:cs="Arial"/>
          <w:lang w:val="es-MX"/>
        </w:rPr>
        <w:t>sellopac</w:t>
      </w:r>
      <w:proofErr w:type="spellEnd"/>
      <w:r w:rsidRPr="00EB1CE3">
        <w:rPr>
          <w:rFonts w:ascii="Arial" w:hAnsi="Arial" w:cs="Arial"/>
          <w:lang w:val="es-MX"/>
        </w:rPr>
        <w:t xml:space="preserve"> blanco aplicado con brocha  a la aplicación del mismo en los muros internos del tanque de concreto.</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 xml:space="preserve">El  </w:t>
      </w:r>
      <w:proofErr w:type="spellStart"/>
      <w:r w:rsidRPr="00EB1CE3">
        <w:rPr>
          <w:rFonts w:ascii="Arial" w:hAnsi="Arial" w:cs="Arial"/>
          <w:lang w:val="es-MX"/>
        </w:rPr>
        <w:t>proporcionamiento</w:t>
      </w:r>
      <w:proofErr w:type="spellEnd"/>
      <w:r w:rsidRPr="00EB1CE3">
        <w:rPr>
          <w:rFonts w:ascii="Arial" w:hAnsi="Arial" w:cs="Arial"/>
          <w:lang w:val="es-MX"/>
        </w:rPr>
        <w:t xml:space="preserve"> del producto debe o  ser   el  especificado  en el proyecto y/o las órdenes del Ingeniero. Previamente a la aplicación  del aplanado las  superficies de los muros se humedecerán a fin de evitar pérdidas de agua  en la masa del mortero para el aplanado.</w:t>
      </w:r>
    </w:p>
    <w:p w:rsidR="00F64DB4" w:rsidRPr="00EB1CE3" w:rsidRDefault="00F64DB4" w:rsidP="00F64DB4">
      <w:pPr>
        <w:jc w:val="both"/>
        <w:rPr>
          <w:rFonts w:ascii="Arial" w:hAnsi="Arial" w:cs="Arial"/>
          <w:lang w:val="es-MX"/>
        </w:rPr>
      </w:pPr>
    </w:p>
    <w:p w:rsidR="00F64DB4" w:rsidRPr="00EB1CE3" w:rsidRDefault="00F64DB4" w:rsidP="00F64DB4">
      <w:pPr>
        <w:jc w:val="both"/>
        <w:rPr>
          <w:rFonts w:ascii="Arial" w:hAnsi="Arial" w:cs="Arial"/>
          <w:lang w:val="es-MX"/>
        </w:rPr>
      </w:pPr>
      <w:r w:rsidRPr="00EB1CE3">
        <w:rPr>
          <w:rFonts w:ascii="Arial" w:hAnsi="Arial" w:cs="Arial"/>
          <w:lang w:val="es-MX"/>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F64DB4" w:rsidRPr="00EB1CE3" w:rsidRDefault="00F64DB4" w:rsidP="00F64DB4">
      <w:pPr>
        <w:jc w:val="both"/>
        <w:rPr>
          <w:rFonts w:ascii="Arial" w:hAnsi="Arial" w:cs="Arial"/>
          <w:b/>
          <w:lang w:val="es-MX"/>
        </w:rPr>
      </w:pPr>
    </w:p>
    <w:p w:rsidR="00F64DB4" w:rsidRPr="00EB1CE3" w:rsidRDefault="00F64DB4" w:rsidP="00F64DB4">
      <w:pPr>
        <w:jc w:val="both"/>
        <w:rPr>
          <w:rFonts w:ascii="Arial" w:hAnsi="Arial" w:cs="Arial"/>
          <w:b/>
          <w:lang w:val="es-MX"/>
        </w:rPr>
      </w:pPr>
      <w:r w:rsidRPr="00EB1CE3">
        <w:rPr>
          <w:rFonts w:ascii="Arial" w:hAnsi="Arial" w:cs="Arial"/>
          <w:b/>
          <w:lang w:val="es-MX"/>
        </w:rPr>
        <w:t xml:space="preserve">MEDICION Y  PAGO.-  </w:t>
      </w:r>
    </w:p>
    <w:p w:rsidR="00F64DB4" w:rsidRPr="00EB1CE3" w:rsidRDefault="00F64DB4" w:rsidP="00F64DB4">
      <w:pPr>
        <w:jc w:val="both"/>
        <w:rPr>
          <w:rFonts w:ascii="Arial" w:hAnsi="Arial" w:cs="Arial"/>
          <w:lang w:val="es-MX"/>
        </w:rPr>
      </w:pPr>
    </w:p>
    <w:p w:rsidR="00F64DB4" w:rsidRPr="00F64DB4" w:rsidRDefault="00F64DB4" w:rsidP="00F64DB4">
      <w:pPr>
        <w:jc w:val="both"/>
        <w:rPr>
          <w:rFonts w:ascii="Arial" w:hAnsi="Arial" w:cs="Arial"/>
          <w:highlight w:val="yellow"/>
          <w:lang w:val="es-MX"/>
        </w:rPr>
      </w:pPr>
      <w:r w:rsidRPr="00EB1CE3">
        <w:rPr>
          <w:rFonts w:ascii="Arial" w:hAnsi="Arial" w:cs="Arial"/>
          <w:lang w:val="es-MX"/>
        </w:rPr>
        <w:t xml:space="preserve">La medición de superficies planas se  hará  en metros cuadrados,  con aproximación de un décimo y de acuerdo con los  materiales  y  </w:t>
      </w:r>
      <w:proofErr w:type="spellStart"/>
      <w:r w:rsidRPr="00EB1CE3">
        <w:rPr>
          <w:rFonts w:ascii="Arial" w:hAnsi="Arial" w:cs="Arial"/>
          <w:lang w:val="es-MX"/>
        </w:rPr>
        <w:t>proporcionamientos</w:t>
      </w:r>
      <w:proofErr w:type="spellEnd"/>
      <w:r w:rsidRPr="00EB1CE3">
        <w:rPr>
          <w:rFonts w:ascii="Arial" w:hAnsi="Arial" w:cs="Arial"/>
          <w:lang w:val="es-MX"/>
        </w:rPr>
        <w:t>;   al  efecto  se  medirá directamente  en  la  obra  las  superficies  aplanadas  según el proyecto y/o las órdenes del Ingeniero. Se incluye el suministro  de todos los materiales en  obra,  con mermas, desperdicios, fletes, andamios, mano de obra y equipo</w:t>
      </w:r>
      <w:r w:rsidRPr="00F64DB4">
        <w:rPr>
          <w:rFonts w:ascii="Arial" w:hAnsi="Arial" w:cs="Arial"/>
          <w:highlight w:val="yellow"/>
          <w:lang w:val="es-MX"/>
        </w:rPr>
        <w:t>.</w:t>
      </w:r>
    </w:p>
    <w:p w:rsidR="00F64DB4" w:rsidRPr="00F64DB4" w:rsidRDefault="00F64DB4" w:rsidP="00F64DB4">
      <w:pPr>
        <w:jc w:val="both"/>
        <w:rPr>
          <w:rFonts w:ascii="Arial" w:hAnsi="Arial" w:cs="Arial"/>
          <w:b/>
          <w:spacing w:val="10"/>
          <w:highlight w:val="yellow"/>
          <w:lang w:val="es-MX"/>
        </w:rPr>
      </w:pPr>
    </w:p>
    <w:p w:rsidR="00CD78FB" w:rsidRPr="00894DEC" w:rsidRDefault="00CD78FB" w:rsidP="00F56029">
      <w:pPr>
        <w:jc w:val="both"/>
        <w:rPr>
          <w:rFonts w:ascii="Arial" w:hAnsi="Arial" w:cs="Arial"/>
          <w:b/>
          <w:lang w:val="es-MX"/>
        </w:rPr>
      </w:pPr>
    </w:p>
    <w:p w:rsidR="003428EE" w:rsidRPr="00894DEC" w:rsidRDefault="003428EE" w:rsidP="00F56029">
      <w:pPr>
        <w:jc w:val="both"/>
        <w:rPr>
          <w:rFonts w:ascii="Arial" w:hAnsi="Arial" w:cs="Arial"/>
          <w:b/>
          <w:lang w:val="es-MX"/>
        </w:rPr>
      </w:pPr>
    </w:p>
    <w:p w:rsidR="00F56029" w:rsidRPr="00894DEC" w:rsidRDefault="00F56029" w:rsidP="00F56029">
      <w:pPr>
        <w:jc w:val="both"/>
        <w:rPr>
          <w:rFonts w:ascii="Arial" w:hAnsi="Arial" w:cs="Arial"/>
          <w:lang w:val="es-ES"/>
        </w:rPr>
      </w:pPr>
      <w:r w:rsidRPr="00894DEC">
        <w:rPr>
          <w:rFonts w:ascii="Arial" w:hAnsi="Arial" w:cs="Arial"/>
          <w:b/>
          <w:lang w:val="es-ES"/>
        </w:rPr>
        <w:t>SUMINISTRO DE VALVULAS.</w:t>
      </w:r>
    </w:p>
    <w:p w:rsidR="00F56029" w:rsidRPr="00894DEC" w:rsidRDefault="00F56029" w:rsidP="00F56029">
      <w:pPr>
        <w:jc w:val="both"/>
        <w:rPr>
          <w:rFonts w:ascii="Arial" w:hAnsi="Arial" w:cs="Arial"/>
          <w:lang w:val="es-ES"/>
        </w:rPr>
      </w:pPr>
    </w:p>
    <w:p w:rsidR="00954276" w:rsidRPr="00894DEC" w:rsidRDefault="00CD78FB" w:rsidP="00F56029">
      <w:pPr>
        <w:jc w:val="both"/>
        <w:rPr>
          <w:rFonts w:ascii="Arial" w:hAnsi="Arial" w:cs="Arial"/>
          <w:b/>
          <w:bCs/>
          <w:lang w:val="es-MX"/>
        </w:rPr>
      </w:pPr>
      <w:r w:rsidRPr="00894DEC">
        <w:rPr>
          <w:rFonts w:ascii="Arial" w:hAnsi="Arial" w:cs="Arial"/>
          <w:b/>
          <w:bCs/>
          <w:lang w:val="es-MX"/>
        </w:rPr>
        <w:t>802203, 802204, 802201,802403</w:t>
      </w:r>
      <w:r w:rsidR="00035A15" w:rsidRPr="00894DEC">
        <w:rPr>
          <w:rFonts w:ascii="Arial" w:hAnsi="Arial" w:cs="Arial"/>
          <w:b/>
          <w:bCs/>
          <w:lang w:val="es-MX"/>
        </w:rPr>
        <w:t xml:space="preserve">, </w:t>
      </w:r>
    </w:p>
    <w:p w:rsidR="008D63BC" w:rsidRPr="00894DEC" w:rsidRDefault="008D63BC" w:rsidP="00F56029">
      <w:pPr>
        <w:jc w:val="both"/>
        <w:rPr>
          <w:rFonts w:ascii="Arial" w:hAnsi="Arial" w:cs="Arial"/>
          <w:lang w:val="es-MX"/>
        </w:rPr>
      </w:pPr>
    </w:p>
    <w:p w:rsidR="00F56029" w:rsidRPr="00894DEC" w:rsidRDefault="00F56029" w:rsidP="00F56029">
      <w:pPr>
        <w:jc w:val="both"/>
        <w:rPr>
          <w:rFonts w:ascii="Arial" w:hAnsi="Arial" w:cs="Arial"/>
          <w:lang w:val="es-ES"/>
        </w:rPr>
      </w:pPr>
      <w:r w:rsidRPr="00894DEC">
        <w:rPr>
          <w:rFonts w:ascii="Arial" w:hAnsi="Arial" w:cs="Arial"/>
          <w:b/>
          <w:bCs/>
          <w:spacing w:val="10"/>
          <w:lang w:val="es-MX"/>
        </w:rPr>
        <w:t>DEFINICION   EJECUCION.-</w:t>
      </w:r>
      <w:r w:rsidRPr="00894DEC">
        <w:rPr>
          <w:rFonts w:ascii="Arial" w:hAnsi="Arial" w:cs="Arial"/>
          <w:lang w:val="es-ES"/>
        </w:rPr>
        <w:t xml:space="preserve"> Se entenderá  por suministro de válvulas el que haga el Contratista de las unidades que  se requieran para la construcción de los sistemas de agua potable,  según lo señale el proyecto.</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Se evitara  que cuando se ponga en operación el sistema queden las válvulas parcialmente  abiertas  y  en  condiciones  expuestas al golpe de ariete,  ya que esto ocasiona desperfectos  o desajustes en las mismas,  deficiencias  en  el  sistema  o  ruptura  de las tuberías.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lastRenderedPageBreak/>
        <w:t xml:space="preserve">La  prueba  hidrostática  de  las  válvulas  se  llevar   a  cabo conjuntamente con las piezas especiales y tuberías. Las  válvulas de seccionamiento  y de no retorno  (CHECK) deberán resistir  una  presión  hidrostática  de  trabajo  de  acuerdo al proyecto. </w:t>
      </w:r>
    </w:p>
    <w:p w:rsidR="00F56029" w:rsidRPr="00894DEC" w:rsidRDefault="00F56029" w:rsidP="00F56029">
      <w:pPr>
        <w:jc w:val="both"/>
        <w:rPr>
          <w:rFonts w:ascii="Arial" w:hAnsi="Arial" w:cs="Arial"/>
          <w:lang w:val="es-ES"/>
        </w:rPr>
      </w:pPr>
      <w:r w:rsidRPr="00894DEC">
        <w:rPr>
          <w:rFonts w:ascii="Arial" w:hAnsi="Arial" w:cs="Arial"/>
          <w:lang w:val="es-ES"/>
        </w:rPr>
        <w:t xml:space="preserve">   </w:t>
      </w:r>
    </w:p>
    <w:p w:rsidR="00F56029" w:rsidRPr="00894DEC" w:rsidRDefault="00F56029" w:rsidP="00F56029">
      <w:pPr>
        <w:jc w:val="both"/>
        <w:rPr>
          <w:rFonts w:ascii="Arial" w:hAnsi="Arial" w:cs="Arial"/>
          <w:lang w:val="es-ES"/>
        </w:rPr>
      </w:pPr>
      <w:r w:rsidRPr="00894DEC">
        <w:rPr>
          <w:rFonts w:ascii="Arial" w:hAnsi="Arial" w:cs="Arial"/>
          <w:lang w:val="es-ES"/>
        </w:rPr>
        <w:t>En lo que se  refiere a válvulas  eliminadoras o aliviadoras de aire y reductoras de  presión,  sus mecanismos deben resistir las pruebas  nominales  ya  descritas   sin  que  para   ello  sufran alteraciones  en  el  funcionamiento  conforme   al   que  fueron diseñadas dentro  del  sistema.  Para  cada  caso  específico las válvulas  deben  complementar  los  requisitos  de  construcción, materiales, condiciones de operación y pruebas establecidas en la normatividad respectiva de organismos oficiales.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MEDICION   PAGO.-  El suministro de válvulas se medirá  por unidad completa;  al efecto  se  determinar  directamente en la  obra el número que hubiere proporcionado el Contratista con el fin de que el  pago  se  verifique  de  acuerdo  con  el  tipo   y  diámetro respectivo,   seleccionado   conforme  al  </w:t>
      </w:r>
      <w:proofErr w:type="spellStart"/>
      <w:r w:rsidRPr="00894DEC">
        <w:rPr>
          <w:rFonts w:ascii="Arial" w:hAnsi="Arial" w:cs="Arial"/>
          <w:lang w:val="es-ES"/>
        </w:rPr>
        <w:t>catalogo</w:t>
      </w:r>
      <w:proofErr w:type="spellEnd"/>
      <w:r w:rsidRPr="00894DEC">
        <w:rPr>
          <w:rFonts w:ascii="Arial" w:hAnsi="Arial" w:cs="Arial"/>
          <w:lang w:val="es-ES"/>
        </w:rPr>
        <w:t xml:space="preserve">   de  precios correspondiente.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Las válvulas  que suministre  el  Contratista  a  la Institución, deberán llenar entre otros los siguientes requisitos: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a)  La  fundición que se  utilice parta la  fabricación de las  válvulas,  ser  de  fierro  fundido gris  al horno eléctrico, que produzca un material resistente de grano   fino y uniforme,  sano, limpio, sin arena ni impurezas, </w:t>
      </w:r>
      <w:proofErr w:type="spellStart"/>
      <w:r w:rsidRPr="00894DEC">
        <w:rPr>
          <w:rFonts w:ascii="Arial" w:hAnsi="Arial" w:cs="Arial"/>
          <w:lang w:val="es-ES"/>
        </w:rPr>
        <w:t>facilmente</w:t>
      </w:r>
      <w:proofErr w:type="spellEnd"/>
      <w:r w:rsidRPr="00894DEC">
        <w:rPr>
          <w:rFonts w:ascii="Arial" w:hAnsi="Arial" w:cs="Arial"/>
          <w:lang w:val="es-ES"/>
        </w:rPr>
        <w:t xml:space="preserve">  </w:t>
      </w:r>
      <w:proofErr w:type="spellStart"/>
      <w:r w:rsidRPr="00894DEC">
        <w:rPr>
          <w:rFonts w:ascii="Arial" w:hAnsi="Arial" w:cs="Arial"/>
          <w:lang w:val="es-ES"/>
        </w:rPr>
        <w:t>maquinable</w:t>
      </w:r>
      <w:proofErr w:type="spellEnd"/>
      <w:r w:rsidRPr="00894DEC">
        <w:rPr>
          <w:rFonts w:ascii="Arial" w:hAnsi="Arial" w:cs="Arial"/>
          <w:lang w:val="es-ES"/>
        </w:rPr>
        <w:t xml:space="preserve">  y  que  llene   los  siguientes requisitos  de  la  A.S.T.M.,  especificación A-126-42; salvo  indicación  específica  que  señale  adiciones o modificaciones.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b)  El acero usado para la fabricación de tornillos y tuercas  cubiertas   o  cualquier  otra  parte   de  la   válvula,  deberá  satisfacer la Especificación A-107, de la A.S.T.M.  a menos que por condiciones específicas se estipulen modificaciones.</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c)  El acero al  carbono  usado  para  cubiertas  y piezas fundidas o cualquier otra parte de la válvula, deberá ajustarse a la Especificación A-126-53T, grado MCB de  la A.S.T.M., salvo indicación especifica. </w:t>
      </w:r>
    </w:p>
    <w:p w:rsidR="00F56029" w:rsidRPr="00894DEC" w:rsidRDefault="00F56029" w:rsidP="00F56029">
      <w:pPr>
        <w:jc w:val="both"/>
        <w:rPr>
          <w:rFonts w:ascii="Arial" w:hAnsi="Arial" w:cs="Arial"/>
          <w:lang w:val="es-ES"/>
        </w:rPr>
      </w:pPr>
      <w:r w:rsidRPr="00894DEC">
        <w:rPr>
          <w:rFonts w:ascii="Arial" w:hAnsi="Arial" w:cs="Arial"/>
          <w:lang w:val="es-ES"/>
        </w:rPr>
        <w:t xml:space="preserve">Las partes integrantes de las válvulas serán  capaces de resistir una presión mínima de prueba de 20 kg/cm2 (300 lb/pulg2), sin que sufran deformaciones  permanentes ni desajustes en  cualquiera de sus partes;  a  reserva  que  el  proyecto  señale especificación diferente. </w:t>
      </w:r>
    </w:p>
    <w:p w:rsidR="00F56029" w:rsidRPr="00894DEC" w:rsidRDefault="00F56029" w:rsidP="00F56029">
      <w:pPr>
        <w:jc w:val="both"/>
        <w:rPr>
          <w:rFonts w:ascii="Arial" w:hAnsi="Arial" w:cs="Arial"/>
          <w:lang w:val="es-ES"/>
        </w:rPr>
      </w:pPr>
    </w:p>
    <w:p w:rsidR="00F56029" w:rsidRPr="00894DEC" w:rsidRDefault="00F56029" w:rsidP="00F56029">
      <w:pPr>
        <w:jc w:val="both"/>
        <w:rPr>
          <w:rFonts w:ascii="Arial" w:hAnsi="Arial" w:cs="Arial"/>
          <w:lang w:val="es-ES"/>
        </w:rPr>
      </w:pPr>
      <w:r w:rsidRPr="00894DEC">
        <w:rPr>
          <w:rFonts w:ascii="Arial" w:hAnsi="Arial" w:cs="Arial"/>
          <w:lang w:val="es-ES"/>
        </w:rPr>
        <w:t xml:space="preserve">Las válvulas que no se ajusten a las especificaciones generales </w:t>
      </w:r>
      <w:proofErr w:type="spellStart"/>
      <w:r w:rsidRPr="00894DEC">
        <w:rPr>
          <w:rFonts w:ascii="Arial" w:hAnsi="Arial" w:cs="Arial"/>
          <w:lang w:val="es-ES"/>
        </w:rPr>
        <w:t>ó</w:t>
      </w:r>
      <w:proofErr w:type="spellEnd"/>
      <w:r w:rsidRPr="00894DEC">
        <w:rPr>
          <w:rFonts w:ascii="Arial" w:hAnsi="Arial" w:cs="Arial"/>
          <w:lang w:val="es-ES"/>
        </w:rPr>
        <w:t xml:space="preserve"> que  resulten  defectuosas   al  efectuar   las   pruebas,  serán sustituidas y  reinstaladas  nuevamente  por  el  Contratista sin compensación adicional. </w:t>
      </w:r>
    </w:p>
    <w:p w:rsidR="00F56029" w:rsidRPr="00894DEC" w:rsidRDefault="00F56029" w:rsidP="00F56029">
      <w:pPr>
        <w:pStyle w:val="Textoindependiente2"/>
        <w:rPr>
          <w:rFonts w:cs="Arial"/>
          <w:lang w:val="es-ES"/>
        </w:rPr>
      </w:pPr>
    </w:p>
    <w:p w:rsidR="00DE2F71" w:rsidRPr="00894DEC" w:rsidRDefault="00DE2F71" w:rsidP="00F56029">
      <w:pPr>
        <w:pStyle w:val="Textoindependiente2"/>
        <w:rPr>
          <w:rFonts w:cs="Arial"/>
          <w:lang w:val="es-ES"/>
        </w:rPr>
      </w:pPr>
    </w:p>
    <w:p w:rsidR="00DE61EC" w:rsidRPr="00894DEC" w:rsidRDefault="00DE61EC" w:rsidP="00AD6826">
      <w:pPr>
        <w:jc w:val="both"/>
        <w:rPr>
          <w:rFonts w:ascii="Arial" w:hAnsi="Arial" w:cs="Arial"/>
          <w:spacing w:val="10"/>
          <w:lang w:val="es-MX"/>
        </w:rPr>
      </w:pPr>
    </w:p>
    <w:p w:rsidR="00C21F02" w:rsidRPr="00894DEC" w:rsidRDefault="00C21F02" w:rsidP="0068144C">
      <w:pPr>
        <w:jc w:val="both"/>
        <w:rPr>
          <w:rFonts w:ascii="Arial" w:hAnsi="Arial" w:cs="Arial"/>
          <w:b/>
          <w:spacing w:val="10"/>
          <w:lang w:val="es-MX"/>
        </w:rPr>
      </w:pPr>
    </w:p>
    <w:p w:rsidR="00633449" w:rsidRPr="00894DEC" w:rsidRDefault="00633449" w:rsidP="00633449">
      <w:pPr>
        <w:jc w:val="both"/>
        <w:rPr>
          <w:rFonts w:ascii="Arial" w:hAnsi="Arial" w:cs="Arial"/>
          <w:b/>
          <w:lang w:val="es-ES"/>
        </w:rPr>
      </w:pPr>
    </w:p>
    <w:p w:rsidR="00633449" w:rsidRPr="00894DEC" w:rsidRDefault="00633449" w:rsidP="00633449">
      <w:pPr>
        <w:jc w:val="both"/>
        <w:rPr>
          <w:rFonts w:ascii="Arial" w:hAnsi="Arial" w:cs="Arial"/>
          <w:b/>
          <w:lang w:val="es-MX"/>
        </w:rPr>
      </w:pPr>
      <w:r w:rsidRPr="00894DEC">
        <w:rPr>
          <w:rFonts w:ascii="Arial" w:hAnsi="Arial" w:cs="Arial"/>
          <w:b/>
          <w:lang w:val="es-MX"/>
        </w:rPr>
        <w:t>AFINE CON EQUIPO MECANICO EN CALLES AL TÉRMINO DE LA OBRA.</w:t>
      </w:r>
    </w:p>
    <w:p w:rsidR="00633449" w:rsidRPr="00894DEC" w:rsidRDefault="00633449" w:rsidP="00633449">
      <w:pPr>
        <w:jc w:val="both"/>
        <w:rPr>
          <w:rFonts w:ascii="Arial" w:hAnsi="Arial" w:cs="Arial"/>
          <w:b/>
          <w:lang w:val="es-ES"/>
        </w:rPr>
      </w:pPr>
    </w:p>
    <w:p w:rsidR="00633449" w:rsidRPr="00894DEC" w:rsidRDefault="00CD78FB" w:rsidP="00633449">
      <w:pPr>
        <w:jc w:val="both"/>
        <w:rPr>
          <w:rFonts w:ascii="Arial" w:hAnsi="Arial" w:cs="Arial"/>
          <w:b/>
          <w:lang w:val="es-MX"/>
        </w:rPr>
      </w:pPr>
      <w:r w:rsidRPr="00894DEC">
        <w:rPr>
          <w:rFonts w:ascii="Arial" w:hAnsi="Arial" w:cs="Arial"/>
          <w:b/>
          <w:lang w:val="es-MX"/>
        </w:rPr>
        <w:t>9004 01L</w:t>
      </w:r>
    </w:p>
    <w:p w:rsidR="00633449" w:rsidRPr="00894DEC" w:rsidRDefault="00633449" w:rsidP="00633449">
      <w:pPr>
        <w:jc w:val="both"/>
        <w:rPr>
          <w:rFonts w:ascii="Arial" w:hAnsi="Arial" w:cs="Arial"/>
          <w:b/>
          <w:lang w:val="es-MX"/>
        </w:rPr>
      </w:pPr>
    </w:p>
    <w:p w:rsidR="00633449" w:rsidRPr="00894DEC" w:rsidRDefault="00633449" w:rsidP="00633449">
      <w:pPr>
        <w:jc w:val="both"/>
        <w:rPr>
          <w:rFonts w:ascii="Arial" w:hAnsi="Arial" w:cs="Arial"/>
          <w:b/>
          <w:lang w:val="es-MX"/>
        </w:rPr>
      </w:pPr>
      <w:r w:rsidRPr="00894DEC">
        <w:rPr>
          <w:rFonts w:ascii="Arial" w:hAnsi="Arial" w:cs="Arial"/>
          <w:b/>
          <w:lang w:val="es-MX"/>
        </w:rPr>
        <w:t>DEFINICIÓN Y EJECUCIÓN</w:t>
      </w:r>
    </w:p>
    <w:p w:rsidR="00633449" w:rsidRPr="00894DEC" w:rsidRDefault="00633449" w:rsidP="00633449">
      <w:pPr>
        <w:jc w:val="both"/>
        <w:rPr>
          <w:rFonts w:ascii="Arial" w:hAnsi="Arial" w:cs="Arial"/>
          <w:b/>
          <w:lang w:val="es-ES"/>
        </w:rPr>
      </w:pPr>
    </w:p>
    <w:p w:rsidR="00633449" w:rsidRPr="00894DEC" w:rsidRDefault="00633449" w:rsidP="00633449">
      <w:pPr>
        <w:pStyle w:val="Textoindependiente2"/>
        <w:rPr>
          <w:rFonts w:cs="Arial"/>
          <w:spacing w:val="0"/>
          <w:lang w:val="es-MX"/>
        </w:rPr>
      </w:pPr>
      <w:r w:rsidRPr="00894DEC">
        <w:rPr>
          <w:rFonts w:cs="Arial"/>
          <w:spacing w:val="0"/>
          <w:lang w:val="es-MX"/>
        </w:rPr>
        <w:t>Se entenderá por afine con equipo en calles, a la serie de actividades que debe realizar el Contratista para proporcionar el equipo y mano de obra necesaria para realizar los trabajos de afine en los lugares indicados según proyecto y/u órdenes del Ingeniero.</w:t>
      </w:r>
    </w:p>
    <w:p w:rsidR="00633449" w:rsidRPr="00894DEC" w:rsidRDefault="00633449" w:rsidP="00633449">
      <w:pPr>
        <w:jc w:val="both"/>
        <w:rPr>
          <w:rFonts w:ascii="Arial" w:hAnsi="Arial" w:cs="Arial"/>
          <w:lang w:val="es-MX"/>
        </w:rPr>
      </w:pPr>
    </w:p>
    <w:p w:rsidR="00633449" w:rsidRPr="00894DEC" w:rsidRDefault="00633449" w:rsidP="00633449">
      <w:pPr>
        <w:jc w:val="both"/>
        <w:rPr>
          <w:rFonts w:ascii="Arial" w:hAnsi="Arial" w:cs="Arial"/>
          <w:lang w:val="es-MX"/>
        </w:rPr>
      </w:pPr>
      <w:r w:rsidRPr="00894DEC">
        <w:rPr>
          <w:rFonts w:ascii="Arial" w:hAnsi="Arial" w:cs="Arial"/>
          <w:lang w:val="es-MX"/>
        </w:rPr>
        <w:t>Dentro del precio unitario deberá incluir lo siguiente:</w:t>
      </w:r>
    </w:p>
    <w:p w:rsidR="00633449" w:rsidRPr="00894DEC" w:rsidRDefault="00633449" w:rsidP="00633449">
      <w:pPr>
        <w:jc w:val="both"/>
        <w:rPr>
          <w:rFonts w:ascii="Arial" w:hAnsi="Arial" w:cs="Arial"/>
          <w:lang w:val="es-MX"/>
        </w:rPr>
      </w:pPr>
    </w:p>
    <w:p w:rsidR="00633449" w:rsidRPr="00894DEC" w:rsidRDefault="00633449" w:rsidP="00633449">
      <w:pPr>
        <w:numPr>
          <w:ilvl w:val="0"/>
          <w:numId w:val="5"/>
        </w:numPr>
        <w:jc w:val="both"/>
        <w:rPr>
          <w:rFonts w:ascii="Arial" w:hAnsi="Arial" w:cs="Arial"/>
          <w:lang w:val="es-MX"/>
        </w:rPr>
      </w:pPr>
      <w:r w:rsidRPr="00894DEC">
        <w:rPr>
          <w:rFonts w:ascii="Arial" w:hAnsi="Arial" w:cs="Arial"/>
          <w:lang w:val="es-MX"/>
        </w:rPr>
        <w:t>El equipo necesario para realizar los trabajos de afine</w:t>
      </w:r>
    </w:p>
    <w:p w:rsidR="00633449" w:rsidRPr="00894DEC" w:rsidRDefault="00633449" w:rsidP="00633449">
      <w:pPr>
        <w:numPr>
          <w:ilvl w:val="0"/>
          <w:numId w:val="5"/>
        </w:numPr>
        <w:jc w:val="both"/>
        <w:rPr>
          <w:rFonts w:ascii="Arial" w:hAnsi="Arial" w:cs="Arial"/>
          <w:lang w:val="es-MX"/>
        </w:rPr>
      </w:pPr>
      <w:r w:rsidRPr="00894DEC">
        <w:rPr>
          <w:rFonts w:ascii="Arial" w:hAnsi="Arial" w:cs="Arial"/>
          <w:lang w:val="es-MX"/>
        </w:rPr>
        <w:lastRenderedPageBreak/>
        <w:t>Mano de obra</w:t>
      </w:r>
    </w:p>
    <w:p w:rsidR="00633449" w:rsidRPr="00894DEC" w:rsidRDefault="00633449" w:rsidP="00633449">
      <w:pPr>
        <w:jc w:val="both"/>
        <w:rPr>
          <w:rFonts w:ascii="Arial" w:hAnsi="Arial" w:cs="Arial"/>
          <w:b/>
        </w:rPr>
      </w:pPr>
    </w:p>
    <w:p w:rsidR="00633449" w:rsidRPr="00894DEC" w:rsidRDefault="00633449" w:rsidP="00633449">
      <w:pPr>
        <w:jc w:val="both"/>
        <w:rPr>
          <w:rFonts w:ascii="Arial" w:hAnsi="Arial" w:cs="Arial"/>
          <w:b/>
          <w:lang w:val="es-MX"/>
        </w:rPr>
      </w:pPr>
      <w:r w:rsidRPr="00894DEC">
        <w:rPr>
          <w:rFonts w:ascii="Arial" w:hAnsi="Arial" w:cs="Arial"/>
          <w:b/>
          <w:lang w:val="es-MX"/>
        </w:rPr>
        <w:t>MEDICIÓN Y PAGO</w:t>
      </w:r>
    </w:p>
    <w:p w:rsidR="00633449" w:rsidRPr="00894DEC" w:rsidRDefault="00633449" w:rsidP="00633449">
      <w:pPr>
        <w:jc w:val="both"/>
        <w:rPr>
          <w:rFonts w:ascii="Arial" w:hAnsi="Arial" w:cs="Arial"/>
        </w:rPr>
      </w:pPr>
    </w:p>
    <w:p w:rsidR="00633449" w:rsidRPr="00894DEC" w:rsidRDefault="00633449" w:rsidP="00633449">
      <w:pPr>
        <w:jc w:val="both"/>
        <w:rPr>
          <w:rFonts w:ascii="Arial" w:hAnsi="Arial" w:cs="Arial"/>
          <w:lang w:val="es-MX"/>
        </w:rPr>
      </w:pPr>
      <w:r w:rsidRPr="00894DEC">
        <w:rPr>
          <w:rFonts w:ascii="Arial" w:hAnsi="Arial" w:cs="Arial"/>
          <w:lang w:val="es-MX"/>
        </w:rPr>
        <w:t>Para el afine de calles (área de trabajo) se medirá para fines de pago por metro cuadrado, al efecto se medirá directamente en obra, de acuerdo al proyecto y/o las indicaciones del Ingeniero.</w:t>
      </w:r>
    </w:p>
    <w:p w:rsidR="00C21F02" w:rsidRPr="00894DEC" w:rsidRDefault="00C21F02" w:rsidP="0068144C">
      <w:pPr>
        <w:jc w:val="both"/>
        <w:rPr>
          <w:rFonts w:ascii="Arial" w:hAnsi="Arial" w:cs="Arial"/>
          <w:lang w:val="es-MX"/>
        </w:rPr>
      </w:pPr>
    </w:p>
    <w:p w:rsidR="006103DC" w:rsidRPr="00894DEC" w:rsidRDefault="006103DC" w:rsidP="006103DC">
      <w:pPr>
        <w:jc w:val="both"/>
        <w:rPr>
          <w:rFonts w:ascii="Arial" w:hAnsi="Arial" w:cs="Arial"/>
          <w:lang w:val="es-ES"/>
        </w:rPr>
      </w:pPr>
    </w:p>
    <w:p w:rsidR="006103DC" w:rsidRPr="00894DEC" w:rsidRDefault="006103DC" w:rsidP="006103DC">
      <w:pPr>
        <w:jc w:val="both"/>
        <w:rPr>
          <w:rFonts w:ascii="Arial" w:hAnsi="Arial" w:cs="Arial"/>
          <w:b/>
          <w:lang w:val="es-MX"/>
        </w:rPr>
      </w:pPr>
      <w:r w:rsidRPr="00894DEC">
        <w:rPr>
          <w:rFonts w:ascii="Arial" w:hAnsi="Arial" w:cs="Arial"/>
          <w:b/>
          <w:lang w:val="es-MX"/>
        </w:rPr>
        <w:t>SUMINISTRO Y COLOCACION DE PINTURA.</w:t>
      </w:r>
    </w:p>
    <w:p w:rsidR="006103DC" w:rsidRPr="00894DEC" w:rsidRDefault="006103DC" w:rsidP="006103DC">
      <w:pPr>
        <w:jc w:val="both"/>
        <w:rPr>
          <w:rFonts w:ascii="Arial" w:hAnsi="Arial" w:cs="Arial"/>
          <w:b/>
          <w:lang w:val="es-MX"/>
        </w:rPr>
      </w:pPr>
    </w:p>
    <w:p w:rsidR="006103DC" w:rsidRPr="00894DEC" w:rsidRDefault="00BB797C" w:rsidP="006103DC">
      <w:pPr>
        <w:jc w:val="both"/>
        <w:rPr>
          <w:rFonts w:ascii="Arial" w:hAnsi="Arial" w:cs="Arial"/>
          <w:b/>
          <w:lang w:val="es-MX"/>
        </w:rPr>
      </w:pPr>
      <w:r w:rsidRPr="00894DEC">
        <w:rPr>
          <w:rFonts w:ascii="Arial" w:hAnsi="Arial" w:cs="Arial"/>
          <w:b/>
          <w:lang w:val="es-MX"/>
        </w:rPr>
        <w:t>700401</w:t>
      </w:r>
    </w:p>
    <w:p w:rsidR="006103DC" w:rsidRPr="00894DEC" w:rsidRDefault="006103DC" w:rsidP="006103DC">
      <w:pPr>
        <w:jc w:val="both"/>
        <w:rPr>
          <w:rFonts w:ascii="Arial" w:hAnsi="Arial" w:cs="Arial"/>
          <w:b/>
          <w:lang w:val="es-MX"/>
        </w:rPr>
      </w:pPr>
    </w:p>
    <w:p w:rsidR="006103DC" w:rsidRPr="00894DEC" w:rsidRDefault="006103DC" w:rsidP="006103DC">
      <w:pPr>
        <w:jc w:val="both"/>
        <w:rPr>
          <w:rFonts w:ascii="Arial" w:hAnsi="Arial" w:cs="Arial"/>
          <w:lang w:val="es-MX"/>
        </w:rPr>
      </w:pPr>
      <w:r w:rsidRPr="00894DEC">
        <w:rPr>
          <w:rFonts w:ascii="Arial" w:hAnsi="Arial" w:cs="Arial"/>
          <w:b/>
          <w:lang w:val="es-MX"/>
        </w:rPr>
        <w:t>DEFINICION   EJECUCION.-</w:t>
      </w:r>
      <w:r w:rsidRPr="00894DEC">
        <w:rPr>
          <w:rFonts w:ascii="Arial" w:hAnsi="Arial" w:cs="Arial"/>
          <w:lang w:val="es-ES"/>
        </w:rPr>
        <w:t xml:space="preserve"> </w:t>
      </w:r>
      <w:r w:rsidRPr="00894DEC">
        <w:rPr>
          <w:rFonts w:ascii="Arial" w:hAnsi="Arial" w:cs="Arial"/>
          <w:lang w:val="es-MX"/>
        </w:rPr>
        <w:t xml:space="preserve">Se entenderá  por pintura el conjunto de operaciones que deberá  ejecutar el Contratista para  colorear con una  película  elástica  y fluida  las superficies de  lienzos de edificaciones,   muebles,   etc.,  con  la  finalidad  de  darles protección contra el uso del </w:t>
      </w:r>
      <w:proofErr w:type="spellStart"/>
      <w:r w:rsidRPr="00894DEC">
        <w:rPr>
          <w:rFonts w:ascii="Arial" w:hAnsi="Arial" w:cs="Arial"/>
          <w:lang w:val="es-MX"/>
        </w:rPr>
        <w:t>intemperismo</w:t>
      </w:r>
      <w:proofErr w:type="spellEnd"/>
      <w:r w:rsidRPr="00894DEC">
        <w:rPr>
          <w:rFonts w:ascii="Arial" w:hAnsi="Arial" w:cs="Arial"/>
          <w:lang w:val="es-MX"/>
        </w:rPr>
        <w:t xml:space="preserve"> y/o contra los agentes</w:t>
      </w:r>
    </w:p>
    <w:p w:rsidR="006103DC" w:rsidRPr="00894DEC" w:rsidRDefault="006103DC" w:rsidP="006103DC">
      <w:pPr>
        <w:jc w:val="both"/>
        <w:rPr>
          <w:rFonts w:ascii="Arial" w:hAnsi="Arial" w:cs="Arial"/>
          <w:lang w:val="es-MX"/>
        </w:rPr>
      </w:pPr>
      <w:r w:rsidRPr="00894DEC">
        <w:rPr>
          <w:rFonts w:ascii="Arial" w:hAnsi="Arial" w:cs="Arial"/>
          <w:lang w:val="es-MX"/>
        </w:rPr>
        <w:t>químicos.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Todos los trabajos de pintura que ejecute el Contratista se harán dentro de las normas,  líneas y niveles señalados en  el proyecto y/o por las órdenes del Ingeniero.</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Todos los materiales que emplee el Contratista en las operaciones de pintura objeto del contrato deberán ser de las características señaladas en el proyecto,  nuevos, de primera calidad, producidos por fabricantes acreditados.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Las pinturas que se empleen en los trabajos  objeto del contrato, deberán de cumplir los siguientes requisitos mínimos: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a).- Deberán ser resistentes  a la acción decolorante  directa o  refleja de la luz solar.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b).- Tendrán la propiedad de conservar la elasticidad suficiente para  no  agrietarse  con  las  variaciones  de  temperatura naturales en el medio ambiente.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c).- Los pigmentos  y  demás  ingredientes  que  las constituyen     deberán   ser   de  primera  calidad  y   estar  en correcta dosificación.</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d).- Deberán ser fáciles de aplicar y tendrán tal poder cubriente que  reduzca al  mínimo  el  número de manos para  lograr su acabado total.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e).- Serán resistentes a la  acción  del  </w:t>
      </w:r>
      <w:proofErr w:type="spellStart"/>
      <w:r w:rsidRPr="00894DEC">
        <w:rPr>
          <w:rFonts w:ascii="Arial" w:hAnsi="Arial" w:cs="Arial"/>
          <w:lang w:val="es-MX"/>
        </w:rPr>
        <w:t>intemperismo</w:t>
      </w:r>
      <w:proofErr w:type="spellEnd"/>
      <w:r w:rsidRPr="00894DEC">
        <w:rPr>
          <w:rFonts w:ascii="Arial" w:hAnsi="Arial" w:cs="Arial"/>
          <w:lang w:val="es-MX"/>
        </w:rPr>
        <w:t xml:space="preserve">  y  a las reacciones químicas  entre sus materiales  componentes y los de las superficies por cubrir.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f).- Serán impermeables y lavables, de acuerdo con la naturaleza de las superficies por cubrir,  y  con los  agentes químicos que actúen sobre ellas.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g).- Todas las pinturas, excluyendo los barnices, deberán formar películas no transparentes o de transparencia mínima. En tal norma, por recubrimientos protectores de aplicación a tres manos se entienden los productos industriales hechos a  base  de resinas  sintéticas,  tales  como  polímeros  y  </w:t>
      </w:r>
      <w:proofErr w:type="spellStart"/>
      <w:r w:rsidRPr="00894DEC">
        <w:rPr>
          <w:rFonts w:ascii="Arial" w:hAnsi="Arial" w:cs="Arial"/>
          <w:lang w:val="es-MX"/>
        </w:rPr>
        <w:t>copolímeros</w:t>
      </w:r>
      <w:proofErr w:type="spellEnd"/>
      <w:r w:rsidRPr="00894DEC">
        <w:rPr>
          <w:rFonts w:ascii="Arial" w:hAnsi="Arial" w:cs="Arial"/>
          <w:lang w:val="es-MX"/>
        </w:rPr>
        <w:t xml:space="preserve">  del vinilo,  hule colorado, resinas acrílicas, </w:t>
      </w:r>
      <w:proofErr w:type="spellStart"/>
      <w:r w:rsidRPr="00894DEC">
        <w:rPr>
          <w:rFonts w:ascii="Arial" w:hAnsi="Arial" w:cs="Arial"/>
          <w:lang w:val="es-MX"/>
        </w:rPr>
        <w:t>estirenadas</w:t>
      </w:r>
      <w:proofErr w:type="spellEnd"/>
      <w:r w:rsidRPr="00894DEC">
        <w:rPr>
          <w:rFonts w:ascii="Arial" w:hAnsi="Arial" w:cs="Arial"/>
          <w:lang w:val="es-MX"/>
        </w:rPr>
        <w:t xml:space="preserve">, etc., con pigmentos o sin ellos, que se aplican a estructuras y superficies metálicas para protegerlas de la acción del medio con el cual van a estar en contacto. Salvo lo  que señale  el  proyecto,  solamente  deber n aplicarse pinturas  envasadas en  fabrica,  de la calidad y características ordenados.  El uso de las pinturas preparadas por el  pintor solo se  permitir  en  edificaciones de  carácter  provisional, previa aprobación del Ingeniero.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lastRenderedPageBreak/>
        <w:t xml:space="preserve">La pintura  deber   ser  de  consistencia  homogénea  sin grumos, </w:t>
      </w:r>
      <w:proofErr w:type="spellStart"/>
      <w:r w:rsidRPr="00894DEC">
        <w:rPr>
          <w:rFonts w:ascii="Arial" w:hAnsi="Arial" w:cs="Arial"/>
          <w:lang w:val="es-MX"/>
        </w:rPr>
        <w:t>resinatos</w:t>
      </w:r>
      <w:proofErr w:type="spellEnd"/>
      <w:r w:rsidRPr="00894DEC">
        <w:rPr>
          <w:rFonts w:ascii="Arial" w:hAnsi="Arial" w:cs="Arial"/>
          <w:lang w:val="es-MX"/>
        </w:rPr>
        <w:t xml:space="preserve"> de brea, ni polvos adulterantes con los que se pretenda "darle cuerpo";  tendrá  la viscosidad necesaria  para permitir su fácil aplicación en  películas delgadas,  firmes y uniformes, sin que se presenten escurrimientos apreciables. Las  superficies que se  vayan a pintar  deber n estar  libres de aceites,  grasas,  polvo,  y cualquier otra  sustancia  extraña y previamente a la aplicación de la pintura ser n tratadas con lija del número 00 (dos ceros).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w:t>
      </w:r>
      <w:proofErr w:type="spellStart"/>
      <w:r w:rsidRPr="00894DEC">
        <w:rPr>
          <w:rFonts w:ascii="Arial" w:hAnsi="Arial" w:cs="Arial"/>
          <w:lang w:val="es-MX"/>
        </w:rPr>
        <w:t>custica</w:t>
      </w:r>
      <w:proofErr w:type="spellEnd"/>
      <w:r w:rsidRPr="00894DEC">
        <w:rPr>
          <w:rFonts w:ascii="Arial" w:hAnsi="Arial" w:cs="Arial"/>
          <w:lang w:val="es-MX"/>
        </w:rPr>
        <w:t xml:space="preserve">,  la primera "mano"  de pintura de  aceite   podrá    aplicarse   después   de   transcurridas  24 (veinticuatro)  horas como mínimo, después del tratamiento con la solución de sulfato de zinc.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 xml:space="preserve">Los </w:t>
      </w:r>
      <w:proofErr w:type="spellStart"/>
      <w:r w:rsidRPr="00894DEC">
        <w:rPr>
          <w:rFonts w:ascii="Arial" w:hAnsi="Arial" w:cs="Arial"/>
          <w:lang w:val="es-MX"/>
        </w:rPr>
        <w:t>tapaporos</w:t>
      </w:r>
      <w:proofErr w:type="spellEnd"/>
      <w:r w:rsidRPr="00894DEC">
        <w:rPr>
          <w:rFonts w:ascii="Arial" w:hAnsi="Arial" w:cs="Arial"/>
          <w:lang w:val="es-MX"/>
        </w:rPr>
        <w:t xml:space="preserve"> líquidos deber n aplicarse con brocha  en películas muy delgadas y se dejar n secar completamente antes de aplicar la pintura. </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Previamente  a  la  aplicación  de  la  pintura,  las superficies metálicas  deber n limpiarse de  óxido,  grasas  y en  general de materias extrañas, para lo cual se emplear n cepillos de alambre, lijas o abrasivos expulsados con aire comprimido.</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Todas aquellas superficies que a juicio del Ingeniero no ofrezcan fácil adherencia a la pintura, por ser muy pulidas, deberán rasparse previamente con lija gruesa de alambre.</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En ningún caso se harán trabajos  de pintura en superficies  a la intemperie durante la ocurrencia de precipitaciones pluviales, ni después de las mismas, cuando las superficies están húmedas.</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lang w:val="es-MX"/>
        </w:rPr>
        <w:t>Los ingredientes  de las  pinturas que se apliquen  sobre madera, deberán   poseer   propiedades   tóxicas   o   repelentes,   para preservarlas contra la "polilla", hongos y contra la oxidación.</w:t>
      </w:r>
    </w:p>
    <w:p w:rsidR="006103DC" w:rsidRPr="00894DEC" w:rsidRDefault="006103DC" w:rsidP="006103DC">
      <w:pPr>
        <w:jc w:val="both"/>
        <w:rPr>
          <w:rFonts w:ascii="Arial" w:hAnsi="Arial" w:cs="Arial"/>
          <w:lang w:val="es-MX"/>
        </w:rPr>
      </w:pPr>
    </w:p>
    <w:p w:rsidR="006103DC" w:rsidRPr="00894DEC" w:rsidRDefault="006103DC" w:rsidP="006103DC">
      <w:pPr>
        <w:jc w:val="both"/>
        <w:rPr>
          <w:rFonts w:ascii="Arial" w:hAnsi="Arial" w:cs="Arial"/>
          <w:lang w:val="es-MX"/>
        </w:rPr>
      </w:pPr>
      <w:r w:rsidRPr="00894DEC">
        <w:rPr>
          <w:rFonts w:ascii="Arial" w:hAnsi="Arial" w:cs="Arial"/>
          <w:b/>
          <w:lang w:val="es-MX"/>
        </w:rPr>
        <w:t>MEDICION   PAGO.-</w:t>
      </w:r>
      <w:r w:rsidRPr="00894DEC">
        <w:rPr>
          <w:rFonts w:ascii="Arial" w:hAnsi="Arial" w:cs="Arial"/>
          <w:lang w:val="es-MX"/>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6103DC" w:rsidRPr="00894DEC" w:rsidRDefault="006103DC" w:rsidP="006103DC">
      <w:pPr>
        <w:jc w:val="both"/>
        <w:rPr>
          <w:rFonts w:ascii="Arial" w:hAnsi="Arial" w:cs="Arial"/>
          <w:lang w:val="es-MX"/>
        </w:rPr>
      </w:pPr>
      <w:r w:rsidRPr="00894DEC">
        <w:rPr>
          <w:rFonts w:ascii="Arial" w:hAnsi="Arial" w:cs="Arial"/>
          <w:lang w:val="es-MX"/>
        </w:rPr>
        <w:t xml:space="preserve">No serán medidas,  para fines de pago, todas aquellas superficies pintadas     que     presenten     rugosidades,    </w:t>
      </w:r>
      <w:proofErr w:type="spellStart"/>
      <w:r w:rsidRPr="00894DEC">
        <w:rPr>
          <w:rFonts w:ascii="Arial" w:hAnsi="Arial" w:cs="Arial"/>
          <w:lang w:val="es-MX"/>
        </w:rPr>
        <w:t>abolsamientos</w:t>
      </w:r>
      <w:proofErr w:type="spellEnd"/>
      <w:r w:rsidRPr="00894DEC">
        <w:rPr>
          <w:rFonts w:ascii="Arial" w:hAnsi="Arial" w:cs="Arial"/>
          <w:lang w:val="es-MX"/>
        </w:rPr>
        <w:t>, granulosidades, huellas de brochazos, superposiciones de pintura, diferencias  o manchas,  cambios en los colores  indicados por el proyecto y/o las órdenes del Ingeniero,  diferencias en  brillo o en el "</w:t>
      </w:r>
      <w:proofErr w:type="spellStart"/>
      <w:r w:rsidRPr="00894DEC">
        <w:rPr>
          <w:rFonts w:ascii="Arial" w:hAnsi="Arial" w:cs="Arial"/>
          <w:lang w:val="es-MX"/>
        </w:rPr>
        <w:t>mat</w:t>
      </w:r>
      <w:proofErr w:type="spellEnd"/>
      <w:r w:rsidRPr="00894DEC">
        <w:rPr>
          <w:rFonts w:ascii="Arial" w:hAnsi="Arial" w:cs="Arial"/>
          <w:lang w:val="es-MX"/>
        </w:rPr>
        <w:t>‚"; así como las superficies que no hayan secado dentro del tiempo especificado por el fabricante.</w:t>
      </w:r>
    </w:p>
    <w:p w:rsidR="00C21F02" w:rsidRPr="00894DEC" w:rsidRDefault="00C21F02" w:rsidP="0068144C">
      <w:pPr>
        <w:jc w:val="both"/>
        <w:rPr>
          <w:rFonts w:ascii="Arial" w:hAnsi="Arial" w:cs="Arial"/>
          <w:b/>
          <w:spacing w:val="10"/>
          <w:lang w:val="es-ES"/>
        </w:rPr>
      </w:pPr>
    </w:p>
    <w:p w:rsidR="0011092E" w:rsidRPr="00894DEC" w:rsidRDefault="0011092E" w:rsidP="00A56714">
      <w:pPr>
        <w:jc w:val="both"/>
        <w:rPr>
          <w:rFonts w:ascii="Arial" w:hAnsi="Arial" w:cs="Arial"/>
          <w:b/>
          <w:lang w:val="es-MX"/>
        </w:rPr>
      </w:pPr>
    </w:p>
    <w:p w:rsidR="004B3AD8" w:rsidRPr="00894DEC" w:rsidRDefault="004B3AD8" w:rsidP="004B3AD8">
      <w:pPr>
        <w:jc w:val="both"/>
        <w:rPr>
          <w:rFonts w:ascii="Arial" w:hAnsi="Arial" w:cs="Arial"/>
          <w:lang w:val="es-MX"/>
        </w:rPr>
      </w:pPr>
    </w:p>
    <w:p w:rsidR="007F22E3" w:rsidRPr="00894DEC" w:rsidRDefault="007F22E3" w:rsidP="004B3AD8">
      <w:pPr>
        <w:jc w:val="both"/>
        <w:rPr>
          <w:rFonts w:ascii="Arial" w:hAnsi="Arial" w:cs="Arial"/>
          <w:lang w:val="es-MX"/>
        </w:rPr>
      </w:pPr>
    </w:p>
    <w:p w:rsidR="00AC4F6D" w:rsidRPr="00894DEC" w:rsidRDefault="00AC4F6D" w:rsidP="0068144C">
      <w:pPr>
        <w:jc w:val="both"/>
        <w:rPr>
          <w:rFonts w:ascii="Arial" w:hAnsi="Arial" w:cs="Arial"/>
          <w:b/>
          <w:spacing w:val="10"/>
          <w:lang w:val="es-MX"/>
        </w:rPr>
      </w:pPr>
    </w:p>
    <w:p w:rsidR="004B3AD8" w:rsidRPr="00894DEC" w:rsidRDefault="004B3AD8" w:rsidP="0068144C">
      <w:pPr>
        <w:jc w:val="both"/>
        <w:rPr>
          <w:rFonts w:ascii="Arial" w:hAnsi="Arial" w:cs="Arial"/>
          <w:b/>
          <w:spacing w:val="10"/>
          <w:lang w:val="es-MX"/>
        </w:rPr>
      </w:pPr>
    </w:p>
    <w:p w:rsidR="00A22D4F" w:rsidRPr="00A22D4F" w:rsidRDefault="00A22D4F" w:rsidP="00A22D4F">
      <w:pPr>
        <w:jc w:val="both"/>
        <w:rPr>
          <w:rFonts w:ascii="Arial" w:hAnsi="Arial" w:cs="Arial"/>
          <w:b/>
          <w:sz w:val="18"/>
          <w:lang w:val="es-MX"/>
        </w:rPr>
      </w:pPr>
      <w:r w:rsidRPr="00A22D4F">
        <w:rPr>
          <w:rFonts w:ascii="Arial" w:hAnsi="Arial" w:cs="Arial"/>
          <w:b/>
          <w:sz w:val="18"/>
          <w:lang w:val="es-MX"/>
        </w:rPr>
        <w:t>BOMBEO DE ACHIQUE CON BOMBA INATASCABLE</w:t>
      </w:r>
    </w:p>
    <w:p w:rsidR="00A22D4F" w:rsidRPr="00A22D4F" w:rsidRDefault="00A22D4F" w:rsidP="00A22D4F">
      <w:pPr>
        <w:jc w:val="both"/>
        <w:rPr>
          <w:rFonts w:ascii="Arial" w:hAnsi="Arial" w:cs="Arial"/>
          <w:sz w:val="18"/>
          <w:lang w:val="es-MX"/>
        </w:rPr>
      </w:pPr>
    </w:p>
    <w:p w:rsidR="00A22D4F" w:rsidRPr="00A22D4F" w:rsidRDefault="00A22D4F" w:rsidP="00A22D4F">
      <w:pPr>
        <w:jc w:val="both"/>
        <w:rPr>
          <w:rFonts w:ascii="Arial" w:hAnsi="Arial" w:cs="Arial"/>
          <w:sz w:val="18"/>
          <w:lang w:val="es-MX"/>
        </w:rPr>
      </w:pPr>
      <w:r w:rsidRPr="00A22D4F">
        <w:rPr>
          <w:rFonts w:ascii="Arial" w:hAnsi="Arial" w:cs="Arial"/>
          <w:b/>
          <w:bCs/>
          <w:sz w:val="18"/>
          <w:lang w:val="es-MX"/>
        </w:rPr>
        <w:t>114003</w:t>
      </w:r>
    </w:p>
    <w:p w:rsidR="00A22D4F" w:rsidRPr="00A22D4F" w:rsidRDefault="00A22D4F" w:rsidP="00A22D4F">
      <w:pPr>
        <w:jc w:val="both"/>
        <w:rPr>
          <w:rFonts w:ascii="Arial" w:hAnsi="Arial" w:cs="Arial"/>
          <w:sz w:val="18"/>
          <w:lang w:val="es-MX"/>
        </w:rPr>
      </w:pP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DEFINICION Y EJECUCION.- Por  bombeo de achique se  entender  al conjunto de operaciones que  se hagan necesarias para  extraer el agua que se localice en las zanjas para tendido  de tuberías, así como en excavaciones para obras complementarias  que se requieran en el sistema. Al ordenar la utilización del equipo, el Ingeniero deberá  prestar especial atención  a que dicho equipo  sea  el  adecuado  para la ejecución del trabajo y dentro de su vida económica, tanto por lo que  se  refiere  al  tipo  empleado;   como  a  su  capacidad  y rendimiento;  y ya durante </w:t>
      </w:r>
      <w:r w:rsidRPr="00A22D4F">
        <w:rPr>
          <w:rFonts w:ascii="Arial" w:hAnsi="Arial" w:cs="Arial"/>
          <w:sz w:val="18"/>
          <w:lang w:val="es-MX"/>
        </w:rPr>
        <w:lastRenderedPageBreak/>
        <w:t xml:space="preserve">su operación,  cuidar que esta se haga eficientemente,  y se obtenga de ella el rendimiento correcto; en caso contrario,  se harán  ajustes al precio unitario  en función del modelo del equipo. </w:t>
      </w:r>
    </w:p>
    <w:p w:rsidR="00A22D4F" w:rsidRPr="00A22D4F" w:rsidRDefault="00A22D4F" w:rsidP="00A22D4F">
      <w:pPr>
        <w:jc w:val="both"/>
        <w:rPr>
          <w:rFonts w:ascii="Arial" w:hAnsi="Arial" w:cs="Arial"/>
          <w:sz w:val="18"/>
          <w:lang w:val="es-MX"/>
        </w:rPr>
      </w:pPr>
    </w:p>
    <w:p w:rsidR="00A22D4F" w:rsidRPr="00A22D4F" w:rsidRDefault="00A22D4F" w:rsidP="00A22D4F">
      <w:pPr>
        <w:jc w:val="both"/>
        <w:rPr>
          <w:rFonts w:ascii="Arial" w:hAnsi="Arial" w:cs="Arial"/>
          <w:sz w:val="18"/>
          <w:lang w:val="es-MX"/>
        </w:rPr>
      </w:pPr>
      <w:r w:rsidRPr="00A22D4F">
        <w:rPr>
          <w:rFonts w:ascii="Arial" w:hAnsi="Arial" w:cs="Arial"/>
          <w:sz w:val="18"/>
          <w:lang w:val="es-MX"/>
        </w:rPr>
        <w:t>El Contratista será  en todo momento el único responsable tanto de la conservación de su equipo como de su eficiencia.</w:t>
      </w:r>
    </w:p>
    <w:p w:rsidR="00A22D4F" w:rsidRPr="00A22D4F" w:rsidRDefault="00A22D4F" w:rsidP="00A22D4F">
      <w:pPr>
        <w:jc w:val="both"/>
        <w:rPr>
          <w:rFonts w:ascii="Arial" w:hAnsi="Arial" w:cs="Arial"/>
          <w:sz w:val="18"/>
          <w:lang w:val="es-MX"/>
        </w:rPr>
      </w:pP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MEDICION Y  PAGO.- La operación del equipo de  bombeo de achique propiedad del contratista se medir  en horas  con aproximación de 0.25 </w:t>
      </w:r>
      <w:proofErr w:type="spellStart"/>
      <w:r w:rsidRPr="00A22D4F">
        <w:rPr>
          <w:rFonts w:ascii="Arial" w:hAnsi="Arial" w:cs="Arial"/>
          <w:sz w:val="18"/>
          <w:lang w:val="es-MX"/>
        </w:rPr>
        <w:t>hr</w:t>
      </w:r>
      <w:proofErr w:type="spellEnd"/>
      <w:r w:rsidRPr="00A22D4F">
        <w:rPr>
          <w:rFonts w:ascii="Arial" w:hAnsi="Arial" w:cs="Arial"/>
          <w:sz w:val="18"/>
          <w:lang w:val="es-MX"/>
        </w:rPr>
        <w:t xml:space="preserve">. Al  efecto,  se determinar  mediante  un  estricto  control de </w:t>
      </w:r>
      <w:smartTag w:uri="urn:schemas-microsoft-com:office:smarttags" w:element="PersonName">
        <w:smartTagPr>
          <w:attr w:name="ProductID" w:val="la Instituci￳n"/>
        </w:smartTagPr>
        <w:r w:rsidRPr="00A22D4F">
          <w:rPr>
            <w:rFonts w:ascii="Arial" w:hAnsi="Arial" w:cs="Arial"/>
            <w:sz w:val="18"/>
            <w:lang w:val="es-MX"/>
          </w:rPr>
          <w:t>la Institución</w:t>
        </w:r>
      </w:smartTag>
      <w:r w:rsidRPr="00A22D4F">
        <w:rPr>
          <w:rFonts w:ascii="Arial" w:hAnsi="Arial" w:cs="Arial"/>
          <w:sz w:val="18"/>
          <w:lang w:val="es-MX"/>
        </w:rPr>
        <w:t xml:space="preserve">,  el tiempo que trabaja el equipo en  forma efectiva, ejecutando el trabajo que le ha sido ordenado. No  se computar   para fines de pago  el tiempo de  operación del equipo  de  bombeo  de  achique que  no  </w:t>
      </w:r>
      <w:proofErr w:type="spellStart"/>
      <w:r w:rsidRPr="00A22D4F">
        <w:rPr>
          <w:rFonts w:ascii="Arial" w:hAnsi="Arial" w:cs="Arial"/>
          <w:sz w:val="18"/>
          <w:lang w:val="es-MX"/>
        </w:rPr>
        <w:t>est</w:t>
      </w:r>
      <w:proofErr w:type="spellEnd"/>
      <w:r w:rsidRPr="00A22D4F">
        <w:rPr>
          <w:rFonts w:ascii="Arial" w:hAnsi="Arial" w:cs="Arial"/>
          <w:sz w:val="18"/>
          <w:lang w:val="es-MX"/>
        </w:rPr>
        <w:t xml:space="preserve">   ejecutando trabajo efectivo,  que trabaje deficientemente o ejecute  trabajos que no correspondan al proyecto y/o a lo ordenado por el Ingeniero. </w:t>
      </w:r>
    </w:p>
    <w:p w:rsidR="00A22D4F" w:rsidRPr="00A22D4F" w:rsidRDefault="00A22D4F" w:rsidP="00A22D4F">
      <w:pPr>
        <w:jc w:val="both"/>
        <w:rPr>
          <w:rFonts w:ascii="Arial" w:hAnsi="Arial" w:cs="Arial"/>
          <w:sz w:val="18"/>
          <w:lang w:val="es-MX"/>
        </w:rPr>
      </w:pP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El  pago  especifico  al  Contratista  por  la  ejecución  de los trabajos se hará  a base de precios  unitarios,  o de acuerdo a lo estipulado en el contrato en los conceptos de trabajo y capacidad  de los equipos. No se pagar  al Contratista la operación del equipo de  bombeo de achique   que por falta  de  capacidad  o  por  no  ser  del tipo adecuado, no produzca los resultados que de ‚l se esperaban. No se considerar  para fines de pago los bombeos ejecutados fuera de los lineamientos fijados en  el proyecto y/o  las indicaciones del Ingeniero. Como   un  indicador  de   los  rendimientos  de   las  bombas  a continuación se señalan rendimientos </w:t>
      </w:r>
      <w:proofErr w:type="gramStart"/>
      <w:r w:rsidRPr="00A22D4F">
        <w:rPr>
          <w:rFonts w:ascii="Arial" w:hAnsi="Arial" w:cs="Arial"/>
          <w:sz w:val="18"/>
          <w:lang w:val="es-MX"/>
        </w:rPr>
        <w:t>normativos.:</w:t>
      </w:r>
      <w:proofErr w:type="gramEnd"/>
      <w:r w:rsidRPr="00A22D4F">
        <w:rPr>
          <w:rFonts w:ascii="Arial" w:hAnsi="Arial" w:cs="Arial"/>
          <w:sz w:val="18"/>
          <w:lang w:val="es-MX"/>
        </w:rPr>
        <w:t xml:space="preserve"> </w:t>
      </w: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Bomba de 2" diámetro de </w:t>
      </w:r>
      <w:smartTag w:uri="urn:schemas-microsoft-com:office:smarttags" w:element="metricconverter">
        <w:smartTagPr>
          <w:attr w:name="ProductID" w:val="30 a"/>
        </w:smartTagPr>
        <w:r w:rsidRPr="00A22D4F">
          <w:rPr>
            <w:rFonts w:ascii="Arial" w:hAnsi="Arial" w:cs="Arial"/>
            <w:sz w:val="18"/>
            <w:lang w:val="es-MX"/>
          </w:rPr>
          <w:t>30 a</w:t>
        </w:r>
      </w:smartTag>
      <w:r w:rsidRPr="00A22D4F">
        <w:rPr>
          <w:rFonts w:ascii="Arial" w:hAnsi="Arial" w:cs="Arial"/>
          <w:sz w:val="18"/>
          <w:lang w:val="es-MX"/>
        </w:rPr>
        <w:t xml:space="preserve"> 45 m3/</w:t>
      </w:r>
      <w:proofErr w:type="spellStart"/>
      <w:r w:rsidRPr="00A22D4F">
        <w:rPr>
          <w:rFonts w:ascii="Arial" w:hAnsi="Arial" w:cs="Arial"/>
          <w:sz w:val="18"/>
          <w:lang w:val="es-MX"/>
        </w:rPr>
        <w:t>hr</w:t>
      </w:r>
      <w:proofErr w:type="spellEnd"/>
      <w:r w:rsidRPr="00A22D4F">
        <w:rPr>
          <w:rFonts w:ascii="Arial" w:hAnsi="Arial" w:cs="Arial"/>
          <w:sz w:val="18"/>
          <w:lang w:val="es-MX"/>
        </w:rPr>
        <w:t>.</w:t>
      </w: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Bomba de 3" diámetro de </w:t>
      </w:r>
      <w:smartTag w:uri="urn:schemas-microsoft-com:office:smarttags" w:element="metricconverter">
        <w:smartTagPr>
          <w:attr w:name="ProductID" w:val="70 a"/>
        </w:smartTagPr>
        <w:r w:rsidRPr="00A22D4F">
          <w:rPr>
            <w:rFonts w:ascii="Arial" w:hAnsi="Arial" w:cs="Arial"/>
            <w:sz w:val="18"/>
            <w:lang w:val="es-MX"/>
          </w:rPr>
          <w:t>70 a</w:t>
        </w:r>
      </w:smartTag>
      <w:r w:rsidRPr="00A22D4F">
        <w:rPr>
          <w:rFonts w:ascii="Arial" w:hAnsi="Arial" w:cs="Arial"/>
          <w:sz w:val="18"/>
          <w:lang w:val="es-MX"/>
        </w:rPr>
        <w:t xml:space="preserve"> 90 m3/</w:t>
      </w:r>
      <w:proofErr w:type="spellStart"/>
      <w:r w:rsidRPr="00A22D4F">
        <w:rPr>
          <w:rFonts w:ascii="Arial" w:hAnsi="Arial" w:cs="Arial"/>
          <w:sz w:val="18"/>
          <w:lang w:val="es-MX"/>
        </w:rPr>
        <w:t>hr</w:t>
      </w:r>
      <w:proofErr w:type="spellEnd"/>
      <w:r w:rsidRPr="00A22D4F">
        <w:rPr>
          <w:rFonts w:ascii="Arial" w:hAnsi="Arial" w:cs="Arial"/>
          <w:sz w:val="18"/>
          <w:lang w:val="es-MX"/>
        </w:rPr>
        <w:t>.</w:t>
      </w:r>
    </w:p>
    <w:p w:rsidR="00A22D4F" w:rsidRPr="00A22D4F" w:rsidRDefault="00A22D4F" w:rsidP="00A22D4F">
      <w:pPr>
        <w:jc w:val="both"/>
        <w:rPr>
          <w:rFonts w:ascii="Arial" w:hAnsi="Arial" w:cs="Arial"/>
          <w:sz w:val="18"/>
          <w:lang w:val="es-MX"/>
        </w:rPr>
      </w:pPr>
      <w:r w:rsidRPr="00A22D4F">
        <w:rPr>
          <w:rFonts w:ascii="Arial" w:hAnsi="Arial" w:cs="Arial"/>
          <w:sz w:val="18"/>
          <w:lang w:val="es-MX"/>
        </w:rPr>
        <w:t xml:space="preserve">Bomba de 4" diámetro de </w:t>
      </w:r>
      <w:smartTag w:uri="urn:schemas-microsoft-com:office:smarttags" w:element="metricconverter">
        <w:smartTagPr>
          <w:attr w:name="ProductID" w:val="110 a"/>
        </w:smartTagPr>
        <w:r w:rsidRPr="00A22D4F">
          <w:rPr>
            <w:rFonts w:ascii="Arial" w:hAnsi="Arial" w:cs="Arial"/>
            <w:sz w:val="18"/>
            <w:lang w:val="es-MX"/>
          </w:rPr>
          <w:t>110 a</w:t>
        </w:r>
      </w:smartTag>
      <w:r w:rsidRPr="00A22D4F">
        <w:rPr>
          <w:rFonts w:ascii="Arial" w:hAnsi="Arial" w:cs="Arial"/>
          <w:sz w:val="18"/>
          <w:lang w:val="es-MX"/>
        </w:rPr>
        <w:t xml:space="preserve"> 150 m3/</w:t>
      </w:r>
      <w:proofErr w:type="spellStart"/>
      <w:r w:rsidRPr="00A22D4F">
        <w:rPr>
          <w:rFonts w:ascii="Arial" w:hAnsi="Arial" w:cs="Arial"/>
          <w:sz w:val="18"/>
          <w:lang w:val="es-MX"/>
        </w:rPr>
        <w:t>hr</w:t>
      </w:r>
      <w:proofErr w:type="spellEnd"/>
      <w:r w:rsidRPr="00A22D4F">
        <w:rPr>
          <w:rFonts w:ascii="Arial" w:hAnsi="Arial" w:cs="Arial"/>
          <w:sz w:val="18"/>
          <w:lang w:val="es-MX"/>
        </w:rPr>
        <w:t>.</w:t>
      </w:r>
    </w:p>
    <w:p w:rsidR="00A22D4F" w:rsidRPr="00A22D4F" w:rsidRDefault="00A22D4F" w:rsidP="00A22D4F">
      <w:pPr>
        <w:jc w:val="both"/>
        <w:rPr>
          <w:rFonts w:ascii="Arial" w:hAnsi="Arial" w:cs="Arial"/>
          <w:sz w:val="18"/>
          <w:lang w:val="es-MX"/>
        </w:rPr>
      </w:pPr>
      <w:r w:rsidRPr="00A22D4F">
        <w:rPr>
          <w:rFonts w:ascii="Arial" w:hAnsi="Arial" w:cs="Arial"/>
          <w:sz w:val="18"/>
          <w:lang w:val="es-MX"/>
        </w:rPr>
        <w:t>Bomba de 6" diámetro de 260 m3/</w:t>
      </w:r>
      <w:proofErr w:type="spellStart"/>
      <w:r w:rsidRPr="00A22D4F">
        <w:rPr>
          <w:rFonts w:ascii="Arial" w:hAnsi="Arial" w:cs="Arial"/>
          <w:sz w:val="18"/>
          <w:lang w:val="es-MX"/>
        </w:rPr>
        <w:t>hr</w:t>
      </w:r>
      <w:proofErr w:type="spellEnd"/>
      <w:r w:rsidRPr="00A22D4F">
        <w:rPr>
          <w:rFonts w:ascii="Arial" w:hAnsi="Arial" w:cs="Arial"/>
          <w:sz w:val="18"/>
          <w:lang w:val="es-MX"/>
        </w:rPr>
        <w:t>.</w:t>
      </w:r>
    </w:p>
    <w:p w:rsidR="00A22D4F" w:rsidRPr="00A22D4F" w:rsidRDefault="00A22D4F" w:rsidP="00A22D4F">
      <w:pPr>
        <w:jc w:val="both"/>
        <w:rPr>
          <w:rFonts w:ascii="Arial" w:hAnsi="Arial" w:cs="Arial"/>
          <w:spacing w:val="10"/>
          <w:sz w:val="18"/>
          <w:szCs w:val="18"/>
          <w:lang w:val="es-MX"/>
        </w:rPr>
      </w:pPr>
    </w:p>
    <w:p w:rsidR="00A22D4F" w:rsidRPr="00A22D4F" w:rsidRDefault="00A22D4F" w:rsidP="00A22D4F">
      <w:pPr>
        <w:jc w:val="both"/>
        <w:rPr>
          <w:rFonts w:ascii="Arial" w:hAnsi="Arial" w:cs="Arial"/>
          <w:sz w:val="18"/>
          <w:szCs w:val="18"/>
          <w:lang w:val="es-MX"/>
        </w:rPr>
      </w:pPr>
    </w:p>
    <w:p w:rsidR="00A22D4F" w:rsidRPr="00A22D4F" w:rsidRDefault="00A22D4F" w:rsidP="00A22D4F">
      <w:pPr>
        <w:jc w:val="both"/>
        <w:rPr>
          <w:rFonts w:ascii="Arial" w:hAnsi="Arial" w:cs="Arial"/>
          <w:sz w:val="18"/>
          <w:szCs w:val="18"/>
          <w:lang w:val="es-ES"/>
        </w:rPr>
      </w:pPr>
    </w:p>
    <w:p w:rsidR="00A22D4F" w:rsidRPr="00A22D4F" w:rsidRDefault="00A22D4F" w:rsidP="00A22D4F">
      <w:pPr>
        <w:jc w:val="both"/>
        <w:rPr>
          <w:rFonts w:ascii="Arial" w:hAnsi="Arial" w:cs="Arial"/>
          <w:sz w:val="18"/>
          <w:szCs w:val="18"/>
          <w:lang w:val="es-ES"/>
        </w:rPr>
      </w:pPr>
    </w:p>
    <w:p w:rsidR="00A22D4F" w:rsidRPr="00A22D4F" w:rsidRDefault="00A22D4F" w:rsidP="00A22D4F">
      <w:pPr>
        <w:rPr>
          <w:rFonts w:ascii="Verdana" w:hAnsi="Verdana" w:cs="Arial"/>
          <w:b/>
          <w:lang w:val="es-MX"/>
        </w:rPr>
      </w:pPr>
    </w:p>
    <w:p w:rsidR="00A22D4F" w:rsidRPr="00A22D4F" w:rsidRDefault="00A22D4F" w:rsidP="00A22D4F">
      <w:pPr>
        <w:rPr>
          <w:rFonts w:ascii="Arial" w:hAnsi="Arial" w:cs="Arial"/>
          <w:b/>
          <w:sz w:val="18"/>
          <w:szCs w:val="18"/>
          <w:lang w:val="es-MX"/>
        </w:rPr>
      </w:pPr>
      <w:r w:rsidRPr="00A22D4F">
        <w:rPr>
          <w:rFonts w:ascii="Arial" w:hAnsi="Arial" w:cs="Arial"/>
          <w:b/>
          <w:sz w:val="18"/>
          <w:szCs w:val="18"/>
          <w:lang w:val="es-MX"/>
        </w:rPr>
        <w:t>DESAZOLVE DE GALERIA A MANO EN PRESENCIA DE AGUA</w:t>
      </w:r>
    </w:p>
    <w:p w:rsidR="00A22D4F" w:rsidRPr="00A22D4F" w:rsidRDefault="00A22D4F" w:rsidP="00A22D4F">
      <w:pPr>
        <w:rPr>
          <w:rFonts w:ascii="Arial" w:hAnsi="Arial" w:cs="Arial"/>
          <w:sz w:val="18"/>
          <w:szCs w:val="18"/>
          <w:lang w:val="es-MX"/>
        </w:rPr>
      </w:pPr>
    </w:p>
    <w:p w:rsidR="00A22D4F" w:rsidRPr="00A22D4F" w:rsidRDefault="00A22D4F" w:rsidP="00A22D4F">
      <w:pPr>
        <w:rPr>
          <w:rFonts w:ascii="Arial" w:hAnsi="Arial" w:cs="Arial"/>
          <w:b/>
          <w:bCs/>
          <w:sz w:val="18"/>
          <w:szCs w:val="18"/>
          <w:lang w:val="es-MX"/>
        </w:rPr>
      </w:pPr>
      <w:r w:rsidRPr="00A22D4F">
        <w:rPr>
          <w:rFonts w:ascii="Arial" w:hAnsi="Arial" w:cs="Arial"/>
          <w:b/>
          <w:bCs/>
          <w:sz w:val="18"/>
          <w:szCs w:val="18"/>
          <w:lang w:val="es-MX"/>
        </w:rPr>
        <w:t>106006D</w:t>
      </w:r>
    </w:p>
    <w:p w:rsidR="00A22D4F" w:rsidRPr="00A22D4F" w:rsidRDefault="00A22D4F" w:rsidP="00A22D4F">
      <w:pPr>
        <w:rPr>
          <w:rFonts w:ascii="Arial" w:hAnsi="Arial" w:cs="Arial"/>
          <w:sz w:val="18"/>
          <w:szCs w:val="18"/>
          <w:lang w:val="es-MX"/>
        </w:rPr>
      </w:pPr>
    </w:p>
    <w:p w:rsidR="00A22D4F" w:rsidRPr="00A22D4F" w:rsidRDefault="00A22D4F" w:rsidP="00A22D4F">
      <w:pPr>
        <w:rPr>
          <w:rFonts w:ascii="Arial" w:hAnsi="Arial" w:cs="Arial"/>
          <w:sz w:val="18"/>
          <w:szCs w:val="18"/>
          <w:lang w:val="es-MX"/>
        </w:rPr>
      </w:pPr>
      <w:r w:rsidRPr="00A22D4F">
        <w:rPr>
          <w:rFonts w:ascii="Arial" w:hAnsi="Arial" w:cs="Arial"/>
          <w:sz w:val="18"/>
          <w:szCs w:val="18"/>
          <w:lang w:val="es-MX"/>
        </w:rPr>
        <w:t>DESCRIPCIÓN</w:t>
      </w:r>
    </w:p>
    <w:p w:rsidR="00A22D4F" w:rsidRPr="00A22D4F" w:rsidRDefault="00A22D4F" w:rsidP="00A22D4F">
      <w:pPr>
        <w:rPr>
          <w:rFonts w:ascii="Comic Sans MS" w:hAnsi="Comic Sans MS"/>
          <w:sz w:val="24"/>
          <w:lang w:val="es-MX"/>
        </w:rPr>
      </w:pPr>
    </w:p>
    <w:p w:rsidR="00A22D4F" w:rsidRPr="00A22D4F" w:rsidRDefault="00A22D4F" w:rsidP="00A22D4F">
      <w:pPr>
        <w:rPr>
          <w:rFonts w:ascii="Arial" w:hAnsi="Arial" w:cs="Arial"/>
          <w:sz w:val="18"/>
          <w:szCs w:val="18"/>
          <w:lang w:val="es-MX"/>
        </w:rPr>
      </w:pPr>
      <w:r w:rsidRPr="00A22D4F">
        <w:rPr>
          <w:rFonts w:ascii="Arial" w:hAnsi="Arial" w:cs="Arial"/>
          <w:sz w:val="18"/>
          <w:szCs w:val="18"/>
          <w:lang w:val="es-MX"/>
        </w:rPr>
        <w:t xml:space="preserve">Se entiende por desazolve de galería al conjunto de operaciones necesarias para extraer los residuos acumulados durante la vida de dicha galería u/o azolves debidos a causa de inundaciones realizadas por fenómenos meteorológicos la extracción de los residuos serán a base de excavación con pala de mano, malacate y rondana en bote de 20 </w:t>
      </w:r>
      <w:proofErr w:type="spellStart"/>
      <w:r w:rsidRPr="00A22D4F">
        <w:rPr>
          <w:rFonts w:ascii="Arial" w:hAnsi="Arial" w:cs="Arial"/>
          <w:sz w:val="18"/>
          <w:szCs w:val="18"/>
          <w:lang w:val="es-MX"/>
        </w:rPr>
        <w:t>lts</w:t>
      </w:r>
      <w:proofErr w:type="spellEnd"/>
      <w:r w:rsidRPr="00A22D4F">
        <w:rPr>
          <w:rFonts w:ascii="Arial" w:hAnsi="Arial" w:cs="Arial"/>
          <w:sz w:val="18"/>
          <w:szCs w:val="18"/>
          <w:lang w:val="es-MX"/>
        </w:rPr>
        <w:t xml:space="preserve"> además de la ayuda de una bomba para extracción de residuos.</w:t>
      </w:r>
    </w:p>
    <w:p w:rsidR="00A22D4F" w:rsidRPr="00A22D4F" w:rsidRDefault="00A22D4F" w:rsidP="00A22D4F">
      <w:pPr>
        <w:rPr>
          <w:rFonts w:ascii="Arial" w:hAnsi="Arial" w:cs="Arial"/>
          <w:sz w:val="18"/>
          <w:szCs w:val="18"/>
          <w:lang w:val="es-MX"/>
        </w:rPr>
      </w:pPr>
    </w:p>
    <w:p w:rsidR="00A22D4F" w:rsidRPr="00A22D4F" w:rsidRDefault="00A22D4F" w:rsidP="00A22D4F">
      <w:pPr>
        <w:rPr>
          <w:rFonts w:ascii="Arial" w:hAnsi="Arial" w:cs="Arial"/>
          <w:sz w:val="18"/>
          <w:szCs w:val="18"/>
          <w:lang w:val="es-MX"/>
        </w:rPr>
      </w:pPr>
      <w:r w:rsidRPr="00A22D4F">
        <w:rPr>
          <w:rFonts w:ascii="Arial" w:hAnsi="Arial" w:cs="Arial"/>
          <w:sz w:val="18"/>
          <w:szCs w:val="18"/>
          <w:lang w:val="es-MX"/>
        </w:rPr>
        <w:t>MEDICION Y PAGO</w:t>
      </w:r>
    </w:p>
    <w:p w:rsidR="00A22D4F" w:rsidRPr="00A22D4F" w:rsidRDefault="00A22D4F" w:rsidP="00A22D4F">
      <w:pPr>
        <w:rPr>
          <w:rFonts w:ascii="Arial" w:hAnsi="Arial" w:cs="Arial"/>
          <w:sz w:val="18"/>
          <w:szCs w:val="18"/>
          <w:lang w:val="es-MX"/>
        </w:rPr>
      </w:pPr>
    </w:p>
    <w:p w:rsidR="00A22D4F" w:rsidRPr="00A22D4F" w:rsidRDefault="00A22D4F" w:rsidP="00A22D4F">
      <w:pPr>
        <w:rPr>
          <w:rFonts w:ascii="Arial" w:hAnsi="Arial" w:cs="Arial"/>
          <w:sz w:val="18"/>
          <w:szCs w:val="18"/>
          <w:lang w:val="es-MX"/>
        </w:rPr>
      </w:pPr>
      <w:r w:rsidRPr="00A22D4F">
        <w:rPr>
          <w:rFonts w:ascii="Arial" w:hAnsi="Arial" w:cs="Arial"/>
          <w:sz w:val="18"/>
          <w:szCs w:val="18"/>
          <w:lang w:val="es-MX"/>
        </w:rPr>
        <w:t xml:space="preserve">Este concepto se medirá y pagara por metro cúbico, el concepto incluye maniobras de extracción, y rezaga del material en el sitio, limpieza y retiro de los residuos en carretilla a 20 </w:t>
      </w:r>
      <w:proofErr w:type="spellStart"/>
      <w:r w:rsidRPr="00A22D4F">
        <w:rPr>
          <w:rFonts w:ascii="Arial" w:hAnsi="Arial" w:cs="Arial"/>
          <w:sz w:val="18"/>
          <w:szCs w:val="18"/>
          <w:lang w:val="es-MX"/>
        </w:rPr>
        <w:t>mts</w:t>
      </w:r>
      <w:proofErr w:type="spellEnd"/>
    </w:p>
    <w:p w:rsidR="00714053" w:rsidRDefault="00714053" w:rsidP="00954953">
      <w:pPr>
        <w:jc w:val="both"/>
        <w:rPr>
          <w:rFonts w:ascii="Arial" w:hAnsi="Arial" w:cs="Arial"/>
          <w:b/>
          <w:spacing w:val="10"/>
          <w:lang w:val="es-MX"/>
        </w:rPr>
      </w:pPr>
    </w:p>
    <w:p w:rsidR="007278B6" w:rsidRDefault="007278B6" w:rsidP="007278B6">
      <w:pPr>
        <w:jc w:val="both"/>
        <w:rPr>
          <w:rFonts w:ascii="Arial" w:hAnsi="Arial" w:cs="Arial"/>
          <w:sz w:val="18"/>
          <w:lang w:val="es-MX"/>
        </w:rPr>
      </w:pPr>
      <w:r>
        <w:rPr>
          <w:rFonts w:ascii="Arial" w:hAnsi="Arial" w:cs="Arial"/>
          <w:sz w:val="18"/>
          <w:lang w:val="es-MX"/>
        </w:rPr>
        <w:t>CAJAS DE OPERACION DE VÁLVULAS.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b/>
          <w:bCs/>
          <w:sz w:val="18"/>
          <w:lang w:val="es-MX"/>
        </w:rPr>
        <w:t>224002</w:t>
      </w:r>
      <w:bookmarkStart w:id="0" w:name="_GoBack"/>
      <w:bookmarkEnd w:id="0"/>
      <w:r>
        <w:rPr>
          <w:rFonts w:ascii="Arial" w:hAnsi="Arial" w:cs="Arial"/>
          <w:sz w:val="18"/>
          <w:lang w:val="es-MX"/>
        </w:rPr>
        <w:t xml:space="preserve"> </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DEFINICION Y EJECUCION.- Por cajas de operación de válvulas se entenderán las estructuras de mampostería y/o  de concreto fabricadas y destinadas a alojar las válvulas y piezas especiales en cruceros de redes de distribución de agua potable, facilitando la operación de dichas válvulas. Las cajas de operación de válvulas serán construidas en los lugares señalados por el proyecto y/u ordenadas por el Ingeniero a medida que vayan siendo instaladas las válvulas  y piezas especiales que formaran los cruceros correspondientes.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La construcción de las cajas de operación de válvulas se hará siguiendo los lineamientos señalados en los planos, líneas y niveles del proyecto y/o las  órdenes del Ingeniero. La construcción de la cimentación de las cajas de operación de válvulas deberá hacerse previamente a la colocación de las válvulas, piezas especiales y extremidades que formarán el crucero correspondiente, quedando la parte superior de dicha cimentación al nivel correspondiente para que queden asentadas correctamente y a sus niveles de proyecto las diversas piezas. Las cajas de operación de válvulas se construirán según el plano aprobado por la Institución y salvo estipulación u  órdenes en contrario, serán </w:t>
      </w:r>
      <w:r>
        <w:rPr>
          <w:rFonts w:ascii="Arial" w:hAnsi="Arial" w:cs="Arial"/>
          <w:sz w:val="18"/>
          <w:lang w:val="es-MX"/>
        </w:rPr>
        <w:lastRenderedPageBreak/>
        <w:t xml:space="preserve">de mampostería común de tabique </w:t>
      </w:r>
      <w:proofErr w:type="spellStart"/>
      <w:r>
        <w:rPr>
          <w:rFonts w:ascii="Arial" w:hAnsi="Arial" w:cs="Arial"/>
          <w:sz w:val="18"/>
          <w:lang w:val="es-MX"/>
        </w:rPr>
        <w:t>junteados</w:t>
      </w:r>
      <w:proofErr w:type="spellEnd"/>
      <w:r>
        <w:rPr>
          <w:rFonts w:ascii="Arial" w:hAnsi="Arial" w:cs="Arial"/>
          <w:sz w:val="18"/>
          <w:lang w:val="es-MX"/>
        </w:rPr>
        <w:t xml:space="preserve"> con mortero cemento y arena en proporción de 1:3 fabricado de acuerdo con lo señalado en la Especificación 4020. </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Los tabiques deberán será mojados previamente a su colocación y  dispuestos en hiladas horizontales, con juntas de espesor no mayor que 1.5 (uno y medio)  cm.  </w:t>
      </w:r>
      <w:proofErr w:type="gramStart"/>
      <w:r>
        <w:rPr>
          <w:rFonts w:ascii="Arial" w:hAnsi="Arial" w:cs="Arial"/>
          <w:sz w:val="18"/>
          <w:lang w:val="es-MX"/>
        </w:rPr>
        <w:t>hilada</w:t>
      </w:r>
      <w:proofErr w:type="gramEnd"/>
      <w:r>
        <w:rPr>
          <w:rFonts w:ascii="Arial" w:hAnsi="Arial" w:cs="Arial"/>
          <w:sz w:val="18"/>
          <w:lang w:val="es-MX"/>
        </w:rPr>
        <w:t xml:space="preserve"> horizontal deberá quedar con tabiques desplazados con respecto a los de la anterior, de tal forma que no exista coincidencia entre las juntas verticales de las juntas que lo forman (</w:t>
      </w:r>
      <w:proofErr w:type="spellStart"/>
      <w:r>
        <w:rPr>
          <w:rFonts w:ascii="Arial" w:hAnsi="Arial" w:cs="Arial"/>
          <w:sz w:val="18"/>
          <w:lang w:val="es-MX"/>
        </w:rPr>
        <w:t>cuatrapeado</w:t>
      </w:r>
      <w:proofErr w:type="spellEnd"/>
      <w:r>
        <w:rPr>
          <w:rFonts w:ascii="Arial" w:hAnsi="Arial" w:cs="Arial"/>
          <w:sz w:val="18"/>
          <w:lang w:val="es-MX"/>
        </w:rPr>
        <w:t>). Cuando así lo señale el proyecto y/o lo ordene el Ingeniero, bien sea por la poca resistencia del terreno u otra causa cualquiera, la cimentación de las cajas de operación de válvulas quedará formada por una losa de concreto simple o armado, de las dimensiones y características señaladas por aquellos y sobre la cual apoyarán los cuatro muros perimetrales de la caja; debiendo existir una correcta liga entre la losa y los citados muros.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El paramento interior de los muros perimetrales de las cajas se recubrirá con un aplanado de mortero cemento-arena en proporción de 1:3 y con un espesor mínimo de 1.0 (uno) centímetro, el que será terminado con llana o regla y pulido fino de cemento. Los aplanados deberán será curados durante 10 (diez) días con agua.</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Cuando así sea necesario se usarán cerchas para la construcción de las cajas y posteriormente comprobar su sección. Si el proyecto o el Ingeniero así lo ordenen, las inserciones de tubería  o extremidades de piezas especiales en las paredes de las cajas se emboquillarán en la forma indicada en los planos u ordenada por el Ingeniero. Cuando así lo señale el proyecto se construirán cajas de operación de válvulas de diseño especial, de acuerdo con los planos y especificaciones que oportunamente suministrará la Institución al Contratista.</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Cuando así lo señale el proyecto y/o lo ordene el Ingeniero, las tapas de las cajas de operación de válvulas serán construidas de concreto reforzado, siguiendo los lineamientos señalados por los planos del proyecto y de acuerdo con los siguientes requisitos: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a).- Los muros de la caja de operación  de  válvula  serán rematadas por medio de un contramarco, formado de fierro ángulo de las mismas características señaladas por el proyecto para formar el marco de la losa  superior o tapa de la caja. En cada ángulo de esquina del contramarco se le </w:t>
      </w:r>
      <w:proofErr w:type="gramStart"/>
      <w:r>
        <w:rPr>
          <w:rFonts w:ascii="Arial" w:hAnsi="Arial" w:cs="Arial"/>
          <w:sz w:val="18"/>
          <w:lang w:val="es-MX"/>
        </w:rPr>
        <w:t xml:space="preserve">soldará una ancla formada de  solera de fierro de las dimensiones señaladas por el proyecto, las que se fijarán en los muros de las cajas empleando mortero de </w:t>
      </w:r>
      <w:proofErr w:type="gramEnd"/>
      <w:r>
        <w:rPr>
          <w:rFonts w:ascii="Arial" w:hAnsi="Arial" w:cs="Arial"/>
          <w:sz w:val="18"/>
          <w:lang w:val="es-MX"/>
        </w:rPr>
        <w:t xml:space="preserve"> cemento, para dejar anclado el contramarco. Los bordes superiores del contramarco deberán quedar al nivel de la losa y del terreno natural o pavimento, según sea el caso.</w:t>
      </w:r>
    </w:p>
    <w:p w:rsidR="007278B6" w:rsidRDefault="007278B6" w:rsidP="007278B6">
      <w:pPr>
        <w:jc w:val="both"/>
        <w:rPr>
          <w:rFonts w:ascii="Arial" w:hAnsi="Arial" w:cs="Arial"/>
          <w:sz w:val="18"/>
          <w:lang w:val="es-MX"/>
        </w:rPr>
      </w:pPr>
      <w:r>
        <w:rPr>
          <w:rFonts w:ascii="Arial" w:hAnsi="Arial" w:cs="Arial"/>
          <w:sz w:val="18"/>
          <w:lang w:val="es-MX"/>
        </w:rPr>
        <w:t>b).- Por medio de fierro ángulo de las dimensiones y características señaladas  por el proyecto se formará un marco de dimensiones adecuadas para que ajusten en el contramarco instalado en la parte superior de los muros de la caja correspondiente.</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c).- Dentro del vano del marco citado en el párrafo anterior, se armará una retícula rectangular u octogonal formada de alambrón o fierro de refuerzo, según sea lo señalado por el proyecto; retícula que será justamente de acuerdo con lo ordenado y nunca tendrá material menor del necesario para absorber los esfuerzos por temperatura del concreto, y en general los esfuerzos para que según el proyecto se deba de calcular. Los extremos del alambrón o fierro de refuerzo deberán quedar sujetos y soldados al marco metálico de la losa. </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d).- Ya terminado el armado del refuerzo de la losa dentro del marco, se colocará concreto de la resistencia señalada  por el proyecto  y/u ordenada por el Ingeniero.</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e).- La cara aparente de la tapa o losa de las cajas de operación de válvulas deberán tener el acabado que señale el proyecto y  deberán llevar empotrados dispositivos adecuados para poder   pescarla y levantarla,  o  se proveerá  de un dispositivo que permita introducir en </w:t>
      </w:r>
      <w:proofErr w:type="spellStart"/>
      <w:r>
        <w:rPr>
          <w:rFonts w:ascii="Arial" w:hAnsi="Arial" w:cs="Arial"/>
          <w:sz w:val="18"/>
          <w:lang w:val="es-MX"/>
        </w:rPr>
        <w:t>el</w:t>
      </w:r>
      <w:proofErr w:type="spellEnd"/>
      <w:r>
        <w:rPr>
          <w:rFonts w:ascii="Arial" w:hAnsi="Arial" w:cs="Arial"/>
          <w:sz w:val="18"/>
          <w:lang w:val="es-MX"/>
        </w:rPr>
        <w:t xml:space="preserve"> una llave o varilla con la cual se levantará la losa. </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f).- Durante el colocado de la losa se instalarán los dispositivos adecuados señalados por el proyecto para hacer posible introducir sin levantar esta, las llaves y su varillaje destinados a  operar las válvulas que quedarán alojadas en la caja respectiva.</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g).- Tanto  la  cara  aparente  de la losa como los dispositivos empotrados en la misma deberán quedar en su parte superior al nivel del pavimento o terreno natural. Cuando el proyecto lo señale y/o lo ordene el Ingeniero, la tapa de las cajas de operación de válvulas será prefabricada de fierro fundido y de las características señaladas o aprobadas por la Institución. Tales tapas serán proporcionadas por la Institución, salvo que el Contrato estipule que las suministre el Contratista. Las cajas que vayan a quedar terminadas con una tapa de fierro fundido, serán rematadas en sus muros perimetrales con un marco de diseño adecuado señalado por el proyecto para que ajuste con la correspondiente tapa o conjunto integral de la tapa.</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lastRenderedPageBreak/>
        <w:t>MEDICION Y PAGO.- La construcción de cajas de operación de válvulas para redes de distribución de agua potable, será medida para fines de pago en unidades, considerándose como unidad una caja totalmente construida e incluyendo la colocación de su respectiva tapa prefabricada de fierro fundido y fabricada y colocada cuando sea de concreto. Al efecto se determinará en la obra el número de cada uno de los tipos de cajas de operación de válvulas efectivamente construidas de acuerdo con lo señalado por el proyecto y/o las  órdenes del Ingeniero. De manera enunciativa se indican a continuación las principales actividades implícitas en estos conceptos: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Suministro en el lugar  de la obra de  todos los materiales, incluyendo fletes, mermas y desperdicios; así como la mano de obra y el equipo necesario. Para su pago deberá </w:t>
      </w:r>
      <w:proofErr w:type="spellStart"/>
      <w:r>
        <w:rPr>
          <w:rFonts w:ascii="Arial" w:hAnsi="Arial" w:cs="Arial"/>
          <w:sz w:val="18"/>
          <w:lang w:val="es-MX"/>
        </w:rPr>
        <w:t>valuarse</w:t>
      </w:r>
      <w:proofErr w:type="spellEnd"/>
      <w:r>
        <w:rPr>
          <w:rFonts w:ascii="Arial" w:hAnsi="Arial" w:cs="Arial"/>
          <w:sz w:val="18"/>
          <w:lang w:val="es-MX"/>
        </w:rPr>
        <w:t xml:space="preserve"> el tipo de caja de acuerdo con el plano correspondiente.</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SUMINISTRO E INSTALACION DE CONTRAMARCOS.</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b/>
          <w:bCs/>
          <w:sz w:val="18"/>
          <w:lang w:val="es-MX"/>
        </w:rPr>
        <w:t>224302</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 xml:space="preserve">DEFINICION  Y  EJECUCION.- Se entenderá  por suministro e instalación  de contramarcos, a la suma de actividades que deba realizar el Contratista para suministrar y colocar en el lugar de la obra los contramarcos; que de acuerdo con las características del proyecto se requieran para ser colocados en las cajas de operación de válvulas. Según el tipo seleccionado de cajas llevará una o varias tapas de fierro fundido, que se apoyarán sobre contramarcos sencillos o dobles, y marcos de fierro fundido. El Contratista deberá tomar en cuenta las consideraciones para la correcta instalación  de los  contramarcos, debiendo </w:t>
      </w:r>
      <w:proofErr w:type="spellStart"/>
      <w:r>
        <w:rPr>
          <w:rFonts w:ascii="Arial" w:hAnsi="Arial" w:cs="Arial"/>
          <w:sz w:val="18"/>
          <w:lang w:val="es-MX"/>
        </w:rPr>
        <w:t>preveer</w:t>
      </w:r>
      <w:proofErr w:type="spellEnd"/>
      <w:r>
        <w:rPr>
          <w:rFonts w:ascii="Arial" w:hAnsi="Arial" w:cs="Arial"/>
          <w:sz w:val="18"/>
          <w:lang w:val="es-MX"/>
        </w:rPr>
        <w:t xml:space="preserve"> durante el proceso constructivo de las cajas las adecuaciones para fijar correctamente estos elementos. Si las cajas ya se encuentran construidas también deberá contemplar las adecuaciones para la correcta instalación.</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MEDICION  PAGO.- El suministro e instalación  de contramarcos se cuantificar por piezas, en función de sus características; se incluyen en este concepto todos los cargos para adquirir, transportar y colocar los contramarcos, incluyendo maniobras, mano de obra y equipo necesario, así como limpieza general.</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SUMINISTRO  COLOCACION DE MARCOS CON TAPA DE FIERRO FUNDIDO.</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b/>
          <w:bCs/>
          <w:sz w:val="18"/>
          <w:lang w:val="es-MX"/>
        </w:rPr>
        <w:t>22440</w:t>
      </w:r>
      <w:r>
        <w:rPr>
          <w:rFonts w:ascii="Arial" w:hAnsi="Arial" w:cs="Arial"/>
          <w:b/>
          <w:bCs/>
          <w:sz w:val="18"/>
        </w:rPr>
        <w:t>1</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DEFINICION Y  EJECUCION.- Se entenderá  por  suministro e instalación  de marcos, a la serie de actividades que deba realizar el Contratista para adquirir, transportar y colocar los marcos con tapa de fierro fundido en los lugares que indica el proyecto;  entendiéndose esta actividad por unidad de obra terminada.</w:t>
      </w:r>
    </w:p>
    <w:p w:rsidR="007278B6" w:rsidRDefault="007278B6" w:rsidP="007278B6">
      <w:pPr>
        <w:jc w:val="both"/>
        <w:rPr>
          <w:rFonts w:ascii="Arial" w:hAnsi="Arial" w:cs="Arial"/>
          <w:sz w:val="18"/>
          <w:lang w:val="es-MX"/>
        </w:rPr>
      </w:pPr>
    </w:p>
    <w:p w:rsidR="007278B6" w:rsidRDefault="007278B6" w:rsidP="007278B6">
      <w:pPr>
        <w:jc w:val="both"/>
        <w:rPr>
          <w:rFonts w:ascii="Arial" w:hAnsi="Arial" w:cs="Arial"/>
          <w:sz w:val="18"/>
          <w:lang w:val="es-MX"/>
        </w:rPr>
      </w:pPr>
      <w:r>
        <w:rPr>
          <w:rFonts w:ascii="Arial" w:hAnsi="Arial" w:cs="Arial"/>
          <w:sz w:val="18"/>
          <w:lang w:val="es-MX"/>
        </w:rPr>
        <w:t>MEDICION Y PAGO.- El suministro e instalación  de marcos se cuantificará por pieza, en función de las características y el peso de las  piezas por instalar.  Incluye los materiales necesarios, la mano de obra y el equipo, así como su limpieza.</w:t>
      </w:r>
    </w:p>
    <w:p w:rsidR="007278B6" w:rsidRPr="00894DEC" w:rsidRDefault="007278B6" w:rsidP="00954953">
      <w:pPr>
        <w:jc w:val="both"/>
        <w:rPr>
          <w:rFonts w:ascii="Arial" w:hAnsi="Arial" w:cs="Arial"/>
          <w:b/>
          <w:spacing w:val="10"/>
          <w:lang w:val="es-MX"/>
        </w:rPr>
      </w:pPr>
    </w:p>
    <w:sectPr w:rsidR="007278B6" w:rsidRPr="00894DEC" w:rsidSect="005668BF">
      <w:headerReference w:type="default" r:id="rId9"/>
      <w:footerReference w:type="default" r:id="rId10"/>
      <w:pgSz w:w="12240" w:h="15840"/>
      <w:pgMar w:top="1440" w:right="99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E8" w:rsidRDefault="002E29E8">
      <w:r>
        <w:separator/>
      </w:r>
    </w:p>
  </w:endnote>
  <w:endnote w:type="continuationSeparator" w:id="0">
    <w:p w:rsidR="002E29E8" w:rsidRDefault="002E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E3" w:rsidRDefault="00EB1CE3" w:rsidP="00581519">
    <w:pPr>
      <w:pStyle w:val="Piedepgina"/>
      <w:rPr>
        <w:rFonts w:ascii="Tahoma" w:hAnsi="Tahoma" w:cs="Tahoma"/>
        <w:lang w:val="es-MX"/>
      </w:rPr>
    </w:pPr>
  </w:p>
  <w:p w:rsidR="00EB1CE3" w:rsidRDefault="00EB1CE3" w:rsidP="00581519">
    <w:pPr>
      <w:pStyle w:val="Piedepgina"/>
      <w:rPr>
        <w:rFonts w:ascii="Tahoma" w:hAnsi="Tahoma" w:cs="Tahoma"/>
        <w:lang w:val="es-MX"/>
      </w:rPr>
    </w:pPr>
  </w:p>
  <w:p w:rsidR="00EB1CE3" w:rsidRDefault="00EB1CE3" w:rsidP="00894DEC">
    <w:pPr>
      <w:pStyle w:val="Piedepgina"/>
      <w:jc w:val="center"/>
      <w:rPr>
        <w:rFonts w:ascii="Tahoma" w:hAnsi="Tahoma" w:cs="Tahoma"/>
        <w:lang w:val="es-MX"/>
      </w:rPr>
    </w:pPr>
    <w:r>
      <w:rPr>
        <w:rFonts w:ascii="Tahoma" w:hAnsi="Tahoma" w:cs="Tahoma"/>
        <w:lang w:val="es-MX"/>
      </w:rPr>
      <w:t>ESPECIFICACIONES TECNICAS</w:t>
    </w:r>
  </w:p>
  <w:p w:rsidR="00EB1CE3" w:rsidRPr="00581519" w:rsidRDefault="00EB1CE3" w:rsidP="00894DEC">
    <w:pPr>
      <w:pStyle w:val="Piedepgina"/>
      <w:jc w:val="center"/>
      <w:rPr>
        <w:rFonts w:ascii="Tahoma" w:hAnsi="Tahoma" w:cs="Tahoma"/>
        <w:lang w:val="es-MX"/>
      </w:rPr>
    </w:pPr>
    <w:r>
      <w:rPr>
        <w:rFonts w:ascii="Tahoma" w:hAnsi="Tahoma" w:cs="Tahoma"/>
        <w:lang w:val="es-MX"/>
      </w:rPr>
      <w:t xml:space="preserve"> </w:t>
    </w:r>
    <w:r w:rsidR="00A24EF9" w:rsidRPr="00A24EF9">
      <w:rPr>
        <w:rFonts w:ascii="Tahoma" w:hAnsi="Tahoma" w:cs="Tahoma"/>
        <w:sz w:val="16"/>
        <w:szCs w:val="16"/>
        <w:lang w:val="es-MX"/>
      </w:rPr>
      <w:t>REHABILITACION DEL SISTEMA DE AGUA POTABLE EN LA LOCALIDAD DE PALO VERDE, MUNICIPIO DE COSALA, ESTADO DE SINALOA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E8" w:rsidRDefault="002E29E8">
      <w:r>
        <w:separator/>
      </w:r>
    </w:p>
  </w:footnote>
  <w:footnote w:type="continuationSeparator" w:id="0">
    <w:p w:rsidR="002E29E8" w:rsidRDefault="002E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E3" w:rsidRPr="00894DEC" w:rsidRDefault="00EB1CE3" w:rsidP="007F22E3">
    <w:pPr>
      <w:pStyle w:val="Encabezado"/>
      <w:jc w:val="center"/>
      <w:rPr>
        <w:rFonts w:ascii="Palatino" w:hAnsi="Palatino"/>
        <w:b/>
        <w:sz w:val="24"/>
        <w:szCs w:val="24"/>
        <w:lang w:val="es-MX"/>
      </w:rPr>
    </w:pPr>
    <w:r w:rsidRPr="00894DEC">
      <w:rPr>
        <w:rFonts w:ascii="Palatino" w:hAnsi="Palatino"/>
        <w:b/>
        <w:sz w:val="24"/>
        <w:szCs w:val="24"/>
        <w:lang w:val="es-MX"/>
      </w:rPr>
      <w:t>ESPECIFICACIONES TECNICAS DE CONSTRUCCION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AF6"/>
    <w:multiLevelType w:val="singleLevel"/>
    <w:tmpl w:val="8604CEFC"/>
    <w:lvl w:ilvl="0">
      <w:start w:val="2064"/>
      <w:numFmt w:val="bullet"/>
      <w:lvlText w:val="-"/>
      <w:lvlJc w:val="left"/>
      <w:pPr>
        <w:tabs>
          <w:tab w:val="num" w:pos="360"/>
        </w:tabs>
        <w:ind w:left="360" w:hanging="360"/>
      </w:pPr>
      <w:rPr>
        <w:rFonts w:ascii="Times New Roman" w:hAnsi="Times New Roman" w:hint="default"/>
      </w:rPr>
    </w:lvl>
  </w:abstractNum>
  <w:abstractNum w:abstractNumId="1">
    <w:nsid w:val="29CC37FB"/>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3B014CAD"/>
    <w:multiLevelType w:val="multilevel"/>
    <w:tmpl w:val="A73C2C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84425B"/>
    <w:multiLevelType w:val="multilevel"/>
    <w:tmpl w:val="C1E89844"/>
    <w:lvl w:ilvl="0">
      <w:start w:val="1"/>
      <w:numFmt w:val="decimal"/>
      <w:lvlText w:val="%1.-"/>
      <w:lvlJc w:val="left"/>
      <w:pPr>
        <w:tabs>
          <w:tab w:val="num" w:pos="984"/>
        </w:tabs>
        <w:ind w:left="984" w:hanging="624"/>
      </w:pPr>
      <w:rPr>
        <w:rFonts w:ascii="Verdana" w:hAnsi="Verdana"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8B34857"/>
    <w:multiLevelType w:val="singleLevel"/>
    <w:tmpl w:val="035AE450"/>
    <w:lvl w:ilvl="0">
      <w:start w:val="1"/>
      <w:numFmt w:val="lowerLetter"/>
      <w:lvlText w:val="%1)"/>
      <w:lvlJc w:val="left"/>
      <w:pPr>
        <w:tabs>
          <w:tab w:val="num" w:pos="375"/>
        </w:tabs>
        <w:ind w:left="375" w:hanging="375"/>
      </w:pPr>
      <w:rPr>
        <w:rFonts w:hint="default"/>
      </w:rPr>
    </w:lvl>
  </w:abstractNum>
  <w:abstractNum w:abstractNumId="5">
    <w:nsid w:val="52E554E1"/>
    <w:multiLevelType w:val="hybridMultilevel"/>
    <w:tmpl w:val="FF10D278"/>
    <w:lvl w:ilvl="0" w:tplc="2388796E">
      <w:start w:val="1"/>
      <w:numFmt w:val="upperLetter"/>
      <w:lvlText w:val="%1).-"/>
      <w:lvlJc w:val="left"/>
      <w:pPr>
        <w:tabs>
          <w:tab w:val="num" w:pos="454"/>
        </w:tabs>
        <w:ind w:left="454" w:hanging="454"/>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D293FB2"/>
    <w:multiLevelType w:val="hybridMultilevel"/>
    <w:tmpl w:val="4D9A9CF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6DD01612"/>
    <w:multiLevelType w:val="singleLevel"/>
    <w:tmpl w:val="A7CCADCE"/>
    <w:lvl w:ilvl="0">
      <w:start w:val="50"/>
      <w:numFmt w:val="decimal"/>
      <w:lvlText w:val="152.%1 "/>
      <w:legacy w:legacy="1" w:legacySpace="0" w:legacyIndent="283"/>
      <w:lvlJc w:val="left"/>
      <w:pPr>
        <w:ind w:left="283" w:hanging="283"/>
      </w:pPr>
      <w:rPr>
        <w:rFonts w:ascii="Arial" w:hAnsi="Arial" w:cs="Arial" w:hint="default"/>
        <w:b w:val="0"/>
        <w:i w:val="0"/>
        <w:sz w:val="20"/>
        <w:szCs w:val="20"/>
        <w:u w:val="none"/>
      </w:rPr>
    </w:lvl>
  </w:abstractNum>
  <w:abstractNum w:abstractNumId="8">
    <w:nsid w:val="76E91E4C"/>
    <w:multiLevelType w:val="singleLevel"/>
    <w:tmpl w:val="2388796E"/>
    <w:lvl w:ilvl="0">
      <w:start w:val="1"/>
      <w:numFmt w:val="upperLetter"/>
      <w:lvlText w:val="%1).-"/>
      <w:lvlJc w:val="left"/>
      <w:pPr>
        <w:tabs>
          <w:tab w:val="num" w:pos="454"/>
        </w:tabs>
        <w:ind w:left="454" w:hanging="454"/>
      </w:pPr>
    </w:lvl>
  </w:abstractNum>
  <w:num w:numId="1">
    <w:abstractNumId w:val="8"/>
  </w:num>
  <w:num w:numId="2">
    <w:abstractNumId w:val="5"/>
  </w:num>
  <w:num w:numId="3">
    <w:abstractNumId w:val="7"/>
  </w:num>
  <w:num w:numId="4">
    <w:abstractNumId w:val="3"/>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29"/>
    <w:rsid w:val="000111CB"/>
    <w:rsid w:val="00013E41"/>
    <w:rsid w:val="00035A15"/>
    <w:rsid w:val="00042853"/>
    <w:rsid w:val="00070141"/>
    <w:rsid w:val="000722C2"/>
    <w:rsid w:val="00074A2B"/>
    <w:rsid w:val="00085BFA"/>
    <w:rsid w:val="00090EDE"/>
    <w:rsid w:val="000A5555"/>
    <w:rsid w:val="000A7336"/>
    <w:rsid w:val="000C0CBA"/>
    <w:rsid w:val="000D24B4"/>
    <w:rsid w:val="000D2D54"/>
    <w:rsid w:val="000E484A"/>
    <w:rsid w:val="000F5639"/>
    <w:rsid w:val="001008DA"/>
    <w:rsid w:val="0011092E"/>
    <w:rsid w:val="00114C79"/>
    <w:rsid w:val="00132821"/>
    <w:rsid w:val="00135340"/>
    <w:rsid w:val="00135884"/>
    <w:rsid w:val="00135AFC"/>
    <w:rsid w:val="00136C3E"/>
    <w:rsid w:val="00142D17"/>
    <w:rsid w:val="00154115"/>
    <w:rsid w:val="001633FF"/>
    <w:rsid w:val="00164B86"/>
    <w:rsid w:val="001662BC"/>
    <w:rsid w:val="00191F85"/>
    <w:rsid w:val="001A1475"/>
    <w:rsid w:val="001A3159"/>
    <w:rsid w:val="001A44F0"/>
    <w:rsid w:val="001A513B"/>
    <w:rsid w:val="001B07BF"/>
    <w:rsid w:val="001B2246"/>
    <w:rsid w:val="001C3A16"/>
    <w:rsid w:val="001C7701"/>
    <w:rsid w:val="001D0080"/>
    <w:rsid w:val="001D4E4C"/>
    <w:rsid w:val="001D7396"/>
    <w:rsid w:val="001E5CC4"/>
    <w:rsid w:val="001E6FC1"/>
    <w:rsid w:val="001F096B"/>
    <w:rsid w:val="001F09AE"/>
    <w:rsid w:val="001F7608"/>
    <w:rsid w:val="00204CE3"/>
    <w:rsid w:val="0022275F"/>
    <w:rsid w:val="00223BDE"/>
    <w:rsid w:val="00224F9A"/>
    <w:rsid w:val="002355E8"/>
    <w:rsid w:val="00236692"/>
    <w:rsid w:val="00236696"/>
    <w:rsid w:val="0025275A"/>
    <w:rsid w:val="002535E2"/>
    <w:rsid w:val="002563FA"/>
    <w:rsid w:val="00256689"/>
    <w:rsid w:val="00257814"/>
    <w:rsid w:val="00262D5D"/>
    <w:rsid w:val="0027798B"/>
    <w:rsid w:val="0029339C"/>
    <w:rsid w:val="0029702B"/>
    <w:rsid w:val="002B41C2"/>
    <w:rsid w:val="002B638A"/>
    <w:rsid w:val="002C575F"/>
    <w:rsid w:val="002E29E8"/>
    <w:rsid w:val="002F39E5"/>
    <w:rsid w:val="0030481D"/>
    <w:rsid w:val="00311DF4"/>
    <w:rsid w:val="00327EB9"/>
    <w:rsid w:val="00341C74"/>
    <w:rsid w:val="00341D8A"/>
    <w:rsid w:val="003428EE"/>
    <w:rsid w:val="003460D0"/>
    <w:rsid w:val="00346FCD"/>
    <w:rsid w:val="00351346"/>
    <w:rsid w:val="00352D7E"/>
    <w:rsid w:val="00353519"/>
    <w:rsid w:val="003557E3"/>
    <w:rsid w:val="003724CF"/>
    <w:rsid w:val="003725AF"/>
    <w:rsid w:val="0038007C"/>
    <w:rsid w:val="003839B6"/>
    <w:rsid w:val="00383B11"/>
    <w:rsid w:val="00391A83"/>
    <w:rsid w:val="00396556"/>
    <w:rsid w:val="00397BF7"/>
    <w:rsid w:val="003A1150"/>
    <w:rsid w:val="003C03B1"/>
    <w:rsid w:val="003C3542"/>
    <w:rsid w:val="003D78E5"/>
    <w:rsid w:val="003E24A0"/>
    <w:rsid w:val="003E4456"/>
    <w:rsid w:val="00403A35"/>
    <w:rsid w:val="0042247C"/>
    <w:rsid w:val="00434407"/>
    <w:rsid w:val="00436E34"/>
    <w:rsid w:val="004560C2"/>
    <w:rsid w:val="004569FE"/>
    <w:rsid w:val="00463B73"/>
    <w:rsid w:val="00466410"/>
    <w:rsid w:val="0047297B"/>
    <w:rsid w:val="00480537"/>
    <w:rsid w:val="00481F89"/>
    <w:rsid w:val="00485F71"/>
    <w:rsid w:val="00493BEE"/>
    <w:rsid w:val="004975FE"/>
    <w:rsid w:val="004A4251"/>
    <w:rsid w:val="004B1404"/>
    <w:rsid w:val="004B2169"/>
    <w:rsid w:val="004B354C"/>
    <w:rsid w:val="004B3AD8"/>
    <w:rsid w:val="004D1214"/>
    <w:rsid w:val="004E1E08"/>
    <w:rsid w:val="004E7A06"/>
    <w:rsid w:val="0050013C"/>
    <w:rsid w:val="005053F9"/>
    <w:rsid w:val="005063CB"/>
    <w:rsid w:val="00521AAC"/>
    <w:rsid w:val="00525AA1"/>
    <w:rsid w:val="00526CFF"/>
    <w:rsid w:val="00526FEE"/>
    <w:rsid w:val="005329A4"/>
    <w:rsid w:val="00534DF9"/>
    <w:rsid w:val="00537BA1"/>
    <w:rsid w:val="00543938"/>
    <w:rsid w:val="00546EF8"/>
    <w:rsid w:val="00553F40"/>
    <w:rsid w:val="00563668"/>
    <w:rsid w:val="005668BF"/>
    <w:rsid w:val="00581519"/>
    <w:rsid w:val="00581CE9"/>
    <w:rsid w:val="00583BE0"/>
    <w:rsid w:val="005875DA"/>
    <w:rsid w:val="005A51A2"/>
    <w:rsid w:val="005A6673"/>
    <w:rsid w:val="005B083D"/>
    <w:rsid w:val="005B183E"/>
    <w:rsid w:val="005C6574"/>
    <w:rsid w:val="005E1DC0"/>
    <w:rsid w:val="005E60E0"/>
    <w:rsid w:val="005F2562"/>
    <w:rsid w:val="005F5FFE"/>
    <w:rsid w:val="00601515"/>
    <w:rsid w:val="006035B9"/>
    <w:rsid w:val="0060405C"/>
    <w:rsid w:val="006103DC"/>
    <w:rsid w:val="006140A9"/>
    <w:rsid w:val="006173D3"/>
    <w:rsid w:val="00627876"/>
    <w:rsid w:val="00630783"/>
    <w:rsid w:val="0063220A"/>
    <w:rsid w:val="00633449"/>
    <w:rsid w:val="0064373D"/>
    <w:rsid w:val="006473AF"/>
    <w:rsid w:val="00675177"/>
    <w:rsid w:val="0068144C"/>
    <w:rsid w:val="00683775"/>
    <w:rsid w:val="00686BB0"/>
    <w:rsid w:val="006912F1"/>
    <w:rsid w:val="00694CA5"/>
    <w:rsid w:val="00695150"/>
    <w:rsid w:val="006964DD"/>
    <w:rsid w:val="006A0FC7"/>
    <w:rsid w:val="006B24CB"/>
    <w:rsid w:val="006B6D5B"/>
    <w:rsid w:val="006C7272"/>
    <w:rsid w:val="006E2B52"/>
    <w:rsid w:val="006F5806"/>
    <w:rsid w:val="0070299D"/>
    <w:rsid w:val="00704496"/>
    <w:rsid w:val="00704B1E"/>
    <w:rsid w:val="00712702"/>
    <w:rsid w:val="00713DD7"/>
    <w:rsid w:val="00714053"/>
    <w:rsid w:val="0072386F"/>
    <w:rsid w:val="00724B54"/>
    <w:rsid w:val="007278B6"/>
    <w:rsid w:val="00732CB4"/>
    <w:rsid w:val="00733FD2"/>
    <w:rsid w:val="00735B2B"/>
    <w:rsid w:val="0074049B"/>
    <w:rsid w:val="00741001"/>
    <w:rsid w:val="007454DF"/>
    <w:rsid w:val="00745BC9"/>
    <w:rsid w:val="0075077D"/>
    <w:rsid w:val="0076778E"/>
    <w:rsid w:val="00771E8B"/>
    <w:rsid w:val="00772816"/>
    <w:rsid w:val="007A5780"/>
    <w:rsid w:val="007B2758"/>
    <w:rsid w:val="007B4FFD"/>
    <w:rsid w:val="007B6D00"/>
    <w:rsid w:val="007C3D32"/>
    <w:rsid w:val="007C7F7C"/>
    <w:rsid w:val="007D4BFE"/>
    <w:rsid w:val="007D50C6"/>
    <w:rsid w:val="007E15F4"/>
    <w:rsid w:val="007F0256"/>
    <w:rsid w:val="007F22E3"/>
    <w:rsid w:val="008071AD"/>
    <w:rsid w:val="00813B98"/>
    <w:rsid w:val="00817088"/>
    <w:rsid w:val="00817C5B"/>
    <w:rsid w:val="008205FB"/>
    <w:rsid w:val="00822C75"/>
    <w:rsid w:val="0083096C"/>
    <w:rsid w:val="00831E12"/>
    <w:rsid w:val="00833835"/>
    <w:rsid w:val="008455CF"/>
    <w:rsid w:val="00846A56"/>
    <w:rsid w:val="00861BFF"/>
    <w:rsid w:val="00866A36"/>
    <w:rsid w:val="008739D7"/>
    <w:rsid w:val="00886C9B"/>
    <w:rsid w:val="00887550"/>
    <w:rsid w:val="00890A3B"/>
    <w:rsid w:val="00894DEC"/>
    <w:rsid w:val="0089654A"/>
    <w:rsid w:val="00897D53"/>
    <w:rsid w:val="008C1462"/>
    <w:rsid w:val="008C7B1A"/>
    <w:rsid w:val="008D42D6"/>
    <w:rsid w:val="008D63BC"/>
    <w:rsid w:val="008D74B9"/>
    <w:rsid w:val="008E0B5A"/>
    <w:rsid w:val="008E46FB"/>
    <w:rsid w:val="008F2589"/>
    <w:rsid w:val="009003FA"/>
    <w:rsid w:val="009224FD"/>
    <w:rsid w:val="00924590"/>
    <w:rsid w:val="009276AF"/>
    <w:rsid w:val="00930736"/>
    <w:rsid w:val="00943525"/>
    <w:rsid w:val="00954276"/>
    <w:rsid w:val="00954953"/>
    <w:rsid w:val="009638DC"/>
    <w:rsid w:val="00967871"/>
    <w:rsid w:val="00974901"/>
    <w:rsid w:val="00974F1C"/>
    <w:rsid w:val="0099525B"/>
    <w:rsid w:val="009A1195"/>
    <w:rsid w:val="009A3FD1"/>
    <w:rsid w:val="009B00A8"/>
    <w:rsid w:val="009B347C"/>
    <w:rsid w:val="009C0854"/>
    <w:rsid w:val="009D35B7"/>
    <w:rsid w:val="009D7FE8"/>
    <w:rsid w:val="009F3486"/>
    <w:rsid w:val="009F5C69"/>
    <w:rsid w:val="00A06F54"/>
    <w:rsid w:val="00A10B22"/>
    <w:rsid w:val="00A203C9"/>
    <w:rsid w:val="00A22CBF"/>
    <w:rsid w:val="00A22D4F"/>
    <w:rsid w:val="00A24C1E"/>
    <w:rsid w:val="00A24EF9"/>
    <w:rsid w:val="00A26C87"/>
    <w:rsid w:val="00A409A8"/>
    <w:rsid w:val="00A45BD8"/>
    <w:rsid w:val="00A50532"/>
    <w:rsid w:val="00A56714"/>
    <w:rsid w:val="00A57BE4"/>
    <w:rsid w:val="00A62190"/>
    <w:rsid w:val="00A6707D"/>
    <w:rsid w:val="00A70813"/>
    <w:rsid w:val="00A70BBB"/>
    <w:rsid w:val="00A71EE6"/>
    <w:rsid w:val="00A721E0"/>
    <w:rsid w:val="00A72A68"/>
    <w:rsid w:val="00A818BB"/>
    <w:rsid w:val="00A86C9A"/>
    <w:rsid w:val="00A90172"/>
    <w:rsid w:val="00A913BC"/>
    <w:rsid w:val="00A9607E"/>
    <w:rsid w:val="00AA436C"/>
    <w:rsid w:val="00AA5037"/>
    <w:rsid w:val="00AB044A"/>
    <w:rsid w:val="00AB3A77"/>
    <w:rsid w:val="00AB5A61"/>
    <w:rsid w:val="00AC40AF"/>
    <w:rsid w:val="00AC4F6D"/>
    <w:rsid w:val="00AD6826"/>
    <w:rsid w:val="00AE192D"/>
    <w:rsid w:val="00AE341B"/>
    <w:rsid w:val="00AF3A48"/>
    <w:rsid w:val="00AF48BB"/>
    <w:rsid w:val="00B048BF"/>
    <w:rsid w:val="00B12DA1"/>
    <w:rsid w:val="00B219F7"/>
    <w:rsid w:val="00B2249B"/>
    <w:rsid w:val="00B26067"/>
    <w:rsid w:val="00B27D0B"/>
    <w:rsid w:val="00B3025F"/>
    <w:rsid w:val="00B346C8"/>
    <w:rsid w:val="00B51188"/>
    <w:rsid w:val="00B555B6"/>
    <w:rsid w:val="00B569F1"/>
    <w:rsid w:val="00B57930"/>
    <w:rsid w:val="00B64ACD"/>
    <w:rsid w:val="00B767B9"/>
    <w:rsid w:val="00B80253"/>
    <w:rsid w:val="00B81366"/>
    <w:rsid w:val="00B84BA9"/>
    <w:rsid w:val="00B93057"/>
    <w:rsid w:val="00BA3BAF"/>
    <w:rsid w:val="00BB18AA"/>
    <w:rsid w:val="00BB1B66"/>
    <w:rsid w:val="00BB4C2F"/>
    <w:rsid w:val="00BB581F"/>
    <w:rsid w:val="00BB797C"/>
    <w:rsid w:val="00BD4B45"/>
    <w:rsid w:val="00BF206A"/>
    <w:rsid w:val="00BF3E83"/>
    <w:rsid w:val="00C01E91"/>
    <w:rsid w:val="00C034A3"/>
    <w:rsid w:val="00C065E6"/>
    <w:rsid w:val="00C13C37"/>
    <w:rsid w:val="00C20869"/>
    <w:rsid w:val="00C21F02"/>
    <w:rsid w:val="00C42A98"/>
    <w:rsid w:val="00C43D9D"/>
    <w:rsid w:val="00C44995"/>
    <w:rsid w:val="00C52029"/>
    <w:rsid w:val="00C535AA"/>
    <w:rsid w:val="00C60A7D"/>
    <w:rsid w:val="00C611C5"/>
    <w:rsid w:val="00C64C71"/>
    <w:rsid w:val="00C66789"/>
    <w:rsid w:val="00C71ECD"/>
    <w:rsid w:val="00C83EEB"/>
    <w:rsid w:val="00C92D01"/>
    <w:rsid w:val="00CB1B78"/>
    <w:rsid w:val="00CB2C65"/>
    <w:rsid w:val="00CB2F99"/>
    <w:rsid w:val="00CC1A99"/>
    <w:rsid w:val="00CD2133"/>
    <w:rsid w:val="00CD78FB"/>
    <w:rsid w:val="00CE52B5"/>
    <w:rsid w:val="00CF347A"/>
    <w:rsid w:val="00D00947"/>
    <w:rsid w:val="00D05446"/>
    <w:rsid w:val="00D15BC4"/>
    <w:rsid w:val="00D17759"/>
    <w:rsid w:val="00D21B7B"/>
    <w:rsid w:val="00D23A7D"/>
    <w:rsid w:val="00D31BC1"/>
    <w:rsid w:val="00D37923"/>
    <w:rsid w:val="00D4123D"/>
    <w:rsid w:val="00D46B02"/>
    <w:rsid w:val="00D50DED"/>
    <w:rsid w:val="00D50EE2"/>
    <w:rsid w:val="00D53D6F"/>
    <w:rsid w:val="00D64B00"/>
    <w:rsid w:val="00D73059"/>
    <w:rsid w:val="00D74A10"/>
    <w:rsid w:val="00D7628C"/>
    <w:rsid w:val="00D870A9"/>
    <w:rsid w:val="00D9213A"/>
    <w:rsid w:val="00D96CE0"/>
    <w:rsid w:val="00DA10BB"/>
    <w:rsid w:val="00DA1AB1"/>
    <w:rsid w:val="00DA3386"/>
    <w:rsid w:val="00DA7FA1"/>
    <w:rsid w:val="00DB19FD"/>
    <w:rsid w:val="00DB1D31"/>
    <w:rsid w:val="00DB52A5"/>
    <w:rsid w:val="00DC728F"/>
    <w:rsid w:val="00DC7C14"/>
    <w:rsid w:val="00DE0271"/>
    <w:rsid w:val="00DE2F71"/>
    <w:rsid w:val="00DE4F27"/>
    <w:rsid w:val="00DE61EC"/>
    <w:rsid w:val="00DF2C8D"/>
    <w:rsid w:val="00DF6C13"/>
    <w:rsid w:val="00E000F6"/>
    <w:rsid w:val="00E1184B"/>
    <w:rsid w:val="00E15C19"/>
    <w:rsid w:val="00E22170"/>
    <w:rsid w:val="00E25990"/>
    <w:rsid w:val="00E268D1"/>
    <w:rsid w:val="00E327D5"/>
    <w:rsid w:val="00E34730"/>
    <w:rsid w:val="00E34897"/>
    <w:rsid w:val="00E36DD5"/>
    <w:rsid w:val="00E706E3"/>
    <w:rsid w:val="00E729BA"/>
    <w:rsid w:val="00E752C7"/>
    <w:rsid w:val="00E80C96"/>
    <w:rsid w:val="00E82248"/>
    <w:rsid w:val="00E931CD"/>
    <w:rsid w:val="00EA2204"/>
    <w:rsid w:val="00EB1CE3"/>
    <w:rsid w:val="00EC215D"/>
    <w:rsid w:val="00EC3EBD"/>
    <w:rsid w:val="00EE5046"/>
    <w:rsid w:val="00EF40CD"/>
    <w:rsid w:val="00EF7029"/>
    <w:rsid w:val="00F04282"/>
    <w:rsid w:val="00F07B67"/>
    <w:rsid w:val="00F16EAA"/>
    <w:rsid w:val="00F20983"/>
    <w:rsid w:val="00F36250"/>
    <w:rsid w:val="00F4050F"/>
    <w:rsid w:val="00F43897"/>
    <w:rsid w:val="00F44F66"/>
    <w:rsid w:val="00F56029"/>
    <w:rsid w:val="00F57152"/>
    <w:rsid w:val="00F618BD"/>
    <w:rsid w:val="00F64DB4"/>
    <w:rsid w:val="00F70D77"/>
    <w:rsid w:val="00F716A7"/>
    <w:rsid w:val="00F74A64"/>
    <w:rsid w:val="00F824E0"/>
    <w:rsid w:val="00F910C1"/>
    <w:rsid w:val="00F913B9"/>
    <w:rsid w:val="00FB0BD0"/>
    <w:rsid w:val="00FB6F91"/>
    <w:rsid w:val="00FC53CA"/>
    <w:rsid w:val="00FC61A2"/>
    <w:rsid w:val="00FF13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8BF"/>
    <w:rPr>
      <w:lang w:val="en-US" w:eastAsia="es-ES"/>
    </w:rPr>
  </w:style>
  <w:style w:type="paragraph" w:styleId="Ttulo1">
    <w:name w:val="heading 1"/>
    <w:basedOn w:val="Normal"/>
    <w:next w:val="Normal"/>
    <w:qFormat/>
    <w:rsid w:val="005668BF"/>
    <w:pPr>
      <w:keepNext/>
      <w:autoSpaceDE w:val="0"/>
      <w:autoSpaceDN w:val="0"/>
      <w:jc w:val="both"/>
      <w:outlineLvl w:val="0"/>
    </w:pPr>
    <w:rPr>
      <w:rFonts w:ascii="Arial" w:hAnsi="Arial" w:cs="Arial"/>
      <w:b/>
      <w:bCs/>
      <w:spacing w:val="10"/>
      <w:lang w:val="es-ES_tradnl"/>
    </w:rPr>
  </w:style>
  <w:style w:type="paragraph" w:styleId="Ttulo2">
    <w:name w:val="heading 2"/>
    <w:basedOn w:val="Normal"/>
    <w:next w:val="Normal"/>
    <w:qFormat/>
    <w:rsid w:val="00817C5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03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668BF"/>
    <w:rPr>
      <w:rFonts w:ascii="Courier New" w:hAnsi="Courier New"/>
      <w:lang w:val="es-MX"/>
    </w:rPr>
  </w:style>
  <w:style w:type="paragraph" w:styleId="Textoindependiente">
    <w:name w:val="Body Text"/>
    <w:basedOn w:val="Normal"/>
    <w:rsid w:val="005668BF"/>
    <w:pPr>
      <w:jc w:val="both"/>
    </w:pPr>
    <w:rPr>
      <w:rFonts w:ascii="Arial" w:hAnsi="Arial"/>
      <w:b/>
      <w:spacing w:val="10"/>
      <w:lang w:val="es-ES_tradnl"/>
    </w:rPr>
  </w:style>
  <w:style w:type="paragraph" w:styleId="Textoindependiente2">
    <w:name w:val="Body Text 2"/>
    <w:basedOn w:val="Normal"/>
    <w:rsid w:val="005668BF"/>
    <w:pPr>
      <w:jc w:val="both"/>
    </w:pPr>
    <w:rPr>
      <w:rFonts w:ascii="Arial" w:hAnsi="Arial"/>
      <w:spacing w:val="10"/>
      <w:lang w:val="es-ES_tradnl"/>
    </w:rPr>
  </w:style>
  <w:style w:type="paragraph" w:styleId="Textoindependiente3">
    <w:name w:val="Body Text 3"/>
    <w:basedOn w:val="Normal"/>
    <w:rsid w:val="005668BF"/>
    <w:pPr>
      <w:jc w:val="both"/>
    </w:pPr>
    <w:rPr>
      <w:rFonts w:ascii="Verdana" w:hAnsi="Verdana"/>
      <w:spacing w:val="10"/>
      <w:sz w:val="24"/>
      <w:lang w:val="es-MX"/>
    </w:rPr>
  </w:style>
  <w:style w:type="paragraph" w:styleId="Encabezado">
    <w:name w:val="header"/>
    <w:basedOn w:val="Normal"/>
    <w:link w:val="EncabezadoCar"/>
    <w:uiPriority w:val="99"/>
    <w:rsid w:val="005668BF"/>
    <w:pPr>
      <w:tabs>
        <w:tab w:val="center" w:pos="4419"/>
        <w:tab w:val="right" w:pos="8838"/>
      </w:tabs>
    </w:pPr>
  </w:style>
  <w:style w:type="paragraph" w:styleId="Piedepgina">
    <w:name w:val="footer"/>
    <w:basedOn w:val="Normal"/>
    <w:link w:val="PiedepginaCar"/>
    <w:uiPriority w:val="99"/>
    <w:rsid w:val="005668BF"/>
    <w:pPr>
      <w:tabs>
        <w:tab w:val="center" w:pos="4419"/>
        <w:tab w:val="right" w:pos="8838"/>
      </w:tabs>
    </w:pPr>
  </w:style>
  <w:style w:type="character" w:styleId="Nmerodepgina">
    <w:name w:val="page number"/>
    <w:basedOn w:val="Fuentedeprrafopredeter"/>
    <w:rsid w:val="005668BF"/>
  </w:style>
  <w:style w:type="paragraph" w:styleId="Sangradetextonormal">
    <w:name w:val="Body Text Indent"/>
    <w:basedOn w:val="Normal"/>
    <w:rsid w:val="005668BF"/>
    <w:pPr>
      <w:autoSpaceDE w:val="0"/>
      <w:autoSpaceDN w:val="0"/>
      <w:jc w:val="both"/>
    </w:pPr>
    <w:rPr>
      <w:rFonts w:ascii="Arial" w:hAnsi="Arial" w:cs="Arial"/>
      <w:spacing w:val="10"/>
      <w:lang w:val="es-ES_tradnl"/>
    </w:rPr>
  </w:style>
  <w:style w:type="paragraph" w:styleId="Textodeglobo">
    <w:name w:val="Balloon Text"/>
    <w:basedOn w:val="Normal"/>
    <w:semiHidden/>
    <w:rsid w:val="00A62190"/>
    <w:rPr>
      <w:rFonts w:ascii="Tahoma" w:hAnsi="Tahoma" w:cs="Tahoma"/>
      <w:sz w:val="16"/>
      <w:szCs w:val="16"/>
    </w:rPr>
  </w:style>
  <w:style w:type="character" w:customStyle="1" w:styleId="TextosinformatoCar">
    <w:name w:val="Texto sin formato Car"/>
    <w:basedOn w:val="Fuentedeprrafopredeter"/>
    <w:link w:val="Textosinformato"/>
    <w:rsid w:val="006103DC"/>
    <w:rPr>
      <w:rFonts w:ascii="Courier New" w:hAnsi="Courier New"/>
      <w:lang w:eastAsia="es-ES"/>
    </w:rPr>
  </w:style>
  <w:style w:type="character" w:customStyle="1" w:styleId="Ttulo3Car">
    <w:name w:val="Título 3 Car"/>
    <w:basedOn w:val="Fuentedeprrafopredeter"/>
    <w:link w:val="Ttulo3"/>
    <w:rsid w:val="0099525B"/>
    <w:rPr>
      <w:rFonts w:ascii="Arial" w:hAnsi="Arial" w:cs="Arial"/>
      <w:b/>
      <w:bCs/>
      <w:sz w:val="26"/>
      <w:szCs w:val="26"/>
      <w:lang w:val="en-US" w:eastAsia="es-ES"/>
    </w:rPr>
  </w:style>
  <w:style w:type="character" w:customStyle="1" w:styleId="EncabezadoCar">
    <w:name w:val="Encabezado Car"/>
    <w:basedOn w:val="Fuentedeprrafopredeter"/>
    <w:link w:val="Encabezado"/>
    <w:uiPriority w:val="99"/>
    <w:rsid w:val="0042247C"/>
    <w:rPr>
      <w:lang w:val="en-US" w:eastAsia="es-ES"/>
    </w:rPr>
  </w:style>
  <w:style w:type="character" w:customStyle="1" w:styleId="PiedepginaCar">
    <w:name w:val="Pie de página Car"/>
    <w:basedOn w:val="Fuentedeprrafopredeter"/>
    <w:link w:val="Piedepgina"/>
    <w:uiPriority w:val="99"/>
    <w:rsid w:val="0042247C"/>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8BF"/>
    <w:rPr>
      <w:lang w:val="en-US" w:eastAsia="es-ES"/>
    </w:rPr>
  </w:style>
  <w:style w:type="paragraph" w:styleId="Ttulo1">
    <w:name w:val="heading 1"/>
    <w:basedOn w:val="Normal"/>
    <w:next w:val="Normal"/>
    <w:qFormat/>
    <w:rsid w:val="005668BF"/>
    <w:pPr>
      <w:keepNext/>
      <w:autoSpaceDE w:val="0"/>
      <w:autoSpaceDN w:val="0"/>
      <w:jc w:val="both"/>
      <w:outlineLvl w:val="0"/>
    </w:pPr>
    <w:rPr>
      <w:rFonts w:ascii="Arial" w:hAnsi="Arial" w:cs="Arial"/>
      <w:b/>
      <w:bCs/>
      <w:spacing w:val="10"/>
      <w:lang w:val="es-ES_tradnl"/>
    </w:rPr>
  </w:style>
  <w:style w:type="paragraph" w:styleId="Ttulo2">
    <w:name w:val="heading 2"/>
    <w:basedOn w:val="Normal"/>
    <w:next w:val="Normal"/>
    <w:qFormat/>
    <w:rsid w:val="00817C5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03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668BF"/>
    <w:rPr>
      <w:rFonts w:ascii="Courier New" w:hAnsi="Courier New"/>
      <w:lang w:val="es-MX"/>
    </w:rPr>
  </w:style>
  <w:style w:type="paragraph" w:styleId="Textoindependiente">
    <w:name w:val="Body Text"/>
    <w:basedOn w:val="Normal"/>
    <w:rsid w:val="005668BF"/>
    <w:pPr>
      <w:jc w:val="both"/>
    </w:pPr>
    <w:rPr>
      <w:rFonts w:ascii="Arial" w:hAnsi="Arial"/>
      <w:b/>
      <w:spacing w:val="10"/>
      <w:lang w:val="es-ES_tradnl"/>
    </w:rPr>
  </w:style>
  <w:style w:type="paragraph" w:styleId="Textoindependiente2">
    <w:name w:val="Body Text 2"/>
    <w:basedOn w:val="Normal"/>
    <w:rsid w:val="005668BF"/>
    <w:pPr>
      <w:jc w:val="both"/>
    </w:pPr>
    <w:rPr>
      <w:rFonts w:ascii="Arial" w:hAnsi="Arial"/>
      <w:spacing w:val="10"/>
      <w:lang w:val="es-ES_tradnl"/>
    </w:rPr>
  </w:style>
  <w:style w:type="paragraph" w:styleId="Textoindependiente3">
    <w:name w:val="Body Text 3"/>
    <w:basedOn w:val="Normal"/>
    <w:rsid w:val="005668BF"/>
    <w:pPr>
      <w:jc w:val="both"/>
    </w:pPr>
    <w:rPr>
      <w:rFonts w:ascii="Verdana" w:hAnsi="Verdana"/>
      <w:spacing w:val="10"/>
      <w:sz w:val="24"/>
      <w:lang w:val="es-MX"/>
    </w:rPr>
  </w:style>
  <w:style w:type="paragraph" w:styleId="Encabezado">
    <w:name w:val="header"/>
    <w:basedOn w:val="Normal"/>
    <w:link w:val="EncabezadoCar"/>
    <w:uiPriority w:val="99"/>
    <w:rsid w:val="005668BF"/>
    <w:pPr>
      <w:tabs>
        <w:tab w:val="center" w:pos="4419"/>
        <w:tab w:val="right" w:pos="8838"/>
      </w:tabs>
    </w:pPr>
  </w:style>
  <w:style w:type="paragraph" w:styleId="Piedepgina">
    <w:name w:val="footer"/>
    <w:basedOn w:val="Normal"/>
    <w:link w:val="PiedepginaCar"/>
    <w:uiPriority w:val="99"/>
    <w:rsid w:val="005668BF"/>
    <w:pPr>
      <w:tabs>
        <w:tab w:val="center" w:pos="4419"/>
        <w:tab w:val="right" w:pos="8838"/>
      </w:tabs>
    </w:pPr>
  </w:style>
  <w:style w:type="character" w:styleId="Nmerodepgina">
    <w:name w:val="page number"/>
    <w:basedOn w:val="Fuentedeprrafopredeter"/>
    <w:rsid w:val="005668BF"/>
  </w:style>
  <w:style w:type="paragraph" w:styleId="Sangradetextonormal">
    <w:name w:val="Body Text Indent"/>
    <w:basedOn w:val="Normal"/>
    <w:rsid w:val="005668BF"/>
    <w:pPr>
      <w:autoSpaceDE w:val="0"/>
      <w:autoSpaceDN w:val="0"/>
      <w:jc w:val="both"/>
    </w:pPr>
    <w:rPr>
      <w:rFonts w:ascii="Arial" w:hAnsi="Arial" w:cs="Arial"/>
      <w:spacing w:val="10"/>
      <w:lang w:val="es-ES_tradnl"/>
    </w:rPr>
  </w:style>
  <w:style w:type="paragraph" w:styleId="Textodeglobo">
    <w:name w:val="Balloon Text"/>
    <w:basedOn w:val="Normal"/>
    <w:semiHidden/>
    <w:rsid w:val="00A62190"/>
    <w:rPr>
      <w:rFonts w:ascii="Tahoma" w:hAnsi="Tahoma" w:cs="Tahoma"/>
      <w:sz w:val="16"/>
      <w:szCs w:val="16"/>
    </w:rPr>
  </w:style>
  <w:style w:type="character" w:customStyle="1" w:styleId="TextosinformatoCar">
    <w:name w:val="Texto sin formato Car"/>
    <w:basedOn w:val="Fuentedeprrafopredeter"/>
    <w:link w:val="Textosinformato"/>
    <w:rsid w:val="006103DC"/>
    <w:rPr>
      <w:rFonts w:ascii="Courier New" w:hAnsi="Courier New"/>
      <w:lang w:eastAsia="es-ES"/>
    </w:rPr>
  </w:style>
  <w:style w:type="character" w:customStyle="1" w:styleId="Ttulo3Car">
    <w:name w:val="Título 3 Car"/>
    <w:basedOn w:val="Fuentedeprrafopredeter"/>
    <w:link w:val="Ttulo3"/>
    <w:rsid w:val="0099525B"/>
    <w:rPr>
      <w:rFonts w:ascii="Arial" w:hAnsi="Arial" w:cs="Arial"/>
      <w:b/>
      <w:bCs/>
      <w:sz w:val="26"/>
      <w:szCs w:val="26"/>
      <w:lang w:val="en-US" w:eastAsia="es-ES"/>
    </w:rPr>
  </w:style>
  <w:style w:type="character" w:customStyle="1" w:styleId="EncabezadoCar">
    <w:name w:val="Encabezado Car"/>
    <w:basedOn w:val="Fuentedeprrafopredeter"/>
    <w:link w:val="Encabezado"/>
    <w:uiPriority w:val="99"/>
    <w:rsid w:val="0042247C"/>
    <w:rPr>
      <w:lang w:val="en-US" w:eastAsia="es-ES"/>
    </w:rPr>
  </w:style>
  <w:style w:type="character" w:customStyle="1" w:styleId="PiedepginaCar">
    <w:name w:val="Pie de página Car"/>
    <w:basedOn w:val="Fuentedeprrafopredeter"/>
    <w:link w:val="Piedepgina"/>
    <w:uiPriority w:val="99"/>
    <w:rsid w:val="0042247C"/>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928">
      <w:bodyDiv w:val="1"/>
      <w:marLeft w:val="0"/>
      <w:marRight w:val="0"/>
      <w:marTop w:val="0"/>
      <w:marBottom w:val="0"/>
      <w:divBdr>
        <w:top w:val="none" w:sz="0" w:space="0" w:color="auto"/>
        <w:left w:val="none" w:sz="0" w:space="0" w:color="auto"/>
        <w:bottom w:val="none" w:sz="0" w:space="0" w:color="auto"/>
        <w:right w:val="none" w:sz="0" w:space="0" w:color="auto"/>
      </w:divBdr>
    </w:div>
    <w:div w:id="1990091270">
      <w:bodyDiv w:val="1"/>
      <w:marLeft w:val="0"/>
      <w:marRight w:val="0"/>
      <w:marTop w:val="0"/>
      <w:marBottom w:val="0"/>
      <w:divBdr>
        <w:top w:val="none" w:sz="0" w:space="0" w:color="auto"/>
        <w:left w:val="none" w:sz="0" w:space="0" w:color="auto"/>
        <w:bottom w:val="none" w:sz="0" w:space="0" w:color="auto"/>
        <w:right w:val="none" w:sz="0" w:space="0" w:color="auto"/>
      </w:divBdr>
    </w:div>
    <w:div w:id="20462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67AB-0B0B-4FED-9A62-1B296197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12277</Words>
  <Characters>67525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CONSTRUCCION DEL SISTEMA MULTIPLE DE AGUA POTABLE SAN BLAS-JIQUILPAN 2 EN EL MUNICIPIO DE EL FUERTE</vt:lpstr>
    </vt:vector>
  </TitlesOfParts>
  <Company>Hewlett-Packard Company</Company>
  <LinksUpToDate>false</LinksUpToDate>
  <CharactersWithSpaces>79643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 DEL SISTEMA MULTIPLE DE AGUA POTABLE SAN BLAS-JIQUILPAN 2 EN EL MUNICIPIO DE EL FUERTE</dc:title>
  <dc:creator>Valued Sony Customer</dc:creator>
  <cp:lastModifiedBy>OEM</cp:lastModifiedBy>
  <cp:revision>5</cp:revision>
  <cp:lastPrinted>2011-01-08T17:39:00Z</cp:lastPrinted>
  <dcterms:created xsi:type="dcterms:W3CDTF">2019-06-18T15:59:00Z</dcterms:created>
  <dcterms:modified xsi:type="dcterms:W3CDTF">2019-06-18T16:44:00Z</dcterms:modified>
</cp:coreProperties>
</file>