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99" w:rsidRPr="00202A99" w:rsidRDefault="0024183B" w:rsidP="00202A99">
      <w:pPr>
        <w:spacing w:after="0"/>
        <w:rPr>
          <w:rFonts w:ascii="Century Gothic" w:hAnsi="Century Gothic" w:cs="Arial"/>
          <w:b/>
          <w:sz w:val="20"/>
          <w:szCs w:val="20"/>
        </w:rPr>
      </w:pPr>
      <w:r>
        <w:rPr>
          <w:noProof/>
        </w:rPr>
        <w:softHyphen/>
      </w:r>
      <w:r w:rsidR="00202A99">
        <w:rPr>
          <w:noProof/>
        </w:rPr>
        <w:tab/>
      </w:r>
      <w:r w:rsidR="00202A99" w:rsidRPr="00202A99">
        <w:rPr>
          <w:rFonts w:ascii="Century Gothic" w:hAnsi="Century Gothic" w:cs="Arial"/>
          <w:b/>
          <w:sz w:val="20"/>
          <w:szCs w:val="20"/>
        </w:rPr>
        <w:t>CONVOCATORIA A LA LICITACI</w:t>
      </w:r>
      <w:r w:rsidR="00202A99" w:rsidRPr="00202A99">
        <w:rPr>
          <w:rFonts w:ascii="Century Gothic" w:hAnsi="Century Gothic"/>
          <w:b/>
          <w:sz w:val="20"/>
          <w:szCs w:val="20"/>
        </w:rPr>
        <w:t>Ó</w:t>
      </w:r>
      <w:r w:rsidR="00202A99" w:rsidRPr="00202A99">
        <w:rPr>
          <w:rFonts w:ascii="Century Gothic" w:hAnsi="Century Gothic" w:cs="Arial"/>
          <w:b/>
          <w:sz w:val="20"/>
          <w:szCs w:val="20"/>
        </w:rPr>
        <w:t>N P</w:t>
      </w:r>
      <w:r w:rsidR="00202A99" w:rsidRPr="00202A99">
        <w:rPr>
          <w:rFonts w:ascii="Century Gothic" w:hAnsi="Century Gothic"/>
          <w:b/>
          <w:sz w:val="20"/>
          <w:szCs w:val="20"/>
        </w:rPr>
        <w:t>Ú</w:t>
      </w:r>
      <w:r w:rsidR="00202A99" w:rsidRPr="00202A99">
        <w:rPr>
          <w:rFonts w:ascii="Century Gothic" w:hAnsi="Century Gothic" w:cs="Arial"/>
          <w:b/>
          <w:sz w:val="20"/>
          <w:szCs w:val="20"/>
        </w:rPr>
        <w:t>BLICA N</w:t>
      </w:r>
      <w:r w:rsidR="00202A99" w:rsidRPr="00202A99">
        <w:rPr>
          <w:rFonts w:ascii="Century Gothic" w:hAnsi="Century Gothic"/>
          <w:b/>
          <w:sz w:val="20"/>
          <w:szCs w:val="20"/>
        </w:rPr>
        <w:t>Ú</w:t>
      </w:r>
      <w:r w:rsidR="00202A99" w:rsidRPr="00202A99">
        <w:rPr>
          <w:rFonts w:ascii="Century Gothic" w:hAnsi="Century Gothic" w:cs="Arial"/>
          <w:b/>
          <w:sz w:val="20"/>
          <w:szCs w:val="20"/>
        </w:rPr>
        <w:t>MERO MMOM-LP-</w:t>
      </w:r>
      <w:r w:rsidR="009C760A">
        <w:rPr>
          <w:rFonts w:ascii="Century Gothic" w:hAnsi="Century Gothic" w:cs="Arial"/>
          <w:b/>
          <w:sz w:val="20"/>
          <w:szCs w:val="20"/>
        </w:rPr>
        <w:t>03</w:t>
      </w:r>
      <w:r w:rsidR="00202A99" w:rsidRPr="00202A99">
        <w:rPr>
          <w:rFonts w:ascii="Century Gothic" w:hAnsi="Century Gothic" w:cs="Arial"/>
          <w:b/>
          <w:sz w:val="20"/>
          <w:szCs w:val="20"/>
        </w:rPr>
        <w:t>-201</w:t>
      </w:r>
      <w:r w:rsidR="009C760A">
        <w:rPr>
          <w:rFonts w:ascii="Century Gothic" w:hAnsi="Century Gothic" w:cs="Arial"/>
          <w:b/>
          <w:sz w:val="20"/>
          <w:szCs w:val="20"/>
        </w:rPr>
        <w:t>9</w:t>
      </w:r>
    </w:p>
    <w:p w:rsidR="000F64F5" w:rsidRDefault="00202A99" w:rsidP="000F64F5">
      <w:pPr>
        <w:autoSpaceDE w:val="0"/>
        <w:autoSpaceDN w:val="0"/>
        <w:adjustRightInd w:val="0"/>
        <w:spacing w:after="0"/>
        <w:jc w:val="center"/>
        <w:rPr>
          <w:rFonts w:ascii="Century Gothic" w:hAnsi="Century Gothic" w:cs="Arial"/>
          <w:b/>
          <w:spacing w:val="-2"/>
          <w:sz w:val="20"/>
          <w:szCs w:val="20"/>
        </w:rPr>
      </w:pPr>
      <w:r w:rsidRPr="00202A99">
        <w:rPr>
          <w:rFonts w:ascii="Century Gothic" w:hAnsi="Century Gothic" w:cs="Arial"/>
          <w:b/>
          <w:spacing w:val="-2"/>
          <w:sz w:val="20"/>
          <w:szCs w:val="20"/>
        </w:rPr>
        <w:t xml:space="preserve">ADQUISICION </w:t>
      </w:r>
      <w:r w:rsidR="009C760A">
        <w:rPr>
          <w:rFonts w:ascii="Century Gothic" w:hAnsi="Century Gothic" w:cs="Arial"/>
          <w:b/>
          <w:spacing w:val="-2"/>
          <w:sz w:val="20"/>
          <w:szCs w:val="20"/>
        </w:rPr>
        <w:t>DE SIETE</w:t>
      </w:r>
      <w:r w:rsidRPr="00202A99">
        <w:rPr>
          <w:rFonts w:ascii="Century Gothic" w:hAnsi="Century Gothic" w:cs="Arial"/>
          <w:b/>
          <w:spacing w:val="-2"/>
          <w:sz w:val="20"/>
          <w:szCs w:val="20"/>
        </w:rPr>
        <w:t xml:space="preserve"> (</w:t>
      </w:r>
      <w:r w:rsidR="009C760A">
        <w:rPr>
          <w:rFonts w:ascii="Century Gothic" w:hAnsi="Century Gothic" w:cs="Arial"/>
          <w:b/>
          <w:spacing w:val="-2"/>
          <w:sz w:val="20"/>
          <w:szCs w:val="20"/>
        </w:rPr>
        <w:t>07</w:t>
      </w:r>
      <w:r w:rsidRPr="00202A99">
        <w:rPr>
          <w:rFonts w:ascii="Century Gothic" w:hAnsi="Century Gothic" w:cs="Arial"/>
          <w:b/>
          <w:spacing w:val="-2"/>
          <w:sz w:val="20"/>
          <w:szCs w:val="20"/>
        </w:rPr>
        <w:t xml:space="preserve">) </w:t>
      </w:r>
      <w:r w:rsidR="009C760A">
        <w:rPr>
          <w:rFonts w:ascii="Century Gothic" w:hAnsi="Century Gothic" w:cs="Arial"/>
          <w:b/>
          <w:spacing w:val="-2"/>
          <w:sz w:val="20"/>
          <w:szCs w:val="20"/>
        </w:rPr>
        <w:t xml:space="preserve">EQUIPOS DE TRANSPORTE DE </w:t>
      </w:r>
      <w:r w:rsidR="000F64F5">
        <w:rPr>
          <w:rFonts w:ascii="Century Gothic" w:hAnsi="Century Gothic" w:cs="Arial"/>
          <w:b/>
          <w:spacing w:val="-2"/>
          <w:sz w:val="20"/>
          <w:szCs w:val="20"/>
        </w:rPr>
        <w:t xml:space="preserve"> CARGA </w:t>
      </w:r>
      <w:r w:rsidR="009C760A">
        <w:rPr>
          <w:rFonts w:ascii="Century Gothic" w:hAnsi="Century Gothic" w:cs="Arial"/>
          <w:b/>
          <w:spacing w:val="-2"/>
          <w:sz w:val="20"/>
          <w:szCs w:val="20"/>
        </w:rPr>
        <w:t xml:space="preserve">RECOLECTORES DE BASURA DE 21 YARDAS  CUBICAS Y DOS (2) </w:t>
      </w:r>
      <w:r w:rsidR="000F64F5">
        <w:rPr>
          <w:rFonts w:ascii="Century Gothic" w:hAnsi="Century Gothic" w:cs="Arial"/>
          <w:b/>
          <w:spacing w:val="-2"/>
          <w:sz w:val="20"/>
          <w:szCs w:val="20"/>
        </w:rPr>
        <w:t>EQUIPOS DE TRANSPORTE DE  CARGA RECOLECTORES DE BASURA DE 13 YARDAS CADA UNO, CON RECURSOS PROPIOS.</w:t>
      </w:r>
    </w:p>
    <w:p w:rsidR="000F64F5" w:rsidRDefault="000F64F5" w:rsidP="000F64F5">
      <w:pPr>
        <w:autoSpaceDE w:val="0"/>
        <w:autoSpaceDN w:val="0"/>
        <w:adjustRightInd w:val="0"/>
        <w:spacing w:after="0"/>
        <w:jc w:val="center"/>
        <w:rPr>
          <w:rFonts w:ascii="Century Gothic" w:hAnsi="Century Gothic" w:cs="Arial"/>
          <w:b/>
          <w:spacing w:val="-2"/>
          <w:sz w:val="20"/>
          <w:szCs w:val="20"/>
        </w:rPr>
      </w:pPr>
    </w:p>
    <w:p w:rsidR="00202A99" w:rsidRPr="00202A99" w:rsidRDefault="00202A99" w:rsidP="000F64F5">
      <w:pPr>
        <w:autoSpaceDE w:val="0"/>
        <w:autoSpaceDN w:val="0"/>
        <w:adjustRightInd w:val="0"/>
        <w:spacing w:after="0"/>
        <w:jc w:val="both"/>
        <w:rPr>
          <w:rFonts w:ascii="Century Gothic" w:hAnsi="Century Gothic" w:cs="Arial"/>
          <w:sz w:val="20"/>
          <w:szCs w:val="20"/>
        </w:rPr>
      </w:pPr>
      <w:r w:rsidRPr="00202A99">
        <w:rPr>
          <w:rFonts w:ascii="Century Gothic" w:hAnsi="Century Gothic" w:cs="Arial"/>
          <w:sz w:val="20"/>
          <w:szCs w:val="20"/>
        </w:rPr>
        <w:t>De conformidad con lo establecido en el Art</w:t>
      </w:r>
      <w:r w:rsidRPr="00202A99">
        <w:rPr>
          <w:rFonts w:ascii="Century Gothic" w:hAnsi="Century Gothic"/>
          <w:sz w:val="20"/>
          <w:szCs w:val="20"/>
        </w:rPr>
        <w:t>í</w:t>
      </w:r>
      <w:r w:rsidRPr="00202A99">
        <w:rPr>
          <w:rFonts w:ascii="Century Gothic" w:hAnsi="Century Gothic" w:cs="Arial"/>
          <w:sz w:val="20"/>
          <w:szCs w:val="20"/>
        </w:rPr>
        <w:t>culo 155 de la Constituci</w:t>
      </w:r>
      <w:r w:rsidRPr="00202A99">
        <w:rPr>
          <w:rFonts w:ascii="Century Gothic" w:hAnsi="Century Gothic"/>
          <w:sz w:val="20"/>
          <w:szCs w:val="20"/>
        </w:rPr>
        <w:t>ó</w:t>
      </w:r>
      <w:r w:rsidRPr="00202A99">
        <w:rPr>
          <w:rFonts w:ascii="Century Gothic" w:hAnsi="Century Gothic" w:cs="Arial"/>
          <w:sz w:val="20"/>
          <w:szCs w:val="20"/>
        </w:rPr>
        <w:t>n Pol</w:t>
      </w:r>
      <w:r w:rsidRPr="00202A99">
        <w:rPr>
          <w:rFonts w:ascii="Century Gothic" w:hAnsi="Century Gothic"/>
          <w:sz w:val="20"/>
          <w:szCs w:val="20"/>
        </w:rPr>
        <w:t>í</w:t>
      </w:r>
      <w:r w:rsidRPr="00202A99">
        <w:rPr>
          <w:rFonts w:ascii="Century Gothic" w:hAnsi="Century Gothic" w:cs="Arial"/>
          <w:sz w:val="20"/>
          <w:szCs w:val="20"/>
        </w:rPr>
        <w:t>tica del Estado de Sinaloa, en relaci</w:t>
      </w:r>
      <w:r w:rsidRPr="00202A99">
        <w:rPr>
          <w:rFonts w:ascii="Century Gothic" w:hAnsi="Century Gothic"/>
          <w:sz w:val="20"/>
          <w:szCs w:val="20"/>
        </w:rPr>
        <w:t>ó</w:t>
      </w:r>
      <w:r w:rsidRPr="00202A99">
        <w:rPr>
          <w:rFonts w:ascii="Century Gothic" w:hAnsi="Century Gothic" w:cs="Arial"/>
          <w:sz w:val="20"/>
          <w:szCs w:val="20"/>
        </w:rPr>
        <w:t>n con lo dispuesto por el Art</w:t>
      </w:r>
      <w:r w:rsidRPr="00202A99">
        <w:rPr>
          <w:rFonts w:ascii="Century Gothic" w:hAnsi="Century Gothic"/>
          <w:sz w:val="20"/>
          <w:szCs w:val="20"/>
        </w:rPr>
        <w:t>í</w:t>
      </w:r>
      <w:r w:rsidRPr="00202A99">
        <w:rPr>
          <w:rFonts w:ascii="Century Gothic" w:hAnsi="Century Gothic" w:cs="Arial"/>
          <w:sz w:val="20"/>
          <w:szCs w:val="20"/>
        </w:rPr>
        <w:t>culo 29 y dem</w:t>
      </w:r>
      <w:r w:rsidRPr="00202A99">
        <w:rPr>
          <w:rFonts w:ascii="Century Gothic" w:hAnsi="Century Gothic"/>
          <w:sz w:val="20"/>
          <w:szCs w:val="20"/>
        </w:rPr>
        <w:t>á</w:t>
      </w:r>
      <w:r w:rsidRPr="00202A99">
        <w:rPr>
          <w:rFonts w:ascii="Century Gothic" w:hAnsi="Century Gothic" w:cs="Arial"/>
          <w:sz w:val="20"/>
          <w:szCs w:val="20"/>
        </w:rPr>
        <w:t>s relativos de la Ley de Adquisiciones, Arrendamientos, Servicios y Administraci</w:t>
      </w:r>
      <w:r w:rsidRPr="00202A99">
        <w:rPr>
          <w:rFonts w:ascii="Century Gothic" w:hAnsi="Century Gothic"/>
          <w:sz w:val="20"/>
          <w:szCs w:val="20"/>
        </w:rPr>
        <w:t>ó</w:t>
      </w:r>
      <w:r w:rsidRPr="00202A99">
        <w:rPr>
          <w:rFonts w:ascii="Century Gothic" w:hAnsi="Century Gothic" w:cs="Arial"/>
          <w:sz w:val="20"/>
          <w:szCs w:val="20"/>
        </w:rPr>
        <w:t>n de Bienes Muebles para el Estado de Sinaloa y por lo dispuesto en el Artículo 19 del Reglamento de Adquisiciones, Arrendamientos  y Servicios del Municipio de Mazatlán, reglamentarias del precepto constitucional antes citado, el Municipio de Mazatl</w:t>
      </w:r>
      <w:r w:rsidRPr="00202A99">
        <w:rPr>
          <w:rFonts w:ascii="Century Gothic" w:hAnsi="Century Gothic"/>
          <w:sz w:val="20"/>
          <w:szCs w:val="20"/>
        </w:rPr>
        <w:t>á</w:t>
      </w:r>
      <w:r w:rsidRPr="00202A99">
        <w:rPr>
          <w:rFonts w:ascii="Century Gothic" w:hAnsi="Century Gothic" w:cs="Arial"/>
          <w:sz w:val="20"/>
          <w:szCs w:val="20"/>
        </w:rPr>
        <w:t>n, Sinaloa a trav</w:t>
      </w:r>
      <w:r w:rsidRPr="00202A99">
        <w:rPr>
          <w:rFonts w:ascii="Century Gothic" w:hAnsi="Century Gothic"/>
          <w:sz w:val="20"/>
          <w:szCs w:val="20"/>
        </w:rPr>
        <w:t>é</w:t>
      </w:r>
      <w:r w:rsidRPr="00202A99">
        <w:rPr>
          <w:rFonts w:ascii="Century Gothic" w:hAnsi="Century Gothic" w:cs="Arial"/>
          <w:sz w:val="20"/>
          <w:szCs w:val="20"/>
        </w:rPr>
        <w:t>s de la oficina de Oficial</w:t>
      </w:r>
      <w:r w:rsidRPr="00202A99">
        <w:rPr>
          <w:rFonts w:ascii="Century Gothic" w:hAnsi="Century Gothic"/>
          <w:sz w:val="20"/>
          <w:szCs w:val="20"/>
        </w:rPr>
        <w:t>í</w:t>
      </w:r>
      <w:r w:rsidRPr="00202A99">
        <w:rPr>
          <w:rFonts w:ascii="Century Gothic" w:hAnsi="Century Gothic" w:cs="Arial"/>
          <w:sz w:val="20"/>
          <w:szCs w:val="20"/>
        </w:rPr>
        <w:t>a Mayor ubicada en planta del Edificio del Palacio Municipal sito en calle Ángel Flores S/N</w:t>
      </w:r>
      <w:r w:rsidRPr="00202A99">
        <w:rPr>
          <w:rFonts w:ascii="Century Gothic" w:hAnsi="Century Gothic" w:cs="Arial"/>
          <w:iCs/>
          <w:sz w:val="20"/>
          <w:szCs w:val="20"/>
        </w:rPr>
        <w:t>., Colonia Centro C.P. 82000,</w:t>
      </w:r>
      <w:r w:rsidRPr="00202A99">
        <w:rPr>
          <w:rFonts w:ascii="Century Gothic" w:hAnsi="Century Gothic" w:cs="Arial"/>
          <w:sz w:val="20"/>
          <w:szCs w:val="20"/>
        </w:rPr>
        <w:t xml:space="preserve"> convoca a todos los interesados a participar en la presente Licitaci</w:t>
      </w:r>
      <w:r w:rsidRPr="00202A99">
        <w:rPr>
          <w:rFonts w:ascii="Century Gothic" w:hAnsi="Century Gothic"/>
          <w:sz w:val="20"/>
          <w:szCs w:val="20"/>
        </w:rPr>
        <w:t>ó</w:t>
      </w:r>
      <w:r w:rsidRPr="00202A99">
        <w:rPr>
          <w:rFonts w:ascii="Century Gothic" w:hAnsi="Century Gothic" w:cs="Arial"/>
          <w:sz w:val="20"/>
          <w:szCs w:val="20"/>
        </w:rPr>
        <w:t>n P</w:t>
      </w:r>
      <w:r w:rsidRPr="00202A99">
        <w:rPr>
          <w:rFonts w:ascii="Century Gothic" w:hAnsi="Century Gothic"/>
          <w:sz w:val="20"/>
          <w:szCs w:val="20"/>
        </w:rPr>
        <w:t>ú</w:t>
      </w:r>
      <w:r w:rsidRPr="00202A99">
        <w:rPr>
          <w:rFonts w:ascii="Century Gothic" w:hAnsi="Century Gothic" w:cs="Arial"/>
          <w:sz w:val="20"/>
          <w:szCs w:val="20"/>
        </w:rPr>
        <w:t xml:space="preserve">blica Nacional, para la </w:t>
      </w:r>
      <w:r w:rsidR="004C40C3" w:rsidRPr="00202A99">
        <w:rPr>
          <w:rFonts w:ascii="Century Gothic" w:hAnsi="Century Gothic" w:cs="Arial"/>
          <w:b/>
          <w:spacing w:val="-2"/>
          <w:sz w:val="20"/>
          <w:szCs w:val="20"/>
        </w:rPr>
        <w:t xml:space="preserve">ADQUISICION </w:t>
      </w:r>
      <w:r w:rsidR="004C40C3">
        <w:rPr>
          <w:rFonts w:ascii="Century Gothic" w:hAnsi="Century Gothic" w:cs="Arial"/>
          <w:b/>
          <w:spacing w:val="-2"/>
          <w:sz w:val="20"/>
          <w:szCs w:val="20"/>
        </w:rPr>
        <w:t>DE SIETE</w:t>
      </w:r>
      <w:r w:rsidR="004C40C3" w:rsidRPr="00202A99">
        <w:rPr>
          <w:rFonts w:ascii="Century Gothic" w:hAnsi="Century Gothic" w:cs="Arial"/>
          <w:b/>
          <w:spacing w:val="-2"/>
          <w:sz w:val="20"/>
          <w:szCs w:val="20"/>
        </w:rPr>
        <w:t xml:space="preserve"> (</w:t>
      </w:r>
      <w:r w:rsidR="004C40C3">
        <w:rPr>
          <w:rFonts w:ascii="Century Gothic" w:hAnsi="Century Gothic" w:cs="Arial"/>
          <w:b/>
          <w:spacing w:val="-2"/>
          <w:sz w:val="20"/>
          <w:szCs w:val="20"/>
        </w:rPr>
        <w:t>07</w:t>
      </w:r>
      <w:r w:rsidR="004C40C3" w:rsidRPr="00202A99">
        <w:rPr>
          <w:rFonts w:ascii="Century Gothic" w:hAnsi="Century Gothic" w:cs="Arial"/>
          <w:b/>
          <w:spacing w:val="-2"/>
          <w:sz w:val="20"/>
          <w:szCs w:val="20"/>
        </w:rPr>
        <w:t xml:space="preserve">) </w:t>
      </w:r>
      <w:r w:rsidR="004C40C3">
        <w:rPr>
          <w:rFonts w:ascii="Century Gothic" w:hAnsi="Century Gothic" w:cs="Arial"/>
          <w:b/>
          <w:spacing w:val="-2"/>
          <w:sz w:val="20"/>
          <w:szCs w:val="20"/>
        </w:rPr>
        <w:t>EQUIPOS DE TRANSPORTE DE  CARGA RECOLECTORES DE BASURA DE 21 YARDAS  CUBICAS Y DOS (2) EQUIPOS DE TRANSPORTE DE  CARGA RECOLECTORES DE BASURA DE 13 YARDAS CADA UNO, CON RECURSOS PROPIOS</w:t>
      </w:r>
      <w:r w:rsidRPr="00202A99">
        <w:rPr>
          <w:rFonts w:ascii="Century Gothic" w:hAnsi="Century Gothic" w:cs="Arial"/>
          <w:sz w:val="20"/>
          <w:szCs w:val="20"/>
        </w:rPr>
        <w:t>, de los cuales se describen sus especificaciones en el Anexo 1.</w:t>
      </w:r>
    </w:p>
    <w:p w:rsidR="00202A99" w:rsidRPr="00202A99" w:rsidRDefault="00202A99" w:rsidP="00202A99">
      <w:pPr>
        <w:autoSpaceDE w:val="0"/>
        <w:autoSpaceDN w:val="0"/>
        <w:adjustRightInd w:val="0"/>
        <w:spacing w:line="230" w:lineRule="exact"/>
        <w:ind w:right="-1"/>
        <w:jc w:val="both"/>
        <w:rPr>
          <w:rFonts w:ascii="Century Gothic" w:hAnsi="Century Gothic" w:cs="Arial"/>
          <w:b/>
          <w:sz w:val="20"/>
          <w:szCs w:val="20"/>
        </w:rPr>
      </w:pP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0"/>
        <w:gridCol w:w="4004"/>
        <w:gridCol w:w="2745"/>
      </w:tblGrid>
      <w:tr w:rsidR="00202A99" w:rsidRPr="00202A99" w:rsidTr="007913C1">
        <w:trPr>
          <w:trHeight w:val="810"/>
          <w:jc w:val="center"/>
        </w:trPr>
        <w:tc>
          <w:tcPr>
            <w:tcW w:w="2800" w:type="dxa"/>
            <w:vAlign w:val="center"/>
          </w:tcPr>
          <w:p w:rsidR="00202A99" w:rsidRPr="00202A99" w:rsidRDefault="00202A99" w:rsidP="004C40C3">
            <w:pPr>
              <w:autoSpaceDE w:val="0"/>
              <w:autoSpaceDN w:val="0"/>
              <w:adjustRightInd w:val="0"/>
              <w:ind w:right="-1"/>
              <w:jc w:val="center"/>
              <w:rPr>
                <w:rFonts w:ascii="Century Gothic" w:hAnsi="Century Gothic" w:cs="Arial"/>
                <w:b/>
                <w:bCs/>
                <w:sz w:val="20"/>
                <w:szCs w:val="20"/>
              </w:rPr>
            </w:pPr>
          </w:p>
          <w:p w:rsidR="00202A99" w:rsidRPr="00202A99" w:rsidRDefault="004C40C3" w:rsidP="004C40C3">
            <w:pPr>
              <w:autoSpaceDE w:val="0"/>
              <w:autoSpaceDN w:val="0"/>
              <w:adjustRightInd w:val="0"/>
              <w:spacing w:after="0"/>
              <w:jc w:val="center"/>
              <w:rPr>
                <w:rFonts w:ascii="Century Gothic" w:hAnsi="Century Gothic" w:cs="Arial"/>
                <w:b/>
                <w:bCs/>
                <w:sz w:val="20"/>
                <w:szCs w:val="20"/>
              </w:rPr>
            </w:pPr>
            <w:r w:rsidRPr="00202A99">
              <w:rPr>
                <w:rFonts w:ascii="Century Gothic" w:hAnsi="Century Gothic" w:cs="Arial"/>
                <w:b/>
                <w:bCs/>
                <w:sz w:val="20"/>
                <w:szCs w:val="20"/>
              </w:rPr>
              <w:t>JUNTA DE</w:t>
            </w:r>
          </w:p>
          <w:p w:rsidR="00202A99" w:rsidRPr="00202A99" w:rsidRDefault="004C40C3" w:rsidP="004C40C3">
            <w:pPr>
              <w:autoSpaceDE w:val="0"/>
              <w:autoSpaceDN w:val="0"/>
              <w:adjustRightInd w:val="0"/>
              <w:spacing w:after="0"/>
              <w:jc w:val="center"/>
              <w:rPr>
                <w:rFonts w:ascii="Century Gothic" w:hAnsi="Century Gothic" w:cs="Arial"/>
                <w:b/>
                <w:bCs/>
                <w:sz w:val="20"/>
                <w:szCs w:val="20"/>
              </w:rPr>
            </w:pPr>
            <w:r w:rsidRPr="00202A99">
              <w:rPr>
                <w:rFonts w:ascii="Century Gothic" w:hAnsi="Century Gothic" w:cs="Arial"/>
                <w:b/>
                <w:bCs/>
                <w:sz w:val="20"/>
                <w:szCs w:val="20"/>
              </w:rPr>
              <w:t>ACLARACIONES</w:t>
            </w:r>
          </w:p>
        </w:tc>
        <w:tc>
          <w:tcPr>
            <w:tcW w:w="4004" w:type="dxa"/>
            <w:vAlign w:val="center"/>
          </w:tcPr>
          <w:p w:rsidR="00202A99" w:rsidRPr="00202A99" w:rsidRDefault="00202A99" w:rsidP="004C40C3">
            <w:pPr>
              <w:autoSpaceDE w:val="0"/>
              <w:autoSpaceDN w:val="0"/>
              <w:adjustRightInd w:val="0"/>
              <w:ind w:right="-1"/>
              <w:jc w:val="center"/>
              <w:rPr>
                <w:rFonts w:ascii="Century Gothic" w:hAnsi="Century Gothic" w:cs="Arial"/>
                <w:b/>
                <w:bCs/>
                <w:sz w:val="20"/>
                <w:szCs w:val="20"/>
              </w:rPr>
            </w:pPr>
          </w:p>
          <w:p w:rsidR="00202A99" w:rsidRPr="00202A99" w:rsidRDefault="004C40C3" w:rsidP="004C40C3">
            <w:pPr>
              <w:autoSpaceDE w:val="0"/>
              <w:autoSpaceDN w:val="0"/>
              <w:adjustRightInd w:val="0"/>
              <w:spacing w:after="0"/>
              <w:jc w:val="center"/>
              <w:rPr>
                <w:rFonts w:ascii="Century Gothic" w:hAnsi="Century Gothic" w:cs="Arial"/>
                <w:b/>
                <w:bCs/>
                <w:sz w:val="20"/>
                <w:szCs w:val="20"/>
              </w:rPr>
            </w:pPr>
            <w:r w:rsidRPr="00202A99">
              <w:rPr>
                <w:rFonts w:ascii="Century Gothic" w:hAnsi="Century Gothic" w:cs="Arial"/>
                <w:b/>
                <w:bCs/>
                <w:sz w:val="20"/>
                <w:szCs w:val="20"/>
              </w:rPr>
              <w:t>ACTO DE PRESENTACIÓN Y APERTURA DE PROPUESTAS TÉCNICAS Y ECONÓMICAS  EN SOBRES CERRADOS</w:t>
            </w:r>
          </w:p>
        </w:tc>
        <w:tc>
          <w:tcPr>
            <w:tcW w:w="2745" w:type="dxa"/>
            <w:vAlign w:val="center"/>
          </w:tcPr>
          <w:p w:rsidR="00202A99" w:rsidRPr="00202A99" w:rsidRDefault="004C40C3" w:rsidP="004C40C3">
            <w:pPr>
              <w:autoSpaceDE w:val="0"/>
              <w:autoSpaceDN w:val="0"/>
              <w:adjustRightInd w:val="0"/>
              <w:ind w:right="-1"/>
              <w:jc w:val="center"/>
              <w:rPr>
                <w:rFonts w:ascii="Century Gothic" w:hAnsi="Century Gothic" w:cs="Arial"/>
                <w:b/>
                <w:sz w:val="20"/>
                <w:szCs w:val="20"/>
              </w:rPr>
            </w:pPr>
            <w:r>
              <w:rPr>
                <w:rFonts w:ascii="Century Gothic" w:hAnsi="Century Gothic" w:cs="Arial"/>
                <w:b/>
                <w:sz w:val="20"/>
                <w:szCs w:val="20"/>
              </w:rPr>
              <w:t>FALLO</w:t>
            </w:r>
          </w:p>
        </w:tc>
      </w:tr>
      <w:tr w:rsidR="00202A99" w:rsidRPr="00202A99" w:rsidTr="007913C1">
        <w:trPr>
          <w:trHeight w:val="311"/>
          <w:jc w:val="center"/>
        </w:trPr>
        <w:tc>
          <w:tcPr>
            <w:tcW w:w="2800" w:type="dxa"/>
          </w:tcPr>
          <w:p w:rsidR="00202A99" w:rsidRPr="00202A99" w:rsidRDefault="00202A99" w:rsidP="00A43558">
            <w:pPr>
              <w:autoSpaceDE w:val="0"/>
              <w:autoSpaceDN w:val="0"/>
              <w:adjustRightInd w:val="0"/>
              <w:ind w:right="-1"/>
              <w:rPr>
                <w:rFonts w:ascii="Century Gothic" w:hAnsi="Century Gothic" w:cs="Arial"/>
                <w:b/>
                <w:sz w:val="20"/>
                <w:szCs w:val="20"/>
              </w:rPr>
            </w:pPr>
          </w:p>
          <w:p w:rsidR="00202A99" w:rsidRPr="00202A99" w:rsidRDefault="004C40C3" w:rsidP="004C40C3">
            <w:pPr>
              <w:autoSpaceDE w:val="0"/>
              <w:autoSpaceDN w:val="0"/>
              <w:adjustRightInd w:val="0"/>
              <w:ind w:right="-1"/>
              <w:rPr>
                <w:rFonts w:ascii="Century Gothic" w:hAnsi="Century Gothic" w:cs="Arial"/>
                <w:b/>
                <w:sz w:val="20"/>
                <w:szCs w:val="20"/>
              </w:rPr>
            </w:pPr>
            <w:r>
              <w:rPr>
                <w:rFonts w:ascii="Century Gothic" w:hAnsi="Century Gothic" w:cs="Arial"/>
                <w:b/>
                <w:sz w:val="20"/>
                <w:szCs w:val="20"/>
              </w:rPr>
              <w:t>05</w:t>
            </w:r>
            <w:r w:rsidR="00202A99" w:rsidRPr="00202A99">
              <w:rPr>
                <w:rFonts w:ascii="Century Gothic" w:hAnsi="Century Gothic" w:cs="Arial"/>
                <w:b/>
                <w:sz w:val="20"/>
                <w:szCs w:val="20"/>
              </w:rPr>
              <w:t xml:space="preserve"> de </w:t>
            </w:r>
            <w:r>
              <w:rPr>
                <w:rFonts w:ascii="Century Gothic" w:hAnsi="Century Gothic" w:cs="Arial"/>
                <w:b/>
                <w:sz w:val="20"/>
                <w:szCs w:val="20"/>
              </w:rPr>
              <w:t>Abril</w:t>
            </w:r>
            <w:r w:rsidR="00202A99" w:rsidRPr="00202A99">
              <w:rPr>
                <w:rFonts w:ascii="Century Gothic" w:hAnsi="Century Gothic" w:cs="Arial"/>
                <w:b/>
                <w:sz w:val="20"/>
                <w:szCs w:val="20"/>
              </w:rPr>
              <w:t xml:space="preserve"> de 201</w:t>
            </w:r>
            <w:r>
              <w:rPr>
                <w:rFonts w:ascii="Century Gothic" w:hAnsi="Century Gothic" w:cs="Arial"/>
                <w:b/>
                <w:sz w:val="20"/>
                <w:szCs w:val="20"/>
              </w:rPr>
              <w:t>9</w:t>
            </w:r>
            <w:r w:rsidR="00202A99" w:rsidRPr="00202A99">
              <w:rPr>
                <w:rFonts w:ascii="Century Gothic" w:hAnsi="Century Gothic" w:cs="Arial"/>
                <w:b/>
                <w:sz w:val="20"/>
                <w:szCs w:val="20"/>
              </w:rPr>
              <w:t xml:space="preserve"> a las 1</w:t>
            </w:r>
            <w:r>
              <w:rPr>
                <w:rFonts w:ascii="Century Gothic" w:hAnsi="Century Gothic" w:cs="Arial"/>
                <w:b/>
                <w:sz w:val="20"/>
                <w:szCs w:val="20"/>
              </w:rPr>
              <w:t>4</w:t>
            </w:r>
            <w:r w:rsidR="00202A99" w:rsidRPr="00202A99">
              <w:rPr>
                <w:rFonts w:ascii="Century Gothic" w:hAnsi="Century Gothic" w:cs="Arial"/>
                <w:b/>
                <w:sz w:val="20"/>
                <w:szCs w:val="20"/>
              </w:rPr>
              <w:t xml:space="preserve">:00 </w:t>
            </w:r>
            <w:r w:rsidR="00F3364A">
              <w:rPr>
                <w:rFonts w:ascii="Century Gothic" w:hAnsi="Century Gothic" w:cs="Arial"/>
                <w:b/>
                <w:sz w:val="20"/>
                <w:szCs w:val="20"/>
              </w:rPr>
              <w:t>Horas</w:t>
            </w:r>
            <w:r>
              <w:rPr>
                <w:rFonts w:ascii="Century Gothic" w:hAnsi="Century Gothic" w:cs="Arial"/>
                <w:b/>
                <w:sz w:val="20"/>
                <w:szCs w:val="20"/>
              </w:rPr>
              <w:t>.</w:t>
            </w:r>
          </w:p>
        </w:tc>
        <w:tc>
          <w:tcPr>
            <w:tcW w:w="4004" w:type="dxa"/>
          </w:tcPr>
          <w:p w:rsidR="00202A99" w:rsidRPr="00202A99" w:rsidRDefault="00202A99" w:rsidP="00A43558">
            <w:pPr>
              <w:autoSpaceDE w:val="0"/>
              <w:autoSpaceDN w:val="0"/>
              <w:adjustRightInd w:val="0"/>
              <w:ind w:right="-1"/>
              <w:rPr>
                <w:rFonts w:ascii="Century Gothic" w:hAnsi="Century Gothic" w:cs="Arial"/>
                <w:b/>
                <w:sz w:val="20"/>
                <w:szCs w:val="20"/>
              </w:rPr>
            </w:pPr>
          </w:p>
          <w:p w:rsidR="00202A99" w:rsidRPr="00202A99" w:rsidRDefault="004C40C3" w:rsidP="00A43558">
            <w:pPr>
              <w:autoSpaceDE w:val="0"/>
              <w:autoSpaceDN w:val="0"/>
              <w:adjustRightInd w:val="0"/>
              <w:ind w:right="-1"/>
              <w:rPr>
                <w:rFonts w:ascii="Century Gothic" w:hAnsi="Century Gothic" w:cs="Arial"/>
                <w:b/>
                <w:sz w:val="20"/>
                <w:szCs w:val="20"/>
              </w:rPr>
            </w:pPr>
            <w:r>
              <w:rPr>
                <w:rFonts w:ascii="Century Gothic" w:hAnsi="Century Gothic" w:cs="Arial"/>
                <w:b/>
                <w:sz w:val="20"/>
                <w:szCs w:val="20"/>
              </w:rPr>
              <w:t>12</w:t>
            </w:r>
            <w:r w:rsidR="00202A99" w:rsidRPr="00202A99">
              <w:rPr>
                <w:rFonts w:ascii="Century Gothic" w:hAnsi="Century Gothic" w:cs="Arial"/>
                <w:b/>
                <w:sz w:val="20"/>
                <w:szCs w:val="20"/>
              </w:rPr>
              <w:t xml:space="preserve"> de </w:t>
            </w:r>
            <w:r>
              <w:rPr>
                <w:rFonts w:ascii="Century Gothic" w:hAnsi="Century Gothic" w:cs="Arial"/>
                <w:b/>
                <w:sz w:val="20"/>
                <w:szCs w:val="20"/>
              </w:rPr>
              <w:t>Abril</w:t>
            </w:r>
            <w:r w:rsidR="00202A99" w:rsidRPr="00202A99">
              <w:rPr>
                <w:rFonts w:ascii="Century Gothic" w:hAnsi="Century Gothic" w:cs="Arial"/>
                <w:b/>
                <w:sz w:val="20"/>
                <w:szCs w:val="20"/>
              </w:rPr>
              <w:t xml:space="preserve"> de 20</w:t>
            </w:r>
            <w:r>
              <w:rPr>
                <w:rFonts w:ascii="Century Gothic" w:hAnsi="Century Gothic" w:cs="Arial"/>
                <w:b/>
                <w:sz w:val="20"/>
                <w:szCs w:val="20"/>
              </w:rPr>
              <w:t>19</w:t>
            </w:r>
            <w:r w:rsidR="00202A99" w:rsidRPr="00202A99">
              <w:rPr>
                <w:rFonts w:ascii="Century Gothic" w:hAnsi="Century Gothic" w:cs="Arial"/>
                <w:b/>
                <w:sz w:val="20"/>
                <w:szCs w:val="20"/>
              </w:rPr>
              <w:t xml:space="preserve"> a las 11:00 AM</w:t>
            </w:r>
          </w:p>
          <w:p w:rsidR="00202A99" w:rsidRPr="00202A99" w:rsidRDefault="00202A99" w:rsidP="00A43558">
            <w:pPr>
              <w:autoSpaceDE w:val="0"/>
              <w:autoSpaceDN w:val="0"/>
              <w:adjustRightInd w:val="0"/>
              <w:ind w:right="-1"/>
              <w:rPr>
                <w:rFonts w:ascii="Century Gothic" w:hAnsi="Century Gothic" w:cs="Arial"/>
                <w:b/>
                <w:sz w:val="20"/>
                <w:szCs w:val="20"/>
              </w:rPr>
            </w:pPr>
          </w:p>
        </w:tc>
        <w:tc>
          <w:tcPr>
            <w:tcW w:w="2745" w:type="dxa"/>
          </w:tcPr>
          <w:p w:rsidR="00202A99" w:rsidRPr="00202A99" w:rsidRDefault="00202A99" w:rsidP="00A43558">
            <w:pPr>
              <w:autoSpaceDE w:val="0"/>
              <w:autoSpaceDN w:val="0"/>
              <w:adjustRightInd w:val="0"/>
              <w:ind w:right="-1"/>
              <w:rPr>
                <w:rFonts w:ascii="Century Gothic" w:hAnsi="Century Gothic" w:cs="Arial"/>
                <w:b/>
                <w:sz w:val="20"/>
                <w:szCs w:val="20"/>
              </w:rPr>
            </w:pPr>
          </w:p>
          <w:p w:rsidR="00202A99" w:rsidRPr="00202A99" w:rsidRDefault="004C40C3" w:rsidP="00A43558">
            <w:pPr>
              <w:autoSpaceDE w:val="0"/>
              <w:autoSpaceDN w:val="0"/>
              <w:adjustRightInd w:val="0"/>
              <w:ind w:right="-1"/>
              <w:rPr>
                <w:rFonts w:ascii="Century Gothic" w:hAnsi="Century Gothic" w:cs="Arial"/>
                <w:b/>
                <w:sz w:val="20"/>
                <w:szCs w:val="20"/>
              </w:rPr>
            </w:pPr>
            <w:r>
              <w:rPr>
                <w:rFonts w:ascii="Century Gothic" w:hAnsi="Century Gothic" w:cs="Arial"/>
                <w:b/>
                <w:sz w:val="20"/>
                <w:szCs w:val="20"/>
              </w:rPr>
              <w:t>18</w:t>
            </w:r>
            <w:r w:rsidR="00202A99" w:rsidRPr="00202A99">
              <w:rPr>
                <w:rFonts w:ascii="Century Gothic" w:hAnsi="Century Gothic" w:cs="Arial"/>
                <w:b/>
                <w:sz w:val="20"/>
                <w:szCs w:val="20"/>
              </w:rPr>
              <w:t xml:space="preserve"> de </w:t>
            </w:r>
            <w:r w:rsidR="00B931FB">
              <w:rPr>
                <w:rFonts w:ascii="Century Gothic" w:hAnsi="Century Gothic" w:cs="Arial"/>
                <w:b/>
                <w:sz w:val="20"/>
                <w:szCs w:val="20"/>
              </w:rPr>
              <w:t xml:space="preserve">Abril </w:t>
            </w:r>
            <w:r w:rsidR="00202A99" w:rsidRPr="00202A99">
              <w:rPr>
                <w:rFonts w:ascii="Century Gothic" w:hAnsi="Century Gothic" w:cs="Arial"/>
                <w:b/>
                <w:sz w:val="20"/>
                <w:szCs w:val="20"/>
              </w:rPr>
              <w:t>de 201</w:t>
            </w:r>
            <w:r>
              <w:rPr>
                <w:rFonts w:ascii="Century Gothic" w:hAnsi="Century Gothic" w:cs="Arial"/>
                <w:b/>
                <w:sz w:val="20"/>
                <w:szCs w:val="20"/>
              </w:rPr>
              <w:t>9</w:t>
            </w:r>
            <w:r w:rsidR="00202A99" w:rsidRPr="00202A99">
              <w:rPr>
                <w:rFonts w:ascii="Century Gothic" w:hAnsi="Century Gothic" w:cs="Arial"/>
                <w:b/>
                <w:sz w:val="20"/>
                <w:szCs w:val="20"/>
              </w:rPr>
              <w:t xml:space="preserve"> a las 11:00 AM</w:t>
            </w:r>
          </w:p>
          <w:p w:rsidR="00202A99" w:rsidRPr="00202A99" w:rsidRDefault="00202A99" w:rsidP="00A43558">
            <w:pPr>
              <w:autoSpaceDE w:val="0"/>
              <w:autoSpaceDN w:val="0"/>
              <w:adjustRightInd w:val="0"/>
              <w:ind w:right="-1"/>
              <w:rPr>
                <w:rFonts w:ascii="Century Gothic" w:hAnsi="Century Gothic" w:cs="Arial"/>
                <w:b/>
                <w:sz w:val="20"/>
                <w:szCs w:val="20"/>
              </w:rPr>
            </w:pPr>
          </w:p>
        </w:tc>
      </w:tr>
    </w:tbl>
    <w:p w:rsidR="00202A99" w:rsidRPr="00202A99" w:rsidRDefault="00202A99" w:rsidP="00202A99">
      <w:pPr>
        <w:ind w:right="-1"/>
        <w:jc w:val="both"/>
        <w:rPr>
          <w:rFonts w:ascii="Century Gothic" w:hAnsi="Century Gothic" w:cs="Raavi"/>
          <w:b/>
          <w:bCs/>
          <w:sz w:val="20"/>
          <w:szCs w:val="20"/>
          <w:u w:val="single"/>
        </w:rPr>
      </w:pPr>
    </w:p>
    <w:p w:rsidR="00202A99" w:rsidRPr="00924147" w:rsidRDefault="00202A99" w:rsidP="00202A99">
      <w:pPr>
        <w:ind w:right="-1"/>
        <w:jc w:val="both"/>
        <w:rPr>
          <w:rFonts w:ascii="Century Gothic" w:hAnsi="Century Gothic" w:cs="Raavi"/>
          <w:sz w:val="20"/>
          <w:szCs w:val="20"/>
        </w:rPr>
      </w:pPr>
      <w:r w:rsidRPr="00202A99">
        <w:rPr>
          <w:rFonts w:ascii="Century Gothic" w:hAnsi="Century Gothic" w:cs="Raavi"/>
          <w:b/>
          <w:bCs/>
          <w:sz w:val="20"/>
          <w:szCs w:val="20"/>
          <w:u w:val="single"/>
        </w:rPr>
        <w:t>La Convocatoria ser</w:t>
      </w:r>
      <w:r w:rsidRPr="00202A99">
        <w:rPr>
          <w:rFonts w:ascii="Century Gothic" w:hAnsi="Century Gothic"/>
          <w:b/>
          <w:bCs/>
          <w:sz w:val="20"/>
          <w:szCs w:val="20"/>
          <w:u w:val="single"/>
        </w:rPr>
        <w:t>á</w:t>
      </w:r>
      <w:r w:rsidR="007913C1" w:rsidRPr="00202A99">
        <w:rPr>
          <w:rFonts w:ascii="Century Gothic" w:hAnsi="Century Gothic" w:cs="Raavi"/>
          <w:b/>
          <w:bCs/>
          <w:sz w:val="20"/>
          <w:szCs w:val="20"/>
          <w:u w:val="single"/>
        </w:rPr>
        <w:t>gratuita,</w:t>
      </w:r>
      <w:r w:rsidR="007913C1" w:rsidRPr="00202A99">
        <w:rPr>
          <w:rFonts w:ascii="Century Gothic" w:hAnsi="Century Gothic" w:cs="Raavi"/>
          <w:sz w:val="20"/>
          <w:szCs w:val="20"/>
        </w:rPr>
        <w:t xml:space="preserve"> un</w:t>
      </w:r>
      <w:r w:rsidRPr="00202A99">
        <w:rPr>
          <w:rFonts w:ascii="Century Gothic" w:hAnsi="Century Gothic" w:cs="Raavi"/>
          <w:sz w:val="20"/>
          <w:szCs w:val="20"/>
        </w:rPr>
        <w:t xml:space="preserve"> ejemplar de la misma se encuentra a disposici</w:t>
      </w:r>
      <w:r w:rsidRPr="00202A99">
        <w:rPr>
          <w:rFonts w:ascii="Century Gothic" w:hAnsi="Century Gothic"/>
          <w:sz w:val="20"/>
          <w:szCs w:val="20"/>
        </w:rPr>
        <w:t>ó</w:t>
      </w:r>
      <w:r w:rsidRPr="00202A99">
        <w:rPr>
          <w:rFonts w:ascii="Century Gothic" w:hAnsi="Century Gothic" w:cs="Raavi"/>
          <w:sz w:val="20"/>
          <w:szCs w:val="20"/>
        </w:rPr>
        <w:t>n de los licitantes, directamente en las oficinas de la Unidad de Adquisiciones, ubicadas en planta alta en Calle Ángel Flores 804 local 116 del Edificio  Rivera Soto, Colonia Centro de la Ciudad de Mazatl</w:t>
      </w:r>
      <w:r w:rsidRPr="00202A99">
        <w:rPr>
          <w:rFonts w:ascii="Century Gothic" w:hAnsi="Century Gothic"/>
          <w:sz w:val="20"/>
          <w:szCs w:val="20"/>
        </w:rPr>
        <w:t>á</w:t>
      </w:r>
      <w:r w:rsidRPr="00202A99">
        <w:rPr>
          <w:rFonts w:ascii="Century Gothic" w:hAnsi="Century Gothic" w:cs="Raavi"/>
          <w:sz w:val="20"/>
          <w:szCs w:val="20"/>
        </w:rPr>
        <w:t>n, Sinaloa,  tel</w:t>
      </w:r>
      <w:r w:rsidRPr="00202A99">
        <w:rPr>
          <w:rFonts w:ascii="Century Gothic" w:hAnsi="Century Gothic"/>
          <w:sz w:val="20"/>
          <w:szCs w:val="20"/>
        </w:rPr>
        <w:t>é</w:t>
      </w:r>
      <w:r w:rsidR="007913C1">
        <w:rPr>
          <w:rFonts w:ascii="Century Gothic" w:hAnsi="Century Gothic" w:cs="Raavi"/>
          <w:sz w:val="20"/>
          <w:szCs w:val="20"/>
        </w:rPr>
        <w:t>fono 01 (669) 9158033</w:t>
      </w:r>
      <w:r w:rsidR="007913C1" w:rsidRPr="007913C1">
        <w:rPr>
          <w:rFonts w:ascii="Century Gothic" w:hAnsi="Century Gothic" w:cs="Raavi"/>
          <w:b/>
          <w:color w:val="4472C4" w:themeColor="accent1"/>
          <w:sz w:val="20"/>
          <w:szCs w:val="20"/>
        </w:rPr>
        <w:t xml:space="preserve">, </w:t>
      </w:r>
      <w:r w:rsidR="007913C1" w:rsidRPr="00924147">
        <w:rPr>
          <w:rFonts w:ascii="Century Gothic" w:hAnsi="Century Gothic" w:cs="Arial"/>
          <w:b/>
          <w:sz w:val="20"/>
          <w:szCs w:val="20"/>
        </w:rPr>
        <w:t>en un horario de 8:00 a 1</w:t>
      </w:r>
      <w:r w:rsidR="000F7F4A" w:rsidRPr="00924147">
        <w:rPr>
          <w:rFonts w:ascii="Century Gothic" w:hAnsi="Century Gothic" w:cs="Arial"/>
          <w:b/>
          <w:sz w:val="20"/>
          <w:szCs w:val="20"/>
        </w:rPr>
        <w:t>5</w:t>
      </w:r>
      <w:r w:rsidR="007913C1" w:rsidRPr="00924147">
        <w:rPr>
          <w:rFonts w:ascii="Century Gothic" w:hAnsi="Century Gothic" w:cs="Arial"/>
          <w:b/>
          <w:sz w:val="20"/>
          <w:szCs w:val="20"/>
        </w:rPr>
        <w:t>:00 horas y hasta el 04 de Abril del 2019</w:t>
      </w:r>
    </w:p>
    <w:p w:rsidR="00202A99" w:rsidRPr="007913C1" w:rsidRDefault="00202A99" w:rsidP="00202A99">
      <w:pPr>
        <w:ind w:right="-1"/>
        <w:jc w:val="both"/>
        <w:rPr>
          <w:rFonts w:ascii="Century Gothic" w:hAnsi="Century Gothic" w:cs="Arial"/>
          <w:b/>
          <w:sz w:val="20"/>
          <w:szCs w:val="20"/>
        </w:rPr>
      </w:pPr>
      <w:r w:rsidRPr="00202A99">
        <w:rPr>
          <w:rFonts w:ascii="Century Gothic" w:hAnsi="Century Gothic" w:cs="Raavi"/>
          <w:bCs/>
          <w:sz w:val="20"/>
          <w:szCs w:val="20"/>
        </w:rPr>
        <w:t>La participaci</w:t>
      </w:r>
      <w:r w:rsidRPr="00202A99">
        <w:rPr>
          <w:rFonts w:ascii="Century Gothic" w:hAnsi="Century Gothic"/>
          <w:bCs/>
          <w:sz w:val="20"/>
          <w:szCs w:val="20"/>
        </w:rPr>
        <w:t>ó</w:t>
      </w:r>
      <w:r w:rsidRPr="00202A99">
        <w:rPr>
          <w:rFonts w:ascii="Century Gothic" w:hAnsi="Century Gothic" w:cs="Raavi"/>
          <w:bCs/>
          <w:sz w:val="20"/>
          <w:szCs w:val="20"/>
        </w:rPr>
        <w:t>n en la presente Licitaci</w:t>
      </w:r>
      <w:r w:rsidRPr="00202A99">
        <w:rPr>
          <w:rFonts w:ascii="Century Gothic" w:hAnsi="Century Gothic"/>
          <w:bCs/>
          <w:sz w:val="20"/>
          <w:szCs w:val="20"/>
        </w:rPr>
        <w:t>ó</w:t>
      </w:r>
      <w:r w:rsidRPr="00202A99">
        <w:rPr>
          <w:rFonts w:ascii="Century Gothic" w:hAnsi="Century Gothic" w:cs="Raavi"/>
          <w:bCs/>
          <w:sz w:val="20"/>
          <w:szCs w:val="20"/>
        </w:rPr>
        <w:t xml:space="preserve">n </w:t>
      </w:r>
      <w:r w:rsidR="007913C1" w:rsidRPr="00202A99">
        <w:rPr>
          <w:rFonts w:ascii="Century Gothic" w:hAnsi="Century Gothic" w:cs="Raavi"/>
          <w:bCs/>
          <w:sz w:val="20"/>
          <w:szCs w:val="20"/>
        </w:rPr>
        <w:t>ser</w:t>
      </w:r>
      <w:r w:rsidR="007913C1" w:rsidRPr="00202A99">
        <w:rPr>
          <w:rFonts w:ascii="Century Gothic" w:hAnsi="Century Gothic"/>
          <w:bCs/>
          <w:sz w:val="20"/>
          <w:szCs w:val="20"/>
        </w:rPr>
        <w:t>á</w:t>
      </w:r>
      <w:r w:rsidR="007913C1" w:rsidRPr="00202A99">
        <w:rPr>
          <w:rFonts w:ascii="Century Gothic" w:hAnsi="Century Gothic" w:cs="Raavi"/>
          <w:bCs/>
          <w:sz w:val="20"/>
          <w:szCs w:val="20"/>
          <w:u w:val="single"/>
        </w:rPr>
        <w:t xml:space="preserve"> “presencial</w:t>
      </w:r>
      <w:r w:rsidRPr="00202A99">
        <w:rPr>
          <w:rFonts w:ascii="Century Gothic" w:hAnsi="Century Gothic" w:cs="Raavi"/>
          <w:bCs/>
          <w:sz w:val="20"/>
          <w:szCs w:val="20"/>
          <w:u w:val="single"/>
        </w:rPr>
        <w:t>”</w:t>
      </w:r>
      <w:r w:rsidRPr="00202A99">
        <w:rPr>
          <w:rFonts w:ascii="Century Gothic" w:hAnsi="Century Gothic" w:cs="Raavi"/>
          <w:bCs/>
          <w:sz w:val="20"/>
          <w:szCs w:val="20"/>
        </w:rPr>
        <w:t>, con fundamento en el Artículo 33 Fracción I de la L</w:t>
      </w:r>
      <w:r w:rsidRPr="00202A99">
        <w:rPr>
          <w:rFonts w:ascii="Century Gothic" w:hAnsi="Century Gothic" w:cs="Raavi"/>
          <w:color w:val="000000"/>
          <w:sz w:val="20"/>
          <w:szCs w:val="20"/>
        </w:rPr>
        <w:t>ey de Adquisiciones, Arrendamientos, Servicios y Administración de Bienes Muebles del Estado de Sinaloa</w:t>
      </w:r>
      <w:r w:rsidRPr="00202A99">
        <w:rPr>
          <w:rFonts w:ascii="Century Gothic" w:hAnsi="Century Gothic" w:cs="Raavi"/>
          <w:bCs/>
          <w:sz w:val="20"/>
          <w:szCs w:val="20"/>
        </w:rPr>
        <w:t xml:space="preserve"> y de manera supletoria por el </w:t>
      </w:r>
      <w:r w:rsidR="0053619A" w:rsidRPr="00202A99">
        <w:rPr>
          <w:rFonts w:ascii="Century Gothic" w:hAnsi="Century Gothic" w:cs="Raavi"/>
          <w:bCs/>
          <w:sz w:val="20"/>
          <w:szCs w:val="20"/>
        </w:rPr>
        <w:t>Artículo</w:t>
      </w:r>
      <w:r w:rsidRPr="00202A99">
        <w:rPr>
          <w:rFonts w:ascii="Century Gothic" w:hAnsi="Century Gothic" w:cs="Raavi"/>
          <w:bCs/>
          <w:sz w:val="20"/>
          <w:szCs w:val="20"/>
        </w:rPr>
        <w:t xml:space="preserve"> 22 Fracción III del R</w:t>
      </w:r>
      <w:r w:rsidRPr="00202A99">
        <w:rPr>
          <w:rFonts w:ascii="Century Gothic" w:hAnsi="Century Gothic" w:cs="Arial"/>
          <w:sz w:val="20"/>
          <w:szCs w:val="20"/>
        </w:rPr>
        <w:t xml:space="preserve">eglamento de Adquisiciones, Arrendamientos y Servicios del Municipio de Mazatlán, Sinaloa </w:t>
      </w:r>
      <w:r w:rsidRPr="00202A99">
        <w:rPr>
          <w:rFonts w:ascii="Century Gothic" w:hAnsi="Century Gothic" w:cs="Raavi"/>
          <w:bCs/>
          <w:sz w:val="20"/>
          <w:szCs w:val="20"/>
        </w:rPr>
        <w:t xml:space="preserve">por lo que </w:t>
      </w:r>
      <w:r w:rsidRPr="007913C1">
        <w:rPr>
          <w:rFonts w:ascii="Century Gothic" w:hAnsi="Century Gothic" w:cs="Raavi"/>
          <w:b/>
          <w:bCs/>
          <w:sz w:val="20"/>
          <w:szCs w:val="20"/>
          <w:u w:val="single"/>
        </w:rPr>
        <w:t>no se aceptar</w:t>
      </w:r>
      <w:r w:rsidRPr="007913C1">
        <w:rPr>
          <w:rFonts w:ascii="Century Gothic" w:hAnsi="Century Gothic"/>
          <w:b/>
          <w:bCs/>
          <w:sz w:val="20"/>
          <w:szCs w:val="20"/>
          <w:u w:val="single"/>
        </w:rPr>
        <w:t>á</w:t>
      </w:r>
      <w:r w:rsidRPr="007913C1">
        <w:rPr>
          <w:rFonts w:ascii="Century Gothic" w:hAnsi="Century Gothic" w:cs="Raavi"/>
          <w:b/>
          <w:bCs/>
          <w:sz w:val="20"/>
          <w:szCs w:val="20"/>
          <w:u w:val="single"/>
        </w:rPr>
        <w:t>n propuestas v</w:t>
      </w:r>
      <w:r w:rsidRPr="007913C1">
        <w:rPr>
          <w:rFonts w:ascii="Century Gothic" w:hAnsi="Century Gothic"/>
          <w:b/>
          <w:bCs/>
          <w:sz w:val="20"/>
          <w:szCs w:val="20"/>
          <w:u w:val="single"/>
        </w:rPr>
        <w:t>í</w:t>
      </w:r>
      <w:r w:rsidRPr="007913C1">
        <w:rPr>
          <w:rFonts w:ascii="Century Gothic" w:hAnsi="Century Gothic" w:cs="Raavi"/>
          <w:b/>
          <w:bCs/>
          <w:sz w:val="20"/>
          <w:szCs w:val="20"/>
          <w:u w:val="single"/>
        </w:rPr>
        <w:t>a electr</w:t>
      </w:r>
      <w:r w:rsidRPr="007913C1">
        <w:rPr>
          <w:rFonts w:ascii="Century Gothic" w:hAnsi="Century Gothic"/>
          <w:b/>
          <w:bCs/>
          <w:sz w:val="20"/>
          <w:szCs w:val="20"/>
          <w:u w:val="single"/>
        </w:rPr>
        <w:t>ó</w:t>
      </w:r>
      <w:r w:rsidRPr="007913C1">
        <w:rPr>
          <w:rFonts w:ascii="Century Gothic" w:hAnsi="Century Gothic" w:cs="Raavi"/>
          <w:b/>
          <w:bCs/>
          <w:sz w:val="20"/>
          <w:szCs w:val="20"/>
          <w:u w:val="single"/>
        </w:rPr>
        <w:t>nica o mensajería</w:t>
      </w:r>
    </w:p>
    <w:p w:rsidR="00202A99" w:rsidRDefault="00202A99" w:rsidP="00202A99">
      <w:pPr>
        <w:autoSpaceDE w:val="0"/>
        <w:autoSpaceDN w:val="0"/>
        <w:adjustRightInd w:val="0"/>
        <w:spacing w:line="230" w:lineRule="exact"/>
        <w:ind w:right="-1"/>
        <w:jc w:val="both"/>
        <w:rPr>
          <w:rFonts w:ascii="Century Gothic" w:hAnsi="Century Gothic" w:cs="Raavi"/>
          <w:color w:val="000000"/>
          <w:sz w:val="20"/>
          <w:szCs w:val="20"/>
        </w:rPr>
      </w:pPr>
      <w:r w:rsidRPr="00202A99">
        <w:rPr>
          <w:rFonts w:ascii="Century Gothic" w:hAnsi="Century Gothic" w:cs="Raavi"/>
          <w:sz w:val="20"/>
          <w:szCs w:val="20"/>
        </w:rPr>
        <w:t>La Convocatoria a la Licitaci</w:t>
      </w:r>
      <w:r w:rsidRPr="00202A99">
        <w:rPr>
          <w:rFonts w:ascii="Century Gothic" w:hAnsi="Century Gothic"/>
          <w:sz w:val="20"/>
          <w:szCs w:val="20"/>
        </w:rPr>
        <w:t>ó</w:t>
      </w:r>
      <w:r w:rsidRPr="00202A99">
        <w:rPr>
          <w:rFonts w:ascii="Century Gothic" w:hAnsi="Century Gothic" w:cs="Raavi"/>
          <w:sz w:val="20"/>
          <w:szCs w:val="20"/>
        </w:rPr>
        <w:t>n P</w:t>
      </w:r>
      <w:r w:rsidRPr="00202A99">
        <w:rPr>
          <w:rFonts w:ascii="Century Gothic" w:hAnsi="Century Gothic"/>
          <w:sz w:val="20"/>
          <w:szCs w:val="20"/>
        </w:rPr>
        <w:t>ú</w:t>
      </w:r>
      <w:r w:rsidRPr="00202A99">
        <w:rPr>
          <w:rFonts w:ascii="Century Gothic" w:hAnsi="Century Gothic" w:cs="Raavi"/>
          <w:sz w:val="20"/>
          <w:szCs w:val="20"/>
        </w:rPr>
        <w:t>blica establece las bases en que se desarrollara el procedimiento y los requisitos que deben contener de acuerdo a la L</w:t>
      </w:r>
      <w:r w:rsidRPr="00202A99">
        <w:rPr>
          <w:rFonts w:ascii="Century Gothic" w:hAnsi="Century Gothic" w:cs="Raavi"/>
          <w:color w:val="000000"/>
          <w:sz w:val="20"/>
          <w:szCs w:val="20"/>
        </w:rPr>
        <w:t xml:space="preserve">ey de Adquisiciones, </w:t>
      </w:r>
      <w:r w:rsidRPr="00202A99">
        <w:rPr>
          <w:rFonts w:ascii="Century Gothic" w:hAnsi="Century Gothic" w:cs="Raavi"/>
          <w:color w:val="000000"/>
          <w:sz w:val="20"/>
          <w:szCs w:val="20"/>
        </w:rPr>
        <w:lastRenderedPageBreak/>
        <w:t>Arrendamientos y Administración de Bienes Muebles del Estado de Sinaloa y el R</w:t>
      </w:r>
      <w:r w:rsidRPr="00202A99">
        <w:rPr>
          <w:rFonts w:ascii="Century Gothic" w:hAnsi="Century Gothic" w:cs="Arial"/>
          <w:sz w:val="20"/>
          <w:szCs w:val="20"/>
        </w:rPr>
        <w:t>eglamento de Adquisiciones, Arrendamiento  y Servicios del Municipio de Mazatlán</w:t>
      </w:r>
      <w:r w:rsidRPr="00202A99">
        <w:rPr>
          <w:rFonts w:ascii="Century Gothic" w:hAnsi="Century Gothic" w:cs="Raavi"/>
          <w:color w:val="000000"/>
          <w:sz w:val="20"/>
          <w:szCs w:val="20"/>
        </w:rPr>
        <w:t>.</w:t>
      </w:r>
    </w:p>
    <w:p w:rsidR="007913C1" w:rsidRPr="00202A99" w:rsidRDefault="007913C1" w:rsidP="00202A99">
      <w:pPr>
        <w:autoSpaceDE w:val="0"/>
        <w:autoSpaceDN w:val="0"/>
        <w:adjustRightInd w:val="0"/>
        <w:spacing w:line="230" w:lineRule="exact"/>
        <w:ind w:right="-1"/>
        <w:jc w:val="both"/>
        <w:rPr>
          <w:rFonts w:ascii="Century Gothic" w:hAnsi="Century Gothic" w:cs="Raavi"/>
          <w:color w:val="000000"/>
          <w:sz w:val="20"/>
          <w:szCs w:val="20"/>
        </w:rPr>
      </w:pPr>
    </w:p>
    <w:p w:rsidR="00202A99" w:rsidRPr="00202A99" w:rsidRDefault="00202A99" w:rsidP="00202A99">
      <w:pPr>
        <w:tabs>
          <w:tab w:val="left" w:pos="-720"/>
          <w:tab w:val="left" w:pos="0"/>
        </w:tabs>
        <w:suppressAutoHyphens/>
        <w:ind w:right="-1"/>
        <w:jc w:val="both"/>
        <w:rPr>
          <w:rFonts w:ascii="Century Gothic" w:hAnsi="Century Gothic" w:cs="Arial"/>
          <w:b/>
          <w:bCs/>
          <w:spacing w:val="-2"/>
          <w:sz w:val="20"/>
          <w:szCs w:val="20"/>
          <w:lang w:val="es-ES_tradnl"/>
        </w:rPr>
      </w:pPr>
      <w:r w:rsidRPr="00202A99">
        <w:rPr>
          <w:rFonts w:ascii="Century Gothic" w:hAnsi="Century Gothic" w:cs="Arial"/>
          <w:b/>
          <w:bCs/>
          <w:spacing w:val="-2"/>
          <w:sz w:val="20"/>
          <w:szCs w:val="20"/>
          <w:u w:val="single"/>
          <w:lang w:val="es-ES_tradnl"/>
        </w:rPr>
        <w:t>1.- DESCRIPCION Y ESPECIFICACIONES:</w:t>
      </w:r>
    </w:p>
    <w:p w:rsidR="00202A99" w:rsidRPr="00202A99" w:rsidRDefault="00202A99" w:rsidP="00202A99">
      <w:pPr>
        <w:tabs>
          <w:tab w:val="left" w:pos="-720"/>
          <w:tab w:val="left" w:pos="0"/>
        </w:tabs>
        <w:suppressAutoHyphens/>
        <w:ind w:right="-1"/>
        <w:jc w:val="both"/>
        <w:rPr>
          <w:rFonts w:ascii="Century Gothic" w:hAnsi="Century Gothic" w:cs="Arial"/>
          <w:sz w:val="20"/>
          <w:szCs w:val="20"/>
          <w:lang w:val="es-ES_tradnl"/>
        </w:rPr>
      </w:pPr>
      <w:r w:rsidRPr="00202A99">
        <w:rPr>
          <w:rFonts w:ascii="Century Gothic" w:hAnsi="Century Gothic" w:cs="Arial"/>
          <w:spacing w:val="-2"/>
          <w:sz w:val="20"/>
          <w:szCs w:val="20"/>
          <w:lang w:val="es-ES_tradnl"/>
        </w:rPr>
        <w:t xml:space="preserve">Conforme  al </w:t>
      </w:r>
      <w:r w:rsidRPr="00202A99">
        <w:rPr>
          <w:rFonts w:ascii="Century Gothic" w:hAnsi="Century Gothic" w:cs="Arial"/>
          <w:b/>
          <w:spacing w:val="-2"/>
          <w:sz w:val="20"/>
          <w:szCs w:val="20"/>
          <w:lang w:val="es-ES_tradnl"/>
        </w:rPr>
        <w:t xml:space="preserve">Anexo 1 </w:t>
      </w:r>
      <w:r w:rsidRPr="00202A99">
        <w:rPr>
          <w:rFonts w:ascii="Century Gothic" w:hAnsi="Century Gothic" w:cs="Arial"/>
          <w:spacing w:val="-2"/>
          <w:sz w:val="20"/>
          <w:szCs w:val="20"/>
          <w:lang w:val="es-ES_tradnl"/>
        </w:rPr>
        <w:t>de la presente Convocatoria</w:t>
      </w:r>
    </w:p>
    <w:p w:rsidR="00202A99" w:rsidRPr="00202A99" w:rsidRDefault="00202A99" w:rsidP="00202A99">
      <w:pPr>
        <w:autoSpaceDE w:val="0"/>
        <w:autoSpaceDN w:val="0"/>
        <w:adjustRightInd w:val="0"/>
        <w:spacing w:line="235" w:lineRule="exact"/>
        <w:ind w:right="-1"/>
        <w:jc w:val="both"/>
        <w:rPr>
          <w:rFonts w:ascii="Century Gothic" w:hAnsi="Century Gothic" w:cs="Arial"/>
          <w:b/>
          <w:sz w:val="20"/>
          <w:szCs w:val="20"/>
        </w:rPr>
      </w:pPr>
      <w:r w:rsidRPr="00202A99">
        <w:rPr>
          <w:rFonts w:ascii="Century Gothic" w:hAnsi="Century Gothic" w:cs="Arial"/>
          <w:b/>
          <w:sz w:val="20"/>
          <w:szCs w:val="20"/>
          <w:u w:val="single"/>
        </w:rPr>
        <w:t xml:space="preserve">2.- JUNTA DE ACLARACIONES: </w:t>
      </w:r>
    </w:p>
    <w:p w:rsidR="00202A99" w:rsidRPr="00202A99" w:rsidRDefault="00202A99" w:rsidP="00202A99">
      <w:pPr>
        <w:autoSpaceDE w:val="0"/>
        <w:autoSpaceDN w:val="0"/>
        <w:adjustRightInd w:val="0"/>
        <w:ind w:right="-1"/>
        <w:jc w:val="both"/>
        <w:rPr>
          <w:rFonts w:ascii="Century Gothic" w:hAnsi="Century Gothic" w:cs="Arial"/>
          <w:b/>
          <w:sz w:val="20"/>
          <w:szCs w:val="20"/>
        </w:rPr>
      </w:pPr>
      <w:r w:rsidRPr="00202A99">
        <w:rPr>
          <w:rFonts w:ascii="Century Gothic" w:hAnsi="Century Gothic" w:cs="Arial"/>
          <w:spacing w:val="-2"/>
          <w:sz w:val="20"/>
          <w:szCs w:val="20"/>
          <w:lang w:val="es-ES_tradnl"/>
        </w:rPr>
        <w:t xml:space="preserve">La </w:t>
      </w:r>
      <w:r w:rsidR="004C40C3">
        <w:rPr>
          <w:rFonts w:ascii="Century Gothic" w:hAnsi="Century Gothic" w:cs="Arial"/>
          <w:spacing w:val="-2"/>
          <w:sz w:val="20"/>
          <w:szCs w:val="20"/>
          <w:lang w:val="es-ES_tradnl"/>
        </w:rPr>
        <w:t>J</w:t>
      </w:r>
      <w:r w:rsidRPr="00202A99">
        <w:rPr>
          <w:rFonts w:ascii="Century Gothic" w:hAnsi="Century Gothic" w:cs="Arial"/>
          <w:spacing w:val="-2"/>
          <w:sz w:val="20"/>
          <w:szCs w:val="20"/>
          <w:lang w:val="es-ES_tradnl"/>
        </w:rPr>
        <w:t xml:space="preserve">unta de </w:t>
      </w:r>
      <w:r w:rsidR="004C40C3">
        <w:rPr>
          <w:rFonts w:ascii="Century Gothic" w:hAnsi="Century Gothic" w:cs="Arial"/>
          <w:spacing w:val="-2"/>
          <w:sz w:val="20"/>
          <w:szCs w:val="20"/>
          <w:lang w:val="es-ES_tradnl"/>
        </w:rPr>
        <w:t>A</w:t>
      </w:r>
      <w:r w:rsidRPr="00202A99">
        <w:rPr>
          <w:rFonts w:ascii="Century Gothic" w:hAnsi="Century Gothic" w:cs="Arial"/>
          <w:spacing w:val="-2"/>
          <w:sz w:val="20"/>
          <w:szCs w:val="20"/>
          <w:lang w:val="es-ES_tradnl"/>
        </w:rPr>
        <w:t xml:space="preserve">claraciones de la convocatoria a la </w:t>
      </w:r>
      <w:r w:rsidRPr="004C40C3">
        <w:rPr>
          <w:rFonts w:ascii="Century Gothic" w:hAnsi="Century Gothic" w:cs="Arial"/>
          <w:b/>
          <w:spacing w:val="-2"/>
          <w:sz w:val="20"/>
          <w:szCs w:val="20"/>
          <w:lang w:val="es-ES_tradnl"/>
        </w:rPr>
        <w:t>Licitaci</w:t>
      </w:r>
      <w:r w:rsidRPr="004C40C3">
        <w:rPr>
          <w:rFonts w:ascii="Century Gothic" w:hAnsi="Century Gothic"/>
          <w:b/>
          <w:spacing w:val="-2"/>
          <w:sz w:val="20"/>
          <w:szCs w:val="20"/>
          <w:lang w:val="es-ES_tradnl"/>
        </w:rPr>
        <w:t>ó</w:t>
      </w:r>
      <w:r w:rsidRPr="004C40C3">
        <w:rPr>
          <w:rFonts w:ascii="Century Gothic" w:hAnsi="Century Gothic" w:cs="Arial"/>
          <w:b/>
          <w:spacing w:val="-2"/>
          <w:sz w:val="20"/>
          <w:szCs w:val="20"/>
          <w:lang w:val="es-ES_tradnl"/>
        </w:rPr>
        <w:t>n P</w:t>
      </w:r>
      <w:r w:rsidRPr="004C40C3">
        <w:rPr>
          <w:rFonts w:ascii="Century Gothic" w:hAnsi="Century Gothic"/>
          <w:b/>
          <w:spacing w:val="-2"/>
          <w:sz w:val="20"/>
          <w:szCs w:val="20"/>
          <w:lang w:val="es-ES_tradnl"/>
        </w:rPr>
        <w:t>ú</w:t>
      </w:r>
      <w:r w:rsidRPr="004C40C3">
        <w:rPr>
          <w:rFonts w:ascii="Century Gothic" w:hAnsi="Century Gothic" w:cs="Arial"/>
          <w:b/>
          <w:spacing w:val="-2"/>
          <w:sz w:val="20"/>
          <w:szCs w:val="20"/>
          <w:lang w:val="es-ES_tradnl"/>
        </w:rPr>
        <w:t>blica  No.</w:t>
      </w:r>
      <w:r w:rsidRPr="00202A99">
        <w:rPr>
          <w:rFonts w:ascii="Century Gothic" w:hAnsi="Century Gothic" w:cs="Arial"/>
          <w:b/>
          <w:sz w:val="20"/>
          <w:szCs w:val="20"/>
        </w:rPr>
        <w:t xml:space="preserve"> MMOM-LP-0</w:t>
      </w:r>
      <w:r w:rsidR="004C40C3">
        <w:rPr>
          <w:rFonts w:ascii="Century Gothic" w:hAnsi="Century Gothic" w:cs="Arial"/>
          <w:b/>
          <w:sz w:val="20"/>
          <w:szCs w:val="20"/>
        </w:rPr>
        <w:t>3</w:t>
      </w:r>
      <w:r w:rsidRPr="00202A99">
        <w:rPr>
          <w:rFonts w:ascii="Century Gothic" w:hAnsi="Century Gothic" w:cs="Arial"/>
          <w:b/>
          <w:sz w:val="20"/>
          <w:szCs w:val="20"/>
        </w:rPr>
        <w:t>-201</w:t>
      </w:r>
      <w:r w:rsidR="004C40C3">
        <w:rPr>
          <w:rFonts w:ascii="Century Gothic" w:hAnsi="Century Gothic" w:cs="Arial"/>
          <w:b/>
          <w:sz w:val="20"/>
          <w:szCs w:val="20"/>
        </w:rPr>
        <w:t>9</w:t>
      </w:r>
      <w:r w:rsidRPr="00202A99">
        <w:rPr>
          <w:rFonts w:ascii="Century Gothic" w:hAnsi="Century Gothic" w:cs="Arial"/>
          <w:spacing w:val="-2"/>
          <w:sz w:val="20"/>
          <w:szCs w:val="20"/>
          <w:lang w:val="es-ES_tradnl"/>
        </w:rPr>
        <w:t>, se llevar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 xml:space="preserve"> a cabo </w:t>
      </w:r>
      <w:r w:rsidRPr="00202A99">
        <w:rPr>
          <w:rFonts w:ascii="Century Gothic" w:hAnsi="Century Gothic" w:cs="Arial"/>
          <w:sz w:val="20"/>
          <w:szCs w:val="20"/>
        </w:rPr>
        <w:t>conforme a lo dispuesto en los A</w:t>
      </w:r>
      <w:r w:rsidR="004C40C3" w:rsidRPr="00202A99">
        <w:rPr>
          <w:rFonts w:ascii="Century Gothic" w:hAnsi="Century Gothic" w:cs="Arial"/>
          <w:spacing w:val="-2"/>
          <w:sz w:val="20"/>
          <w:szCs w:val="20"/>
          <w:lang w:val="es-ES_tradnl"/>
        </w:rPr>
        <w:t>ar</w:t>
      </w:r>
      <w:r w:rsidR="004C40C3" w:rsidRPr="00202A99">
        <w:rPr>
          <w:rFonts w:ascii="Century Gothic" w:hAnsi="Century Gothic"/>
          <w:spacing w:val="-2"/>
          <w:sz w:val="20"/>
          <w:szCs w:val="20"/>
          <w:lang w:val="es-ES_tradnl"/>
        </w:rPr>
        <w:t>t</w:t>
      </w:r>
      <w:r w:rsidR="004C40C3" w:rsidRPr="00202A99">
        <w:rPr>
          <w:rFonts w:ascii="Century Gothic" w:hAnsi="Century Gothic" w:cs="Arial"/>
          <w:spacing w:val="-2"/>
          <w:sz w:val="20"/>
          <w:szCs w:val="20"/>
          <w:lang w:val="es-ES_tradnl"/>
        </w:rPr>
        <w:t>ículos</w:t>
      </w:r>
      <w:r w:rsidRPr="00202A99">
        <w:rPr>
          <w:rFonts w:ascii="Century Gothic" w:hAnsi="Century Gothic" w:cs="Arial"/>
          <w:spacing w:val="-2"/>
          <w:sz w:val="20"/>
          <w:szCs w:val="20"/>
          <w:lang w:val="es-ES_tradnl"/>
        </w:rPr>
        <w:t xml:space="preserve"> 37, 40 y 41 de la</w:t>
      </w:r>
      <w:r w:rsidRPr="00202A99">
        <w:rPr>
          <w:rFonts w:ascii="Century Gothic" w:hAnsi="Century Gothic" w:cs="Arial"/>
          <w:sz w:val="20"/>
          <w:szCs w:val="20"/>
        </w:rPr>
        <w:t xml:space="preserve"> Ley de Adquisiciones, Arrendamientos, Servicios y Administraci</w:t>
      </w:r>
      <w:r w:rsidRPr="00202A99">
        <w:rPr>
          <w:rFonts w:ascii="Century Gothic" w:hAnsi="Century Gothic"/>
          <w:sz w:val="20"/>
          <w:szCs w:val="20"/>
        </w:rPr>
        <w:t>ó</w:t>
      </w:r>
      <w:r w:rsidRPr="00202A99">
        <w:rPr>
          <w:rFonts w:ascii="Century Gothic" w:hAnsi="Century Gothic" w:cs="Arial"/>
          <w:sz w:val="20"/>
          <w:szCs w:val="20"/>
        </w:rPr>
        <w:t>n de Bienes Muebles para el Estado de Sinaloa</w:t>
      </w:r>
      <w:r w:rsidRPr="00202A99">
        <w:rPr>
          <w:rFonts w:ascii="Century Gothic" w:hAnsi="Century Gothic" w:cs="Arial"/>
          <w:spacing w:val="-2"/>
          <w:sz w:val="20"/>
          <w:szCs w:val="20"/>
          <w:lang w:val="es-ES_tradnl"/>
        </w:rPr>
        <w:t xml:space="preserve">, a las </w:t>
      </w:r>
      <w:r w:rsidRPr="00202A99">
        <w:rPr>
          <w:rFonts w:ascii="Century Gothic" w:hAnsi="Century Gothic" w:cs="Arial"/>
          <w:b/>
          <w:spacing w:val="-2"/>
          <w:sz w:val="20"/>
          <w:szCs w:val="20"/>
          <w:lang w:val="es-ES_tradnl"/>
        </w:rPr>
        <w:t>1</w:t>
      </w:r>
      <w:r w:rsidR="004C40C3">
        <w:rPr>
          <w:rFonts w:ascii="Century Gothic" w:hAnsi="Century Gothic" w:cs="Arial"/>
          <w:b/>
          <w:spacing w:val="-2"/>
          <w:sz w:val="20"/>
          <w:szCs w:val="20"/>
          <w:lang w:val="es-ES_tradnl"/>
        </w:rPr>
        <w:t>4</w:t>
      </w:r>
      <w:r w:rsidRPr="00202A99">
        <w:rPr>
          <w:rFonts w:ascii="Century Gothic" w:hAnsi="Century Gothic" w:cs="Arial"/>
          <w:b/>
          <w:spacing w:val="-2"/>
          <w:sz w:val="20"/>
          <w:szCs w:val="20"/>
          <w:lang w:val="es-ES_tradnl"/>
        </w:rPr>
        <w:t>:00 hrs</w:t>
      </w:r>
      <w:r w:rsidR="00924147">
        <w:rPr>
          <w:rFonts w:ascii="Century Gothic" w:hAnsi="Century Gothic" w:cs="Arial"/>
          <w:b/>
          <w:spacing w:val="-2"/>
          <w:sz w:val="20"/>
          <w:szCs w:val="20"/>
          <w:lang w:val="es-ES_tradnl"/>
        </w:rPr>
        <w:t xml:space="preserve"> </w:t>
      </w:r>
      <w:r w:rsidRPr="00202A99">
        <w:rPr>
          <w:rFonts w:ascii="Century Gothic" w:hAnsi="Century Gothic" w:cs="Arial"/>
          <w:spacing w:val="-2"/>
          <w:sz w:val="20"/>
          <w:szCs w:val="20"/>
          <w:lang w:val="es-ES_tradnl"/>
        </w:rPr>
        <w:t xml:space="preserve">en la sala de  juntas del Comité de Adquisiciones, ubicada en la planta alta del Edificio Rivera Soto, con domicilio en calle Ángel Flores 804 local 113 Colonia Centro C.P. 82000, en Mazatlán,  Sinaloa el día </w:t>
      </w:r>
      <w:r w:rsidR="004C40C3">
        <w:rPr>
          <w:rFonts w:ascii="Century Gothic" w:hAnsi="Century Gothic" w:cs="Arial"/>
          <w:b/>
          <w:spacing w:val="-2"/>
          <w:sz w:val="20"/>
          <w:szCs w:val="20"/>
          <w:lang w:val="es-ES_tradnl"/>
        </w:rPr>
        <w:t xml:space="preserve">05de Abril </w:t>
      </w:r>
      <w:r w:rsidRPr="00202A99">
        <w:rPr>
          <w:rFonts w:ascii="Century Gothic" w:hAnsi="Century Gothic" w:cs="Arial"/>
          <w:spacing w:val="-2"/>
          <w:sz w:val="20"/>
          <w:szCs w:val="20"/>
          <w:lang w:val="es-ES_tradnl"/>
        </w:rPr>
        <w:t>del presente año.</w:t>
      </w:r>
    </w:p>
    <w:p w:rsidR="00202A99" w:rsidRPr="00202A99" w:rsidRDefault="00202A99" w:rsidP="00202A99">
      <w:pPr>
        <w:pStyle w:val="Texto"/>
        <w:spacing w:after="0" w:line="240" w:lineRule="auto"/>
        <w:ind w:right="-1" w:firstLine="0"/>
        <w:rPr>
          <w:rFonts w:ascii="Century Gothic" w:hAnsi="Century Gothic"/>
          <w:color w:val="000000"/>
          <w:sz w:val="20"/>
        </w:rPr>
      </w:pPr>
      <w:r w:rsidRPr="00202A99">
        <w:rPr>
          <w:rFonts w:ascii="Century Gothic" w:hAnsi="Century Gothic"/>
          <w:color w:val="000000"/>
          <w:sz w:val="20"/>
        </w:rPr>
        <w:t>El acto ser</w:t>
      </w:r>
      <w:r w:rsidRPr="00202A99">
        <w:rPr>
          <w:rFonts w:ascii="Century Gothic" w:hAnsi="Century Gothic" w:cs="Times New Roman"/>
          <w:color w:val="000000"/>
          <w:sz w:val="20"/>
        </w:rPr>
        <w:t>á</w:t>
      </w:r>
      <w:r w:rsidRPr="00202A99">
        <w:rPr>
          <w:rFonts w:ascii="Century Gothic" w:hAnsi="Century Gothic"/>
          <w:color w:val="000000"/>
          <w:sz w:val="20"/>
        </w:rPr>
        <w:t xml:space="preserve"> presidido por el Presidente del Comit</w:t>
      </w:r>
      <w:r w:rsidRPr="00202A99">
        <w:rPr>
          <w:rFonts w:ascii="Century Gothic" w:hAnsi="Century Gothic" w:cs="Times New Roman"/>
          <w:color w:val="000000"/>
          <w:sz w:val="20"/>
        </w:rPr>
        <w:t>é</w:t>
      </w:r>
      <w:r w:rsidRPr="00202A99">
        <w:rPr>
          <w:rFonts w:ascii="Century Gothic" w:hAnsi="Century Gothic"/>
          <w:color w:val="000000"/>
          <w:sz w:val="20"/>
        </w:rPr>
        <w:t xml:space="preserve"> de Adquisiciones, Arrendamientos y Servicios del Municipio de Mazatlán, qui</w:t>
      </w:r>
      <w:r w:rsidRPr="00202A99">
        <w:rPr>
          <w:rFonts w:ascii="Century Gothic" w:hAnsi="Century Gothic" w:cs="Times New Roman"/>
          <w:color w:val="000000"/>
          <w:sz w:val="20"/>
        </w:rPr>
        <w:t>é</w:t>
      </w:r>
      <w:r w:rsidRPr="00202A99">
        <w:rPr>
          <w:rFonts w:ascii="Century Gothic" w:hAnsi="Century Gothic"/>
          <w:color w:val="000000"/>
          <w:sz w:val="20"/>
        </w:rPr>
        <w:t>n ser</w:t>
      </w:r>
      <w:r w:rsidRPr="00202A99">
        <w:rPr>
          <w:rFonts w:ascii="Century Gothic" w:hAnsi="Century Gothic" w:cs="Times New Roman"/>
          <w:color w:val="000000"/>
          <w:sz w:val="20"/>
        </w:rPr>
        <w:t>á</w:t>
      </w:r>
      <w:r w:rsidRPr="00202A99">
        <w:rPr>
          <w:rFonts w:ascii="Century Gothic" w:hAnsi="Century Gothic"/>
          <w:color w:val="000000"/>
          <w:sz w:val="20"/>
        </w:rPr>
        <w:t xml:space="preserve"> asistido por el Director de Servicios Públicos del H. Ayuntamiento de Mazatlán, Sinaloa a fin de que se resuelvan en forma clara y precisa las dudas y planteamientos de los licitantes, relacionados con los aspectos contenidos en la convocatoria y sus anexos.</w:t>
      </w:r>
    </w:p>
    <w:p w:rsidR="00202A99" w:rsidRPr="00202A99" w:rsidRDefault="00202A99" w:rsidP="00202A99">
      <w:pPr>
        <w:pStyle w:val="Texto"/>
        <w:tabs>
          <w:tab w:val="left" w:pos="709"/>
          <w:tab w:val="left" w:pos="8789"/>
        </w:tabs>
        <w:spacing w:after="0" w:line="240" w:lineRule="auto"/>
        <w:ind w:right="-1" w:firstLine="0"/>
        <w:rPr>
          <w:rFonts w:ascii="Century Gothic" w:hAnsi="Century Gothic" w:cs="Raavi"/>
          <w:color w:val="000000"/>
          <w:sz w:val="20"/>
        </w:rPr>
      </w:pPr>
    </w:p>
    <w:p w:rsidR="00202A99" w:rsidRPr="00202A99" w:rsidRDefault="00202A99" w:rsidP="00202A99">
      <w:pPr>
        <w:pStyle w:val="Texto"/>
        <w:tabs>
          <w:tab w:val="left" w:pos="709"/>
          <w:tab w:val="left" w:pos="8789"/>
        </w:tabs>
        <w:spacing w:after="0" w:line="240" w:lineRule="auto"/>
        <w:ind w:right="-1" w:firstLine="0"/>
        <w:rPr>
          <w:rFonts w:ascii="Century Gothic" w:hAnsi="Century Gothic" w:cs="Raavi"/>
          <w:color w:val="000000"/>
          <w:sz w:val="20"/>
        </w:rPr>
      </w:pPr>
      <w:r w:rsidRPr="00202A99">
        <w:rPr>
          <w:rFonts w:ascii="Century Gothic" w:hAnsi="Century Gothic" w:cs="Raavi"/>
          <w:color w:val="000000"/>
          <w:sz w:val="20"/>
        </w:rPr>
        <w:t xml:space="preserve">Las personas que pretendan solicitar aclaraciones a los aspectos contenidos en la convocatoria y sus anexos, </w:t>
      </w:r>
      <w:r w:rsidRPr="00202A99">
        <w:rPr>
          <w:rFonts w:ascii="Century Gothic" w:hAnsi="Century Gothic" w:cs="Raavi"/>
          <w:color w:val="000000"/>
          <w:sz w:val="20"/>
          <w:u w:val="single"/>
        </w:rPr>
        <w:t>deber</w:t>
      </w:r>
      <w:r w:rsidRPr="00202A99">
        <w:rPr>
          <w:rFonts w:ascii="Century Gothic" w:hAnsi="Century Gothic" w:cs="Times New Roman"/>
          <w:color w:val="000000"/>
          <w:sz w:val="20"/>
          <w:u w:val="single"/>
        </w:rPr>
        <w:t>á</w:t>
      </w:r>
      <w:r w:rsidRPr="00202A99">
        <w:rPr>
          <w:rFonts w:ascii="Century Gothic" w:hAnsi="Century Gothic" w:cs="Raavi"/>
          <w:color w:val="000000"/>
          <w:sz w:val="20"/>
          <w:u w:val="single"/>
        </w:rPr>
        <w:t>n presentar escrito en hoja membretada de la empresa, en la que deberán expresar su inter</w:t>
      </w:r>
      <w:r w:rsidRPr="00202A99">
        <w:rPr>
          <w:rFonts w:ascii="Century Gothic" w:hAnsi="Century Gothic" w:cs="Times New Roman"/>
          <w:color w:val="000000"/>
          <w:sz w:val="20"/>
          <w:u w:val="single"/>
        </w:rPr>
        <w:t>é</w:t>
      </w:r>
      <w:r w:rsidRPr="00202A99">
        <w:rPr>
          <w:rFonts w:ascii="Century Gothic" w:hAnsi="Century Gothic" w:cs="Raavi"/>
          <w:color w:val="000000"/>
          <w:sz w:val="20"/>
          <w:u w:val="single"/>
        </w:rPr>
        <w:t>s de participar en la licitaci</w:t>
      </w:r>
      <w:r w:rsidRPr="00202A99">
        <w:rPr>
          <w:rFonts w:ascii="Century Gothic" w:hAnsi="Century Gothic" w:cs="Times New Roman"/>
          <w:color w:val="000000"/>
          <w:sz w:val="20"/>
          <w:u w:val="single"/>
        </w:rPr>
        <w:t>ó</w:t>
      </w:r>
      <w:r w:rsidRPr="00202A99">
        <w:rPr>
          <w:rFonts w:ascii="Century Gothic" w:hAnsi="Century Gothic" w:cs="Raavi"/>
          <w:color w:val="000000"/>
          <w:sz w:val="20"/>
          <w:u w:val="single"/>
        </w:rPr>
        <w:t>n</w:t>
      </w:r>
      <w:r w:rsidRPr="00202A99">
        <w:rPr>
          <w:rFonts w:ascii="Century Gothic" w:hAnsi="Century Gothic" w:cs="Raavi"/>
          <w:color w:val="000000"/>
          <w:sz w:val="20"/>
        </w:rPr>
        <w:t xml:space="preserve">, de acuerdo a los datos contenidos en </w:t>
      </w:r>
      <w:r w:rsidRPr="00202A99">
        <w:rPr>
          <w:rFonts w:ascii="Century Gothic" w:hAnsi="Century Gothic" w:cs="Raavi"/>
          <w:sz w:val="20"/>
        </w:rPr>
        <w:t xml:space="preserve">el </w:t>
      </w:r>
      <w:r w:rsidRPr="00202A99">
        <w:rPr>
          <w:rFonts w:ascii="Century Gothic" w:hAnsi="Century Gothic" w:cs="Raavi"/>
          <w:b/>
          <w:sz w:val="20"/>
        </w:rPr>
        <w:t>Anexo 5,</w:t>
      </w:r>
      <w:r w:rsidRPr="00202A99">
        <w:rPr>
          <w:rFonts w:ascii="Century Gothic" w:hAnsi="Century Gothic" w:cs="Raavi"/>
          <w:sz w:val="20"/>
        </w:rPr>
        <w:t xml:space="preserve"> de la presente convocatoria a la licitaci</w:t>
      </w:r>
      <w:r w:rsidRPr="00202A99">
        <w:rPr>
          <w:rFonts w:ascii="Century Gothic" w:hAnsi="Century Gothic" w:cs="Times New Roman"/>
          <w:sz w:val="20"/>
        </w:rPr>
        <w:t>ó</w:t>
      </w:r>
      <w:r w:rsidRPr="00202A99">
        <w:rPr>
          <w:rFonts w:ascii="Century Gothic" w:hAnsi="Century Gothic" w:cs="Raavi"/>
          <w:sz w:val="20"/>
        </w:rPr>
        <w:t>n, por si o en representaci</w:t>
      </w:r>
      <w:r w:rsidRPr="00202A99">
        <w:rPr>
          <w:rFonts w:ascii="Century Gothic" w:hAnsi="Century Gothic" w:cs="Times New Roman"/>
          <w:sz w:val="20"/>
        </w:rPr>
        <w:t>ó</w:t>
      </w:r>
      <w:r w:rsidRPr="00202A99">
        <w:rPr>
          <w:rFonts w:ascii="Century Gothic" w:hAnsi="Century Gothic" w:cs="Raavi"/>
          <w:sz w:val="20"/>
        </w:rPr>
        <w:t>n</w:t>
      </w:r>
      <w:r w:rsidRPr="00202A99">
        <w:rPr>
          <w:rFonts w:ascii="Century Gothic" w:hAnsi="Century Gothic" w:cs="Raavi"/>
          <w:color w:val="000000"/>
          <w:sz w:val="20"/>
        </w:rPr>
        <w:t xml:space="preserve"> de un tercero, manifestando en todos los casos los datos generales del interesado y, en su caso, del representante.</w:t>
      </w:r>
    </w:p>
    <w:p w:rsidR="00202A99" w:rsidRPr="00202A99" w:rsidRDefault="00202A99" w:rsidP="00202A99">
      <w:pPr>
        <w:pStyle w:val="Texto"/>
        <w:tabs>
          <w:tab w:val="left" w:pos="709"/>
          <w:tab w:val="left" w:pos="8789"/>
        </w:tabs>
        <w:spacing w:after="0" w:line="240" w:lineRule="auto"/>
        <w:ind w:right="-1" w:firstLine="0"/>
        <w:rPr>
          <w:rFonts w:ascii="Century Gothic" w:hAnsi="Century Gothic" w:cs="Raavi"/>
          <w:color w:val="000000"/>
          <w:sz w:val="20"/>
        </w:rPr>
      </w:pPr>
    </w:p>
    <w:p w:rsidR="00202A99" w:rsidRPr="00202A99" w:rsidRDefault="00202A99" w:rsidP="00202A99">
      <w:pPr>
        <w:pStyle w:val="Texto"/>
        <w:tabs>
          <w:tab w:val="left" w:pos="709"/>
          <w:tab w:val="left" w:pos="8789"/>
        </w:tabs>
        <w:spacing w:after="0" w:line="240" w:lineRule="auto"/>
        <w:ind w:right="-1" w:firstLine="0"/>
        <w:rPr>
          <w:rFonts w:ascii="Century Gothic" w:hAnsi="Century Gothic" w:cs="Raavi"/>
          <w:color w:val="000000"/>
          <w:sz w:val="20"/>
        </w:rPr>
      </w:pPr>
      <w:r w:rsidRPr="00202A99">
        <w:rPr>
          <w:rFonts w:ascii="Century Gothic" w:hAnsi="Century Gothic" w:cs="Raavi"/>
          <w:color w:val="000000"/>
          <w:sz w:val="20"/>
        </w:rPr>
        <w:t>En el acto de Junta de Aclaraciones, las especificaciones solicitadas no podrán ser modificadas, únicamente se aclararán las dudas al respecto.</w:t>
      </w:r>
    </w:p>
    <w:p w:rsidR="00202A99" w:rsidRPr="00202A99" w:rsidRDefault="00202A99" w:rsidP="00202A99">
      <w:pPr>
        <w:pStyle w:val="Texto"/>
        <w:tabs>
          <w:tab w:val="left" w:pos="709"/>
          <w:tab w:val="left" w:pos="8789"/>
        </w:tabs>
        <w:spacing w:after="0" w:line="240" w:lineRule="auto"/>
        <w:ind w:right="-1" w:firstLine="0"/>
        <w:rPr>
          <w:rFonts w:ascii="Century Gothic" w:hAnsi="Century Gothic" w:cs="Raavi"/>
          <w:color w:val="000000"/>
          <w:sz w:val="20"/>
        </w:rPr>
      </w:pPr>
    </w:p>
    <w:p w:rsidR="00202A99" w:rsidRPr="00924147" w:rsidRDefault="00202A99" w:rsidP="00202A99">
      <w:pPr>
        <w:pStyle w:val="Texto"/>
        <w:tabs>
          <w:tab w:val="left" w:pos="709"/>
          <w:tab w:val="left" w:pos="8789"/>
        </w:tabs>
        <w:spacing w:after="0" w:line="240" w:lineRule="auto"/>
        <w:ind w:right="-1" w:firstLine="0"/>
        <w:rPr>
          <w:rFonts w:ascii="Century Gothic" w:hAnsi="Century Gothic" w:cs="Raavi"/>
          <w:sz w:val="20"/>
        </w:rPr>
      </w:pPr>
      <w:r w:rsidRPr="00202A99">
        <w:rPr>
          <w:rFonts w:ascii="Century Gothic" w:hAnsi="Century Gothic" w:cs="Raavi"/>
          <w:color w:val="000000"/>
          <w:sz w:val="20"/>
        </w:rPr>
        <w:t xml:space="preserve">Con el objeto de agilizar y adelantar la captura de los cuestionamientos sobre la interpretación de las Bases de Licitación y sus Anexos, el Municipio de Mazatlán a través de las oficinas de la Unidad de Adquisiciones recibirá preguntas hasta </w:t>
      </w:r>
      <w:r w:rsidRPr="00924147">
        <w:rPr>
          <w:rFonts w:ascii="Century Gothic" w:hAnsi="Century Gothic" w:cs="Raavi"/>
          <w:sz w:val="20"/>
        </w:rPr>
        <w:t xml:space="preserve">el día </w:t>
      </w:r>
      <w:r w:rsidR="00C36E26" w:rsidRPr="00924147">
        <w:rPr>
          <w:rFonts w:ascii="Century Gothic" w:hAnsi="Century Gothic" w:cs="Raavi"/>
          <w:sz w:val="20"/>
        </w:rPr>
        <w:t>4 abril a las 14:00</w:t>
      </w:r>
      <w:r w:rsidRPr="00924147">
        <w:rPr>
          <w:rFonts w:ascii="Century Gothic" w:hAnsi="Century Gothic" w:cs="Raavi"/>
          <w:sz w:val="20"/>
        </w:rPr>
        <w:t xml:space="preserve">, con fundamento en el </w:t>
      </w:r>
      <w:r w:rsidR="007913C1" w:rsidRPr="00924147">
        <w:rPr>
          <w:rFonts w:ascii="Century Gothic" w:hAnsi="Century Gothic" w:cs="Raavi"/>
          <w:sz w:val="20"/>
        </w:rPr>
        <w:t>Artículo</w:t>
      </w:r>
      <w:r w:rsidRPr="00924147">
        <w:rPr>
          <w:rFonts w:ascii="Century Gothic" w:hAnsi="Century Gothic" w:cs="Raavi"/>
          <w:sz w:val="20"/>
        </w:rPr>
        <w:t xml:space="preserve"> 41 de la Ley de Adquisiciones, Arrendamientos, Servicios y Administración de Bienes Muebles pa</w:t>
      </w:r>
      <w:r w:rsidR="00F448C4" w:rsidRPr="00924147">
        <w:rPr>
          <w:rFonts w:ascii="Century Gothic" w:hAnsi="Century Gothic" w:cs="Raavi"/>
          <w:sz w:val="20"/>
        </w:rPr>
        <w:t>r</w:t>
      </w:r>
      <w:r w:rsidRPr="00924147">
        <w:rPr>
          <w:rFonts w:ascii="Century Gothic" w:hAnsi="Century Gothic" w:cs="Raavi"/>
          <w:sz w:val="20"/>
        </w:rPr>
        <w:t>a el Estado de Sinaloa, por el siguiente medio.</w:t>
      </w:r>
    </w:p>
    <w:p w:rsidR="00202A99" w:rsidRPr="00202A99" w:rsidRDefault="00202A99" w:rsidP="00202A99">
      <w:pPr>
        <w:pStyle w:val="Texto"/>
        <w:tabs>
          <w:tab w:val="left" w:pos="709"/>
          <w:tab w:val="left" w:pos="8789"/>
        </w:tabs>
        <w:spacing w:after="0" w:line="240" w:lineRule="auto"/>
        <w:ind w:right="-1" w:firstLine="0"/>
        <w:rPr>
          <w:rFonts w:ascii="Century Gothic" w:hAnsi="Century Gothic" w:cs="Raavi"/>
          <w:color w:val="000000"/>
          <w:sz w:val="20"/>
        </w:rPr>
      </w:pPr>
    </w:p>
    <w:p w:rsidR="00202A99" w:rsidRPr="00202A99" w:rsidRDefault="00202A99" w:rsidP="00202A99">
      <w:pPr>
        <w:pStyle w:val="Texto"/>
        <w:numPr>
          <w:ilvl w:val="0"/>
          <w:numId w:val="41"/>
        </w:numPr>
        <w:tabs>
          <w:tab w:val="left" w:pos="709"/>
          <w:tab w:val="left" w:pos="8789"/>
        </w:tabs>
        <w:spacing w:after="0" w:line="240" w:lineRule="auto"/>
        <w:ind w:right="-1"/>
        <w:rPr>
          <w:rFonts w:ascii="Century Gothic" w:hAnsi="Century Gothic" w:cs="Raavi"/>
          <w:bCs/>
          <w:sz w:val="20"/>
        </w:rPr>
      </w:pPr>
      <w:r w:rsidRPr="00202A99">
        <w:rPr>
          <w:rFonts w:ascii="Century Gothic" w:hAnsi="Century Gothic" w:cs="Raavi"/>
          <w:color w:val="000000"/>
          <w:sz w:val="20"/>
        </w:rPr>
        <w:t>Deberán ser entregadas de manera presencial</w:t>
      </w:r>
      <w:r w:rsidRPr="00202A99">
        <w:rPr>
          <w:rStyle w:val="Ttulodellibro1"/>
          <w:rFonts w:ascii="Century Gothic" w:hAnsi="Century Gothic" w:cs="Raavi"/>
          <w:sz w:val="20"/>
        </w:rPr>
        <w:t xml:space="preserve">, </w:t>
      </w:r>
      <w:r w:rsidRPr="00202A99">
        <w:rPr>
          <w:rFonts w:ascii="Century Gothic" w:hAnsi="Century Gothic" w:cs="Raavi"/>
          <w:bCs/>
          <w:sz w:val="20"/>
        </w:rPr>
        <w:t>acompa</w:t>
      </w:r>
      <w:r w:rsidRPr="00202A99">
        <w:rPr>
          <w:rFonts w:ascii="Century Gothic" w:hAnsi="Century Gothic"/>
          <w:bCs/>
          <w:sz w:val="20"/>
        </w:rPr>
        <w:t>ñ</w:t>
      </w:r>
      <w:r w:rsidRPr="00202A99">
        <w:rPr>
          <w:rFonts w:ascii="Century Gothic" w:hAnsi="Century Gothic" w:cs="Raavi"/>
          <w:bCs/>
          <w:sz w:val="20"/>
        </w:rPr>
        <w:t>ado con una USB, con el archivo correspondiente en formato Word el cual se recibirá en las oficinas de la Unidad de Adquisiciones</w:t>
      </w:r>
      <w:r w:rsidRPr="00202A99">
        <w:rPr>
          <w:rStyle w:val="Ttulodellibro1"/>
          <w:rFonts w:ascii="Century Gothic" w:hAnsi="Century Gothic" w:cs="Raavi"/>
          <w:sz w:val="20"/>
        </w:rPr>
        <w:t xml:space="preserve">, </w:t>
      </w:r>
      <w:r w:rsidRPr="00202A99">
        <w:rPr>
          <w:rFonts w:ascii="Century Gothic" w:hAnsi="Century Gothic" w:cs="Raavi"/>
          <w:bCs/>
          <w:sz w:val="20"/>
        </w:rPr>
        <w:t xml:space="preserve">ubicadas en la planta alta del Edificio Rivera Soto sito en Calle </w:t>
      </w:r>
      <w:r w:rsidR="003631A0" w:rsidRPr="00202A99">
        <w:rPr>
          <w:rFonts w:ascii="Century Gothic" w:hAnsi="Century Gothic" w:cs="Raavi"/>
          <w:bCs/>
          <w:sz w:val="20"/>
        </w:rPr>
        <w:t>Ángel</w:t>
      </w:r>
      <w:r w:rsidRPr="00202A99">
        <w:rPr>
          <w:rFonts w:ascii="Century Gothic" w:hAnsi="Century Gothic" w:cs="Raavi"/>
          <w:bCs/>
          <w:sz w:val="20"/>
        </w:rPr>
        <w:t xml:space="preserve"> Flores 804 local 116, en la Colonia Centro de esta Ciudad de Mazatl</w:t>
      </w:r>
      <w:r w:rsidRPr="00202A99">
        <w:rPr>
          <w:rFonts w:ascii="Century Gothic" w:hAnsi="Century Gothic"/>
          <w:bCs/>
          <w:sz w:val="20"/>
        </w:rPr>
        <w:t>á</w:t>
      </w:r>
      <w:r w:rsidRPr="00202A99">
        <w:rPr>
          <w:rFonts w:ascii="Century Gothic" w:hAnsi="Century Gothic" w:cs="Raavi"/>
          <w:bCs/>
          <w:sz w:val="20"/>
        </w:rPr>
        <w:t>n, Sinaloa, a más tardar a la hora y fecha se</w:t>
      </w:r>
      <w:r w:rsidRPr="00202A99">
        <w:rPr>
          <w:rFonts w:ascii="Century Gothic" w:hAnsi="Century Gothic"/>
          <w:bCs/>
          <w:sz w:val="20"/>
        </w:rPr>
        <w:t>ñ</w:t>
      </w:r>
      <w:r w:rsidRPr="00202A99">
        <w:rPr>
          <w:rFonts w:ascii="Century Gothic" w:hAnsi="Century Gothic" w:cs="Raavi"/>
          <w:bCs/>
          <w:sz w:val="20"/>
        </w:rPr>
        <w:t>alada en el párrafo anterior, es decir, el día</w:t>
      </w:r>
      <w:r w:rsidR="00924147">
        <w:rPr>
          <w:rFonts w:ascii="Century Gothic" w:hAnsi="Century Gothic" w:cs="Raavi"/>
          <w:bCs/>
          <w:sz w:val="20"/>
        </w:rPr>
        <w:t xml:space="preserve"> </w:t>
      </w:r>
      <w:r w:rsidR="00F448C4" w:rsidRPr="00924147">
        <w:rPr>
          <w:rFonts w:ascii="Century Gothic" w:hAnsi="Century Gothic" w:cs="Raavi"/>
          <w:b/>
          <w:bCs/>
          <w:sz w:val="20"/>
        </w:rPr>
        <w:t>04</w:t>
      </w:r>
      <w:r w:rsidRPr="00924147">
        <w:rPr>
          <w:rFonts w:ascii="Century Gothic" w:hAnsi="Century Gothic" w:cs="Raavi"/>
          <w:b/>
          <w:bCs/>
          <w:sz w:val="20"/>
        </w:rPr>
        <w:t xml:space="preserve"> de </w:t>
      </w:r>
      <w:r w:rsidR="00F448C4" w:rsidRPr="00924147">
        <w:rPr>
          <w:rFonts w:ascii="Century Gothic" w:hAnsi="Century Gothic" w:cs="Raavi"/>
          <w:b/>
          <w:bCs/>
          <w:sz w:val="20"/>
        </w:rPr>
        <w:t xml:space="preserve">Abril </w:t>
      </w:r>
      <w:r w:rsidRPr="00924147">
        <w:rPr>
          <w:rFonts w:ascii="Century Gothic" w:hAnsi="Century Gothic" w:cs="Raavi"/>
          <w:b/>
          <w:bCs/>
          <w:sz w:val="20"/>
        </w:rPr>
        <w:t>de201</w:t>
      </w:r>
      <w:r w:rsidR="00F448C4" w:rsidRPr="00924147">
        <w:rPr>
          <w:rFonts w:ascii="Century Gothic" w:hAnsi="Century Gothic" w:cs="Raavi"/>
          <w:b/>
          <w:bCs/>
          <w:sz w:val="20"/>
        </w:rPr>
        <w:t>9</w:t>
      </w:r>
      <w:r w:rsidRPr="00924147">
        <w:rPr>
          <w:rFonts w:ascii="Century Gothic" w:hAnsi="Century Gothic" w:cs="Raavi"/>
          <w:bCs/>
          <w:sz w:val="20"/>
        </w:rPr>
        <w:t xml:space="preserve">, </w:t>
      </w:r>
      <w:r w:rsidRPr="00924147">
        <w:rPr>
          <w:rFonts w:ascii="Century Gothic" w:hAnsi="Century Gothic" w:cs="Raavi"/>
          <w:b/>
          <w:bCs/>
          <w:sz w:val="20"/>
        </w:rPr>
        <w:t>a las 1</w:t>
      </w:r>
      <w:r w:rsidR="00F448C4" w:rsidRPr="00924147">
        <w:rPr>
          <w:rFonts w:ascii="Century Gothic" w:hAnsi="Century Gothic" w:cs="Raavi"/>
          <w:b/>
          <w:bCs/>
          <w:sz w:val="20"/>
        </w:rPr>
        <w:t>1</w:t>
      </w:r>
      <w:r w:rsidRPr="00924147">
        <w:rPr>
          <w:rFonts w:ascii="Century Gothic" w:hAnsi="Century Gothic" w:cs="Raavi"/>
          <w:b/>
          <w:bCs/>
          <w:sz w:val="20"/>
        </w:rPr>
        <w:t>:00 horas</w:t>
      </w:r>
      <w:r w:rsidR="00C36E26" w:rsidRPr="00924147">
        <w:rPr>
          <w:rFonts w:ascii="Century Gothic" w:hAnsi="Century Gothic" w:cs="Raavi"/>
          <w:b/>
          <w:bCs/>
          <w:sz w:val="20"/>
        </w:rPr>
        <w:t xml:space="preserve"> es a las 14:00</w:t>
      </w:r>
      <w:r w:rsidRPr="00924147">
        <w:rPr>
          <w:rFonts w:ascii="Century Gothic" w:hAnsi="Century Gothic" w:cs="Raavi"/>
          <w:b/>
          <w:bCs/>
          <w:sz w:val="20"/>
        </w:rPr>
        <w:t>,</w:t>
      </w:r>
      <w:r w:rsidRPr="00924147">
        <w:rPr>
          <w:rFonts w:ascii="Century Gothic" w:hAnsi="Century Gothic" w:cs="Raavi"/>
          <w:bCs/>
          <w:sz w:val="20"/>
        </w:rPr>
        <w:t>con el fin de que la reuni</w:t>
      </w:r>
      <w:r w:rsidRPr="00924147">
        <w:rPr>
          <w:rFonts w:ascii="Century Gothic" w:hAnsi="Century Gothic"/>
          <w:bCs/>
          <w:sz w:val="20"/>
        </w:rPr>
        <w:t>ó</w:t>
      </w:r>
      <w:r w:rsidRPr="00924147">
        <w:rPr>
          <w:rFonts w:ascii="Century Gothic" w:hAnsi="Century Gothic" w:cs="Raavi"/>
          <w:bCs/>
          <w:sz w:val="20"/>
        </w:rPr>
        <w:t>n se lleve a cabo en el menor tiempo posible y respetar</w:t>
      </w:r>
      <w:r w:rsidRPr="00202A99">
        <w:rPr>
          <w:rFonts w:ascii="Century Gothic" w:hAnsi="Century Gothic" w:cs="Raavi"/>
          <w:bCs/>
          <w:sz w:val="20"/>
        </w:rPr>
        <w:t xml:space="preserve"> el tiempo de los asistentes.</w:t>
      </w:r>
    </w:p>
    <w:p w:rsidR="00202A99" w:rsidRPr="00202A99" w:rsidRDefault="00202A99" w:rsidP="00202A99">
      <w:pPr>
        <w:ind w:right="-1"/>
        <w:jc w:val="both"/>
        <w:rPr>
          <w:rFonts w:ascii="Century Gothic" w:hAnsi="Century Gothic" w:cs="Raavi"/>
          <w:bCs/>
          <w:sz w:val="20"/>
          <w:szCs w:val="20"/>
        </w:rPr>
      </w:pPr>
    </w:p>
    <w:p w:rsidR="00202A99" w:rsidRPr="00202A99" w:rsidRDefault="00202A99" w:rsidP="00F448C4">
      <w:pPr>
        <w:ind w:right="-1"/>
        <w:jc w:val="both"/>
        <w:rPr>
          <w:rFonts w:ascii="Century Gothic" w:hAnsi="Century Gothic"/>
          <w:color w:val="000000"/>
          <w:sz w:val="20"/>
        </w:rPr>
      </w:pPr>
      <w:r w:rsidRPr="00202A99">
        <w:rPr>
          <w:rFonts w:ascii="Century Gothic" w:hAnsi="Century Gothic" w:cs="Raavi"/>
          <w:bCs/>
          <w:sz w:val="20"/>
          <w:szCs w:val="20"/>
        </w:rPr>
        <w:lastRenderedPageBreak/>
        <w:t>No se aceptaran preguntas enviadas por correo electrónico ni por otro medio, únicamente se recibirán y contestaran las que lleguen como se se</w:t>
      </w:r>
      <w:r w:rsidRPr="00202A99">
        <w:rPr>
          <w:rFonts w:ascii="Century Gothic" w:hAnsi="Century Gothic"/>
          <w:bCs/>
          <w:sz w:val="20"/>
          <w:szCs w:val="20"/>
        </w:rPr>
        <w:t>ñ</w:t>
      </w:r>
      <w:r w:rsidRPr="00202A99">
        <w:rPr>
          <w:rFonts w:ascii="Century Gothic" w:hAnsi="Century Gothic" w:cs="Raavi"/>
          <w:bCs/>
          <w:sz w:val="20"/>
          <w:szCs w:val="20"/>
        </w:rPr>
        <w:t>ala en el punto anterior en la fecha y hora se</w:t>
      </w:r>
      <w:r w:rsidRPr="00202A99">
        <w:rPr>
          <w:rFonts w:ascii="Century Gothic" w:hAnsi="Century Gothic"/>
          <w:bCs/>
          <w:sz w:val="20"/>
          <w:szCs w:val="20"/>
        </w:rPr>
        <w:t>ñ</w:t>
      </w:r>
      <w:r w:rsidRPr="00202A99">
        <w:rPr>
          <w:rFonts w:ascii="Century Gothic" w:hAnsi="Century Gothic" w:cs="Raavi"/>
          <w:bCs/>
          <w:sz w:val="20"/>
          <w:szCs w:val="20"/>
        </w:rPr>
        <w:t>alada.</w:t>
      </w:r>
    </w:p>
    <w:p w:rsidR="00202A99" w:rsidRPr="00202A99" w:rsidRDefault="00202A99" w:rsidP="00202A99">
      <w:pPr>
        <w:pStyle w:val="Texto"/>
        <w:spacing w:after="0" w:line="240" w:lineRule="auto"/>
        <w:ind w:right="-1" w:firstLine="0"/>
        <w:rPr>
          <w:rFonts w:ascii="Century Gothic" w:hAnsi="Century Gothic"/>
          <w:color w:val="000000"/>
          <w:sz w:val="20"/>
        </w:rPr>
      </w:pPr>
      <w:r w:rsidRPr="00202A99">
        <w:rPr>
          <w:rFonts w:ascii="Century Gothic" w:hAnsi="Century Gothic"/>
          <w:color w:val="000000"/>
          <w:sz w:val="20"/>
        </w:rPr>
        <w:t>Al concluir cada junta de aclaraciones podr</w:t>
      </w:r>
      <w:r w:rsidRPr="00202A99">
        <w:rPr>
          <w:rFonts w:ascii="Century Gothic" w:hAnsi="Century Gothic" w:cs="Times New Roman"/>
          <w:color w:val="000000"/>
          <w:sz w:val="20"/>
        </w:rPr>
        <w:t>á</w:t>
      </w:r>
      <w:r w:rsidRPr="00202A99">
        <w:rPr>
          <w:rFonts w:ascii="Century Gothic" w:hAnsi="Century Gothic"/>
          <w:color w:val="000000"/>
          <w:sz w:val="20"/>
        </w:rPr>
        <w:t xml:space="preserve"> se</w:t>
      </w:r>
      <w:r w:rsidRPr="00202A99">
        <w:rPr>
          <w:rFonts w:ascii="Century Gothic" w:hAnsi="Century Gothic" w:cs="Times New Roman"/>
          <w:color w:val="000000"/>
          <w:sz w:val="20"/>
        </w:rPr>
        <w:t>ñ</w:t>
      </w:r>
      <w:r w:rsidRPr="00202A99">
        <w:rPr>
          <w:rFonts w:ascii="Century Gothic" w:hAnsi="Century Gothic"/>
          <w:color w:val="000000"/>
          <w:sz w:val="20"/>
        </w:rPr>
        <w:t>alarse la fecha y hora para la celebraci</w:t>
      </w:r>
      <w:r w:rsidRPr="00202A99">
        <w:rPr>
          <w:rFonts w:ascii="Century Gothic" w:hAnsi="Century Gothic" w:cs="Times New Roman"/>
          <w:color w:val="000000"/>
          <w:sz w:val="20"/>
        </w:rPr>
        <w:t>ó</w:t>
      </w:r>
      <w:r w:rsidRPr="00202A99">
        <w:rPr>
          <w:rFonts w:ascii="Century Gothic" w:hAnsi="Century Gothic"/>
          <w:color w:val="000000"/>
          <w:sz w:val="20"/>
        </w:rPr>
        <w:t xml:space="preserve">n de ulteriores juntas, considerando que entre la </w:t>
      </w:r>
      <w:r w:rsidRPr="00202A99">
        <w:rPr>
          <w:rFonts w:ascii="Century Gothic" w:hAnsi="Century Gothic" w:cs="Times New Roman"/>
          <w:color w:val="000000"/>
          <w:sz w:val="20"/>
        </w:rPr>
        <w:t>ú</w:t>
      </w:r>
      <w:r w:rsidRPr="00202A99">
        <w:rPr>
          <w:rFonts w:ascii="Century Gothic" w:hAnsi="Century Gothic"/>
          <w:color w:val="000000"/>
          <w:sz w:val="20"/>
        </w:rPr>
        <w:t xml:space="preserve">ltima de </w:t>
      </w:r>
      <w:r w:rsidRPr="00202A99">
        <w:rPr>
          <w:rFonts w:ascii="Century Gothic" w:hAnsi="Century Gothic" w:cs="Times New Roman"/>
          <w:color w:val="000000"/>
          <w:sz w:val="20"/>
        </w:rPr>
        <w:t>é</w:t>
      </w:r>
      <w:r w:rsidRPr="00202A99">
        <w:rPr>
          <w:rFonts w:ascii="Century Gothic" w:hAnsi="Century Gothic"/>
          <w:color w:val="000000"/>
          <w:sz w:val="20"/>
        </w:rPr>
        <w:t>stas y el acto de presentaci</w:t>
      </w:r>
      <w:r w:rsidRPr="00202A99">
        <w:rPr>
          <w:rFonts w:ascii="Century Gothic" w:hAnsi="Century Gothic" w:cs="Times New Roman"/>
          <w:color w:val="000000"/>
          <w:sz w:val="20"/>
        </w:rPr>
        <w:t>ó</w:t>
      </w:r>
      <w:r w:rsidRPr="00202A99">
        <w:rPr>
          <w:rFonts w:ascii="Century Gothic" w:hAnsi="Century Gothic"/>
          <w:color w:val="000000"/>
          <w:sz w:val="20"/>
        </w:rPr>
        <w:t>n y apertura de proposiciones deber</w:t>
      </w:r>
      <w:r w:rsidRPr="00202A99">
        <w:rPr>
          <w:rFonts w:ascii="Century Gothic" w:hAnsi="Century Gothic" w:cs="Times New Roman"/>
          <w:color w:val="000000"/>
          <w:sz w:val="20"/>
        </w:rPr>
        <w:t>á</w:t>
      </w:r>
      <w:r w:rsidRPr="00202A99">
        <w:rPr>
          <w:rFonts w:ascii="Century Gothic" w:hAnsi="Century Gothic"/>
          <w:color w:val="000000"/>
          <w:sz w:val="20"/>
        </w:rPr>
        <w:t xml:space="preserve"> existir un plazo de al menos cinco d</w:t>
      </w:r>
      <w:r w:rsidRPr="00202A99">
        <w:rPr>
          <w:rFonts w:ascii="Century Gothic" w:hAnsi="Century Gothic" w:cs="Times New Roman"/>
          <w:color w:val="000000"/>
          <w:sz w:val="20"/>
        </w:rPr>
        <w:t>í</w:t>
      </w:r>
      <w:r w:rsidRPr="00202A99">
        <w:rPr>
          <w:rFonts w:ascii="Century Gothic" w:hAnsi="Century Gothic"/>
          <w:color w:val="000000"/>
          <w:sz w:val="20"/>
        </w:rPr>
        <w:t>as hábiles. De resultar necesario, la fecha se</w:t>
      </w:r>
      <w:r w:rsidRPr="00202A99">
        <w:rPr>
          <w:rFonts w:ascii="Century Gothic" w:hAnsi="Century Gothic" w:cs="Times New Roman"/>
          <w:color w:val="000000"/>
          <w:sz w:val="20"/>
        </w:rPr>
        <w:t>ñ</w:t>
      </w:r>
      <w:r w:rsidRPr="00202A99">
        <w:rPr>
          <w:rFonts w:ascii="Century Gothic" w:hAnsi="Century Gothic"/>
          <w:color w:val="000000"/>
          <w:sz w:val="20"/>
        </w:rPr>
        <w:t>alada en la convocatoria para realizar el acto de presentaci</w:t>
      </w:r>
      <w:r w:rsidRPr="00202A99">
        <w:rPr>
          <w:rFonts w:ascii="Century Gothic" w:hAnsi="Century Gothic" w:cs="Times New Roman"/>
          <w:color w:val="000000"/>
          <w:sz w:val="20"/>
        </w:rPr>
        <w:t>ó</w:t>
      </w:r>
      <w:r w:rsidRPr="00202A99">
        <w:rPr>
          <w:rFonts w:ascii="Century Gothic" w:hAnsi="Century Gothic"/>
          <w:color w:val="000000"/>
          <w:sz w:val="20"/>
        </w:rPr>
        <w:t>n y apertura de proposiciones podr</w:t>
      </w:r>
      <w:r w:rsidRPr="00202A99">
        <w:rPr>
          <w:rFonts w:ascii="Century Gothic" w:hAnsi="Century Gothic" w:cs="Times New Roman"/>
          <w:color w:val="000000"/>
          <w:sz w:val="20"/>
        </w:rPr>
        <w:t>á</w:t>
      </w:r>
      <w:r w:rsidRPr="00202A99">
        <w:rPr>
          <w:rFonts w:ascii="Century Gothic" w:hAnsi="Century Gothic"/>
          <w:color w:val="000000"/>
          <w:sz w:val="20"/>
        </w:rPr>
        <w:t xml:space="preserve"> diferirse.</w:t>
      </w:r>
    </w:p>
    <w:p w:rsidR="00202A99" w:rsidRPr="00202A99" w:rsidRDefault="00202A99" w:rsidP="00202A99">
      <w:pPr>
        <w:pStyle w:val="Texto"/>
        <w:spacing w:after="0" w:line="240" w:lineRule="auto"/>
        <w:ind w:right="-1" w:firstLine="0"/>
        <w:rPr>
          <w:rFonts w:ascii="Century Gothic" w:hAnsi="Century Gothic"/>
          <w:color w:val="000000"/>
          <w:sz w:val="20"/>
        </w:rPr>
      </w:pPr>
    </w:p>
    <w:p w:rsidR="00202A99" w:rsidRPr="00202A99" w:rsidRDefault="00202A99" w:rsidP="00202A99">
      <w:pPr>
        <w:pStyle w:val="Sangradetextonormal"/>
        <w:tabs>
          <w:tab w:val="left" w:pos="-720"/>
          <w:tab w:val="left" w:pos="0"/>
        </w:tabs>
        <w:suppressAutoHyphens/>
        <w:spacing w:line="240" w:lineRule="auto"/>
        <w:ind w:right="-1" w:firstLine="0"/>
        <w:rPr>
          <w:rFonts w:ascii="Century Gothic" w:hAnsi="Century Gothic"/>
          <w:spacing w:val="-2"/>
          <w:sz w:val="20"/>
          <w:szCs w:val="20"/>
        </w:rPr>
      </w:pPr>
      <w:r w:rsidRPr="00202A99">
        <w:rPr>
          <w:rFonts w:ascii="Century Gothic" w:hAnsi="Century Gothic"/>
          <w:sz w:val="20"/>
          <w:szCs w:val="20"/>
        </w:rPr>
        <w:t xml:space="preserve">Todos los acuerdos y aclaraciones que se tomen pasaran a formar parte integral de estas bases y obligan por igual a </w:t>
      </w:r>
      <w:r w:rsidRPr="00202A99">
        <w:rPr>
          <w:rFonts w:ascii="Century Gothic" w:hAnsi="Century Gothic"/>
          <w:spacing w:val="-2"/>
          <w:sz w:val="20"/>
          <w:szCs w:val="20"/>
        </w:rPr>
        <w:t>todos los participantes, aún y cuando no hubiesen asistido a la reunión.</w:t>
      </w:r>
    </w:p>
    <w:p w:rsidR="00202A99" w:rsidRPr="00202A99" w:rsidRDefault="00202A99" w:rsidP="00202A99">
      <w:pPr>
        <w:pStyle w:val="Texto"/>
        <w:spacing w:after="0" w:line="240" w:lineRule="auto"/>
        <w:ind w:right="-1" w:firstLine="0"/>
        <w:rPr>
          <w:rFonts w:ascii="Century Gothic" w:hAnsi="Century Gothic"/>
          <w:sz w:val="20"/>
        </w:rPr>
      </w:pPr>
    </w:p>
    <w:p w:rsidR="00202A99" w:rsidRPr="00202A99" w:rsidRDefault="00202A99" w:rsidP="00202A99">
      <w:pPr>
        <w:pStyle w:val="Texto"/>
        <w:spacing w:after="0" w:line="240" w:lineRule="auto"/>
        <w:ind w:right="-1" w:firstLine="0"/>
        <w:rPr>
          <w:rFonts w:ascii="Century Gothic" w:hAnsi="Century Gothic"/>
          <w:sz w:val="20"/>
        </w:rPr>
      </w:pPr>
      <w:r w:rsidRPr="00202A99">
        <w:rPr>
          <w:rFonts w:ascii="Century Gothic" w:hAnsi="Century Gothic"/>
          <w:sz w:val="20"/>
        </w:rPr>
        <w:t>Del desarrollo de la reunión se levantar</w:t>
      </w:r>
      <w:r w:rsidRPr="00202A99">
        <w:rPr>
          <w:rFonts w:ascii="Century Gothic" w:hAnsi="Century Gothic" w:cs="Times New Roman"/>
          <w:sz w:val="20"/>
        </w:rPr>
        <w:t>á</w:t>
      </w:r>
      <w:r w:rsidRPr="00202A99">
        <w:rPr>
          <w:rFonts w:ascii="Century Gothic" w:hAnsi="Century Gothic"/>
          <w:sz w:val="20"/>
        </w:rPr>
        <w:t xml:space="preserve"> acta circunstanciada la que contendrá lugar, fecha y hora, nombres de los participantes en el evento, tanto de licitantes como de funcionarios e invitados especiales, así como las preguntas y las respuestas correspondientes, misma que ser</w:t>
      </w:r>
      <w:r w:rsidRPr="00202A99">
        <w:rPr>
          <w:rFonts w:ascii="Century Gothic" w:hAnsi="Century Gothic" w:cs="Times New Roman"/>
          <w:sz w:val="20"/>
        </w:rPr>
        <w:t>á</w:t>
      </w:r>
      <w:r w:rsidRPr="00202A99">
        <w:rPr>
          <w:rFonts w:ascii="Century Gothic" w:hAnsi="Century Gothic"/>
          <w:sz w:val="20"/>
        </w:rPr>
        <w:t xml:space="preserve"> firmada por los asistentes entregándoseles copia de la misma; la falta de firma de alg</w:t>
      </w:r>
      <w:r w:rsidRPr="00202A99">
        <w:rPr>
          <w:rFonts w:ascii="Century Gothic" w:hAnsi="Century Gothic" w:cs="Times New Roman"/>
          <w:sz w:val="20"/>
        </w:rPr>
        <w:t>ú</w:t>
      </w:r>
      <w:r w:rsidRPr="00202A99">
        <w:rPr>
          <w:rFonts w:ascii="Century Gothic" w:hAnsi="Century Gothic"/>
          <w:sz w:val="20"/>
        </w:rPr>
        <w:t>n licitante no invalidar</w:t>
      </w:r>
      <w:r w:rsidRPr="00202A99">
        <w:rPr>
          <w:rFonts w:ascii="Century Gothic" w:hAnsi="Century Gothic" w:cs="Times New Roman"/>
          <w:sz w:val="20"/>
        </w:rPr>
        <w:t>á</w:t>
      </w:r>
      <w:r w:rsidRPr="00202A99">
        <w:rPr>
          <w:rFonts w:ascii="Century Gothic" w:hAnsi="Century Gothic"/>
          <w:sz w:val="20"/>
        </w:rPr>
        <w:t xml:space="preserve"> su contenido y efectos, as</w:t>
      </w:r>
      <w:r w:rsidRPr="00202A99">
        <w:rPr>
          <w:rFonts w:ascii="Century Gothic" w:hAnsi="Century Gothic" w:cs="Times New Roman"/>
          <w:sz w:val="20"/>
        </w:rPr>
        <w:t>í</w:t>
      </w:r>
      <w:r w:rsidRPr="00202A99">
        <w:rPr>
          <w:rFonts w:ascii="Century Gothic" w:hAnsi="Century Gothic"/>
          <w:sz w:val="20"/>
        </w:rPr>
        <w:t xml:space="preserve"> como para los participantes que no hayan asistido, para efectos de su notificaci</w:t>
      </w:r>
      <w:r w:rsidRPr="00202A99">
        <w:rPr>
          <w:rFonts w:ascii="Century Gothic" w:hAnsi="Century Gothic" w:cs="Times New Roman"/>
          <w:sz w:val="20"/>
        </w:rPr>
        <w:t>ó</w:t>
      </w:r>
      <w:r w:rsidRPr="00202A99">
        <w:rPr>
          <w:rFonts w:ascii="Century Gothic" w:hAnsi="Century Gothic"/>
          <w:sz w:val="20"/>
        </w:rPr>
        <w:t>n.</w:t>
      </w:r>
    </w:p>
    <w:p w:rsidR="00202A99" w:rsidRPr="00202A99" w:rsidRDefault="00202A99" w:rsidP="00202A99">
      <w:pPr>
        <w:tabs>
          <w:tab w:val="left" w:pos="-720"/>
          <w:tab w:val="left" w:pos="0"/>
        </w:tabs>
        <w:suppressAutoHyphens/>
        <w:ind w:right="-1"/>
        <w:jc w:val="both"/>
        <w:rPr>
          <w:rFonts w:ascii="Century Gothic" w:hAnsi="Century Gothic" w:cs="Arial"/>
          <w:spacing w:val="-2"/>
          <w:sz w:val="20"/>
          <w:szCs w:val="20"/>
          <w:lang w:val="es-ES_tradnl"/>
        </w:rPr>
      </w:pPr>
    </w:p>
    <w:p w:rsidR="00202A99" w:rsidRPr="00202A99" w:rsidRDefault="00202A99" w:rsidP="00202A99">
      <w:pPr>
        <w:numPr>
          <w:ilvl w:val="0"/>
          <w:numId w:val="32"/>
        </w:numPr>
        <w:tabs>
          <w:tab w:val="clear" w:pos="900"/>
        </w:tabs>
        <w:autoSpaceDE w:val="0"/>
        <w:autoSpaceDN w:val="0"/>
        <w:adjustRightInd w:val="0"/>
        <w:spacing w:after="0" w:line="240" w:lineRule="auto"/>
        <w:ind w:left="0" w:right="-1" w:firstLine="0"/>
        <w:jc w:val="both"/>
        <w:rPr>
          <w:rFonts w:ascii="Century Gothic" w:hAnsi="Century Gothic" w:cs="Arial"/>
          <w:b/>
          <w:sz w:val="20"/>
          <w:szCs w:val="20"/>
          <w:u w:val="single"/>
        </w:rPr>
      </w:pPr>
      <w:r w:rsidRPr="00202A99">
        <w:rPr>
          <w:rFonts w:ascii="Century Gothic" w:hAnsi="Century Gothic" w:cs="Arial"/>
          <w:b/>
          <w:bCs/>
          <w:sz w:val="20"/>
          <w:szCs w:val="20"/>
          <w:u w:val="single"/>
        </w:rPr>
        <w:t>PROCEDIMIENTO DEL CONCURSO</w:t>
      </w:r>
      <w:r w:rsidRPr="00202A99">
        <w:rPr>
          <w:rFonts w:ascii="Century Gothic" w:hAnsi="Century Gothic" w:cs="Arial"/>
          <w:b/>
          <w:sz w:val="20"/>
          <w:szCs w:val="20"/>
          <w:u w:val="single"/>
        </w:rPr>
        <w:t>.</w:t>
      </w:r>
    </w:p>
    <w:p w:rsidR="00202A99" w:rsidRPr="00202A99" w:rsidRDefault="00202A99" w:rsidP="00202A99">
      <w:pPr>
        <w:autoSpaceDE w:val="0"/>
        <w:autoSpaceDN w:val="0"/>
        <w:adjustRightInd w:val="0"/>
        <w:ind w:right="-1"/>
        <w:jc w:val="both"/>
        <w:rPr>
          <w:rFonts w:ascii="Century Gothic" w:hAnsi="Century Gothic" w:cs="Arial"/>
          <w:b/>
          <w:sz w:val="20"/>
          <w:szCs w:val="20"/>
        </w:rPr>
      </w:pPr>
    </w:p>
    <w:p w:rsidR="00202A99" w:rsidRPr="00202A99" w:rsidRDefault="00202A99" w:rsidP="00202A99">
      <w:pPr>
        <w:autoSpaceDE w:val="0"/>
        <w:autoSpaceDN w:val="0"/>
        <w:adjustRightInd w:val="0"/>
        <w:ind w:right="-1"/>
        <w:jc w:val="both"/>
        <w:rPr>
          <w:rFonts w:ascii="Century Gothic" w:hAnsi="Century Gothic" w:cs="Arial"/>
          <w:spacing w:val="-2"/>
          <w:sz w:val="20"/>
          <w:szCs w:val="20"/>
          <w:lang w:val="es-ES_tradnl"/>
        </w:rPr>
      </w:pPr>
      <w:r w:rsidRPr="00202A99">
        <w:rPr>
          <w:rFonts w:ascii="Century Gothic" w:hAnsi="Century Gothic" w:cs="Arial"/>
          <w:b/>
          <w:sz w:val="20"/>
          <w:szCs w:val="20"/>
        </w:rPr>
        <w:t xml:space="preserve">I.- </w:t>
      </w:r>
      <w:r w:rsidRPr="00202A99">
        <w:rPr>
          <w:rFonts w:ascii="Century Gothic" w:hAnsi="Century Gothic" w:cs="Arial"/>
          <w:sz w:val="20"/>
          <w:szCs w:val="20"/>
        </w:rPr>
        <w:t xml:space="preserve">Con fundamento en lo que establece el </w:t>
      </w:r>
      <w:r w:rsidRPr="00202A99">
        <w:rPr>
          <w:rFonts w:ascii="Century Gothic" w:hAnsi="Century Gothic" w:cs="Arial"/>
          <w:b/>
          <w:sz w:val="20"/>
          <w:szCs w:val="20"/>
        </w:rPr>
        <w:t>Art</w:t>
      </w:r>
      <w:r w:rsidRPr="00202A99">
        <w:rPr>
          <w:rFonts w:ascii="Century Gothic" w:hAnsi="Century Gothic"/>
          <w:b/>
          <w:sz w:val="20"/>
          <w:szCs w:val="20"/>
        </w:rPr>
        <w:t>í</w:t>
      </w:r>
      <w:r w:rsidRPr="00202A99">
        <w:rPr>
          <w:rFonts w:ascii="Century Gothic" w:hAnsi="Century Gothic" w:cs="Arial"/>
          <w:b/>
          <w:sz w:val="20"/>
          <w:szCs w:val="20"/>
        </w:rPr>
        <w:t>culo 33 fracci</w:t>
      </w:r>
      <w:r w:rsidRPr="00202A99">
        <w:rPr>
          <w:rFonts w:ascii="Century Gothic" w:hAnsi="Century Gothic"/>
          <w:b/>
          <w:sz w:val="20"/>
          <w:szCs w:val="20"/>
        </w:rPr>
        <w:t>ó</w:t>
      </w:r>
      <w:r w:rsidRPr="00202A99">
        <w:rPr>
          <w:rFonts w:ascii="Century Gothic" w:hAnsi="Century Gothic" w:cs="Arial"/>
          <w:b/>
          <w:sz w:val="20"/>
          <w:szCs w:val="20"/>
        </w:rPr>
        <w:t xml:space="preserve">n I </w:t>
      </w:r>
      <w:r w:rsidRPr="00202A99">
        <w:rPr>
          <w:rFonts w:ascii="Century Gothic" w:hAnsi="Century Gothic" w:cs="Arial"/>
          <w:sz w:val="20"/>
          <w:szCs w:val="20"/>
        </w:rPr>
        <w:t>de la Ley de Adquisiciones, Arrendamientos, Servicios y Administraci</w:t>
      </w:r>
      <w:r w:rsidRPr="00202A99">
        <w:rPr>
          <w:rFonts w:ascii="Century Gothic" w:hAnsi="Century Gothic"/>
          <w:sz w:val="20"/>
          <w:szCs w:val="20"/>
        </w:rPr>
        <w:t>ó</w:t>
      </w:r>
      <w:r w:rsidRPr="00202A99">
        <w:rPr>
          <w:rFonts w:ascii="Century Gothic" w:hAnsi="Century Gothic" w:cs="Arial"/>
          <w:sz w:val="20"/>
          <w:szCs w:val="20"/>
        </w:rPr>
        <w:t xml:space="preserve">n de Bienes Muebles para el Estado de Sinaloa,  y </w:t>
      </w:r>
      <w:r w:rsidRPr="00202A99">
        <w:rPr>
          <w:rFonts w:ascii="Century Gothic" w:hAnsi="Century Gothic" w:cs="Raavi"/>
          <w:color w:val="000000"/>
          <w:sz w:val="20"/>
          <w:szCs w:val="20"/>
        </w:rPr>
        <w:t>el R</w:t>
      </w:r>
      <w:r w:rsidRPr="00202A99">
        <w:rPr>
          <w:rFonts w:ascii="Century Gothic" w:hAnsi="Century Gothic" w:cs="Arial"/>
          <w:sz w:val="20"/>
          <w:szCs w:val="20"/>
        </w:rPr>
        <w:t>eglamento de Adquisiciones, Arrendamiento y Servicios del Municipio de Mazatlán, este procedimiento ser</w:t>
      </w:r>
      <w:r w:rsidRPr="00202A99">
        <w:rPr>
          <w:rFonts w:ascii="Century Gothic" w:hAnsi="Century Gothic"/>
          <w:sz w:val="20"/>
          <w:szCs w:val="20"/>
        </w:rPr>
        <w:t>á</w:t>
      </w:r>
      <w:r w:rsidR="00924147">
        <w:rPr>
          <w:rFonts w:ascii="Century Gothic" w:hAnsi="Century Gothic"/>
          <w:sz w:val="20"/>
          <w:szCs w:val="20"/>
        </w:rPr>
        <w:t xml:space="preserve"> </w:t>
      </w:r>
      <w:r w:rsidRPr="00202A99">
        <w:rPr>
          <w:rFonts w:ascii="Century Gothic" w:hAnsi="Century Gothic" w:cs="Arial"/>
          <w:b/>
          <w:sz w:val="20"/>
          <w:szCs w:val="20"/>
        </w:rPr>
        <w:t xml:space="preserve">presencial, </w:t>
      </w:r>
      <w:r w:rsidRPr="00202A99">
        <w:rPr>
          <w:rFonts w:ascii="Century Gothic" w:hAnsi="Century Gothic" w:cs="Arial"/>
          <w:bCs/>
          <w:spacing w:val="-2"/>
          <w:sz w:val="20"/>
          <w:szCs w:val="20"/>
          <w:lang w:val="es-ES_tradnl"/>
        </w:rPr>
        <w:t>en la cual los licitantes exclusivamente podr</w:t>
      </w:r>
      <w:r w:rsidRPr="00202A99">
        <w:rPr>
          <w:rFonts w:ascii="Century Gothic" w:hAnsi="Century Gothic"/>
          <w:bCs/>
          <w:spacing w:val="-2"/>
          <w:sz w:val="20"/>
          <w:szCs w:val="20"/>
          <w:lang w:val="es-ES_tradnl"/>
        </w:rPr>
        <w:t>á</w:t>
      </w:r>
      <w:r w:rsidRPr="00202A99">
        <w:rPr>
          <w:rFonts w:ascii="Century Gothic" w:hAnsi="Century Gothic" w:cs="Arial"/>
          <w:bCs/>
          <w:spacing w:val="-2"/>
          <w:sz w:val="20"/>
          <w:szCs w:val="20"/>
          <w:lang w:val="es-ES_tradnl"/>
        </w:rPr>
        <w:t xml:space="preserve">n presentar sus proposiciones en forma documental y por escrito, </w:t>
      </w:r>
      <w:r w:rsidRPr="00202A99">
        <w:rPr>
          <w:rFonts w:ascii="Century Gothic" w:hAnsi="Century Gothic" w:cs="Arial"/>
          <w:b/>
          <w:bCs/>
          <w:spacing w:val="-2"/>
          <w:sz w:val="20"/>
          <w:szCs w:val="20"/>
          <w:lang w:val="es-ES_tradnl"/>
        </w:rPr>
        <w:t>en sobre cerrado</w:t>
      </w:r>
      <w:r w:rsidRPr="00202A99">
        <w:rPr>
          <w:rFonts w:ascii="Century Gothic" w:hAnsi="Century Gothic" w:cs="Arial"/>
          <w:bCs/>
          <w:spacing w:val="-2"/>
          <w:sz w:val="20"/>
          <w:szCs w:val="20"/>
          <w:lang w:val="es-ES_tradnl"/>
        </w:rPr>
        <w:t>, durante el acto de presentaci</w:t>
      </w:r>
      <w:r w:rsidRPr="00202A99">
        <w:rPr>
          <w:rFonts w:ascii="Century Gothic" w:hAnsi="Century Gothic"/>
          <w:bCs/>
          <w:spacing w:val="-2"/>
          <w:sz w:val="20"/>
          <w:szCs w:val="20"/>
          <w:lang w:val="es-ES_tradnl"/>
        </w:rPr>
        <w:t>ó</w:t>
      </w:r>
      <w:r w:rsidRPr="00202A99">
        <w:rPr>
          <w:rFonts w:ascii="Century Gothic" w:hAnsi="Century Gothic" w:cs="Arial"/>
          <w:bCs/>
          <w:spacing w:val="-2"/>
          <w:sz w:val="20"/>
          <w:szCs w:val="20"/>
          <w:lang w:val="es-ES_tradnl"/>
        </w:rPr>
        <w:t>n y apertura de proposiciones. En atenci</w:t>
      </w:r>
      <w:r w:rsidRPr="00202A99">
        <w:rPr>
          <w:rFonts w:ascii="Century Gothic" w:hAnsi="Century Gothic"/>
          <w:bCs/>
          <w:spacing w:val="-2"/>
          <w:sz w:val="20"/>
          <w:szCs w:val="20"/>
          <w:lang w:val="es-ES_tradnl"/>
        </w:rPr>
        <w:t>ó</w:t>
      </w:r>
      <w:r w:rsidRPr="00202A99">
        <w:rPr>
          <w:rFonts w:ascii="Century Gothic" w:hAnsi="Century Gothic" w:cs="Arial"/>
          <w:bCs/>
          <w:spacing w:val="-2"/>
          <w:sz w:val="20"/>
          <w:szCs w:val="20"/>
          <w:lang w:val="es-ES_tradnl"/>
        </w:rPr>
        <w:t>n a lo dispuesto al art</w:t>
      </w:r>
      <w:r w:rsidRPr="00202A99">
        <w:rPr>
          <w:rFonts w:ascii="Century Gothic" w:hAnsi="Century Gothic"/>
          <w:bCs/>
          <w:spacing w:val="-2"/>
          <w:sz w:val="20"/>
          <w:szCs w:val="20"/>
          <w:lang w:val="es-ES_tradnl"/>
        </w:rPr>
        <w:t>í</w:t>
      </w:r>
      <w:r w:rsidRPr="00202A99">
        <w:rPr>
          <w:rFonts w:ascii="Century Gothic" w:hAnsi="Century Gothic" w:cs="Arial"/>
          <w:bCs/>
          <w:spacing w:val="-2"/>
          <w:sz w:val="20"/>
          <w:szCs w:val="20"/>
          <w:lang w:val="es-ES_tradnl"/>
        </w:rPr>
        <w:t xml:space="preserve">culo 36 de la citada ley </w:t>
      </w:r>
      <w:r w:rsidRPr="00202A99">
        <w:rPr>
          <w:rFonts w:ascii="Century Gothic" w:hAnsi="Century Gothic" w:cs="Arial"/>
          <w:spacing w:val="-2"/>
          <w:sz w:val="20"/>
          <w:szCs w:val="20"/>
          <w:lang w:val="es-ES_tradnl"/>
        </w:rPr>
        <w:t>el car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cter de esta licitaci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 xml:space="preserve">n es </w:t>
      </w:r>
      <w:r w:rsidRPr="00202A99">
        <w:rPr>
          <w:rFonts w:ascii="Century Gothic" w:hAnsi="Century Gothic" w:cs="Arial"/>
          <w:b/>
          <w:spacing w:val="-2"/>
          <w:sz w:val="20"/>
          <w:szCs w:val="20"/>
          <w:lang w:val="es-ES_tradnl"/>
        </w:rPr>
        <w:t>nacional.</w:t>
      </w:r>
    </w:p>
    <w:p w:rsidR="00202A99" w:rsidRPr="00202A99" w:rsidRDefault="00202A99" w:rsidP="00202A99">
      <w:pPr>
        <w:tabs>
          <w:tab w:val="left" w:pos="-720"/>
        </w:tabs>
        <w:suppressAutoHyphens/>
        <w:ind w:right="-1"/>
        <w:jc w:val="both"/>
        <w:rPr>
          <w:rFonts w:ascii="Century Gothic" w:hAnsi="Century Gothic" w:cs="Arial"/>
          <w:bCs/>
          <w:sz w:val="20"/>
          <w:szCs w:val="20"/>
          <w:lang w:val="es-ES_tradnl"/>
        </w:rPr>
      </w:pPr>
      <w:r w:rsidRPr="00202A99">
        <w:rPr>
          <w:rFonts w:ascii="Century Gothic" w:hAnsi="Century Gothic" w:cs="Arial"/>
          <w:sz w:val="20"/>
          <w:szCs w:val="20"/>
        </w:rPr>
        <w:t>Considerando la naturaleza de los bienes a adquirir descritos en la presente convocatoria, no se aceptar</w:t>
      </w:r>
      <w:r w:rsidRPr="00202A99">
        <w:rPr>
          <w:rFonts w:ascii="Century Gothic" w:hAnsi="Century Gothic"/>
          <w:sz w:val="20"/>
          <w:szCs w:val="20"/>
        </w:rPr>
        <w:t>á</w:t>
      </w:r>
      <w:r w:rsidRPr="00202A99">
        <w:rPr>
          <w:rFonts w:ascii="Century Gothic" w:hAnsi="Century Gothic" w:cs="Arial"/>
          <w:sz w:val="20"/>
          <w:szCs w:val="20"/>
        </w:rPr>
        <w:t>n proposiciones conjuntas, y para el caso de los contratos, estos tendr</w:t>
      </w:r>
      <w:r w:rsidRPr="00202A99">
        <w:rPr>
          <w:rFonts w:ascii="Century Gothic" w:hAnsi="Century Gothic"/>
          <w:sz w:val="20"/>
          <w:szCs w:val="20"/>
        </w:rPr>
        <w:t>á</w:t>
      </w:r>
      <w:r w:rsidRPr="00202A99">
        <w:rPr>
          <w:rFonts w:ascii="Century Gothic" w:hAnsi="Century Gothic" w:cs="Arial"/>
          <w:sz w:val="20"/>
          <w:szCs w:val="20"/>
        </w:rPr>
        <w:t>n alcance a un solo ejercicio fiscal.</w:t>
      </w:r>
    </w:p>
    <w:p w:rsidR="00202A99" w:rsidRPr="00202A99" w:rsidRDefault="00202A99" w:rsidP="00202A99">
      <w:pPr>
        <w:tabs>
          <w:tab w:val="left" w:pos="-720"/>
          <w:tab w:val="left" w:pos="0"/>
        </w:tabs>
        <w:suppressAutoHyphens/>
        <w:ind w:right="-1"/>
        <w:jc w:val="both"/>
        <w:rPr>
          <w:rFonts w:ascii="Century Gothic" w:hAnsi="Century Gothic"/>
          <w:iCs/>
          <w:spacing w:val="-2"/>
          <w:sz w:val="20"/>
          <w:szCs w:val="20"/>
          <w:lang w:val="es-ES_tradnl"/>
        </w:rPr>
      </w:pPr>
      <w:r w:rsidRPr="00202A99">
        <w:rPr>
          <w:rFonts w:ascii="Century Gothic" w:hAnsi="Century Gothic"/>
          <w:iCs/>
          <w:spacing w:val="-2"/>
          <w:sz w:val="20"/>
          <w:szCs w:val="20"/>
          <w:lang w:val="es-ES_tradnl"/>
        </w:rPr>
        <w:t>II.- Una vez iniciadas las reuniones en las fechas y horas señaladas en la Convocatoria a la Licitación, se cerrará la puerta de la sala, y sólo participarán los que en ese momento se encuentren presentes.</w:t>
      </w:r>
    </w:p>
    <w:p w:rsidR="00202A99" w:rsidRDefault="00947CC0" w:rsidP="00202A99">
      <w:pPr>
        <w:pStyle w:val="Texto"/>
        <w:spacing w:after="0" w:line="240" w:lineRule="auto"/>
        <w:ind w:right="-1" w:firstLine="0"/>
        <w:rPr>
          <w:rFonts w:ascii="Century Gothic" w:hAnsi="Century Gothic"/>
          <w:sz w:val="20"/>
        </w:rPr>
      </w:pPr>
      <w:r>
        <w:rPr>
          <w:rFonts w:ascii="Century Gothic" w:hAnsi="Century Gothic"/>
          <w:color w:val="000000"/>
          <w:sz w:val="20"/>
          <w:lang w:val="es-ES_tradnl"/>
        </w:rPr>
        <w:t xml:space="preserve">III.- </w:t>
      </w:r>
      <w:r w:rsidR="00202A99" w:rsidRPr="00202A99">
        <w:rPr>
          <w:rFonts w:ascii="Century Gothic" w:hAnsi="Century Gothic"/>
          <w:color w:val="000000"/>
          <w:sz w:val="20"/>
          <w:lang w:val="es-ES_tradnl"/>
        </w:rPr>
        <w:t>L</w:t>
      </w:r>
      <w:r w:rsidR="00202A99" w:rsidRPr="00202A99">
        <w:rPr>
          <w:rFonts w:ascii="Century Gothic" w:hAnsi="Century Gothic"/>
          <w:color w:val="000000"/>
          <w:sz w:val="20"/>
        </w:rPr>
        <w:t>as actas de las juntas de aclaraciones, del acto de presentaci</w:t>
      </w:r>
      <w:r w:rsidR="00202A99" w:rsidRPr="00202A99">
        <w:rPr>
          <w:rFonts w:ascii="Century Gothic" w:hAnsi="Century Gothic" w:cs="Times New Roman"/>
          <w:color w:val="000000"/>
          <w:sz w:val="20"/>
        </w:rPr>
        <w:t>ó</w:t>
      </w:r>
      <w:r w:rsidR="00202A99" w:rsidRPr="00202A99">
        <w:rPr>
          <w:rFonts w:ascii="Century Gothic" w:hAnsi="Century Gothic"/>
          <w:color w:val="000000"/>
          <w:sz w:val="20"/>
        </w:rPr>
        <w:t>n y apertura de proposiciones, y de la junta p</w:t>
      </w:r>
      <w:r w:rsidR="00202A99" w:rsidRPr="00202A99">
        <w:rPr>
          <w:rFonts w:ascii="Century Gothic" w:hAnsi="Century Gothic" w:cs="Times New Roman"/>
          <w:color w:val="000000"/>
          <w:sz w:val="20"/>
        </w:rPr>
        <w:t>ú</w:t>
      </w:r>
      <w:r w:rsidR="00202A99" w:rsidRPr="00202A99">
        <w:rPr>
          <w:rFonts w:ascii="Century Gothic" w:hAnsi="Century Gothic"/>
          <w:color w:val="000000"/>
          <w:sz w:val="20"/>
        </w:rPr>
        <w:t>blica en la que se d</w:t>
      </w:r>
      <w:r w:rsidR="00202A99" w:rsidRPr="00202A99">
        <w:rPr>
          <w:rFonts w:ascii="Century Gothic" w:hAnsi="Century Gothic" w:cs="Times New Roman"/>
          <w:color w:val="000000"/>
          <w:sz w:val="20"/>
        </w:rPr>
        <w:t>é</w:t>
      </w:r>
      <w:r w:rsidR="00202A99" w:rsidRPr="00202A99">
        <w:rPr>
          <w:rFonts w:ascii="Century Gothic" w:hAnsi="Century Gothic"/>
          <w:color w:val="000000"/>
          <w:sz w:val="20"/>
        </w:rPr>
        <w:t xml:space="preserve"> a conocer el fallo ser</w:t>
      </w:r>
      <w:r w:rsidR="00202A99" w:rsidRPr="00202A99">
        <w:rPr>
          <w:rFonts w:ascii="Century Gothic" w:hAnsi="Century Gothic" w:cs="Times New Roman"/>
          <w:color w:val="000000"/>
          <w:sz w:val="20"/>
        </w:rPr>
        <w:t>á</w:t>
      </w:r>
      <w:r w:rsidR="00202A99" w:rsidRPr="00202A99">
        <w:rPr>
          <w:rFonts w:ascii="Century Gothic" w:hAnsi="Century Gothic"/>
          <w:color w:val="000000"/>
          <w:sz w:val="20"/>
        </w:rPr>
        <w:t>n firmadas por los licitantes que hubieran asistido, sin que la falta de firma de alguno de ellos reste validez o efectos a las mismas, de las cuales se podr</w:t>
      </w:r>
      <w:r w:rsidR="00202A99" w:rsidRPr="00202A99">
        <w:rPr>
          <w:rFonts w:ascii="Century Gothic" w:hAnsi="Century Gothic" w:cs="Times New Roman"/>
          <w:color w:val="000000"/>
          <w:sz w:val="20"/>
        </w:rPr>
        <w:t>á</w:t>
      </w:r>
      <w:r w:rsidR="00202A99" w:rsidRPr="00202A99">
        <w:rPr>
          <w:rFonts w:ascii="Century Gothic" w:hAnsi="Century Gothic"/>
          <w:color w:val="000000"/>
          <w:sz w:val="20"/>
        </w:rPr>
        <w:t xml:space="preserve"> entregar una copia a los asistentes, tal como se se</w:t>
      </w:r>
      <w:r w:rsidR="00202A99" w:rsidRPr="00202A99">
        <w:rPr>
          <w:rFonts w:ascii="Century Gothic" w:hAnsi="Century Gothic" w:cs="Times New Roman"/>
          <w:color w:val="000000"/>
          <w:sz w:val="20"/>
        </w:rPr>
        <w:t>ñ</w:t>
      </w:r>
      <w:r w:rsidR="00202A99" w:rsidRPr="00202A99">
        <w:rPr>
          <w:rFonts w:ascii="Century Gothic" w:hAnsi="Century Gothic"/>
          <w:color w:val="000000"/>
          <w:sz w:val="20"/>
        </w:rPr>
        <w:t>ala en el Art</w:t>
      </w:r>
      <w:r w:rsidR="00202A99" w:rsidRPr="00202A99">
        <w:rPr>
          <w:rFonts w:ascii="Century Gothic" w:hAnsi="Century Gothic" w:cs="Times New Roman"/>
          <w:color w:val="000000"/>
          <w:sz w:val="20"/>
        </w:rPr>
        <w:t>í</w:t>
      </w:r>
      <w:r w:rsidR="00202A99" w:rsidRPr="00202A99">
        <w:rPr>
          <w:rFonts w:ascii="Century Gothic" w:hAnsi="Century Gothic"/>
          <w:color w:val="000000"/>
          <w:sz w:val="20"/>
        </w:rPr>
        <w:t>culo 47 de la</w:t>
      </w:r>
      <w:r w:rsidR="00202A99" w:rsidRPr="00202A99">
        <w:rPr>
          <w:rFonts w:ascii="Century Gothic" w:hAnsi="Century Gothic"/>
          <w:sz w:val="20"/>
        </w:rPr>
        <w:t xml:space="preserve"> Ley de Adquisiciones, Arrendamientos, Servicios y Administraci</w:t>
      </w:r>
      <w:r w:rsidR="00202A99" w:rsidRPr="00202A99">
        <w:rPr>
          <w:rFonts w:ascii="Century Gothic" w:hAnsi="Century Gothic" w:cs="Times New Roman"/>
          <w:sz w:val="20"/>
        </w:rPr>
        <w:t>ó</w:t>
      </w:r>
      <w:r w:rsidR="00202A99" w:rsidRPr="00202A99">
        <w:rPr>
          <w:rFonts w:ascii="Century Gothic" w:hAnsi="Century Gothic"/>
          <w:sz w:val="20"/>
        </w:rPr>
        <w:t>n de Bienes Muebles para el Estado de Sinaloa y en los Artículos 28, 29 y 31 del Reglamento de Adquisiciones, Arrendamientos y Servicios del Municipio de Mazatlán, Sinaloa.</w:t>
      </w:r>
    </w:p>
    <w:p w:rsidR="00C36E26" w:rsidRPr="00202A99" w:rsidRDefault="00C36E26" w:rsidP="00202A99">
      <w:pPr>
        <w:pStyle w:val="Texto"/>
        <w:spacing w:after="0" w:line="240" w:lineRule="auto"/>
        <w:ind w:right="-1" w:firstLine="0"/>
        <w:rPr>
          <w:rFonts w:ascii="Century Gothic" w:hAnsi="Century Gothic"/>
          <w:bCs/>
          <w:sz w:val="20"/>
        </w:rPr>
      </w:pPr>
    </w:p>
    <w:p w:rsidR="00202A99" w:rsidRPr="00202A99" w:rsidRDefault="00202A99" w:rsidP="00202A99">
      <w:pPr>
        <w:ind w:right="-1"/>
        <w:jc w:val="both"/>
        <w:rPr>
          <w:rFonts w:ascii="Century Gothic" w:hAnsi="Century Gothic" w:cs="Arial"/>
          <w:sz w:val="20"/>
          <w:szCs w:val="20"/>
        </w:rPr>
      </w:pPr>
      <w:r w:rsidRPr="00202A99">
        <w:rPr>
          <w:rFonts w:ascii="Century Gothic" w:hAnsi="Century Gothic" w:cs="Arial"/>
          <w:bCs/>
          <w:sz w:val="20"/>
          <w:szCs w:val="20"/>
        </w:rPr>
        <w:t>IV.-</w:t>
      </w:r>
      <w:r w:rsidRPr="00202A99">
        <w:rPr>
          <w:rFonts w:ascii="Century Gothic" w:hAnsi="Century Gothic" w:cs="Arial"/>
          <w:bCs/>
          <w:sz w:val="20"/>
          <w:szCs w:val="20"/>
        </w:rPr>
        <w:tab/>
        <w:t>El acto de presentaci</w:t>
      </w:r>
      <w:r w:rsidRPr="00202A99">
        <w:rPr>
          <w:rFonts w:ascii="Century Gothic" w:hAnsi="Century Gothic"/>
          <w:bCs/>
          <w:sz w:val="20"/>
          <w:szCs w:val="20"/>
        </w:rPr>
        <w:t>ó</w:t>
      </w:r>
      <w:r w:rsidRPr="00202A99">
        <w:rPr>
          <w:rFonts w:ascii="Century Gothic" w:hAnsi="Century Gothic" w:cs="Arial"/>
          <w:bCs/>
          <w:sz w:val="20"/>
          <w:szCs w:val="20"/>
        </w:rPr>
        <w:t>n y apertura de documentos de identificación y propuestas técnicas y económicas será presidido por el Presidente del Comit</w:t>
      </w:r>
      <w:r w:rsidRPr="00202A99">
        <w:rPr>
          <w:rFonts w:ascii="Century Gothic" w:hAnsi="Century Gothic"/>
          <w:bCs/>
          <w:sz w:val="20"/>
          <w:szCs w:val="20"/>
        </w:rPr>
        <w:t>é</w:t>
      </w:r>
      <w:r w:rsidRPr="00202A99">
        <w:rPr>
          <w:rFonts w:ascii="Century Gothic" w:hAnsi="Century Gothic" w:cs="Arial"/>
          <w:bCs/>
          <w:sz w:val="20"/>
          <w:szCs w:val="20"/>
        </w:rPr>
        <w:t xml:space="preserve"> de Adquisiciones, Arrendamientos y Servicios del Municipio de Mazatl</w:t>
      </w:r>
      <w:r w:rsidRPr="00202A99">
        <w:rPr>
          <w:rFonts w:ascii="Century Gothic" w:hAnsi="Century Gothic"/>
          <w:bCs/>
          <w:sz w:val="20"/>
          <w:szCs w:val="20"/>
        </w:rPr>
        <w:t>á</w:t>
      </w:r>
      <w:r w:rsidRPr="00202A99">
        <w:rPr>
          <w:rFonts w:ascii="Century Gothic" w:hAnsi="Century Gothic" w:cs="Arial"/>
          <w:bCs/>
          <w:sz w:val="20"/>
          <w:szCs w:val="20"/>
        </w:rPr>
        <w:t xml:space="preserve">n, Sinaloa, </w:t>
      </w:r>
      <w:r w:rsidRPr="00202A99">
        <w:rPr>
          <w:rFonts w:ascii="Century Gothic" w:hAnsi="Century Gothic" w:cs="Arial"/>
          <w:sz w:val="20"/>
          <w:szCs w:val="20"/>
        </w:rPr>
        <w:t xml:space="preserve">o </w:t>
      </w:r>
      <w:r w:rsidRPr="00202A99">
        <w:rPr>
          <w:rFonts w:ascii="Century Gothic" w:hAnsi="Century Gothic" w:cs="Arial"/>
          <w:bCs/>
          <w:sz w:val="20"/>
          <w:szCs w:val="20"/>
        </w:rPr>
        <w:t>por la persona que la convocante designe.</w:t>
      </w:r>
      <w:r w:rsidRPr="00202A99">
        <w:rPr>
          <w:rFonts w:ascii="Century Gothic" w:hAnsi="Century Gothic" w:cs="Arial"/>
          <w:sz w:val="20"/>
          <w:szCs w:val="20"/>
        </w:rPr>
        <w:t xml:space="preserve"> Tambi</w:t>
      </w:r>
      <w:r w:rsidRPr="00202A99">
        <w:rPr>
          <w:rFonts w:ascii="Century Gothic" w:hAnsi="Century Gothic"/>
          <w:sz w:val="20"/>
          <w:szCs w:val="20"/>
        </w:rPr>
        <w:t>é</w:t>
      </w:r>
      <w:r w:rsidRPr="00202A99">
        <w:rPr>
          <w:rFonts w:ascii="Century Gothic" w:hAnsi="Century Gothic" w:cs="Arial"/>
          <w:sz w:val="20"/>
          <w:szCs w:val="20"/>
        </w:rPr>
        <w:t>n podr</w:t>
      </w:r>
      <w:r w:rsidRPr="00202A99">
        <w:rPr>
          <w:rFonts w:ascii="Century Gothic" w:hAnsi="Century Gothic"/>
          <w:sz w:val="20"/>
          <w:szCs w:val="20"/>
        </w:rPr>
        <w:t>á</w:t>
      </w:r>
      <w:r w:rsidRPr="00202A99">
        <w:rPr>
          <w:rFonts w:ascii="Century Gothic" w:hAnsi="Century Gothic" w:cs="Arial"/>
          <w:sz w:val="20"/>
          <w:szCs w:val="20"/>
        </w:rPr>
        <w:t xml:space="preserve">n estar presentes los representantes de la Dirección de Gobierno y Asuntos Jurídicos, </w:t>
      </w:r>
      <w:r w:rsidR="00C36E26" w:rsidRPr="00202A99">
        <w:rPr>
          <w:rFonts w:ascii="Century Gothic" w:hAnsi="Century Gothic" w:cs="Arial"/>
          <w:sz w:val="20"/>
          <w:szCs w:val="20"/>
        </w:rPr>
        <w:t>Síndico</w:t>
      </w:r>
      <w:r w:rsidRPr="00202A99">
        <w:rPr>
          <w:rFonts w:ascii="Century Gothic" w:hAnsi="Century Gothic" w:cs="Arial"/>
          <w:sz w:val="20"/>
          <w:szCs w:val="20"/>
        </w:rPr>
        <w:t xml:space="preserve"> Procurador, as</w:t>
      </w:r>
      <w:r w:rsidRPr="00202A99">
        <w:rPr>
          <w:rFonts w:ascii="Century Gothic" w:hAnsi="Century Gothic"/>
          <w:sz w:val="20"/>
          <w:szCs w:val="20"/>
        </w:rPr>
        <w:t>í</w:t>
      </w:r>
      <w:r w:rsidRPr="00202A99">
        <w:rPr>
          <w:rFonts w:ascii="Century Gothic" w:hAnsi="Century Gothic" w:cs="Arial"/>
          <w:sz w:val="20"/>
          <w:szCs w:val="20"/>
        </w:rPr>
        <w:t xml:space="preserve"> como los que la convocante considere pertinentes.</w:t>
      </w:r>
    </w:p>
    <w:p w:rsidR="00202A99" w:rsidRPr="00924147" w:rsidRDefault="00202A99" w:rsidP="00202A99">
      <w:pPr>
        <w:autoSpaceDE w:val="0"/>
        <w:autoSpaceDN w:val="0"/>
        <w:adjustRightInd w:val="0"/>
        <w:ind w:right="-1"/>
        <w:jc w:val="both"/>
        <w:rPr>
          <w:rFonts w:ascii="Century Gothic" w:hAnsi="Century Gothic" w:cs="Arial"/>
          <w:bCs/>
          <w:sz w:val="20"/>
          <w:szCs w:val="20"/>
        </w:rPr>
      </w:pPr>
      <w:r w:rsidRPr="00202A99">
        <w:rPr>
          <w:rFonts w:ascii="Century Gothic" w:hAnsi="Century Gothic" w:cs="Arial"/>
          <w:bCs/>
          <w:sz w:val="20"/>
          <w:szCs w:val="20"/>
        </w:rPr>
        <w:t xml:space="preserve">Para dar fe </w:t>
      </w:r>
      <w:r w:rsidRPr="00202A99">
        <w:rPr>
          <w:rFonts w:ascii="Century Gothic" w:hAnsi="Century Gothic" w:cs="Arial"/>
          <w:sz w:val="20"/>
          <w:szCs w:val="20"/>
        </w:rPr>
        <w:t xml:space="preserve">y </w:t>
      </w:r>
      <w:r w:rsidRPr="00202A99">
        <w:rPr>
          <w:rFonts w:ascii="Century Gothic" w:hAnsi="Century Gothic" w:cs="Arial"/>
          <w:bCs/>
          <w:sz w:val="20"/>
          <w:szCs w:val="20"/>
        </w:rPr>
        <w:t>legalidad del mismo se contar</w:t>
      </w:r>
      <w:r w:rsidRPr="00202A99">
        <w:rPr>
          <w:rFonts w:ascii="Century Gothic" w:hAnsi="Century Gothic"/>
          <w:bCs/>
          <w:sz w:val="20"/>
          <w:szCs w:val="20"/>
        </w:rPr>
        <w:t>á</w:t>
      </w:r>
      <w:r w:rsidR="00924147">
        <w:rPr>
          <w:rFonts w:ascii="Century Gothic" w:hAnsi="Century Gothic" w:cs="Arial"/>
          <w:bCs/>
          <w:sz w:val="20"/>
          <w:szCs w:val="20"/>
        </w:rPr>
        <w:t xml:space="preserve"> con la presencia del </w:t>
      </w:r>
      <w:r w:rsidR="00C36E26" w:rsidRPr="00924147">
        <w:rPr>
          <w:rFonts w:ascii="Century Gothic" w:hAnsi="Century Gothic" w:cs="Arial"/>
          <w:bCs/>
          <w:sz w:val="20"/>
          <w:szCs w:val="20"/>
        </w:rPr>
        <w:t>SINDICO PROCURADOR</w:t>
      </w:r>
      <w:r w:rsidRPr="00924147">
        <w:rPr>
          <w:rFonts w:ascii="Century Gothic" w:hAnsi="Century Gothic" w:cs="Arial"/>
          <w:bCs/>
          <w:sz w:val="20"/>
          <w:szCs w:val="20"/>
        </w:rPr>
        <w:t xml:space="preserve">, dicho evento se </w:t>
      </w:r>
      <w:r w:rsidR="003631A0" w:rsidRPr="00924147">
        <w:rPr>
          <w:rFonts w:ascii="Century Gothic" w:hAnsi="Century Gothic" w:cs="Arial"/>
          <w:bCs/>
          <w:sz w:val="20"/>
          <w:szCs w:val="20"/>
        </w:rPr>
        <w:t>llevar</w:t>
      </w:r>
      <w:r w:rsidR="003631A0" w:rsidRPr="00924147">
        <w:rPr>
          <w:rFonts w:ascii="Century Gothic" w:hAnsi="Century Gothic"/>
          <w:bCs/>
          <w:sz w:val="20"/>
          <w:szCs w:val="20"/>
        </w:rPr>
        <w:t>á</w:t>
      </w:r>
      <w:r w:rsidR="00924147">
        <w:rPr>
          <w:rFonts w:ascii="Century Gothic" w:hAnsi="Century Gothic"/>
          <w:bCs/>
          <w:sz w:val="20"/>
          <w:szCs w:val="20"/>
        </w:rPr>
        <w:t xml:space="preserve"> a</w:t>
      </w:r>
      <w:r w:rsidR="00924147" w:rsidRPr="00924147">
        <w:rPr>
          <w:rFonts w:ascii="Century Gothic" w:hAnsi="Century Gothic" w:cs="Arial"/>
          <w:bCs/>
          <w:sz w:val="20"/>
          <w:szCs w:val="20"/>
        </w:rPr>
        <w:t xml:space="preserve"> cabo</w:t>
      </w:r>
      <w:r w:rsidRPr="00924147">
        <w:rPr>
          <w:rFonts w:ascii="Century Gothic" w:hAnsi="Century Gothic" w:cs="Arial"/>
          <w:bCs/>
          <w:sz w:val="20"/>
          <w:szCs w:val="20"/>
        </w:rPr>
        <w:t xml:space="preserve"> en dos etapas sucesivas.</w:t>
      </w:r>
    </w:p>
    <w:p w:rsidR="00202A99" w:rsidRPr="00202A99" w:rsidRDefault="00202A99" w:rsidP="00202A99">
      <w:pPr>
        <w:autoSpaceDE w:val="0"/>
        <w:autoSpaceDN w:val="0"/>
        <w:adjustRightInd w:val="0"/>
        <w:ind w:right="-1"/>
        <w:jc w:val="both"/>
        <w:rPr>
          <w:rFonts w:ascii="Century Gothic" w:hAnsi="Century Gothic"/>
          <w:sz w:val="20"/>
          <w:szCs w:val="20"/>
          <w:lang w:val="es-ES"/>
        </w:rPr>
      </w:pPr>
      <w:r w:rsidRPr="00202A99">
        <w:rPr>
          <w:rFonts w:ascii="Century Gothic" w:hAnsi="Century Gothic" w:cs="Arial"/>
          <w:bCs/>
          <w:sz w:val="20"/>
          <w:szCs w:val="20"/>
        </w:rPr>
        <w:t xml:space="preserve">V.- </w:t>
      </w:r>
      <w:r w:rsidRPr="00202A99">
        <w:rPr>
          <w:rFonts w:ascii="Century Gothic" w:hAnsi="Century Gothic" w:cs="Arial"/>
          <w:bCs/>
          <w:sz w:val="20"/>
          <w:szCs w:val="20"/>
        </w:rPr>
        <w:tab/>
        <w:t>D</w:t>
      </w:r>
      <w:r w:rsidRPr="00202A99">
        <w:rPr>
          <w:rFonts w:ascii="Century Gothic" w:hAnsi="Century Gothic" w:cs="Arial"/>
          <w:sz w:val="20"/>
          <w:szCs w:val="20"/>
          <w:lang w:val="es-ES_tradnl"/>
        </w:rPr>
        <w:t>e conformidad con el Art</w:t>
      </w:r>
      <w:r w:rsidRPr="00202A99">
        <w:rPr>
          <w:rFonts w:ascii="Century Gothic" w:hAnsi="Century Gothic"/>
          <w:sz w:val="20"/>
          <w:szCs w:val="20"/>
          <w:lang w:val="es-ES_tradnl"/>
        </w:rPr>
        <w:t>í</w:t>
      </w:r>
      <w:r w:rsidR="00F448C4">
        <w:rPr>
          <w:rFonts w:ascii="Century Gothic" w:hAnsi="Century Gothic" w:cs="Arial"/>
          <w:sz w:val="20"/>
          <w:szCs w:val="20"/>
          <w:lang w:val="es-ES_tradnl"/>
        </w:rPr>
        <w:t xml:space="preserve">culo 43 de la Ley de </w:t>
      </w:r>
      <w:r w:rsidR="00F448C4">
        <w:rPr>
          <w:rFonts w:ascii="Century Gothic" w:hAnsi="Century Gothic" w:cs="Arial"/>
          <w:sz w:val="20"/>
          <w:szCs w:val="20"/>
        </w:rPr>
        <w:t>A</w:t>
      </w:r>
      <w:r w:rsidR="00F448C4" w:rsidRPr="00202A99">
        <w:rPr>
          <w:rFonts w:ascii="Century Gothic" w:hAnsi="Century Gothic" w:cs="Arial"/>
          <w:sz w:val="20"/>
          <w:szCs w:val="20"/>
        </w:rPr>
        <w:t>dquisiciones</w:t>
      </w:r>
      <w:r w:rsidRPr="00202A99">
        <w:rPr>
          <w:rFonts w:ascii="Century Gothic" w:hAnsi="Century Gothic" w:cs="Arial"/>
          <w:sz w:val="20"/>
          <w:szCs w:val="20"/>
        </w:rPr>
        <w:t>, Arrendamientos, Servicios y Administraci</w:t>
      </w:r>
      <w:r w:rsidRPr="00202A99">
        <w:rPr>
          <w:rFonts w:ascii="Century Gothic" w:hAnsi="Century Gothic"/>
          <w:sz w:val="20"/>
          <w:szCs w:val="20"/>
        </w:rPr>
        <w:t>ó</w:t>
      </w:r>
      <w:r w:rsidRPr="00202A99">
        <w:rPr>
          <w:rFonts w:ascii="Century Gothic" w:hAnsi="Century Gothic" w:cs="Arial"/>
          <w:sz w:val="20"/>
          <w:szCs w:val="20"/>
        </w:rPr>
        <w:t>n de Bienes Muebles para el Estado de Sinaloa</w:t>
      </w:r>
      <w:r w:rsidRPr="00202A99">
        <w:rPr>
          <w:rFonts w:ascii="Century Gothic" w:hAnsi="Century Gothic" w:cs="Arial"/>
          <w:sz w:val="20"/>
          <w:szCs w:val="20"/>
          <w:lang w:val="es-ES_tradnl"/>
        </w:rPr>
        <w:t>, se llevar</w:t>
      </w:r>
      <w:r w:rsidRPr="00202A99">
        <w:rPr>
          <w:rFonts w:ascii="Century Gothic" w:hAnsi="Century Gothic"/>
          <w:sz w:val="20"/>
          <w:szCs w:val="20"/>
          <w:lang w:val="es-ES_tradnl"/>
        </w:rPr>
        <w:t>á</w:t>
      </w:r>
      <w:r w:rsidRPr="00202A99">
        <w:rPr>
          <w:rFonts w:ascii="Century Gothic" w:hAnsi="Century Gothic" w:cs="Arial"/>
          <w:sz w:val="20"/>
          <w:szCs w:val="20"/>
          <w:lang w:val="es-ES_tradnl"/>
        </w:rPr>
        <w:t xml:space="preserve"> a cabo el </w:t>
      </w:r>
      <w:r w:rsidR="00F448C4" w:rsidRPr="00F448C4">
        <w:rPr>
          <w:rFonts w:ascii="Century Gothic" w:hAnsi="Century Gothic" w:cs="Arial"/>
          <w:b/>
          <w:sz w:val="20"/>
          <w:szCs w:val="20"/>
          <w:lang w:val="es-ES_tradnl"/>
        </w:rPr>
        <w:t xml:space="preserve">Acto </w:t>
      </w:r>
      <w:r w:rsidR="00F448C4">
        <w:rPr>
          <w:rFonts w:ascii="Century Gothic" w:hAnsi="Century Gothic" w:cs="Arial"/>
          <w:b/>
          <w:sz w:val="20"/>
          <w:szCs w:val="20"/>
          <w:lang w:val="es-ES_tradnl"/>
        </w:rPr>
        <w:t>d</w:t>
      </w:r>
      <w:r w:rsidR="00F448C4" w:rsidRPr="00F448C4">
        <w:rPr>
          <w:rFonts w:ascii="Century Gothic" w:hAnsi="Century Gothic" w:cs="Arial"/>
          <w:b/>
          <w:sz w:val="20"/>
          <w:szCs w:val="20"/>
          <w:lang w:val="es-ES_tradnl"/>
        </w:rPr>
        <w:t>e Presentaci</w:t>
      </w:r>
      <w:r w:rsidR="00F448C4" w:rsidRPr="00F448C4">
        <w:rPr>
          <w:rFonts w:ascii="Century Gothic" w:hAnsi="Century Gothic"/>
          <w:b/>
          <w:sz w:val="20"/>
          <w:szCs w:val="20"/>
          <w:lang w:val="es-ES_tradnl"/>
        </w:rPr>
        <w:t>ó</w:t>
      </w:r>
      <w:r w:rsidR="00F448C4" w:rsidRPr="00F448C4">
        <w:rPr>
          <w:rFonts w:ascii="Century Gothic" w:hAnsi="Century Gothic" w:cs="Arial"/>
          <w:b/>
          <w:sz w:val="20"/>
          <w:szCs w:val="20"/>
          <w:lang w:val="es-ES_tradnl"/>
        </w:rPr>
        <w:t xml:space="preserve">n </w:t>
      </w:r>
      <w:r w:rsidR="00F448C4">
        <w:rPr>
          <w:rFonts w:ascii="Century Gothic" w:hAnsi="Century Gothic" w:cs="Arial"/>
          <w:b/>
          <w:sz w:val="20"/>
          <w:szCs w:val="20"/>
          <w:lang w:val="es-ES_tradnl"/>
        </w:rPr>
        <w:t>y</w:t>
      </w:r>
      <w:r w:rsidR="00F448C4" w:rsidRPr="00F448C4">
        <w:rPr>
          <w:rFonts w:ascii="Century Gothic" w:hAnsi="Century Gothic" w:cs="Arial"/>
          <w:b/>
          <w:sz w:val="20"/>
          <w:szCs w:val="20"/>
          <w:lang w:val="es-ES_tradnl"/>
        </w:rPr>
        <w:t xml:space="preserve"> Apertura </w:t>
      </w:r>
      <w:r w:rsidR="00F448C4">
        <w:rPr>
          <w:rFonts w:ascii="Century Gothic" w:hAnsi="Century Gothic" w:cs="Arial"/>
          <w:b/>
          <w:sz w:val="20"/>
          <w:szCs w:val="20"/>
          <w:lang w:val="es-ES_tradnl"/>
        </w:rPr>
        <w:t>d</w:t>
      </w:r>
      <w:r w:rsidR="00F448C4" w:rsidRPr="00F448C4">
        <w:rPr>
          <w:rFonts w:ascii="Century Gothic" w:hAnsi="Century Gothic" w:cs="Arial"/>
          <w:b/>
          <w:sz w:val="20"/>
          <w:szCs w:val="20"/>
          <w:lang w:val="es-ES_tradnl"/>
        </w:rPr>
        <w:t>e Proposiciones</w:t>
      </w:r>
      <w:r w:rsidRPr="00202A99">
        <w:rPr>
          <w:rFonts w:ascii="Century Gothic" w:hAnsi="Century Gothic" w:cs="Arial"/>
          <w:sz w:val="20"/>
          <w:szCs w:val="20"/>
          <w:lang w:val="es-ES_tradnl"/>
        </w:rPr>
        <w:t xml:space="preserve">, </w:t>
      </w:r>
      <w:r w:rsidRPr="00202A99">
        <w:rPr>
          <w:rFonts w:ascii="Century Gothic" w:hAnsi="Century Gothic" w:cs="Arial"/>
          <w:spacing w:val="-2"/>
          <w:sz w:val="20"/>
          <w:szCs w:val="20"/>
          <w:lang w:val="es-ES_tradnl"/>
        </w:rPr>
        <w:t xml:space="preserve">en la sala de juntas del Comité de Adquisiciones, ubicada en la planta alta del Edificio Rivera Soto, con domicilio en Calle </w:t>
      </w:r>
      <w:r w:rsidR="003631A0" w:rsidRPr="00202A99">
        <w:rPr>
          <w:rFonts w:ascii="Century Gothic" w:hAnsi="Century Gothic" w:cs="Arial"/>
          <w:spacing w:val="-2"/>
          <w:sz w:val="20"/>
          <w:szCs w:val="20"/>
          <w:lang w:val="es-ES_tradnl"/>
        </w:rPr>
        <w:t>Ángel</w:t>
      </w:r>
      <w:r w:rsidRPr="00202A99">
        <w:rPr>
          <w:rFonts w:ascii="Century Gothic" w:hAnsi="Century Gothic" w:cs="Arial"/>
          <w:spacing w:val="-2"/>
          <w:sz w:val="20"/>
          <w:szCs w:val="20"/>
          <w:lang w:val="es-ES_tradnl"/>
        </w:rPr>
        <w:t xml:space="preserve"> Flores 804 local 113, Colonia Centro C.P. 82000, en Mazatlán, </w:t>
      </w:r>
      <w:r w:rsidRPr="00202A99">
        <w:rPr>
          <w:rFonts w:ascii="Century Gothic" w:hAnsi="Century Gothic" w:cs="Arial"/>
          <w:sz w:val="20"/>
          <w:szCs w:val="20"/>
          <w:lang w:val="es-ES_tradnl"/>
        </w:rPr>
        <w:t xml:space="preserve"> el día  </w:t>
      </w:r>
      <w:r w:rsidR="00F448C4">
        <w:rPr>
          <w:rFonts w:ascii="Century Gothic" w:hAnsi="Century Gothic" w:cs="Arial"/>
          <w:b/>
          <w:sz w:val="20"/>
          <w:szCs w:val="20"/>
          <w:lang w:val="es-ES_tradnl"/>
        </w:rPr>
        <w:t>12</w:t>
      </w:r>
      <w:r w:rsidRPr="00202A99">
        <w:rPr>
          <w:rFonts w:ascii="Century Gothic" w:hAnsi="Century Gothic" w:cs="Arial"/>
          <w:b/>
          <w:sz w:val="20"/>
          <w:szCs w:val="20"/>
          <w:lang w:val="es-ES_tradnl"/>
        </w:rPr>
        <w:t xml:space="preserve"> de </w:t>
      </w:r>
      <w:r w:rsidR="00F448C4">
        <w:rPr>
          <w:rFonts w:ascii="Century Gothic" w:hAnsi="Century Gothic" w:cs="Arial"/>
          <w:b/>
          <w:sz w:val="20"/>
          <w:szCs w:val="20"/>
          <w:lang w:val="es-ES_tradnl"/>
        </w:rPr>
        <w:t>Abril</w:t>
      </w:r>
      <w:r w:rsidRPr="00202A99">
        <w:rPr>
          <w:rFonts w:ascii="Century Gothic" w:hAnsi="Century Gothic" w:cs="Arial"/>
          <w:b/>
          <w:sz w:val="20"/>
          <w:szCs w:val="20"/>
          <w:lang w:val="es-ES_tradnl"/>
        </w:rPr>
        <w:t>de201</w:t>
      </w:r>
      <w:r w:rsidR="00F448C4">
        <w:rPr>
          <w:rFonts w:ascii="Century Gothic" w:hAnsi="Century Gothic" w:cs="Arial"/>
          <w:b/>
          <w:sz w:val="20"/>
          <w:szCs w:val="20"/>
          <w:lang w:val="es-ES_tradnl"/>
        </w:rPr>
        <w:t>9</w:t>
      </w:r>
      <w:r w:rsidRPr="00202A99">
        <w:rPr>
          <w:rFonts w:ascii="Century Gothic" w:hAnsi="Century Gothic" w:cs="Arial"/>
          <w:sz w:val="20"/>
          <w:szCs w:val="20"/>
          <w:lang w:val="es-ES_tradnl"/>
        </w:rPr>
        <w:t xml:space="preserve"> a las </w:t>
      </w:r>
      <w:r w:rsidRPr="00202A99">
        <w:rPr>
          <w:rFonts w:ascii="Century Gothic" w:hAnsi="Century Gothic" w:cs="Arial"/>
          <w:b/>
          <w:sz w:val="20"/>
          <w:szCs w:val="20"/>
          <w:lang w:val="es-ES_tradnl"/>
        </w:rPr>
        <w:t>11:00</w:t>
      </w:r>
      <w:r w:rsidRPr="00202A99">
        <w:rPr>
          <w:rFonts w:ascii="Century Gothic" w:hAnsi="Century Gothic" w:cs="Arial"/>
          <w:sz w:val="20"/>
          <w:szCs w:val="20"/>
          <w:lang w:val="es-ES_tradnl"/>
        </w:rPr>
        <w:t xml:space="preserve"> AM.</w:t>
      </w:r>
    </w:p>
    <w:p w:rsidR="00202A99" w:rsidRPr="00202A99" w:rsidRDefault="00202A99" w:rsidP="00202A99">
      <w:pPr>
        <w:pStyle w:val="Sangradetextonormal"/>
        <w:suppressAutoHyphens/>
        <w:spacing w:line="240" w:lineRule="auto"/>
        <w:ind w:right="-1" w:firstLine="0"/>
        <w:rPr>
          <w:rFonts w:ascii="Century Gothic" w:hAnsi="Century Gothic"/>
          <w:sz w:val="20"/>
          <w:szCs w:val="20"/>
        </w:rPr>
      </w:pPr>
      <w:r w:rsidRPr="00202A99">
        <w:rPr>
          <w:rFonts w:ascii="Century Gothic" w:hAnsi="Century Gothic"/>
          <w:sz w:val="20"/>
          <w:szCs w:val="20"/>
          <w:lang w:val="es-ES"/>
        </w:rPr>
        <w:t xml:space="preserve">VI.- </w:t>
      </w:r>
      <w:r w:rsidRPr="00202A99">
        <w:rPr>
          <w:rFonts w:ascii="Century Gothic" w:hAnsi="Century Gothic"/>
          <w:sz w:val="20"/>
          <w:szCs w:val="20"/>
          <w:lang w:val="es-ES"/>
        </w:rPr>
        <w:tab/>
        <w:t>U</w:t>
      </w:r>
      <w:r w:rsidRPr="00202A99">
        <w:rPr>
          <w:rFonts w:ascii="Century Gothic" w:hAnsi="Century Gothic"/>
          <w:sz w:val="20"/>
          <w:szCs w:val="20"/>
        </w:rPr>
        <w:t>na vez recibidas las proposiciones en la fecha, hora y lugar establecidos,  éstas no podrán ser retiradas o dejarse sin efecto, por lo que deberán considerarse vigentes dentro del procedimiento de licitación hasta su conclusión.</w:t>
      </w:r>
    </w:p>
    <w:p w:rsidR="00202A99" w:rsidRPr="00202A99" w:rsidRDefault="00202A99" w:rsidP="00202A99">
      <w:pPr>
        <w:pStyle w:val="Sangradetextonormal"/>
        <w:suppressAutoHyphens/>
        <w:ind w:right="-1"/>
        <w:rPr>
          <w:rFonts w:ascii="Century Gothic" w:hAnsi="Century Gothic"/>
          <w:sz w:val="20"/>
          <w:szCs w:val="20"/>
        </w:rPr>
      </w:pPr>
    </w:p>
    <w:p w:rsidR="00202A99" w:rsidRPr="00202A99" w:rsidRDefault="00202A99" w:rsidP="00202A99">
      <w:pPr>
        <w:pStyle w:val="Sangradetextonormal"/>
        <w:suppressAutoHyphens/>
        <w:spacing w:line="240" w:lineRule="auto"/>
        <w:ind w:right="-1" w:firstLine="0"/>
        <w:rPr>
          <w:rFonts w:ascii="Century Gothic" w:hAnsi="Century Gothic"/>
          <w:sz w:val="20"/>
          <w:szCs w:val="20"/>
        </w:rPr>
      </w:pPr>
      <w:r w:rsidRPr="00202A99">
        <w:rPr>
          <w:rFonts w:ascii="Century Gothic" w:hAnsi="Century Gothic"/>
          <w:sz w:val="20"/>
          <w:szCs w:val="20"/>
        </w:rPr>
        <w:t>VII.- La dependencia solicitante, emitirá un dictamen técnico, en el que hará constar el análisis de las proposiciones admitidas, y hará mención de las causas por las cuales fue (ron) desechada(s) alguna(s)  propuesta(s).</w:t>
      </w:r>
    </w:p>
    <w:p w:rsidR="00202A99" w:rsidRPr="00202A99" w:rsidRDefault="00202A99" w:rsidP="00202A99">
      <w:pPr>
        <w:pStyle w:val="Sangradetextonormal"/>
        <w:suppressAutoHyphens/>
        <w:ind w:right="-1" w:firstLine="27"/>
        <w:rPr>
          <w:rFonts w:ascii="Century Gothic" w:hAnsi="Century Gothic"/>
          <w:sz w:val="20"/>
          <w:szCs w:val="20"/>
        </w:rPr>
      </w:pPr>
    </w:p>
    <w:p w:rsidR="00202A99" w:rsidRPr="00202A99" w:rsidRDefault="00202A99" w:rsidP="00202A99">
      <w:pPr>
        <w:autoSpaceDE w:val="0"/>
        <w:autoSpaceDN w:val="0"/>
        <w:adjustRightInd w:val="0"/>
        <w:ind w:right="-1"/>
        <w:jc w:val="both"/>
        <w:rPr>
          <w:rFonts w:ascii="Century Gothic" w:hAnsi="Century Gothic" w:cs="Arial"/>
          <w:color w:val="000000"/>
          <w:sz w:val="20"/>
          <w:szCs w:val="20"/>
        </w:rPr>
      </w:pPr>
      <w:r w:rsidRPr="00202A99">
        <w:rPr>
          <w:rFonts w:ascii="Century Gothic" w:hAnsi="Century Gothic" w:cs="Arial"/>
          <w:sz w:val="20"/>
          <w:szCs w:val="20"/>
          <w:lang w:val="es-ES_tradnl"/>
        </w:rPr>
        <w:t>VIII.- El fallo se dar</w:t>
      </w:r>
      <w:r w:rsidRPr="00202A99">
        <w:rPr>
          <w:rFonts w:ascii="Century Gothic" w:hAnsi="Century Gothic"/>
          <w:sz w:val="20"/>
          <w:szCs w:val="20"/>
          <w:lang w:val="es-ES_tradnl"/>
        </w:rPr>
        <w:t>á</w:t>
      </w:r>
      <w:r w:rsidRPr="00202A99">
        <w:rPr>
          <w:rFonts w:ascii="Century Gothic" w:hAnsi="Century Gothic" w:cs="Arial"/>
          <w:sz w:val="20"/>
          <w:szCs w:val="20"/>
          <w:lang w:val="es-ES_tradnl"/>
        </w:rPr>
        <w:t xml:space="preserve"> a conocer en junta p</w:t>
      </w:r>
      <w:r w:rsidRPr="00202A99">
        <w:rPr>
          <w:rFonts w:ascii="Century Gothic" w:hAnsi="Century Gothic"/>
          <w:sz w:val="20"/>
          <w:szCs w:val="20"/>
          <w:lang w:val="es-ES_tradnl"/>
        </w:rPr>
        <w:t>ú</w:t>
      </w:r>
      <w:r w:rsidRPr="00202A99">
        <w:rPr>
          <w:rFonts w:ascii="Century Gothic" w:hAnsi="Century Gothic" w:cs="Arial"/>
          <w:sz w:val="20"/>
          <w:szCs w:val="20"/>
          <w:lang w:val="es-ES_tradnl"/>
        </w:rPr>
        <w:t>blica, en el lugar, fecha y hora que se establezca en el acto de presentaci</w:t>
      </w:r>
      <w:r w:rsidRPr="00202A99">
        <w:rPr>
          <w:rFonts w:ascii="Century Gothic" w:hAnsi="Century Gothic"/>
          <w:sz w:val="20"/>
          <w:szCs w:val="20"/>
          <w:lang w:val="es-ES_tradnl"/>
        </w:rPr>
        <w:t>ó</w:t>
      </w:r>
      <w:r w:rsidRPr="00202A99">
        <w:rPr>
          <w:rFonts w:ascii="Century Gothic" w:hAnsi="Century Gothic" w:cs="Arial"/>
          <w:sz w:val="20"/>
          <w:szCs w:val="20"/>
          <w:lang w:val="es-ES_tradnl"/>
        </w:rPr>
        <w:t>n y apertura de proposiciones; de conformidad con lo establecido en el Articulo 46 de la Ley de Adquisiciones, Arrendamientos, Servicios y Administraci</w:t>
      </w:r>
      <w:r w:rsidRPr="00202A99">
        <w:rPr>
          <w:rFonts w:ascii="Century Gothic" w:hAnsi="Century Gothic"/>
          <w:sz w:val="20"/>
          <w:szCs w:val="20"/>
          <w:lang w:val="es-ES_tradnl"/>
        </w:rPr>
        <w:t>ó</w:t>
      </w:r>
      <w:r w:rsidRPr="00202A99">
        <w:rPr>
          <w:rFonts w:ascii="Century Gothic" w:hAnsi="Century Gothic" w:cs="Arial"/>
          <w:sz w:val="20"/>
          <w:szCs w:val="20"/>
          <w:lang w:val="es-ES_tradnl"/>
        </w:rPr>
        <w:t>n de Bienes Muebles para el Estado de Sinaloa y al Artículo 31 del Reglamento de Adquisiciones, Arrendamientos y Servicios del Municipio de Mazatlán, Sinaloa. D</w:t>
      </w:r>
      <w:r w:rsidRPr="00202A99">
        <w:rPr>
          <w:rFonts w:ascii="Century Gothic" w:hAnsi="Century Gothic" w:cs="Arial"/>
          <w:bCs/>
          <w:sz w:val="20"/>
          <w:szCs w:val="20"/>
        </w:rPr>
        <w:t xml:space="preserve">icho acto será en </w:t>
      </w:r>
      <w:r w:rsidRPr="00202A99">
        <w:rPr>
          <w:rFonts w:ascii="Century Gothic" w:hAnsi="Century Gothic" w:cs="Arial"/>
          <w:sz w:val="20"/>
          <w:szCs w:val="20"/>
        </w:rPr>
        <w:t>la sala de juntas del Comité de Adquisiciones del H. Ayuntamiento de Mazatlán. A</w:t>
      </w:r>
      <w:r w:rsidRPr="00202A99">
        <w:rPr>
          <w:rFonts w:ascii="Century Gothic" w:hAnsi="Century Gothic" w:cs="Arial"/>
          <w:color w:val="000000"/>
          <w:sz w:val="20"/>
          <w:szCs w:val="20"/>
        </w:rPr>
        <w:t xml:space="preserve"> los licitantes que no hayan asistido a la junta p</w:t>
      </w:r>
      <w:r w:rsidRPr="00202A99">
        <w:rPr>
          <w:rFonts w:ascii="Century Gothic" w:hAnsi="Century Gothic"/>
          <w:color w:val="000000"/>
          <w:sz w:val="20"/>
          <w:szCs w:val="20"/>
        </w:rPr>
        <w:t>ú</w:t>
      </w:r>
      <w:r w:rsidRPr="00202A99">
        <w:rPr>
          <w:rFonts w:ascii="Century Gothic" w:hAnsi="Century Gothic" w:cs="Arial"/>
          <w:color w:val="000000"/>
          <w:sz w:val="20"/>
          <w:szCs w:val="20"/>
        </w:rPr>
        <w:t>blica, se les enviar</w:t>
      </w:r>
      <w:r w:rsidRPr="00202A99">
        <w:rPr>
          <w:rFonts w:ascii="Century Gothic" w:hAnsi="Century Gothic"/>
          <w:color w:val="000000"/>
          <w:sz w:val="20"/>
          <w:szCs w:val="20"/>
        </w:rPr>
        <w:t>á</w:t>
      </w:r>
      <w:r w:rsidRPr="00202A99">
        <w:rPr>
          <w:rFonts w:ascii="Century Gothic" w:hAnsi="Century Gothic" w:cs="Arial"/>
          <w:color w:val="000000"/>
          <w:sz w:val="20"/>
          <w:szCs w:val="20"/>
        </w:rPr>
        <w:t xml:space="preserve"> por correo electr</w:t>
      </w:r>
      <w:r w:rsidRPr="00202A99">
        <w:rPr>
          <w:rFonts w:ascii="Century Gothic" w:hAnsi="Century Gothic"/>
          <w:color w:val="000000"/>
          <w:sz w:val="20"/>
          <w:szCs w:val="20"/>
        </w:rPr>
        <w:t>ó</w:t>
      </w:r>
      <w:r w:rsidRPr="00202A99">
        <w:rPr>
          <w:rFonts w:ascii="Century Gothic" w:hAnsi="Century Gothic" w:cs="Arial"/>
          <w:color w:val="000000"/>
          <w:sz w:val="20"/>
          <w:szCs w:val="20"/>
        </w:rPr>
        <w:t>nico un aviso inform</w:t>
      </w:r>
      <w:r w:rsidRPr="00202A99">
        <w:rPr>
          <w:rFonts w:ascii="Century Gothic" w:hAnsi="Century Gothic"/>
          <w:color w:val="000000"/>
          <w:sz w:val="20"/>
          <w:szCs w:val="20"/>
        </w:rPr>
        <w:t>á</w:t>
      </w:r>
      <w:r w:rsidRPr="00202A99">
        <w:rPr>
          <w:rFonts w:ascii="Century Gothic" w:hAnsi="Century Gothic" w:cs="Arial"/>
          <w:color w:val="000000"/>
          <w:sz w:val="20"/>
          <w:szCs w:val="20"/>
        </w:rPr>
        <w:t>ndoles el resultado del fallo</w:t>
      </w:r>
    </w:p>
    <w:p w:rsidR="00202A99" w:rsidRPr="00202A99" w:rsidRDefault="00202A99" w:rsidP="00202A99">
      <w:pPr>
        <w:pStyle w:val="Sangradetextonormal"/>
        <w:suppressAutoHyphens/>
        <w:spacing w:line="240" w:lineRule="auto"/>
        <w:ind w:right="-1" w:firstLine="0"/>
        <w:rPr>
          <w:rFonts w:ascii="Century Gothic" w:hAnsi="Century Gothic"/>
          <w:sz w:val="20"/>
          <w:szCs w:val="20"/>
        </w:rPr>
      </w:pPr>
      <w:r w:rsidRPr="00202A99">
        <w:rPr>
          <w:rFonts w:ascii="Century Gothic" w:hAnsi="Century Gothic"/>
          <w:sz w:val="20"/>
          <w:szCs w:val="20"/>
        </w:rPr>
        <w:t>IX.- Ninguna de las condiciones contenidas en esta Convocatoria, así como en las proposiciones presentadas por los proveedores podrán ser negociadas.</w:t>
      </w:r>
    </w:p>
    <w:p w:rsidR="00202A99" w:rsidRPr="00202A99" w:rsidRDefault="00202A99" w:rsidP="00202A99">
      <w:pPr>
        <w:pStyle w:val="Prrafodelista"/>
        <w:ind w:left="0" w:right="-1"/>
        <w:rPr>
          <w:rFonts w:ascii="Century Gothic" w:hAnsi="Century Gothic"/>
          <w:sz w:val="20"/>
          <w:szCs w:val="20"/>
          <w:lang w:val="es-ES_tradnl"/>
        </w:rPr>
      </w:pPr>
    </w:p>
    <w:p w:rsidR="00202A99" w:rsidRPr="00202A99" w:rsidRDefault="00202A99" w:rsidP="00202A99">
      <w:pPr>
        <w:pStyle w:val="Sangradetextonormal"/>
        <w:suppressAutoHyphens/>
        <w:spacing w:line="240" w:lineRule="auto"/>
        <w:ind w:right="-1" w:firstLine="0"/>
        <w:rPr>
          <w:rFonts w:ascii="Century Gothic" w:hAnsi="Century Gothic"/>
          <w:sz w:val="20"/>
          <w:szCs w:val="20"/>
        </w:rPr>
      </w:pPr>
      <w:r w:rsidRPr="00202A99">
        <w:rPr>
          <w:rFonts w:ascii="Century Gothic" w:hAnsi="Century Gothic"/>
          <w:sz w:val="20"/>
          <w:szCs w:val="20"/>
        </w:rPr>
        <w:t xml:space="preserve">X.- Una vez notificado el fallo, el concursante ganador se deberá presentar en las oficinas de Oficialía Mayor a firmar el contrato respectivo en la fecha señalada en el fallo correspondiente, de conformidad con el </w:t>
      </w:r>
      <w:r w:rsidRPr="00202A99">
        <w:rPr>
          <w:rFonts w:ascii="Century Gothic" w:hAnsi="Century Gothic"/>
          <w:b/>
          <w:sz w:val="20"/>
          <w:szCs w:val="20"/>
        </w:rPr>
        <w:t>Anexo 10</w:t>
      </w:r>
      <w:r w:rsidRPr="00202A99">
        <w:rPr>
          <w:rFonts w:ascii="Century Gothic" w:hAnsi="Century Gothic"/>
          <w:sz w:val="20"/>
          <w:szCs w:val="20"/>
        </w:rPr>
        <w:t xml:space="preserve"> (modelo de contrato).</w:t>
      </w:r>
    </w:p>
    <w:p w:rsidR="00202A99" w:rsidRPr="00202A99" w:rsidRDefault="00202A99" w:rsidP="00202A99">
      <w:pPr>
        <w:autoSpaceDE w:val="0"/>
        <w:autoSpaceDN w:val="0"/>
        <w:adjustRightInd w:val="0"/>
        <w:ind w:right="-1"/>
        <w:jc w:val="both"/>
        <w:rPr>
          <w:rFonts w:ascii="Century Gothic" w:hAnsi="Century Gothic" w:cs="Arial"/>
          <w:sz w:val="20"/>
          <w:szCs w:val="20"/>
        </w:rPr>
      </w:pPr>
    </w:p>
    <w:p w:rsidR="00202A99" w:rsidRPr="00202A99" w:rsidRDefault="00202A99" w:rsidP="00202A99">
      <w:pPr>
        <w:autoSpaceDE w:val="0"/>
        <w:autoSpaceDN w:val="0"/>
        <w:adjustRightInd w:val="0"/>
        <w:ind w:right="-1"/>
        <w:jc w:val="both"/>
        <w:rPr>
          <w:rFonts w:ascii="Century Gothic" w:hAnsi="Century Gothic" w:cs="Arial"/>
          <w:sz w:val="20"/>
          <w:szCs w:val="20"/>
        </w:rPr>
      </w:pPr>
      <w:r w:rsidRPr="00202A99">
        <w:rPr>
          <w:rFonts w:ascii="Century Gothic" w:hAnsi="Century Gothic" w:cs="Arial"/>
          <w:sz w:val="20"/>
          <w:szCs w:val="20"/>
        </w:rPr>
        <w:t>XI.- La convocante está facultada para determinar que el contrato respectivo no podrá dividirse, esto es, únicamente se dará a una empresa, en el entendido de que se adjudicara a quien presente y garantice a la convocante las mejores condiciones en cuanto a calidad y precio de los bienes.</w:t>
      </w:r>
    </w:p>
    <w:p w:rsidR="00202A99" w:rsidRPr="00202A99" w:rsidRDefault="00202A99" w:rsidP="00202A99">
      <w:pPr>
        <w:pStyle w:val="Sangradetextonormal"/>
        <w:suppressAutoHyphens/>
        <w:spacing w:line="240" w:lineRule="auto"/>
        <w:ind w:right="-1" w:firstLine="0"/>
        <w:rPr>
          <w:rFonts w:ascii="Century Gothic" w:hAnsi="Century Gothic"/>
          <w:sz w:val="20"/>
          <w:szCs w:val="20"/>
        </w:rPr>
      </w:pPr>
      <w:r w:rsidRPr="00202A99">
        <w:rPr>
          <w:rFonts w:ascii="Century Gothic" w:hAnsi="Century Gothic"/>
          <w:sz w:val="20"/>
          <w:szCs w:val="20"/>
        </w:rPr>
        <w:lastRenderedPageBreak/>
        <w:t>XII.- Contra la resolución que contenga el fallo no procederá recurso alguno, sin embargo procederá la inconformidad en términos de los artículos 89 y 90 de la Ley de Adquisiciones, Arrendamientos, Servicios y Administración de Bienes Muebles para el Estado de Sinaloa, y conforme al Artículo 72 y 73 del R</w:t>
      </w:r>
      <w:r w:rsidRPr="00202A99">
        <w:rPr>
          <w:rFonts w:ascii="Century Gothic" w:hAnsi="Century Gothic" w:cs="Arial"/>
          <w:sz w:val="20"/>
          <w:szCs w:val="20"/>
        </w:rPr>
        <w:t>eglamento de Adquisiciones, Arrendamientos  y Servicios del Municipio de Mazatlán. D</w:t>
      </w:r>
      <w:r w:rsidRPr="00202A99">
        <w:rPr>
          <w:rFonts w:ascii="Century Gothic" w:hAnsi="Century Gothic"/>
          <w:sz w:val="20"/>
          <w:szCs w:val="20"/>
        </w:rPr>
        <w:t>icha inconformidad deberá presentarla ante la Contraloría Municipal ubicada en calle México esquina con Teniente José Azueta No. 200, Colonia Centro C.P. 82000, Mazatlán, Sinaloa.</w:t>
      </w:r>
    </w:p>
    <w:p w:rsidR="00202A99" w:rsidRPr="00202A99" w:rsidRDefault="00202A99" w:rsidP="00202A99">
      <w:pPr>
        <w:pStyle w:val="Sangradetextonormal"/>
        <w:suppressAutoHyphens/>
        <w:spacing w:line="240" w:lineRule="auto"/>
        <w:ind w:right="-1" w:firstLine="0"/>
        <w:rPr>
          <w:rFonts w:ascii="Century Gothic" w:hAnsi="Century Gothic"/>
          <w:sz w:val="20"/>
          <w:szCs w:val="20"/>
        </w:rPr>
      </w:pP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r w:rsidRPr="00202A99">
        <w:rPr>
          <w:rFonts w:ascii="Century Gothic" w:hAnsi="Century Gothic"/>
          <w:sz w:val="20"/>
          <w:szCs w:val="20"/>
        </w:rPr>
        <w:t>XIII.- El contrato que se derive de esta licitación sin tener que recurrir a la celebración de una nueva, se podrá modificar en los términos que establece el Artículo 62 de la Ley de Adquisiciones, Arrendamientos, Servicios y Administración de Bienes Muebles para el Estado de Sinaloa,</w:t>
      </w:r>
      <w:r w:rsidRPr="00202A99">
        <w:rPr>
          <w:rFonts w:ascii="Century Gothic" w:hAnsi="Century Gothic"/>
          <w:sz w:val="20"/>
          <w:szCs w:val="20"/>
          <w:lang w:val="es-MX"/>
        </w:rPr>
        <w:t xml:space="preserve"> aplicando de manera supletoria el R</w:t>
      </w:r>
      <w:r w:rsidRPr="00202A99">
        <w:rPr>
          <w:rFonts w:ascii="Century Gothic" w:hAnsi="Century Gothic" w:cs="Arial"/>
          <w:sz w:val="20"/>
          <w:szCs w:val="20"/>
          <w:lang w:val="es-MX"/>
        </w:rPr>
        <w:t>eglamento de</w:t>
      </w:r>
      <w:r w:rsidR="00336E43" w:rsidRPr="00202A99">
        <w:rPr>
          <w:rFonts w:ascii="Century Gothic" w:hAnsi="Century Gothic" w:cs="Arial"/>
          <w:sz w:val="20"/>
          <w:szCs w:val="20"/>
        </w:rPr>
        <w:t>Adquisiciones, Arrendamientos</w:t>
      </w:r>
      <w:r w:rsidRPr="00202A99">
        <w:rPr>
          <w:rFonts w:ascii="Century Gothic" w:hAnsi="Century Gothic" w:cs="Arial"/>
          <w:sz w:val="20"/>
          <w:szCs w:val="20"/>
          <w:lang w:val="es-MX"/>
        </w:rPr>
        <w:t xml:space="preserve"> y</w:t>
      </w:r>
      <w:r w:rsidRPr="00202A99">
        <w:rPr>
          <w:rFonts w:ascii="Century Gothic" w:hAnsi="Century Gothic" w:cs="Arial"/>
          <w:sz w:val="20"/>
          <w:szCs w:val="20"/>
        </w:rPr>
        <w:t xml:space="preserve"> Servicios </w:t>
      </w:r>
      <w:r w:rsidRPr="00202A99">
        <w:rPr>
          <w:rFonts w:ascii="Century Gothic" w:hAnsi="Century Gothic" w:cs="Arial"/>
          <w:sz w:val="20"/>
          <w:szCs w:val="20"/>
          <w:lang w:val="es-MX"/>
        </w:rPr>
        <w:t>del Municipio de Mazatlán, S</w:t>
      </w:r>
      <w:r w:rsidR="00F448C4" w:rsidRPr="00202A99">
        <w:rPr>
          <w:rFonts w:ascii="Century Gothic" w:hAnsi="Century Gothic" w:cs="Arial"/>
          <w:sz w:val="20"/>
          <w:szCs w:val="20"/>
        </w:rPr>
        <w:t>Sinaloa</w:t>
      </w:r>
      <w:r w:rsidRPr="00202A99">
        <w:rPr>
          <w:rFonts w:ascii="Century Gothic" w:hAnsi="Century Gothic" w:cs="Arial"/>
          <w:b/>
          <w:sz w:val="20"/>
          <w:szCs w:val="20"/>
          <w:lang w:val="es-MX"/>
        </w:rPr>
        <w:t xml:space="preserve">, </w:t>
      </w:r>
      <w:r w:rsidRPr="00202A99">
        <w:rPr>
          <w:rFonts w:ascii="Century Gothic" w:hAnsi="Century Gothic"/>
          <w:sz w:val="20"/>
          <w:szCs w:val="20"/>
        </w:rPr>
        <w:t xml:space="preserve"> siempre y cuando el precio de los servicios sea igual al pactado original.</w:t>
      </w: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r w:rsidRPr="00202A99">
        <w:rPr>
          <w:rFonts w:ascii="Century Gothic" w:hAnsi="Century Gothic"/>
          <w:sz w:val="20"/>
          <w:szCs w:val="20"/>
        </w:rPr>
        <w:t>XIV.- La adquisición de los bienes objetos de esta convocatoria a la licitación abarcará el presente ejercicio fiscal, de conformidad con lo establecido en el Artículo 37 Fracción XI de la Ley de Adquisiciones, Arrendamientos, Servicios y Administración de Bienes Muebles para el Estado de Sinaloa y el Artículo 22 Fracción XI del R</w:t>
      </w:r>
      <w:r w:rsidRPr="00202A99">
        <w:rPr>
          <w:rFonts w:ascii="Century Gothic" w:hAnsi="Century Gothic" w:cs="Arial"/>
          <w:sz w:val="20"/>
          <w:szCs w:val="20"/>
          <w:lang w:val="es-MX"/>
        </w:rPr>
        <w:t>eglamento de</w:t>
      </w:r>
      <w:r w:rsidRPr="00202A99">
        <w:rPr>
          <w:rFonts w:ascii="Century Gothic" w:hAnsi="Century Gothic" w:cs="Arial"/>
          <w:sz w:val="20"/>
          <w:szCs w:val="20"/>
        </w:rPr>
        <w:t xml:space="preserve"> Adquisiciones, Arrendamientos</w:t>
      </w:r>
      <w:r w:rsidRPr="00202A99">
        <w:rPr>
          <w:rFonts w:ascii="Century Gothic" w:hAnsi="Century Gothic" w:cs="Arial"/>
          <w:sz w:val="20"/>
          <w:szCs w:val="20"/>
          <w:lang w:val="es-MX"/>
        </w:rPr>
        <w:t xml:space="preserve"> y</w:t>
      </w:r>
      <w:r w:rsidRPr="00202A99">
        <w:rPr>
          <w:rFonts w:ascii="Century Gothic" w:hAnsi="Century Gothic" w:cs="Arial"/>
          <w:sz w:val="20"/>
          <w:szCs w:val="20"/>
        </w:rPr>
        <w:t xml:space="preserve"> Servicios </w:t>
      </w:r>
      <w:r w:rsidRPr="00202A99">
        <w:rPr>
          <w:rFonts w:ascii="Century Gothic" w:hAnsi="Century Gothic" w:cs="Arial"/>
          <w:sz w:val="20"/>
          <w:szCs w:val="20"/>
          <w:lang w:val="es-MX"/>
        </w:rPr>
        <w:t>del Municipio de Mazatlán, S</w:t>
      </w:r>
      <w:r w:rsidRPr="00202A99">
        <w:rPr>
          <w:rFonts w:ascii="Century Gothic" w:hAnsi="Century Gothic" w:cs="Arial"/>
          <w:sz w:val="20"/>
          <w:szCs w:val="20"/>
        </w:rPr>
        <w:t>inaloa</w:t>
      </w:r>
      <w:r w:rsidRPr="00202A99">
        <w:rPr>
          <w:rFonts w:ascii="Century Gothic" w:hAnsi="Century Gothic" w:cs="Arial"/>
          <w:sz w:val="20"/>
          <w:szCs w:val="20"/>
          <w:lang w:val="es-MX"/>
        </w:rPr>
        <w:t>.</w:t>
      </w: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sz w:val="20"/>
          <w:szCs w:val="20"/>
        </w:rPr>
      </w:pPr>
    </w:p>
    <w:p w:rsidR="00202A99" w:rsidRPr="00202A99" w:rsidRDefault="00202A99" w:rsidP="00202A99">
      <w:pPr>
        <w:tabs>
          <w:tab w:val="left" w:pos="-720"/>
        </w:tabs>
        <w:suppressAutoHyphens/>
        <w:ind w:right="-1"/>
        <w:jc w:val="both"/>
        <w:rPr>
          <w:rFonts w:ascii="Century Gothic" w:hAnsi="Century Gothic" w:cs="Arial"/>
          <w:b/>
          <w:bCs/>
          <w:sz w:val="20"/>
          <w:szCs w:val="20"/>
        </w:rPr>
      </w:pPr>
      <w:r w:rsidRPr="00202A99">
        <w:rPr>
          <w:rFonts w:ascii="Century Gothic" w:hAnsi="Century Gothic" w:cs="Arial"/>
          <w:b/>
          <w:bCs/>
          <w:spacing w:val="-2"/>
          <w:sz w:val="20"/>
          <w:szCs w:val="20"/>
          <w:u w:val="single"/>
          <w:lang w:val="es-ES_tradnl"/>
        </w:rPr>
        <w:t>4.- ACTO DE PRESENTACION Y APERTURA DE PROPOSICIONES</w:t>
      </w:r>
      <w:r w:rsidRPr="00202A99">
        <w:rPr>
          <w:rFonts w:ascii="Century Gothic" w:hAnsi="Century Gothic" w:cs="Arial"/>
          <w:b/>
          <w:bCs/>
          <w:sz w:val="20"/>
          <w:szCs w:val="20"/>
          <w:u w:val="single"/>
        </w:rPr>
        <w:t>.</w:t>
      </w:r>
    </w:p>
    <w:p w:rsidR="00202A99" w:rsidRPr="00202A99" w:rsidRDefault="00202A99" w:rsidP="00202A99">
      <w:pPr>
        <w:tabs>
          <w:tab w:val="left" w:pos="-720"/>
        </w:tabs>
        <w:suppressAutoHyphens/>
        <w:ind w:right="-1"/>
        <w:jc w:val="both"/>
        <w:rPr>
          <w:rFonts w:ascii="Century Gothic" w:hAnsi="Century Gothic" w:cs="Arial"/>
          <w:spacing w:val="-2"/>
          <w:sz w:val="20"/>
          <w:szCs w:val="20"/>
          <w:lang w:val="es-ES_tradnl"/>
        </w:rPr>
      </w:pPr>
      <w:r w:rsidRPr="00202A99">
        <w:rPr>
          <w:rFonts w:ascii="Century Gothic" w:hAnsi="Century Gothic" w:cs="Arial"/>
          <w:spacing w:val="-2"/>
          <w:sz w:val="20"/>
          <w:szCs w:val="20"/>
          <w:lang w:val="es-ES_tradnl"/>
        </w:rPr>
        <w:t>Los licitantes solo podr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n presentar una proposici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n por licitaci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n; as</w:t>
      </w:r>
      <w:r w:rsidRPr="00202A99">
        <w:rPr>
          <w:rFonts w:ascii="Century Gothic" w:hAnsi="Century Gothic"/>
          <w:spacing w:val="-2"/>
          <w:sz w:val="20"/>
          <w:szCs w:val="20"/>
          <w:lang w:val="es-ES_tradnl"/>
        </w:rPr>
        <w:t>í</w:t>
      </w:r>
      <w:r w:rsidRPr="00202A99">
        <w:rPr>
          <w:rFonts w:ascii="Century Gothic" w:hAnsi="Century Gothic" w:cs="Arial"/>
          <w:spacing w:val="-2"/>
          <w:sz w:val="20"/>
          <w:szCs w:val="20"/>
          <w:lang w:val="es-ES_tradnl"/>
        </w:rPr>
        <w:t xml:space="preserve"> mismo, deber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 xml:space="preserve">n presentarla en </w:t>
      </w:r>
      <w:r w:rsidRPr="00202A99">
        <w:rPr>
          <w:rFonts w:ascii="Century Gothic" w:hAnsi="Century Gothic" w:cs="Arial"/>
          <w:b/>
          <w:spacing w:val="-2"/>
          <w:sz w:val="20"/>
          <w:szCs w:val="20"/>
          <w:lang w:val="es-ES_tradnl"/>
        </w:rPr>
        <w:t>sobre cerrado.</w:t>
      </w:r>
    </w:p>
    <w:p w:rsidR="00202A99" w:rsidRPr="00202A99" w:rsidRDefault="00202A99" w:rsidP="00202A99">
      <w:pPr>
        <w:tabs>
          <w:tab w:val="left" w:pos="-720"/>
        </w:tabs>
        <w:suppressAutoHyphens/>
        <w:ind w:right="-1"/>
        <w:jc w:val="both"/>
        <w:rPr>
          <w:rFonts w:ascii="Century Gothic" w:hAnsi="Century Gothic" w:cs="Arial"/>
          <w:sz w:val="20"/>
          <w:szCs w:val="20"/>
        </w:rPr>
      </w:pPr>
      <w:r w:rsidRPr="00202A99">
        <w:rPr>
          <w:rFonts w:ascii="Century Gothic" w:hAnsi="Century Gothic" w:cs="Arial"/>
          <w:sz w:val="20"/>
          <w:szCs w:val="20"/>
          <w:lang w:val="es-ES_tradnl"/>
        </w:rPr>
        <w:t>La recepci</w:t>
      </w:r>
      <w:r w:rsidRPr="00202A99">
        <w:rPr>
          <w:rFonts w:ascii="Century Gothic" w:hAnsi="Century Gothic"/>
          <w:sz w:val="20"/>
          <w:szCs w:val="20"/>
          <w:lang w:val="es-ES_tradnl"/>
        </w:rPr>
        <w:t>ó</w:t>
      </w:r>
      <w:r w:rsidRPr="00202A99">
        <w:rPr>
          <w:rFonts w:ascii="Century Gothic" w:hAnsi="Century Gothic" w:cs="Arial"/>
          <w:sz w:val="20"/>
          <w:szCs w:val="20"/>
          <w:lang w:val="es-ES_tradnl"/>
        </w:rPr>
        <w:t xml:space="preserve">n de los </w:t>
      </w:r>
      <w:r w:rsidRPr="00202A99">
        <w:rPr>
          <w:rFonts w:ascii="Century Gothic" w:hAnsi="Century Gothic" w:cs="Arial"/>
          <w:b/>
          <w:bCs/>
          <w:sz w:val="20"/>
          <w:szCs w:val="20"/>
          <w:lang w:val="es-ES_tradnl"/>
        </w:rPr>
        <w:t>sobres cerrados</w:t>
      </w:r>
      <w:r w:rsidRPr="00202A99">
        <w:rPr>
          <w:rFonts w:ascii="Century Gothic" w:hAnsi="Century Gothic" w:cs="Arial"/>
          <w:sz w:val="20"/>
          <w:szCs w:val="20"/>
          <w:lang w:val="es-ES_tradnl"/>
        </w:rPr>
        <w:t xml:space="preserve"> que contendr</w:t>
      </w:r>
      <w:r w:rsidRPr="00202A99">
        <w:rPr>
          <w:rFonts w:ascii="Century Gothic" w:hAnsi="Century Gothic"/>
          <w:sz w:val="20"/>
          <w:szCs w:val="20"/>
          <w:lang w:val="es-ES_tradnl"/>
        </w:rPr>
        <w:t>á</w:t>
      </w:r>
      <w:r w:rsidRPr="00202A99">
        <w:rPr>
          <w:rFonts w:ascii="Century Gothic" w:hAnsi="Century Gothic" w:cs="Arial"/>
          <w:sz w:val="20"/>
          <w:szCs w:val="20"/>
          <w:lang w:val="es-ES_tradnl"/>
        </w:rPr>
        <w:t xml:space="preserve"> la documentación legal y documentos de identificaci</w:t>
      </w:r>
      <w:r w:rsidRPr="00202A99">
        <w:rPr>
          <w:rFonts w:ascii="Century Gothic" w:hAnsi="Century Gothic"/>
          <w:sz w:val="20"/>
          <w:szCs w:val="20"/>
          <w:lang w:val="es-ES_tradnl"/>
        </w:rPr>
        <w:t>ó</w:t>
      </w:r>
      <w:r w:rsidRPr="00202A99">
        <w:rPr>
          <w:rFonts w:ascii="Century Gothic" w:hAnsi="Century Gothic" w:cs="Arial"/>
          <w:sz w:val="20"/>
          <w:szCs w:val="20"/>
          <w:lang w:val="es-ES_tradnl"/>
        </w:rPr>
        <w:t xml:space="preserve">n junto con la propuesta </w:t>
      </w:r>
      <w:r w:rsidRPr="00202A99">
        <w:rPr>
          <w:rFonts w:ascii="Century Gothic" w:hAnsi="Century Gothic" w:cs="Arial"/>
          <w:sz w:val="20"/>
          <w:szCs w:val="20"/>
        </w:rPr>
        <w:t>t</w:t>
      </w:r>
      <w:r w:rsidRPr="00202A99">
        <w:rPr>
          <w:rFonts w:ascii="Century Gothic" w:hAnsi="Century Gothic"/>
          <w:sz w:val="20"/>
          <w:szCs w:val="20"/>
        </w:rPr>
        <w:t>é</w:t>
      </w:r>
      <w:r w:rsidRPr="00202A99">
        <w:rPr>
          <w:rFonts w:ascii="Century Gothic" w:hAnsi="Century Gothic" w:cs="Arial"/>
          <w:sz w:val="20"/>
          <w:szCs w:val="20"/>
        </w:rPr>
        <w:t>cnica, así como el sobre que contendr</w:t>
      </w:r>
      <w:r w:rsidRPr="00202A99">
        <w:rPr>
          <w:rFonts w:ascii="Century Gothic" w:hAnsi="Century Gothic"/>
          <w:sz w:val="20"/>
          <w:szCs w:val="20"/>
        </w:rPr>
        <w:t>á</w:t>
      </w:r>
      <w:r w:rsidRPr="00202A99">
        <w:rPr>
          <w:rFonts w:ascii="Century Gothic" w:hAnsi="Century Gothic" w:cs="Arial"/>
          <w:sz w:val="20"/>
          <w:szCs w:val="20"/>
        </w:rPr>
        <w:t xml:space="preserve"> la propuesta econ</w:t>
      </w:r>
      <w:r w:rsidRPr="00202A99">
        <w:rPr>
          <w:rFonts w:ascii="Century Gothic" w:hAnsi="Century Gothic"/>
          <w:sz w:val="20"/>
          <w:szCs w:val="20"/>
        </w:rPr>
        <w:t>ó</w:t>
      </w:r>
      <w:r w:rsidRPr="00202A99">
        <w:rPr>
          <w:rFonts w:ascii="Century Gothic" w:hAnsi="Century Gothic" w:cs="Arial"/>
          <w:sz w:val="20"/>
          <w:szCs w:val="20"/>
        </w:rPr>
        <w:t>mica, se efectuar</w:t>
      </w:r>
      <w:r w:rsidRPr="00202A99">
        <w:rPr>
          <w:rFonts w:ascii="Century Gothic" w:hAnsi="Century Gothic"/>
          <w:sz w:val="20"/>
          <w:szCs w:val="20"/>
        </w:rPr>
        <w:t>á</w:t>
      </w:r>
      <w:r w:rsidRPr="00202A99">
        <w:rPr>
          <w:rFonts w:ascii="Century Gothic" w:hAnsi="Century Gothic" w:cs="Arial"/>
          <w:sz w:val="20"/>
          <w:szCs w:val="20"/>
        </w:rPr>
        <w:t xml:space="preserve"> en la</w:t>
      </w:r>
      <w:r w:rsidRPr="00202A99">
        <w:rPr>
          <w:rFonts w:ascii="Century Gothic" w:hAnsi="Century Gothic" w:cs="Arial"/>
          <w:spacing w:val="-2"/>
          <w:sz w:val="20"/>
          <w:szCs w:val="20"/>
          <w:lang w:val="es-ES_tradnl"/>
        </w:rPr>
        <w:t xml:space="preserve"> sala de juntas del Comité de Adquisiciones del H. Ayuntamiento de Mazatlán, ubicada en la planta alta del Edificio Rivera Soto, con domicilio en Calle </w:t>
      </w:r>
      <w:r w:rsidR="007E1C70" w:rsidRPr="00202A99">
        <w:rPr>
          <w:rFonts w:ascii="Century Gothic" w:hAnsi="Century Gothic" w:cs="Arial"/>
          <w:spacing w:val="-2"/>
          <w:sz w:val="20"/>
          <w:szCs w:val="20"/>
          <w:lang w:val="es-ES_tradnl"/>
        </w:rPr>
        <w:t>Ángel</w:t>
      </w:r>
      <w:r w:rsidRPr="00202A99">
        <w:rPr>
          <w:rFonts w:ascii="Century Gothic" w:hAnsi="Century Gothic" w:cs="Arial"/>
          <w:spacing w:val="-2"/>
          <w:sz w:val="20"/>
          <w:szCs w:val="20"/>
          <w:lang w:val="es-ES_tradnl"/>
        </w:rPr>
        <w:t xml:space="preserve"> Flores 804 local 113, Colonia Centro C.P. 82000, en Mazatlán, Sinaloa, a las </w:t>
      </w:r>
      <w:r w:rsidRPr="00202A99">
        <w:rPr>
          <w:rFonts w:ascii="Century Gothic" w:hAnsi="Century Gothic" w:cs="Arial"/>
          <w:b/>
          <w:spacing w:val="-2"/>
          <w:sz w:val="20"/>
          <w:szCs w:val="20"/>
          <w:u w:val="single"/>
          <w:lang w:val="es-ES_tradnl"/>
        </w:rPr>
        <w:t xml:space="preserve">11:00 AM del día </w:t>
      </w:r>
      <w:r w:rsidR="00F448C4">
        <w:rPr>
          <w:rFonts w:ascii="Century Gothic" w:hAnsi="Century Gothic" w:cs="Arial"/>
          <w:b/>
          <w:spacing w:val="-2"/>
          <w:sz w:val="20"/>
          <w:szCs w:val="20"/>
          <w:u w:val="single"/>
          <w:lang w:val="es-ES_tradnl"/>
        </w:rPr>
        <w:t>12</w:t>
      </w:r>
      <w:r w:rsidRPr="00202A99">
        <w:rPr>
          <w:rFonts w:ascii="Century Gothic" w:hAnsi="Century Gothic" w:cs="Arial"/>
          <w:b/>
          <w:spacing w:val="-2"/>
          <w:sz w:val="20"/>
          <w:szCs w:val="20"/>
          <w:u w:val="single"/>
          <w:lang w:val="es-ES_tradnl"/>
        </w:rPr>
        <w:t xml:space="preserve"> de </w:t>
      </w:r>
      <w:r w:rsidR="00F448C4">
        <w:rPr>
          <w:rFonts w:ascii="Century Gothic" w:hAnsi="Century Gothic" w:cs="Arial"/>
          <w:b/>
          <w:spacing w:val="-2"/>
          <w:sz w:val="20"/>
          <w:szCs w:val="20"/>
          <w:u w:val="single"/>
          <w:lang w:val="es-ES_tradnl"/>
        </w:rPr>
        <w:t>Abril de 2019</w:t>
      </w:r>
      <w:r w:rsidR="00924147">
        <w:rPr>
          <w:rFonts w:ascii="Century Gothic" w:hAnsi="Century Gothic" w:cs="Arial"/>
          <w:b/>
          <w:spacing w:val="-2"/>
          <w:sz w:val="20"/>
          <w:szCs w:val="20"/>
          <w:u w:val="single"/>
          <w:lang w:val="es-ES_tradnl"/>
        </w:rPr>
        <w:t xml:space="preserve"> </w:t>
      </w:r>
      <w:r w:rsidRPr="00202A99">
        <w:rPr>
          <w:rFonts w:ascii="Century Gothic" w:hAnsi="Century Gothic" w:cs="Arial"/>
          <w:sz w:val="20"/>
          <w:szCs w:val="20"/>
        </w:rPr>
        <w:t>conforme a lo dispuesto en el art</w:t>
      </w:r>
      <w:r w:rsidRPr="00202A99">
        <w:rPr>
          <w:rFonts w:ascii="Century Gothic" w:hAnsi="Century Gothic"/>
          <w:sz w:val="20"/>
          <w:szCs w:val="20"/>
        </w:rPr>
        <w:t>í</w:t>
      </w:r>
      <w:r w:rsidRPr="00202A99">
        <w:rPr>
          <w:rFonts w:ascii="Century Gothic" w:hAnsi="Century Gothic" w:cs="Arial"/>
          <w:sz w:val="20"/>
          <w:szCs w:val="20"/>
        </w:rPr>
        <w:t>culo 43 de la Ley de Adquisiciones, Arrendamientos, Servicios y Administraci</w:t>
      </w:r>
      <w:r w:rsidRPr="00202A99">
        <w:rPr>
          <w:rFonts w:ascii="Century Gothic" w:hAnsi="Century Gothic"/>
          <w:sz w:val="20"/>
          <w:szCs w:val="20"/>
        </w:rPr>
        <w:t>ó</w:t>
      </w:r>
      <w:r w:rsidRPr="00202A99">
        <w:rPr>
          <w:rFonts w:ascii="Century Gothic" w:hAnsi="Century Gothic" w:cs="Arial"/>
          <w:sz w:val="20"/>
          <w:szCs w:val="20"/>
        </w:rPr>
        <w:t>n de Bienes Muebles para el Estado de Sinaloa y lo dispuesto en el Art</w:t>
      </w:r>
      <w:r w:rsidRPr="00202A99">
        <w:rPr>
          <w:rFonts w:ascii="Century Gothic" w:hAnsi="Century Gothic"/>
          <w:sz w:val="20"/>
          <w:szCs w:val="20"/>
        </w:rPr>
        <w:t>í</w:t>
      </w:r>
      <w:r w:rsidRPr="00202A99">
        <w:rPr>
          <w:rFonts w:ascii="Century Gothic" w:hAnsi="Century Gothic" w:cs="Arial"/>
          <w:sz w:val="20"/>
          <w:szCs w:val="20"/>
        </w:rPr>
        <w:t>culo 29 del Reglamento de Adquisiciones, Arrendamientos y Servicios del Municipio de Mazatlán, Sinaloa.</w:t>
      </w:r>
    </w:p>
    <w:p w:rsidR="00202A99" w:rsidRPr="00202A99" w:rsidRDefault="00202A99" w:rsidP="00202A99">
      <w:pPr>
        <w:tabs>
          <w:tab w:val="left" w:pos="-720"/>
        </w:tabs>
        <w:suppressAutoHyphens/>
        <w:ind w:right="-1"/>
        <w:jc w:val="both"/>
        <w:rPr>
          <w:rFonts w:ascii="Century Gothic" w:hAnsi="Century Gothic" w:cs="Raavi"/>
          <w:b/>
          <w:bCs/>
          <w:sz w:val="20"/>
          <w:szCs w:val="20"/>
          <w:lang w:val="es-ES_tradnl"/>
        </w:rPr>
      </w:pPr>
      <w:r w:rsidRPr="00202A99">
        <w:rPr>
          <w:rFonts w:ascii="Century Gothic" w:hAnsi="Century Gothic" w:cs="Raavi"/>
          <w:sz w:val="20"/>
          <w:szCs w:val="20"/>
          <w:lang w:val="es-ES_tradnl"/>
        </w:rPr>
        <w:t>La recepci</w:t>
      </w:r>
      <w:r w:rsidRPr="00202A99">
        <w:rPr>
          <w:rFonts w:ascii="Century Gothic" w:hAnsi="Century Gothic"/>
          <w:sz w:val="20"/>
          <w:szCs w:val="20"/>
          <w:lang w:val="es-ES_tradnl"/>
        </w:rPr>
        <w:t>ó</w:t>
      </w:r>
      <w:r w:rsidRPr="00202A99">
        <w:rPr>
          <w:rFonts w:ascii="Century Gothic" w:hAnsi="Century Gothic" w:cs="Raavi"/>
          <w:sz w:val="20"/>
          <w:szCs w:val="20"/>
          <w:lang w:val="es-ES_tradnl"/>
        </w:rPr>
        <w:t xml:space="preserve">n de los </w:t>
      </w:r>
      <w:r w:rsidRPr="00202A99">
        <w:rPr>
          <w:rFonts w:ascii="Century Gothic" w:hAnsi="Century Gothic" w:cs="Raavi"/>
          <w:bCs/>
          <w:sz w:val="20"/>
          <w:szCs w:val="20"/>
          <w:lang w:val="es-ES_tradnl"/>
        </w:rPr>
        <w:t>sobres cerrados será de la siguiente manera:</w:t>
      </w:r>
    </w:p>
    <w:p w:rsidR="00202A99" w:rsidRPr="00202A99" w:rsidRDefault="00202A99" w:rsidP="00F448C4">
      <w:pPr>
        <w:tabs>
          <w:tab w:val="left" w:pos="-720"/>
        </w:tabs>
        <w:suppressAutoHyphens/>
        <w:spacing w:after="0"/>
        <w:jc w:val="both"/>
        <w:rPr>
          <w:rFonts w:ascii="Century Gothic" w:hAnsi="Century Gothic" w:cs="Raavi"/>
          <w:b/>
          <w:bCs/>
          <w:sz w:val="20"/>
          <w:szCs w:val="20"/>
          <w:lang w:val="es-ES_tradnl"/>
        </w:rPr>
      </w:pPr>
      <w:r w:rsidRPr="00202A99">
        <w:rPr>
          <w:rFonts w:ascii="Century Gothic" w:hAnsi="Century Gothic" w:cs="Raavi"/>
          <w:b/>
          <w:bCs/>
          <w:sz w:val="20"/>
          <w:szCs w:val="20"/>
          <w:lang w:val="es-ES_tradnl"/>
        </w:rPr>
        <w:t>Primer Sobre:</w:t>
      </w:r>
    </w:p>
    <w:p w:rsidR="00202A99" w:rsidRPr="00202A99" w:rsidRDefault="00202A99" w:rsidP="00F448C4">
      <w:pPr>
        <w:tabs>
          <w:tab w:val="left" w:pos="-720"/>
        </w:tabs>
        <w:suppressAutoHyphens/>
        <w:spacing w:after="0"/>
        <w:jc w:val="both"/>
        <w:rPr>
          <w:rFonts w:ascii="Century Gothic" w:hAnsi="Century Gothic" w:cs="Raavi"/>
          <w:b/>
          <w:bCs/>
          <w:sz w:val="20"/>
          <w:szCs w:val="20"/>
          <w:lang w:val="es-ES_tradnl"/>
        </w:rPr>
      </w:pPr>
      <w:r w:rsidRPr="00202A99">
        <w:rPr>
          <w:rFonts w:ascii="Century Gothic" w:hAnsi="Century Gothic" w:cs="Raavi"/>
          <w:b/>
          <w:bCs/>
          <w:sz w:val="20"/>
          <w:szCs w:val="20"/>
          <w:lang w:val="es-ES_tradnl"/>
        </w:rPr>
        <w:t>A. Documentación Legal</w:t>
      </w:r>
    </w:p>
    <w:p w:rsidR="00202A99" w:rsidRPr="00202A99" w:rsidRDefault="00202A99" w:rsidP="00F448C4">
      <w:pPr>
        <w:tabs>
          <w:tab w:val="left" w:pos="-720"/>
        </w:tabs>
        <w:suppressAutoHyphens/>
        <w:spacing w:after="0"/>
        <w:jc w:val="both"/>
        <w:rPr>
          <w:rFonts w:ascii="Century Gothic" w:hAnsi="Century Gothic" w:cs="Raavi"/>
          <w:b/>
          <w:bCs/>
          <w:sz w:val="20"/>
          <w:szCs w:val="20"/>
          <w:lang w:val="es-ES_tradnl"/>
        </w:rPr>
      </w:pPr>
      <w:r w:rsidRPr="00202A99">
        <w:rPr>
          <w:rFonts w:ascii="Century Gothic" w:hAnsi="Century Gothic" w:cs="Raavi"/>
          <w:b/>
          <w:bCs/>
          <w:sz w:val="20"/>
          <w:szCs w:val="20"/>
          <w:lang w:val="es-ES_tradnl"/>
        </w:rPr>
        <w:t>B. Propuesta Técnica</w:t>
      </w:r>
    </w:p>
    <w:p w:rsidR="00F448C4" w:rsidRDefault="00F448C4" w:rsidP="00202A99">
      <w:pPr>
        <w:tabs>
          <w:tab w:val="left" w:pos="-720"/>
        </w:tabs>
        <w:suppressAutoHyphens/>
        <w:ind w:right="-1"/>
        <w:jc w:val="both"/>
        <w:rPr>
          <w:rFonts w:ascii="Century Gothic" w:hAnsi="Century Gothic" w:cs="Raavi"/>
          <w:b/>
          <w:bCs/>
          <w:sz w:val="20"/>
          <w:szCs w:val="20"/>
          <w:lang w:val="es-ES_tradnl"/>
        </w:rPr>
      </w:pPr>
    </w:p>
    <w:p w:rsidR="00202A99" w:rsidRPr="00202A99" w:rsidRDefault="00202A99" w:rsidP="00202A99">
      <w:pPr>
        <w:tabs>
          <w:tab w:val="left" w:pos="-720"/>
        </w:tabs>
        <w:suppressAutoHyphens/>
        <w:ind w:right="-1"/>
        <w:jc w:val="both"/>
        <w:rPr>
          <w:rFonts w:ascii="Century Gothic" w:hAnsi="Century Gothic" w:cs="Raavi"/>
          <w:b/>
          <w:bCs/>
          <w:sz w:val="20"/>
          <w:szCs w:val="20"/>
          <w:lang w:val="es-ES_tradnl"/>
        </w:rPr>
      </w:pPr>
      <w:r w:rsidRPr="00202A99">
        <w:rPr>
          <w:rFonts w:ascii="Century Gothic" w:hAnsi="Century Gothic" w:cs="Raavi"/>
          <w:b/>
          <w:bCs/>
          <w:sz w:val="20"/>
          <w:szCs w:val="20"/>
          <w:lang w:val="es-ES_tradnl"/>
        </w:rPr>
        <w:t>Segundo Sobre</w:t>
      </w:r>
    </w:p>
    <w:p w:rsidR="00202A99" w:rsidRPr="00202A99" w:rsidRDefault="00202A99" w:rsidP="00202A99">
      <w:pPr>
        <w:tabs>
          <w:tab w:val="left" w:pos="-720"/>
        </w:tabs>
        <w:suppressAutoHyphens/>
        <w:ind w:right="-1"/>
        <w:jc w:val="both"/>
        <w:rPr>
          <w:rFonts w:ascii="Century Gothic" w:hAnsi="Century Gothic" w:cs="Raavi"/>
          <w:b/>
          <w:bCs/>
          <w:sz w:val="20"/>
          <w:szCs w:val="20"/>
          <w:lang w:val="es-ES_tradnl"/>
        </w:rPr>
      </w:pPr>
      <w:r w:rsidRPr="00202A99">
        <w:rPr>
          <w:rFonts w:ascii="Century Gothic" w:hAnsi="Century Gothic" w:cs="Raavi"/>
          <w:b/>
          <w:bCs/>
          <w:sz w:val="20"/>
          <w:szCs w:val="20"/>
          <w:lang w:val="es-ES_tradnl"/>
        </w:rPr>
        <w:t>C. Propuesta Económica</w:t>
      </w:r>
    </w:p>
    <w:p w:rsidR="00202A99" w:rsidRPr="00202A99" w:rsidRDefault="00924147" w:rsidP="00202A99">
      <w:pPr>
        <w:tabs>
          <w:tab w:val="left" w:pos="-720"/>
          <w:tab w:val="left" w:pos="0"/>
        </w:tabs>
        <w:suppressAutoHyphens/>
        <w:ind w:right="-1"/>
        <w:jc w:val="both"/>
        <w:rPr>
          <w:rFonts w:ascii="Century Gothic" w:hAnsi="Century Gothic" w:cs="Arial"/>
          <w:spacing w:val="-2"/>
          <w:sz w:val="20"/>
          <w:szCs w:val="20"/>
          <w:lang w:val="es-ES_tradnl"/>
        </w:rPr>
      </w:pPr>
      <w:r w:rsidRPr="00924147">
        <w:rPr>
          <w:rFonts w:ascii="Century Gothic" w:hAnsi="Century Gothic" w:cs="Arial"/>
          <w:spacing w:val="-2"/>
          <w:sz w:val="20"/>
          <w:szCs w:val="20"/>
          <w:lang w:val="es-ES_tradnl"/>
        </w:rPr>
        <w:lastRenderedPageBreak/>
        <w:t>La</w:t>
      </w:r>
      <w:r w:rsidR="00202A99" w:rsidRPr="00924147">
        <w:rPr>
          <w:rFonts w:ascii="Century Gothic" w:hAnsi="Century Gothic" w:cs="Arial"/>
          <w:spacing w:val="-2"/>
          <w:sz w:val="20"/>
          <w:szCs w:val="20"/>
          <w:lang w:val="es-ES_tradnl"/>
        </w:rPr>
        <w:t xml:space="preserve"> President</w:t>
      </w:r>
      <w:r w:rsidR="00C36E26" w:rsidRPr="00924147">
        <w:rPr>
          <w:rFonts w:ascii="Century Gothic" w:hAnsi="Century Gothic" w:cs="Arial"/>
          <w:spacing w:val="-2"/>
          <w:sz w:val="20"/>
          <w:szCs w:val="20"/>
          <w:lang w:val="es-ES_tradnl"/>
        </w:rPr>
        <w:t>a</w:t>
      </w:r>
      <w:r w:rsidR="00202A99" w:rsidRPr="00924147">
        <w:rPr>
          <w:rFonts w:ascii="Century Gothic" w:hAnsi="Century Gothic" w:cs="Arial"/>
          <w:spacing w:val="-2"/>
          <w:sz w:val="20"/>
          <w:szCs w:val="20"/>
          <w:lang w:val="es-ES_tradnl"/>
        </w:rPr>
        <w:t xml:space="preserve"> </w:t>
      </w:r>
      <w:r w:rsidR="00202A99" w:rsidRPr="00202A99">
        <w:rPr>
          <w:rFonts w:ascii="Century Gothic" w:hAnsi="Century Gothic" w:cs="Arial"/>
          <w:spacing w:val="-2"/>
          <w:sz w:val="20"/>
          <w:szCs w:val="20"/>
          <w:lang w:val="es-ES_tradnl"/>
        </w:rPr>
        <w:t>del Comit</w:t>
      </w:r>
      <w:r w:rsidR="00202A99" w:rsidRPr="00202A99">
        <w:rPr>
          <w:rFonts w:ascii="Century Gothic" w:hAnsi="Century Gothic"/>
          <w:spacing w:val="-2"/>
          <w:sz w:val="20"/>
          <w:szCs w:val="20"/>
          <w:lang w:val="es-ES_tradnl"/>
        </w:rPr>
        <w:t>é</w:t>
      </w:r>
      <w:r w:rsidR="00202A99" w:rsidRPr="00202A99">
        <w:rPr>
          <w:rFonts w:ascii="Century Gothic" w:hAnsi="Century Gothic" w:cs="Arial"/>
          <w:spacing w:val="-2"/>
          <w:sz w:val="20"/>
          <w:szCs w:val="20"/>
          <w:lang w:val="es-ES_tradnl"/>
        </w:rPr>
        <w:t xml:space="preserve"> de Adquisiciones Arrendamientos y Servicios del Municipio de Mazatlán, informar</w:t>
      </w:r>
      <w:r w:rsidR="00202A99" w:rsidRPr="00202A99">
        <w:rPr>
          <w:rFonts w:ascii="Century Gothic" w:hAnsi="Century Gothic"/>
          <w:spacing w:val="-2"/>
          <w:sz w:val="20"/>
          <w:szCs w:val="20"/>
          <w:lang w:val="es-ES_tradnl"/>
        </w:rPr>
        <w:t>á</w:t>
      </w:r>
      <w:r w:rsidR="00202A99" w:rsidRPr="00202A99">
        <w:rPr>
          <w:rFonts w:ascii="Century Gothic" w:hAnsi="Century Gothic" w:cs="Arial"/>
          <w:spacing w:val="-2"/>
          <w:sz w:val="20"/>
          <w:szCs w:val="20"/>
          <w:lang w:val="es-ES_tradnl"/>
        </w:rPr>
        <w:t xml:space="preserve"> a los presentes el nombre de las empresas que obtuvieron la convocatoria a la licitaci</w:t>
      </w:r>
      <w:r w:rsidR="00202A99" w:rsidRPr="00202A99">
        <w:rPr>
          <w:rFonts w:ascii="Century Gothic" w:hAnsi="Century Gothic"/>
          <w:spacing w:val="-2"/>
          <w:sz w:val="20"/>
          <w:szCs w:val="20"/>
          <w:lang w:val="es-ES_tradnl"/>
        </w:rPr>
        <w:t>ó</w:t>
      </w:r>
      <w:r w:rsidR="00202A99" w:rsidRPr="00202A99">
        <w:rPr>
          <w:rFonts w:ascii="Century Gothic" w:hAnsi="Century Gothic" w:cs="Arial"/>
          <w:spacing w:val="-2"/>
          <w:sz w:val="20"/>
          <w:szCs w:val="20"/>
          <w:lang w:val="es-ES_tradnl"/>
        </w:rPr>
        <w:t>n y les solicitar</w:t>
      </w:r>
      <w:r w:rsidR="00202A99" w:rsidRPr="00202A99">
        <w:rPr>
          <w:rFonts w:ascii="Century Gothic" w:hAnsi="Century Gothic"/>
          <w:spacing w:val="-2"/>
          <w:sz w:val="20"/>
          <w:szCs w:val="20"/>
          <w:lang w:val="es-ES_tradnl"/>
        </w:rPr>
        <w:t>á</w:t>
      </w:r>
      <w:r w:rsidR="00202A99" w:rsidRPr="00202A99">
        <w:rPr>
          <w:rFonts w:ascii="Century Gothic" w:hAnsi="Century Gothic" w:cs="Arial"/>
          <w:spacing w:val="-2"/>
          <w:sz w:val="20"/>
          <w:szCs w:val="20"/>
          <w:lang w:val="es-ES_tradnl"/>
        </w:rPr>
        <w:t xml:space="preserve"> que procedan a entregar sus propuestas, conforme al orden en que se fueron registrando a su llegada.</w:t>
      </w:r>
    </w:p>
    <w:p w:rsidR="00202A99" w:rsidRPr="00924147" w:rsidRDefault="00202A99" w:rsidP="00F448C4">
      <w:pPr>
        <w:tabs>
          <w:tab w:val="left" w:pos="-720"/>
          <w:tab w:val="left" w:pos="0"/>
        </w:tabs>
        <w:suppressAutoHyphens/>
        <w:ind w:right="-1"/>
        <w:jc w:val="both"/>
        <w:rPr>
          <w:rFonts w:ascii="Century Gothic" w:hAnsi="Century Gothic" w:cs="Arial"/>
          <w:spacing w:val="-2"/>
          <w:sz w:val="20"/>
          <w:szCs w:val="20"/>
          <w:lang w:val="es-ES_tradnl"/>
        </w:rPr>
      </w:pPr>
      <w:r w:rsidRPr="00202A99">
        <w:rPr>
          <w:rFonts w:ascii="Century Gothic" w:hAnsi="Century Gothic" w:cs="Arial"/>
          <w:spacing w:val="-2"/>
          <w:sz w:val="20"/>
          <w:szCs w:val="20"/>
          <w:lang w:val="es-ES_tradnl"/>
        </w:rPr>
        <w:t>La documentaci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n legal y de identificaci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n, as</w:t>
      </w:r>
      <w:r w:rsidRPr="00202A99">
        <w:rPr>
          <w:rFonts w:ascii="Century Gothic" w:hAnsi="Century Gothic"/>
          <w:spacing w:val="-2"/>
          <w:sz w:val="20"/>
          <w:szCs w:val="20"/>
          <w:lang w:val="es-ES_tradnl"/>
        </w:rPr>
        <w:t>í</w:t>
      </w:r>
      <w:r w:rsidRPr="00202A99">
        <w:rPr>
          <w:rFonts w:ascii="Century Gothic" w:hAnsi="Century Gothic" w:cs="Arial"/>
          <w:spacing w:val="-2"/>
          <w:sz w:val="20"/>
          <w:szCs w:val="20"/>
          <w:lang w:val="es-ES_tradnl"/>
        </w:rPr>
        <w:t xml:space="preserve"> como las propuestas t</w:t>
      </w:r>
      <w:r w:rsidRPr="00202A99">
        <w:rPr>
          <w:rFonts w:ascii="Century Gothic" w:hAnsi="Century Gothic"/>
          <w:spacing w:val="-2"/>
          <w:sz w:val="20"/>
          <w:szCs w:val="20"/>
          <w:lang w:val="es-ES_tradnl"/>
        </w:rPr>
        <w:t>é</w:t>
      </w:r>
      <w:r w:rsidRPr="00202A99">
        <w:rPr>
          <w:rFonts w:ascii="Century Gothic" w:hAnsi="Century Gothic" w:cs="Arial"/>
          <w:spacing w:val="-2"/>
          <w:sz w:val="20"/>
          <w:szCs w:val="20"/>
          <w:lang w:val="es-ES_tradnl"/>
        </w:rPr>
        <w:t>cnicas y econ</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 xml:space="preserve">micas de cada </w:t>
      </w:r>
      <w:r w:rsidR="007E1C70" w:rsidRPr="00202A99">
        <w:rPr>
          <w:rFonts w:ascii="Century Gothic" w:hAnsi="Century Gothic" w:cs="Arial"/>
          <w:spacing w:val="-2"/>
          <w:sz w:val="20"/>
          <w:szCs w:val="20"/>
          <w:lang w:val="es-ES_tradnl"/>
        </w:rPr>
        <w:t>concursante, debe</w:t>
      </w:r>
      <w:r w:rsidR="007E1C70" w:rsidRPr="00202A99">
        <w:rPr>
          <w:rFonts w:ascii="Century Gothic" w:hAnsi="Century Gothic"/>
          <w:spacing w:val="-2"/>
          <w:sz w:val="20"/>
          <w:szCs w:val="20"/>
          <w:lang w:val="es-ES_tradnl"/>
        </w:rPr>
        <w:t>r</w:t>
      </w:r>
      <w:r w:rsidR="007E1C70" w:rsidRPr="00202A99">
        <w:rPr>
          <w:rFonts w:ascii="Century Gothic" w:hAnsi="Century Gothic" w:cs="Arial"/>
          <w:spacing w:val="-2"/>
          <w:sz w:val="20"/>
          <w:szCs w:val="20"/>
          <w:lang w:val="es-ES_tradnl"/>
        </w:rPr>
        <w:t>án</w:t>
      </w:r>
      <w:r w:rsidRPr="00202A99">
        <w:rPr>
          <w:rFonts w:ascii="Century Gothic" w:hAnsi="Century Gothic" w:cs="Arial"/>
          <w:spacing w:val="-2"/>
          <w:sz w:val="20"/>
          <w:szCs w:val="20"/>
          <w:lang w:val="es-ES_tradnl"/>
        </w:rPr>
        <w:t xml:space="preserve"> ser firmadas por quien legalmente tenga facultades para asumir las obligaciones que de esta licitaci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n se generen, debiendo de sostener sus precios a</w:t>
      </w:r>
      <w:r w:rsidRPr="00202A99">
        <w:rPr>
          <w:rFonts w:ascii="Century Gothic" w:hAnsi="Century Gothic"/>
          <w:spacing w:val="-2"/>
          <w:sz w:val="20"/>
          <w:szCs w:val="20"/>
          <w:lang w:val="es-ES_tradnl"/>
        </w:rPr>
        <w:t>ú</w:t>
      </w:r>
      <w:r w:rsidRPr="00202A99">
        <w:rPr>
          <w:rFonts w:ascii="Century Gothic" w:hAnsi="Century Gothic" w:cs="Arial"/>
          <w:spacing w:val="-2"/>
          <w:sz w:val="20"/>
          <w:szCs w:val="20"/>
          <w:lang w:val="es-ES_tradnl"/>
        </w:rPr>
        <w:t>n en caso de errores aritm</w:t>
      </w:r>
      <w:r w:rsidRPr="00202A99">
        <w:rPr>
          <w:rFonts w:ascii="Century Gothic" w:hAnsi="Century Gothic"/>
          <w:spacing w:val="-2"/>
          <w:sz w:val="20"/>
          <w:szCs w:val="20"/>
          <w:lang w:val="es-ES_tradnl"/>
        </w:rPr>
        <w:t>é</w:t>
      </w:r>
      <w:r w:rsidRPr="00202A99">
        <w:rPr>
          <w:rFonts w:ascii="Century Gothic" w:hAnsi="Century Gothic" w:cs="Arial"/>
          <w:spacing w:val="-2"/>
          <w:sz w:val="20"/>
          <w:szCs w:val="20"/>
          <w:lang w:val="es-ES_tradnl"/>
        </w:rPr>
        <w:t>ticos o de otra naturaleza, y deber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 xml:space="preserve">n ser mecanografiadas en papel membretado de la empresa participante, </w:t>
      </w:r>
      <w:r w:rsidRPr="00924147">
        <w:rPr>
          <w:rFonts w:ascii="Century Gothic" w:hAnsi="Century Gothic" w:cs="Arial"/>
          <w:spacing w:val="-2"/>
          <w:sz w:val="20"/>
          <w:szCs w:val="20"/>
          <w:lang w:val="es-ES_tradnl"/>
        </w:rPr>
        <w:t>sin que contengan tachaduras o enmendaduras, en idioma espa</w:t>
      </w:r>
      <w:r w:rsidRPr="00924147">
        <w:rPr>
          <w:rFonts w:ascii="Century Gothic" w:hAnsi="Century Gothic"/>
          <w:spacing w:val="-2"/>
          <w:sz w:val="20"/>
          <w:szCs w:val="20"/>
          <w:lang w:val="es-ES_tradnl"/>
        </w:rPr>
        <w:t>ñ</w:t>
      </w:r>
      <w:r w:rsidRPr="00924147">
        <w:rPr>
          <w:rFonts w:ascii="Century Gothic" w:hAnsi="Century Gothic" w:cs="Arial"/>
          <w:spacing w:val="-2"/>
          <w:sz w:val="20"/>
          <w:szCs w:val="20"/>
          <w:lang w:val="es-ES_tradnl"/>
        </w:rPr>
        <w:t xml:space="preserve">ol y totalmente en moneda nacional. </w:t>
      </w:r>
    </w:p>
    <w:p w:rsidR="008C3D05" w:rsidRPr="00924147" w:rsidRDefault="008C3D05" w:rsidP="008C3D05">
      <w:pPr>
        <w:pStyle w:val="Sangradetextonormal"/>
        <w:widowControl w:val="0"/>
        <w:tabs>
          <w:tab w:val="left" w:pos="-720"/>
        </w:tabs>
        <w:suppressAutoHyphens/>
        <w:spacing w:line="240" w:lineRule="auto"/>
        <w:ind w:right="-23" w:firstLine="0"/>
        <w:rPr>
          <w:rFonts w:ascii="Century Gothic" w:hAnsi="Century Gothic" w:cs="Raavi"/>
          <w:bCs/>
          <w:sz w:val="20"/>
          <w:szCs w:val="20"/>
        </w:rPr>
      </w:pPr>
      <w:r w:rsidRPr="00924147">
        <w:rPr>
          <w:rFonts w:ascii="Century Gothic" w:hAnsi="Century Gothic" w:cs="Raavi"/>
          <w:b/>
          <w:sz w:val="20"/>
          <w:szCs w:val="20"/>
        </w:rPr>
        <w:tab/>
      </w:r>
      <w:r w:rsidRPr="00924147">
        <w:rPr>
          <w:rFonts w:ascii="Century Gothic" w:hAnsi="Century Gothic" w:cs="Raavi"/>
          <w:sz w:val="20"/>
          <w:szCs w:val="20"/>
        </w:rPr>
        <w:t>PRIMERA ETAPA: L</w:t>
      </w:r>
      <w:r w:rsidRPr="00924147">
        <w:rPr>
          <w:rFonts w:ascii="Century Gothic" w:hAnsi="Century Gothic" w:cs="Raavi"/>
          <w:bCs/>
          <w:sz w:val="20"/>
          <w:szCs w:val="20"/>
        </w:rPr>
        <w:t xml:space="preserve">OS LICITANTES ENTREGARÁN ORDENADAMENTE EN </w:t>
      </w:r>
      <w:r w:rsidRPr="00924147">
        <w:rPr>
          <w:rFonts w:ascii="Century Gothic" w:hAnsi="Century Gothic" w:cs="Raavi"/>
          <w:b/>
          <w:bCs/>
          <w:sz w:val="20"/>
          <w:szCs w:val="20"/>
        </w:rPr>
        <w:t xml:space="preserve">DOS SOBRES </w:t>
      </w:r>
      <w:r w:rsidRPr="00924147">
        <w:rPr>
          <w:rFonts w:ascii="Century Gothic" w:hAnsi="Century Gothic" w:cs="Raavi"/>
          <w:b/>
          <w:bCs/>
          <w:sz w:val="20"/>
          <w:szCs w:val="20"/>
        </w:rPr>
        <w:tab/>
        <w:t>SEPARADOS</w:t>
      </w:r>
      <w:r w:rsidRPr="00924147">
        <w:rPr>
          <w:rFonts w:ascii="Century Gothic" w:hAnsi="Century Gothic" w:cs="Raavi"/>
          <w:bCs/>
          <w:sz w:val="20"/>
          <w:szCs w:val="20"/>
        </w:rPr>
        <w:t xml:space="preserve"> Y CERRADOS EN FORMA SEGURA, LO SIGUIENTE: </w:t>
      </w:r>
    </w:p>
    <w:p w:rsidR="008C3D05" w:rsidRPr="00924147" w:rsidRDefault="008C3D05" w:rsidP="008C3D05">
      <w:pPr>
        <w:pStyle w:val="Sangradetextonormal"/>
        <w:widowControl w:val="0"/>
        <w:numPr>
          <w:ilvl w:val="0"/>
          <w:numId w:val="42"/>
        </w:numPr>
        <w:tabs>
          <w:tab w:val="left" w:pos="-720"/>
        </w:tabs>
        <w:suppressAutoHyphens/>
        <w:spacing w:line="240" w:lineRule="auto"/>
        <w:ind w:right="-23"/>
        <w:rPr>
          <w:rFonts w:ascii="Century Gothic" w:hAnsi="Century Gothic" w:cs="Raavi"/>
          <w:bCs/>
          <w:sz w:val="20"/>
          <w:szCs w:val="20"/>
        </w:rPr>
      </w:pPr>
      <w:r w:rsidRPr="00924147">
        <w:rPr>
          <w:rFonts w:ascii="Century Gothic" w:hAnsi="Century Gothic" w:cs="Raavi"/>
          <w:bCs/>
          <w:sz w:val="20"/>
          <w:szCs w:val="20"/>
        </w:rPr>
        <w:t xml:space="preserve">EN UN PRIMER SOBRE SE  INCLUIRAN LA DOCUMENTACION LEGAL, </w:t>
      </w:r>
      <w:r w:rsidRPr="00924147">
        <w:rPr>
          <w:rFonts w:ascii="Century Gothic" w:hAnsi="Century Gothic" w:cs="Raavi"/>
          <w:sz w:val="20"/>
          <w:szCs w:val="20"/>
        </w:rPr>
        <w:t>DOCUMENTOS DE IDENTIFICACIÓN JUNTO CON LA PROPUESTA TÉCNICA</w:t>
      </w:r>
    </w:p>
    <w:p w:rsidR="008C3D05" w:rsidRPr="00924147" w:rsidRDefault="008C3D05" w:rsidP="008C3D05">
      <w:pPr>
        <w:pStyle w:val="Sangradetextonormal"/>
        <w:widowControl w:val="0"/>
        <w:numPr>
          <w:ilvl w:val="0"/>
          <w:numId w:val="42"/>
        </w:numPr>
        <w:tabs>
          <w:tab w:val="left" w:pos="-720"/>
        </w:tabs>
        <w:suppressAutoHyphens/>
        <w:spacing w:line="240" w:lineRule="auto"/>
        <w:ind w:right="-23"/>
        <w:rPr>
          <w:rFonts w:ascii="Century Gothic" w:hAnsi="Century Gothic" w:cs="Raavi"/>
          <w:bCs/>
          <w:sz w:val="20"/>
          <w:szCs w:val="20"/>
        </w:rPr>
      </w:pPr>
      <w:r w:rsidRPr="00924147">
        <w:rPr>
          <w:rFonts w:ascii="Century Gothic" w:hAnsi="Century Gothic" w:cs="Raavi"/>
          <w:bCs/>
          <w:sz w:val="20"/>
          <w:szCs w:val="20"/>
        </w:rPr>
        <w:t xml:space="preserve">EN UN SEGUNDO SOBRE INCLUIRAN LAS PROPUESTAS ECONÓMICAS, </w:t>
      </w:r>
    </w:p>
    <w:p w:rsidR="008C3D05" w:rsidRPr="00924147" w:rsidRDefault="008C3D05" w:rsidP="008C3D05">
      <w:pPr>
        <w:pStyle w:val="Sangradetextonormal"/>
        <w:widowControl w:val="0"/>
        <w:numPr>
          <w:ilvl w:val="0"/>
          <w:numId w:val="42"/>
        </w:numPr>
        <w:tabs>
          <w:tab w:val="left" w:pos="-720"/>
        </w:tabs>
        <w:suppressAutoHyphens/>
        <w:spacing w:line="240" w:lineRule="auto"/>
        <w:ind w:right="-23"/>
        <w:rPr>
          <w:rFonts w:ascii="Century Gothic" w:hAnsi="Century Gothic" w:cs="Raavi"/>
          <w:bCs/>
          <w:sz w:val="20"/>
          <w:szCs w:val="20"/>
        </w:rPr>
      </w:pPr>
      <w:r w:rsidRPr="00924147">
        <w:rPr>
          <w:rFonts w:ascii="Century Gothic" w:hAnsi="Century Gothic" w:cs="Raavi"/>
          <w:bCs/>
          <w:sz w:val="20"/>
          <w:szCs w:val="20"/>
        </w:rPr>
        <w:t xml:space="preserve">CADA SOBRE DEBERA IR </w:t>
      </w:r>
      <w:r w:rsidRPr="00924147">
        <w:rPr>
          <w:rFonts w:ascii="Century Gothic" w:hAnsi="Century Gothic" w:cs="Raavi"/>
          <w:b/>
          <w:bCs/>
          <w:sz w:val="20"/>
          <w:szCs w:val="20"/>
        </w:rPr>
        <w:t>DEBIDAMENTE DELIMITADOSY FOLEADOS PARA UNA MEJOR REVISION Y EVALUACION DE LAS PROPUESTAS.</w:t>
      </w:r>
    </w:p>
    <w:p w:rsidR="008C3D05" w:rsidRPr="008C3D05" w:rsidRDefault="008C3D05" w:rsidP="00F448C4">
      <w:pPr>
        <w:tabs>
          <w:tab w:val="left" w:pos="-720"/>
          <w:tab w:val="left" w:pos="0"/>
        </w:tabs>
        <w:suppressAutoHyphens/>
        <w:ind w:right="-1"/>
        <w:jc w:val="both"/>
        <w:rPr>
          <w:rFonts w:ascii="Century Gothic" w:hAnsi="Century Gothic"/>
          <w:b/>
          <w:bCs/>
          <w:color w:val="4472C4" w:themeColor="accent1"/>
          <w:sz w:val="20"/>
          <w:szCs w:val="20"/>
          <w:lang w:val="es-ES_tradnl"/>
        </w:rPr>
      </w:pP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bCs/>
          <w:sz w:val="20"/>
          <w:szCs w:val="20"/>
        </w:rPr>
      </w:pPr>
      <w:r w:rsidRPr="00202A99">
        <w:rPr>
          <w:rFonts w:ascii="Century Gothic" w:hAnsi="Century Gothic"/>
          <w:bCs/>
          <w:sz w:val="20"/>
          <w:szCs w:val="20"/>
        </w:rPr>
        <w:t>La documentación que deberán de acompañar en el primer sobre será la siguiente:</w:t>
      </w:r>
    </w:p>
    <w:p w:rsidR="00202A99" w:rsidRPr="00202A99" w:rsidRDefault="00202A99" w:rsidP="00202A99">
      <w:pPr>
        <w:pStyle w:val="Sangradetextonormal"/>
        <w:widowControl w:val="0"/>
        <w:tabs>
          <w:tab w:val="left" w:pos="-720"/>
          <w:tab w:val="left" w:pos="0"/>
        </w:tabs>
        <w:suppressAutoHyphens/>
        <w:spacing w:line="240" w:lineRule="auto"/>
        <w:ind w:right="-540"/>
        <w:rPr>
          <w:rFonts w:ascii="Century Gothic" w:hAnsi="Century Gothic"/>
          <w:bCs/>
          <w:sz w:val="20"/>
          <w:szCs w:val="20"/>
        </w:rPr>
      </w:pPr>
    </w:p>
    <w:p w:rsidR="00202A99" w:rsidRPr="00202A99" w:rsidRDefault="00202A99" w:rsidP="00202A99">
      <w:pPr>
        <w:pStyle w:val="Sangradetextonormal"/>
        <w:widowControl w:val="0"/>
        <w:tabs>
          <w:tab w:val="left" w:pos="-720"/>
          <w:tab w:val="left" w:pos="0"/>
        </w:tabs>
        <w:suppressAutoHyphens/>
        <w:spacing w:line="240" w:lineRule="auto"/>
        <w:ind w:right="283" w:firstLine="0"/>
        <w:rPr>
          <w:rFonts w:ascii="Century Gothic" w:hAnsi="Century Gothic" w:cs="Raavi"/>
          <w:b/>
          <w:spacing w:val="-2"/>
          <w:sz w:val="20"/>
          <w:szCs w:val="20"/>
          <w:u w:val="single"/>
        </w:rPr>
      </w:pPr>
      <w:r w:rsidRPr="00202A99">
        <w:rPr>
          <w:rFonts w:ascii="Century Gothic" w:hAnsi="Century Gothic" w:cs="Raavi"/>
          <w:b/>
          <w:spacing w:val="-2"/>
          <w:sz w:val="20"/>
          <w:szCs w:val="20"/>
          <w:u w:val="single"/>
        </w:rPr>
        <w:t>A.- Documentaci</w:t>
      </w:r>
      <w:r w:rsidRPr="00202A99">
        <w:rPr>
          <w:rFonts w:ascii="Century Gothic" w:hAnsi="Century Gothic"/>
          <w:b/>
          <w:spacing w:val="-2"/>
          <w:sz w:val="20"/>
          <w:szCs w:val="20"/>
          <w:u w:val="single"/>
        </w:rPr>
        <w:t>ó</w:t>
      </w:r>
      <w:r w:rsidRPr="00202A99">
        <w:rPr>
          <w:rFonts w:ascii="Century Gothic" w:hAnsi="Century Gothic" w:cs="Raavi"/>
          <w:b/>
          <w:spacing w:val="-2"/>
          <w:sz w:val="20"/>
          <w:szCs w:val="20"/>
          <w:u w:val="single"/>
        </w:rPr>
        <w:t>n Legal y de Identificaci</w:t>
      </w:r>
      <w:r w:rsidRPr="00202A99">
        <w:rPr>
          <w:rFonts w:ascii="Century Gothic" w:hAnsi="Century Gothic"/>
          <w:b/>
          <w:spacing w:val="-2"/>
          <w:sz w:val="20"/>
          <w:szCs w:val="20"/>
          <w:u w:val="single"/>
        </w:rPr>
        <w:t>ó</w:t>
      </w:r>
      <w:r w:rsidRPr="00202A99">
        <w:rPr>
          <w:rFonts w:ascii="Century Gothic" w:hAnsi="Century Gothic" w:cs="Raavi"/>
          <w:b/>
          <w:spacing w:val="-2"/>
          <w:sz w:val="20"/>
          <w:szCs w:val="20"/>
          <w:u w:val="single"/>
        </w:rPr>
        <w:t>n:</w:t>
      </w:r>
    </w:p>
    <w:p w:rsidR="00202A99" w:rsidRPr="00202A99" w:rsidRDefault="00202A99" w:rsidP="00202A99">
      <w:pPr>
        <w:pStyle w:val="Sangradetextonormal"/>
        <w:widowControl w:val="0"/>
        <w:tabs>
          <w:tab w:val="left" w:pos="-720"/>
          <w:tab w:val="left" w:pos="0"/>
        </w:tabs>
        <w:suppressAutoHyphens/>
        <w:spacing w:line="240" w:lineRule="auto"/>
        <w:ind w:right="283" w:firstLine="0"/>
        <w:rPr>
          <w:rFonts w:ascii="Century Gothic" w:hAnsi="Century Gothic" w:cs="Raavi"/>
          <w:b/>
          <w:spacing w:val="-2"/>
          <w:sz w:val="20"/>
          <w:szCs w:val="20"/>
          <w:u w:val="single"/>
        </w:rPr>
      </w:pPr>
    </w:p>
    <w:p w:rsidR="00202A99" w:rsidRPr="00202A99" w:rsidRDefault="00202A99" w:rsidP="00F448C4">
      <w:pPr>
        <w:tabs>
          <w:tab w:val="left" w:pos="-720"/>
          <w:tab w:val="left" w:pos="0"/>
        </w:tabs>
        <w:suppressAutoHyphens/>
        <w:ind w:right="283"/>
        <w:jc w:val="both"/>
        <w:rPr>
          <w:rFonts w:ascii="Century Gothic" w:hAnsi="Century Gothic" w:cs="Raavi"/>
          <w:sz w:val="20"/>
          <w:szCs w:val="20"/>
          <w:lang w:val="es-ES_tradnl"/>
        </w:rPr>
      </w:pPr>
      <w:r w:rsidRPr="00202A99">
        <w:rPr>
          <w:rFonts w:ascii="Century Gothic" w:hAnsi="Century Gothic" w:cs="Raavi"/>
          <w:b/>
          <w:spacing w:val="-2"/>
          <w:sz w:val="20"/>
          <w:szCs w:val="20"/>
          <w:lang w:val="es-ES_tradnl"/>
        </w:rPr>
        <w:t>A.I.-</w:t>
      </w:r>
      <w:r w:rsidRPr="00202A99">
        <w:rPr>
          <w:rFonts w:ascii="Century Gothic" w:hAnsi="Century Gothic" w:cs="Raavi"/>
          <w:spacing w:val="-2"/>
          <w:sz w:val="20"/>
          <w:szCs w:val="20"/>
          <w:lang w:val="es-ES_tradnl"/>
        </w:rPr>
        <w:tab/>
        <w:t>E</w:t>
      </w:r>
      <w:r w:rsidRPr="00202A99">
        <w:rPr>
          <w:rFonts w:ascii="Century Gothic" w:hAnsi="Century Gothic" w:cs="Raavi"/>
          <w:sz w:val="20"/>
          <w:szCs w:val="20"/>
        </w:rPr>
        <w:t xml:space="preserve">n el caso de Personas Morales, </w:t>
      </w:r>
      <w:r w:rsidRPr="00202A99">
        <w:rPr>
          <w:rFonts w:ascii="Century Gothic" w:hAnsi="Century Gothic" w:cs="Raavi"/>
          <w:b/>
          <w:sz w:val="20"/>
          <w:szCs w:val="20"/>
        </w:rPr>
        <w:t>original o copia certificada</w:t>
      </w:r>
      <w:r w:rsidRPr="00202A99">
        <w:rPr>
          <w:rFonts w:ascii="Century Gothic" w:hAnsi="Century Gothic" w:cs="Raavi"/>
          <w:sz w:val="20"/>
          <w:szCs w:val="20"/>
        </w:rPr>
        <w:t xml:space="preserve"> y copia simple de la escritura p</w:t>
      </w:r>
      <w:r w:rsidRPr="00202A99">
        <w:rPr>
          <w:rFonts w:ascii="Century Gothic" w:hAnsi="Century Gothic"/>
          <w:sz w:val="20"/>
          <w:szCs w:val="20"/>
        </w:rPr>
        <w:t>ú</w:t>
      </w:r>
      <w:r w:rsidRPr="00202A99">
        <w:rPr>
          <w:rFonts w:ascii="Century Gothic" w:hAnsi="Century Gothic" w:cs="Raavi"/>
          <w:sz w:val="20"/>
          <w:szCs w:val="20"/>
        </w:rPr>
        <w:t>blica del acta constitutiva y sus modificaciones de la empresa participante.</w:t>
      </w:r>
    </w:p>
    <w:p w:rsidR="00202A99" w:rsidRPr="00202A99" w:rsidRDefault="00202A99" w:rsidP="00202A99">
      <w:pPr>
        <w:tabs>
          <w:tab w:val="left" w:pos="-720"/>
          <w:tab w:val="left" w:pos="0"/>
        </w:tabs>
        <w:suppressAutoHyphens/>
        <w:ind w:right="283"/>
        <w:jc w:val="both"/>
        <w:rPr>
          <w:rFonts w:ascii="Century Gothic" w:hAnsi="Century Gothic" w:cs="Raavi"/>
          <w:sz w:val="20"/>
          <w:szCs w:val="20"/>
        </w:rPr>
      </w:pPr>
      <w:r w:rsidRPr="00202A99">
        <w:rPr>
          <w:rFonts w:ascii="Century Gothic" w:hAnsi="Century Gothic" w:cs="Raavi"/>
          <w:b/>
          <w:sz w:val="20"/>
          <w:szCs w:val="20"/>
        </w:rPr>
        <w:t>A.II.-</w:t>
      </w:r>
      <w:r w:rsidRPr="00202A99">
        <w:rPr>
          <w:rFonts w:ascii="Century Gothic" w:hAnsi="Century Gothic" w:cs="Raavi"/>
          <w:sz w:val="20"/>
          <w:szCs w:val="20"/>
        </w:rPr>
        <w:tab/>
      </w:r>
      <w:r w:rsidRPr="00202A99">
        <w:rPr>
          <w:rFonts w:ascii="Century Gothic" w:hAnsi="Century Gothic" w:cs="Raavi"/>
          <w:b/>
          <w:sz w:val="20"/>
          <w:szCs w:val="20"/>
        </w:rPr>
        <w:t>Original o copia certificada</w:t>
      </w:r>
      <w:r w:rsidRPr="00202A99">
        <w:rPr>
          <w:rFonts w:ascii="Century Gothic" w:hAnsi="Century Gothic" w:cs="Raavi"/>
          <w:sz w:val="20"/>
          <w:szCs w:val="20"/>
        </w:rPr>
        <w:t xml:space="preserve"> y copia simple del documento en el que conste las facultades del Administrador Único o Representante Legal para actos de administración, </w:t>
      </w:r>
      <w:r w:rsidRPr="00202A99">
        <w:rPr>
          <w:rFonts w:ascii="Century Gothic" w:hAnsi="Century Gothic" w:cs="Raavi"/>
          <w:b/>
          <w:i/>
          <w:spacing w:val="-2"/>
          <w:sz w:val="20"/>
          <w:szCs w:val="20"/>
          <w:u w:val="single"/>
          <w:lang w:val="es-ES_tradnl"/>
        </w:rPr>
        <w:t>subrayando en la copia simple</w:t>
      </w:r>
      <w:r w:rsidRPr="00202A99">
        <w:rPr>
          <w:rFonts w:ascii="Century Gothic" w:hAnsi="Century Gothic" w:cs="Raavi"/>
          <w:spacing w:val="-2"/>
          <w:sz w:val="20"/>
          <w:szCs w:val="20"/>
          <w:lang w:val="es-ES_tradnl"/>
        </w:rPr>
        <w:t xml:space="preserve"> el nombre del administrador </w:t>
      </w:r>
      <w:r w:rsidRPr="00202A99">
        <w:rPr>
          <w:rFonts w:ascii="Century Gothic" w:hAnsi="Century Gothic"/>
          <w:spacing w:val="-2"/>
          <w:sz w:val="20"/>
          <w:szCs w:val="20"/>
          <w:lang w:val="es-ES_tradnl"/>
        </w:rPr>
        <w:t>ú</w:t>
      </w:r>
      <w:r w:rsidRPr="00202A99">
        <w:rPr>
          <w:rFonts w:ascii="Century Gothic" w:hAnsi="Century Gothic" w:cs="Raavi"/>
          <w:spacing w:val="-2"/>
          <w:sz w:val="20"/>
          <w:szCs w:val="20"/>
          <w:lang w:val="es-ES_tradnl"/>
        </w:rPr>
        <w:t xml:space="preserve">nico o Representante Legal de la empresa, así como </w:t>
      </w:r>
      <w:r w:rsidRPr="00202A99">
        <w:rPr>
          <w:rFonts w:ascii="Century Gothic" w:hAnsi="Century Gothic" w:cs="Raavi"/>
          <w:sz w:val="20"/>
          <w:szCs w:val="20"/>
        </w:rPr>
        <w:t>copia simple de una identificaci</w:t>
      </w:r>
      <w:r w:rsidRPr="00202A99">
        <w:rPr>
          <w:rFonts w:ascii="Century Gothic" w:hAnsi="Century Gothic"/>
          <w:sz w:val="20"/>
          <w:szCs w:val="20"/>
        </w:rPr>
        <w:t>ó</w:t>
      </w:r>
      <w:r w:rsidRPr="00202A99">
        <w:rPr>
          <w:rFonts w:ascii="Century Gothic" w:hAnsi="Century Gothic" w:cs="Raavi"/>
          <w:sz w:val="20"/>
          <w:szCs w:val="20"/>
        </w:rPr>
        <w:t>n oficial con fotografía.</w:t>
      </w:r>
    </w:p>
    <w:p w:rsidR="00202A99" w:rsidRPr="00202A99" w:rsidRDefault="00202A99" w:rsidP="00202A99">
      <w:pPr>
        <w:tabs>
          <w:tab w:val="left" w:pos="0"/>
        </w:tabs>
        <w:autoSpaceDE w:val="0"/>
        <w:autoSpaceDN w:val="0"/>
        <w:adjustRightInd w:val="0"/>
        <w:ind w:right="283"/>
        <w:jc w:val="both"/>
        <w:rPr>
          <w:rFonts w:ascii="Century Gothic" w:hAnsi="Century Gothic" w:cs="Raavi"/>
          <w:bCs/>
          <w:sz w:val="20"/>
          <w:szCs w:val="20"/>
        </w:rPr>
      </w:pPr>
      <w:r w:rsidRPr="00202A99">
        <w:rPr>
          <w:rFonts w:ascii="Century Gothic" w:hAnsi="Century Gothic" w:cs="Raavi"/>
          <w:bCs/>
          <w:sz w:val="20"/>
          <w:szCs w:val="20"/>
        </w:rPr>
        <w:t xml:space="preserve">En caso de que el representante legal de la empresa concursante no pueda asistir </w:t>
      </w:r>
      <w:r w:rsidRPr="00202A99">
        <w:rPr>
          <w:rFonts w:ascii="Century Gothic" w:hAnsi="Century Gothic" w:cs="Raavi"/>
          <w:sz w:val="20"/>
          <w:szCs w:val="20"/>
        </w:rPr>
        <w:t xml:space="preserve">a </w:t>
      </w:r>
      <w:r w:rsidRPr="00202A99">
        <w:rPr>
          <w:rFonts w:ascii="Century Gothic" w:hAnsi="Century Gothic" w:cs="Raavi"/>
          <w:bCs/>
          <w:sz w:val="20"/>
          <w:szCs w:val="20"/>
        </w:rPr>
        <w:t>los eventos programados, deber</w:t>
      </w:r>
      <w:r w:rsidRPr="00202A99">
        <w:rPr>
          <w:rFonts w:ascii="Century Gothic" w:hAnsi="Century Gothic"/>
          <w:bCs/>
          <w:sz w:val="20"/>
          <w:szCs w:val="20"/>
        </w:rPr>
        <w:t>á</w:t>
      </w:r>
      <w:r w:rsidRPr="00202A99">
        <w:rPr>
          <w:rFonts w:ascii="Century Gothic" w:hAnsi="Century Gothic" w:cs="Raavi"/>
          <w:bCs/>
          <w:sz w:val="20"/>
          <w:szCs w:val="20"/>
        </w:rPr>
        <w:t xml:space="preserve"> otorgar carta poder simple certificada </w:t>
      </w:r>
      <w:r w:rsidRPr="00202A99">
        <w:rPr>
          <w:rFonts w:ascii="Century Gothic" w:hAnsi="Century Gothic" w:cs="Raavi"/>
          <w:sz w:val="20"/>
          <w:szCs w:val="20"/>
        </w:rPr>
        <w:t xml:space="preserve">a </w:t>
      </w:r>
      <w:r w:rsidRPr="00202A99">
        <w:rPr>
          <w:rFonts w:ascii="Century Gothic" w:hAnsi="Century Gothic" w:cs="Raavi"/>
          <w:bCs/>
          <w:sz w:val="20"/>
          <w:szCs w:val="20"/>
        </w:rPr>
        <w:t xml:space="preserve">la persona que asista al acto en su nombre </w:t>
      </w:r>
      <w:r w:rsidRPr="00202A99">
        <w:rPr>
          <w:rFonts w:ascii="Century Gothic" w:hAnsi="Century Gothic" w:cs="Raavi"/>
          <w:sz w:val="20"/>
          <w:szCs w:val="20"/>
        </w:rPr>
        <w:t xml:space="preserve">y </w:t>
      </w:r>
      <w:r w:rsidRPr="00202A99">
        <w:rPr>
          <w:rFonts w:ascii="Century Gothic" w:hAnsi="Century Gothic" w:cs="Raavi"/>
          <w:bCs/>
          <w:sz w:val="20"/>
          <w:szCs w:val="20"/>
        </w:rPr>
        <w:t xml:space="preserve">representación, debiendo traer consigo copia simple de identificación oficial </w:t>
      </w:r>
      <w:r w:rsidRPr="00202A99">
        <w:rPr>
          <w:rFonts w:ascii="Century Gothic" w:hAnsi="Century Gothic" w:cs="Raavi"/>
          <w:sz w:val="20"/>
          <w:szCs w:val="20"/>
        </w:rPr>
        <w:t xml:space="preserve">o </w:t>
      </w:r>
      <w:r w:rsidRPr="00202A99">
        <w:rPr>
          <w:rFonts w:ascii="Century Gothic" w:hAnsi="Century Gothic" w:cs="Raavi"/>
          <w:bCs/>
          <w:sz w:val="20"/>
          <w:szCs w:val="20"/>
        </w:rPr>
        <w:t>identificarse en el acto. Anexo 6</w:t>
      </w:r>
    </w:p>
    <w:p w:rsidR="00202A99" w:rsidRPr="00202A99" w:rsidRDefault="00202A99" w:rsidP="00202A99">
      <w:pPr>
        <w:tabs>
          <w:tab w:val="left" w:pos="0"/>
        </w:tabs>
        <w:autoSpaceDE w:val="0"/>
        <w:autoSpaceDN w:val="0"/>
        <w:adjustRightInd w:val="0"/>
        <w:ind w:right="283"/>
        <w:jc w:val="both"/>
        <w:rPr>
          <w:rFonts w:ascii="Century Gothic" w:hAnsi="Century Gothic" w:cs="Raavi"/>
          <w:sz w:val="20"/>
          <w:szCs w:val="20"/>
        </w:rPr>
      </w:pPr>
      <w:r w:rsidRPr="00202A99">
        <w:rPr>
          <w:rFonts w:ascii="Century Gothic" w:hAnsi="Century Gothic" w:cs="Raavi"/>
          <w:b/>
          <w:spacing w:val="-2"/>
          <w:sz w:val="20"/>
          <w:szCs w:val="20"/>
          <w:lang w:val="es-ES_tradnl"/>
        </w:rPr>
        <w:t>A.III.-</w:t>
      </w:r>
      <w:r w:rsidRPr="00202A99">
        <w:rPr>
          <w:rFonts w:ascii="Century Gothic" w:hAnsi="Century Gothic" w:cs="Raavi"/>
          <w:b/>
          <w:spacing w:val="-2"/>
          <w:sz w:val="20"/>
          <w:szCs w:val="20"/>
          <w:lang w:val="es-ES_tradnl"/>
        </w:rPr>
        <w:tab/>
        <w:t>Original o copia certificada</w:t>
      </w:r>
      <w:r w:rsidRPr="00202A99">
        <w:rPr>
          <w:rFonts w:ascii="Century Gothic" w:hAnsi="Century Gothic" w:cs="Raavi"/>
          <w:spacing w:val="-2"/>
          <w:sz w:val="20"/>
          <w:szCs w:val="20"/>
          <w:lang w:val="es-ES_tradnl"/>
        </w:rPr>
        <w:t xml:space="preserve"> y copia simple de la C</w:t>
      </w:r>
      <w:r w:rsidRPr="00202A99">
        <w:rPr>
          <w:rFonts w:ascii="Century Gothic" w:hAnsi="Century Gothic"/>
          <w:spacing w:val="-2"/>
          <w:sz w:val="20"/>
          <w:szCs w:val="20"/>
          <w:lang w:val="es-ES_tradnl"/>
        </w:rPr>
        <w:t>é</w:t>
      </w:r>
      <w:r w:rsidRPr="00202A99">
        <w:rPr>
          <w:rFonts w:ascii="Century Gothic" w:hAnsi="Century Gothic" w:cs="Raavi"/>
          <w:spacing w:val="-2"/>
          <w:sz w:val="20"/>
          <w:szCs w:val="20"/>
          <w:lang w:val="es-ES_tradnl"/>
        </w:rPr>
        <w:t xml:space="preserve">dula del Registro Federal de Contribuyentes de la Persona Moral participante </w:t>
      </w:r>
      <w:r w:rsidRPr="00202A99">
        <w:rPr>
          <w:rFonts w:ascii="Century Gothic" w:hAnsi="Century Gothic" w:cs="Raavi"/>
          <w:sz w:val="20"/>
          <w:szCs w:val="20"/>
        </w:rPr>
        <w:t>emitida por la Secretaria de Hacienda y Crédito Público, en la que consta su inscripción en el R.F.C. y obligaciones.</w:t>
      </w:r>
    </w:p>
    <w:p w:rsidR="00202A99" w:rsidRPr="00202A99" w:rsidRDefault="00202A99" w:rsidP="00202A99">
      <w:pPr>
        <w:tabs>
          <w:tab w:val="left" w:pos="-720"/>
          <w:tab w:val="left" w:pos="0"/>
        </w:tabs>
        <w:suppressAutoHyphens/>
        <w:ind w:right="283"/>
        <w:jc w:val="both"/>
        <w:rPr>
          <w:rFonts w:ascii="Century Gothic" w:hAnsi="Century Gothic" w:cs="Raavi"/>
          <w:b/>
          <w:spacing w:val="-2"/>
          <w:sz w:val="20"/>
          <w:szCs w:val="20"/>
        </w:rPr>
      </w:pPr>
      <w:r w:rsidRPr="00202A99">
        <w:rPr>
          <w:rFonts w:ascii="Century Gothic" w:hAnsi="Century Gothic" w:cs="Raavi"/>
          <w:b/>
          <w:spacing w:val="-2"/>
          <w:sz w:val="20"/>
          <w:szCs w:val="20"/>
        </w:rPr>
        <w:t>A.IV.-</w:t>
      </w:r>
      <w:r w:rsidRPr="00202A99">
        <w:rPr>
          <w:rFonts w:ascii="Century Gothic" w:hAnsi="Century Gothic" w:cs="Raavi"/>
          <w:b/>
          <w:spacing w:val="-2"/>
          <w:sz w:val="20"/>
          <w:szCs w:val="20"/>
        </w:rPr>
        <w:tab/>
        <w:t>Original y fotocopia legible</w:t>
      </w:r>
      <w:r w:rsidRPr="00202A99">
        <w:rPr>
          <w:rFonts w:ascii="Century Gothic" w:hAnsi="Century Gothic" w:cs="Raavi"/>
          <w:spacing w:val="-2"/>
          <w:sz w:val="20"/>
          <w:szCs w:val="20"/>
        </w:rPr>
        <w:t xml:space="preserve"> de los estados financieros de la empresa o bien de la persona física con actividad empresarial, los cuales estarán integrados por el balance general y el estado de resultados con cierre al ejercicio 201</w:t>
      </w:r>
      <w:r w:rsidR="00B45898">
        <w:rPr>
          <w:rFonts w:ascii="Century Gothic" w:hAnsi="Century Gothic" w:cs="Raavi"/>
          <w:spacing w:val="-2"/>
          <w:sz w:val="20"/>
          <w:szCs w:val="20"/>
        </w:rPr>
        <w:t>7</w:t>
      </w:r>
      <w:r w:rsidRPr="00202A99">
        <w:rPr>
          <w:rFonts w:ascii="Century Gothic" w:hAnsi="Century Gothic" w:cs="Raavi"/>
          <w:spacing w:val="-2"/>
          <w:sz w:val="20"/>
          <w:szCs w:val="20"/>
        </w:rPr>
        <w:t>, así como los correspondientes a los meses de Enero, Febrero y Marzo del 201</w:t>
      </w:r>
      <w:r w:rsidR="00B45898">
        <w:rPr>
          <w:rFonts w:ascii="Century Gothic" w:hAnsi="Century Gothic" w:cs="Raavi"/>
          <w:spacing w:val="-2"/>
          <w:sz w:val="20"/>
          <w:szCs w:val="20"/>
        </w:rPr>
        <w:t>9</w:t>
      </w:r>
      <w:r w:rsidRPr="00202A99">
        <w:rPr>
          <w:rFonts w:ascii="Century Gothic" w:hAnsi="Century Gothic" w:cs="Raavi"/>
          <w:spacing w:val="-2"/>
          <w:sz w:val="20"/>
          <w:szCs w:val="20"/>
        </w:rPr>
        <w:t xml:space="preserve">,  adjuntándose copia </w:t>
      </w:r>
      <w:r w:rsidRPr="00202A99">
        <w:rPr>
          <w:rFonts w:ascii="Century Gothic" w:hAnsi="Century Gothic" w:cs="Raavi"/>
          <w:spacing w:val="-2"/>
          <w:sz w:val="20"/>
          <w:szCs w:val="20"/>
        </w:rPr>
        <w:lastRenderedPageBreak/>
        <w:t>de la cedula profesional de la persona que lo elabora, coincidiendo las firmas con los estados financieros con la cedula profesional que se presenten.</w:t>
      </w:r>
    </w:p>
    <w:p w:rsidR="00202A99" w:rsidRPr="00202A99" w:rsidRDefault="00202A99" w:rsidP="00202A99">
      <w:pPr>
        <w:tabs>
          <w:tab w:val="left" w:pos="-720"/>
          <w:tab w:val="left" w:pos="0"/>
        </w:tabs>
        <w:suppressAutoHyphens/>
        <w:ind w:right="283"/>
        <w:jc w:val="both"/>
        <w:rPr>
          <w:rFonts w:ascii="Century Gothic" w:hAnsi="Century Gothic" w:cs="Raavi"/>
          <w:spacing w:val="-2"/>
          <w:sz w:val="20"/>
          <w:szCs w:val="20"/>
        </w:rPr>
      </w:pPr>
      <w:r w:rsidRPr="00202A99">
        <w:rPr>
          <w:rFonts w:ascii="Century Gothic" w:hAnsi="Century Gothic" w:cs="Raavi"/>
          <w:b/>
          <w:spacing w:val="-2"/>
          <w:sz w:val="20"/>
          <w:szCs w:val="20"/>
        </w:rPr>
        <w:t>A.V.-Original o copia certificada</w:t>
      </w:r>
      <w:r w:rsidRPr="00202A99">
        <w:rPr>
          <w:rFonts w:ascii="Century Gothic" w:hAnsi="Century Gothic" w:cs="Raavi"/>
          <w:spacing w:val="-2"/>
          <w:sz w:val="20"/>
          <w:szCs w:val="20"/>
        </w:rPr>
        <w:t xml:space="preserve"> y copia simple  de identificación oficial de la persona que asista al acto. </w:t>
      </w:r>
    </w:p>
    <w:p w:rsidR="00F448C4" w:rsidRDefault="00202A99" w:rsidP="00202A99">
      <w:pPr>
        <w:tabs>
          <w:tab w:val="left" w:pos="-720"/>
          <w:tab w:val="left" w:pos="0"/>
        </w:tabs>
        <w:suppressAutoHyphens/>
        <w:ind w:right="283"/>
        <w:jc w:val="both"/>
        <w:rPr>
          <w:rFonts w:ascii="Century Gothic" w:hAnsi="Century Gothic" w:cs="Raavi"/>
          <w:spacing w:val="-2"/>
          <w:sz w:val="20"/>
          <w:szCs w:val="20"/>
          <w:lang w:val="es-ES_tradnl"/>
        </w:rPr>
      </w:pPr>
      <w:r w:rsidRPr="00202A99">
        <w:rPr>
          <w:rFonts w:ascii="Century Gothic" w:hAnsi="Century Gothic" w:cs="Raavi"/>
          <w:b/>
          <w:spacing w:val="-2"/>
          <w:sz w:val="20"/>
          <w:szCs w:val="20"/>
          <w:lang w:val="es-ES_tradnl"/>
        </w:rPr>
        <w:t xml:space="preserve">A.VI.- </w:t>
      </w:r>
      <w:r w:rsidRPr="00202A99">
        <w:rPr>
          <w:rFonts w:ascii="Century Gothic" w:hAnsi="Century Gothic" w:cs="Raavi"/>
          <w:b/>
          <w:spacing w:val="-2"/>
          <w:sz w:val="20"/>
          <w:szCs w:val="20"/>
          <w:lang w:val="es-ES_tradnl"/>
        </w:rPr>
        <w:tab/>
      </w:r>
      <w:r w:rsidRPr="00202A99">
        <w:rPr>
          <w:rFonts w:ascii="Century Gothic" w:hAnsi="Century Gothic" w:cs="Raavi"/>
          <w:spacing w:val="-2"/>
          <w:sz w:val="20"/>
          <w:szCs w:val="20"/>
          <w:lang w:val="es-ES_tradnl"/>
        </w:rPr>
        <w:t>Comprobante de domicilio de la empresa.</w:t>
      </w:r>
    </w:p>
    <w:p w:rsidR="00202A99" w:rsidRDefault="00202A99" w:rsidP="00202A99">
      <w:pPr>
        <w:tabs>
          <w:tab w:val="left" w:pos="-720"/>
          <w:tab w:val="left" w:pos="0"/>
        </w:tabs>
        <w:suppressAutoHyphens/>
        <w:ind w:right="283"/>
        <w:jc w:val="both"/>
        <w:rPr>
          <w:rFonts w:ascii="Century Gothic" w:hAnsi="Century Gothic" w:cs="Raavi"/>
          <w:spacing w:val="-2"/>
          <w:sz w:val="20"/>
          <w:szCs w:val="20"/>
          <w:lang w:val="es-ES_tradnl"/>
        </w:rPr>
      </w:pPr>
      <w:r w:rsidRPr="00202A99">
        <w:rPr>
          <w:rFonts w:ascii="Century Gothic" w:hAnsi="Century Gothic" w:cs="Raavi"/>
          <w:b/>
          <w:spacing w:val="-2"/>
          <w:sz w:val="20"/>
          <w:szCs w:val="20"/>
          <w:lang w:val="es-ES_tradnl"/>
        </w:rPr>
        <w:t xml:space="preserve">A.VII.- </w:t>
      </w:r>
      <w:r w:rsidRPr="00202A99">
        <w:rPr>
          <w:rFonts w:ascii="Century Gothic" w:hAnsi="Century Gothic" w:cs="Raavi"/>
          <w:spacing w:val="-2"/>
          <w:sz w:val="20"/>
          <w:szCs w:val="20"/>
          <w:lang w:val="es-ES_tradnl"/>
        </w:rPr>
        <w:t>Presentar copia de declaraci</w:t>
      </w:r>
      <w:r w:rsidRPr="00202A99">
        <w:rPr>
          <w:rFonts w:ascii="Century Gothic" w:hAnsi="Century Gothic"/>
          <w:spacing w:val="-2"/>
          <w:sz w:val="20"/>
          <w:szCs w:val="20"/>
          <w:lang w:val="es-ES_tradnl"/>
        </w:rPr>
        <w:t>ó</w:t>
      </w:r>
      <w:r w:rsidRPr="00202A99">
        <w:rPr>
          <w:rFonts w:ascii="Century Gothic" w:hAnsi="Century Gothic" w:cs="Raavi"/>
          <w:spacing w:val="-2"/>
          <w:sz w:val="20"/>
          <w:szCs w:val="20"/>
          <w:lang w:val="es-ES_tradnl"/>
        </w:rPr>
        <w:t>n anual del ejercicio fiscal 201</w:t>
      </w:r>
      <w:r w:rsidR="00F448C4">
        <w:rPr>
          <w:rFonts w:ascii="Century Gothic" w:hAnsi="Century Gothic" w:cs="Raavi"/>
          <w:spacing w:val="-2"/>
          <w:sz w:val="20"/>
          <w:szCs w:val="20"/>
          <w:lang w:val="es-ES_tradnl"/>
        </w:rPr>
        <w:t>7</w:t>
      </w:r>
      <w:r w:rsidRPr="00202A99">
        <w:rPr>
          <w:rFonts w:ascii="Century Gothic" w:hAnsi="Century Gothic" w:cs="Raavi"/>
          <w:spacing w:val="-2"/>
          <w:sz w:val="20"/>
          <w:szCs w:val="20"/>
          <w:lang w:val="es-ES_tradnl"/>
        </w:rPr>
        <w:t xml:space="preserve"> con su acuse de recibo emitido por el Servicio de Administración Tributaria, tanto para personas morales como persona física con actividad empresarial.</w:t>
      </w:r>
    </w:p>
    <w:p w:rsidR="008C3D05" w:rsidRPr="00924147" w:rsidRDefault="008C3D05" w:rsidP="008C3D05">
      <w:pPr>
        <w:tabs>
          <w:tab w:val="left" w:pos="-720"/>
          <w:tab w:val="left" w:pos="0"/>
        </w:tabs>
        <w:suppressAutoHyphens/>
        <w:ind w:right="-23"/>
        <w:rPr>
          <w:rFonts w:ascii="Century Gothic" w:hAnsi="Century Gothic" w:cs="Raavi"/>
          <w:spacing w:val="-2"/>
          <w:sz w:val="20"/>
          <w:szCs w:val="20"/>
          <w:lang w:val="es-ES_tradnl"/>
        </w:rPr>
      </w:pPr>
      <w:r w:rsidRPr="00924147">
        <w:rPr>
          <w:rFonts w:ascii="Century Gothic" w:hAnsi="Century Gothic" w:cs="Raavi"/>
          <w:b/>
          <w:spacing w:val="-2"/>
          <w:sz w:val="20"/>
          <w:szCs w:val="20"/>
          <w:lang w:val="es-ES_tradnl"/>
        </w:rPr>
        <w:t xml:space="preserve">A.VIII. </w:t>
      </w:r>
      <w:r w:rsidRPr="00924147">
        <w:rPr>
          <w:rFonts w:ascii="Century Gothic" w:hAnsi="Century Gothic" w:cs="Raavi"/>
          <w:sz w:val="20"/>
          <w:szCs w:val="20"/>
        </w:rPr>
        <w:t>CONSTANCIA DE NO ADEUDO DE IMPUESTOS MUNICIPALES, ESTATALES Y FEDERALES DE DONDE SE ENCUENTRE CONSTITUIDA LA EMPRESA O BIEN LA PERSONA FISICA CON ACTIVIDAD EMPRESARIAL.</w:t>
      </w:r>
    </w:p>
    <w:p w:rsidR="00202A99" w:rsidRPr="00202A99" w:rsidRDefault="00202A99" w:rsidP="00202A99">
      <w:pPr>
        <w:pStyle w:val="Sangradetextonormal"/>
        <w:widowControl w:val="0"/>
        <w:tabs>
          <w:tab w:val="left" w:pos="-720"/>
          <w:tab w:val="left" w:pos="426"/>
        </w:tabs>
        <w:suppressAutoHyphens/>
        <w:spacing w:line="240" w:lineRule="auto"/>
        <w:ind w:right="-23" w:firstLine="0"/>
        <w:rPr>
          <w:rFonts w:ascii="Century Gothic" w:hAnsi="Century Gothic" w:cs="Raavi"/>
          <w:spacing w:val="-2"/>
          <w:sz w:val="20"/>
          <w:szCs w:val="20"/>
        </w:rPr>
      </w:pPr>
      <w:r w:rsidRPr="00202A99">
        <w:rPr>
          <w:rFonts w:ascii="Century Gothic" w:hAnsi="Century Gothic" w:cs="Raavi"/>
          <w:b/>
          <w:spacing w:val="-2"/>
          <w:sz w:val="20"/>
          <w:szCs w:val="20"/>
        </w:rPr>
        <w:t xml:space="preserve">Nota: </w:t>
      </w:r>
      <w:r w:rsidRPr="00202A99">
        <w:rPr>
          <w:rFonts w:ascii="Century Gothic" w:hAnsi="Century Gothic" w:cs="Raavi"/>
          <w:spacing w:val="-2"/>
          <w:sz w:val="20"/>
          <w:szCs w:val="20"/>
        </w:rPr>
        <w:t>En caso de que el participante sea persona física con actividad empresarial deberá entregar lo siguiente: Identificación oficial, comprobante de domicilio, Registro Federal de Contribuyente, y CURP, así como los demás documentos legales en donde aplique para tal caso.</w:t>
      </w:r>
    </w:p>
    <w:p w:rsidR="00202A99" w:rsidRDefault="00202A99" w:rsidP="00202A99">
      <w:pPr>
        <w:tabs>
          <w:tab w:val="left" w:pos="-720"/>
          <w:tab w:val="left" w:pos="0"/>
          <w:tab w:val="left" w:pos="7230"/>
        </w:tabs>
        <w:suppressAutoHyphens/>
        <w:ind w:right="-540"/>
        <w:jc w:val="both"/>
        <w:rPr>
          <w:rFonts w:ascii="Century Gothic" w:hAnsi="Century Gothic" w:cs="Arial"/>
          <w:b/>
          <w:spacing w:val="-2"/>
          <w:sz w:val="20"/>
          <w:szCs w:val="20"/>
          <w:u w:val="single"/>
        </w:rPr>
      </w:pPr>
    </w:p>
    <w:p w:rsidR="008C3D05" w:rsidRDefault="008C3D05" w:rsidP="00202A99">
      <w:pPr>
        <w:tabs>
          <w:tab w:val="left" w:pos="-720"/>
          <w:tab w:val="left" w:pos="0"/>
          <w:tab w:val="left" w:pos="7230"/>
        </w:tabs>
        <w:suppressAutoHyphens/>
        <w:ind w:right="-540"/>
        <w:jc w:val="both"/>
        <w:rPr>
          <w:rFonts w:ascii="Century Gothic" w:hAnsi="Century Gothic" w:cs="Arial"/>
          <w:b/>
          <w:spacing w:val="-2"/>
          <w:sz w:val="20"/>
          <w:szCs w:val="20"/>
          <w:u w:val="single"/>
        </w:rPr>
      </w:pPr>
    </w:p>
    <w:p w:rsidR="008C3D05" w:rsidRDefault="008C3D05" w:rsidP="00202A99">
      <w:pPr>
        <w:tabs>
          <w:tab w:val="left" w:pos="-720"/>
          <w:tab w:val="left" w:pos="0"/>
          <w:tab w:val="left" w:pos="7230"/>
        </w:tabs>
        <w:suppressAutoHyphens/>
        <w:ind w:right="-540"/>
        <w:jc w:val="both"/>
        <w:rPr>
          <w:rFonts w:ascii="Century Gothic" w:hAnsi="Century Gothic" w:cs="Arial"/>
          <w:b/>
          <w:spacing w:val="-2"/>
          <w:sz w:val="20"/>
          <w:szCs w:val="20"/>
          <w:u w:val="single"/>
        </w:rPr>
      </w:pPr>
    </w:p>
    <w:p w:rsidR="008C3D05" w:rsidRDefault="008C3D05" w:rsidP="00202A99">
      <w:pPr>
        <w:tabs>
          <w:tab w:val="left" w:pos="-720"/>
          <w:tab w:val="left" w:pos="0"/>
          <w:tab w:val="left" w:pos="7230"/>
        </w:tabs>
        <w:suppressAutoHyphens/>
        <w:ind w:right="-540"/>
        <w:jc w:val="both"/>
        <w:rPr>
          <w:rFonts w:ascii="Century Gothic" w:hAnsi="Century Gothic" w:cs="Arial"/>
          <w:b/>
          <w:spacing w:val="-2"/>
          <w:sz w:val="20"/>
          <w:szCs w:val="20"/>
          <w:u w:val="single"/>
        </w:rPr>
      </w:pPr>
    </w:p>
    <w:p w:rsidR="00202A99" w:rsidRPr="00202A99" w:rsidRDefault="00202A99" w:rsidP="00202A99">
      <w:pPr>
        <w:tabs>
          <w:tab w:val="left" w:pos="-720"/>
          <w:tab w:val="left" w:pos="0"/>
          <w:tab w:val="left" w:pos="7230"/>
        </w:tabs>
        <w:suppressAutoHyphens/>
        <w:ind w:right="-540"/>
        <w:jc w:val="both"/>
        <w:rPr>
          <w:rFonts w:ascii="Century Gothic" w:hAnsi="Century Gothic" w:cs="Arial"/>
          <w:b/>
          <w:spacing w:val="-2"/>
          <w:sz w:val="20"/>
          <w:szCs w:val="20"/>
          <w:u w:val="single"/>
        </w:rPr>
      </w:pPr>
      <w:r w:rsidRPr="00202A99">
        <w:rPr>
          <w:rFonts w:ascii="Century Gothic" w:hAnsi="Century Gothic" w:cs="Arial"/>
          <w:b/>
          <w:spacing w:val="-2"/>
          <w:sz w:val="20"/>
          <w:szCs w:val="20"/>
          <w:u w:val="single"/>
        </w:rPr>
        <w:t>B) propuestas t</w:t>
      </w:r>
      <w:r w:rsidRPr="00202A99">
        <w:rPr>
          <w:rFonts w:ascii="Century Gothic" w:hAnsi="Century Gothic"/>
          <w:b/>
          <w:spacing w:val="-2"/>
          <w:sz w:val="20"/>
          <w:szCs w:val="20"/>
          <w:u w:val="single"/>
        </w:rPr>
        <w:t>é</w:t>
      </w:r>
      <w:r w:rsidRPr="00202A99">
        <w:rPr>
          <w:rFonts w:ascii="Century Gothic" w:hAnsi="Century Gothic" w:cs="Arial"/>
          <w:b/>
          <w:spacing w:val="-2"/>
          <w:sz w:val="20"/>
          <w:szCs w:val="20"/>
          <w:u w:val="single"/>
        </w:rPr>
        <w:t>cnicas:</w:t>
      </w:r>
    </w:p>
    <w:p w:rsidR="00202A99" w:rsidRPr="00202A99" w:rsidRDefault="00202A99" w:rsidP="00202A99">
      <w:pPr>
        <w:tabs>
          <w:tab w:val="left" w:pos="-720"/>
          <w:tab w:val="left" w:pos="0"/>
        </w:tabs>
        <w:suppressAutoHyphens/>
        <w:ind w:right="-540"/>
        <w:jc w:val="both"/>
        <w:rPr>
          <w:rFonts w:ascii="Century Gothic" w:hAnsi="Century Gothic" w:cs="Arial"/>
          <w:sz w:val="20"/>
          <w:szCs w:val="20"/>
        </w:rPr>
      </w:pPr>
      <w:r w:rsidRPr="00202A99">
        <w:rPr>
          <w:rFonts w:ascii="Century Gothic" w:hAnsi="Century Gothic" w:cs="Arial"/>
          <w:b/>
          <w:sz w:val="20"/>
          <w:szCs w:val="20"/>
        </w:rPr>
        <w:t>BI.-</w:t>
      </w:r>
      <w:r w:rsidRPr="00202A99">
        <w:rPr>
          <w:rFonts w:ascii="Century Gothic" w:hAnsi="Century Gothic" w:cs="Arial"/>
          <w:sz w:val="20"/>
          <w:szCs w:val="20"/>
        </w:rPr>
        <w:t xml:space="preserve"> Concepto, descripci</w:t>
      </w:r>
      <w:r w:rsidRPr="00202A99">
        <w:rPr>
          <w:rFonts w:ascii="Century Gothic" w:hAnsi="Century Gothic"/>
          <w:sz w:val="20"/>
          <w:szCs w:val="20"/>
        </w:rPr>
        <w:t>ó</w:t>
      </w:r>
      <w:r w:rsidRPr="00202A99">
        <w:rPr>
          <w:rFonts w:ascii="Century Gothic" w:hAnsi="Century Gothic" w:cs="Arial"/>
          <w:sz w:val="20"/>
          <w:szCs w:val="20"/>
        </w:rPr>
        <w:t>n y especificaciones detalladas de los equipos a adquirir</w:t>
      </w:r>
    </w:p>
    <w:p w:rsidR="00202A99" w:rsidRPr="00202A99" w:rsidRDefault="00202A99" w:rsidP="00202A99">
      <w:pPr>
        <w:tabs>
          <w:tab w:val="left" w:pos="-720"/>
          <w:tab w:val="left" w:pos="0"/>
        </w:tabs>
        <w:suppressAutoHyphens/>
        <w:ind w:right="-99"/>
        <w:jc w:val="both"/>
        <w:rPr>
          <w:rFonts w:ascii="Century Gothic" w:hAnsi="Century Gothic" w:cs="Arial"/>
          <w:iCs/>
          <w:color w:val="FF0000"/>
          <w:spacing w:val="-2"/>
          <w:sz w:val="20"/>
          <w:szCs w:val="20"/>
          <w:lang w:val="es-ES_tradnl"/>
        </w:rPr>
      </w:pPr>
      <w:r w:rsidRPr="00202A99">
        <w:rPr>
          <w:rFonts w:ascii="Century Gothic" w:hAnsi="Century Gothic" w:cs="Arial"/>
          <w:sz w:val="20"/>
          <w:szCs w:val="20"/>
        </w:rPr>
        <w:t>En papel membretado de la empresa, en idioma espa</w:t>
      </w:r>
      <w:r w:rsidRPr="00202A99">
        <w:rPr>
          <w:rFonts w:ascii="Century Gothic" w:hAnsi="Century Gothic"/>
          <w:sz w:val="20"/>
          <w:szCs w:val="20"/>
        </w:rPr>
        <w:t>ñ</w:t>
      </w:r>
      <w:r w:rsidRPr="00202A99">
        <w:rPr>
          <w:rFonts w:ascii="Century Gothic" w:hAnsi="Century Gothic" w:cs="Arial"/>
          <w:sz w:val="20"/>
          <w:szCs w:val="20"/>
        </w:rPr>
        <w:t xml:space="preserve">ol y firmadas por </w:t>
      </w:r>
      <w:r w:rsidRPr="00202A99">
        <w:rPr>
          <w:rFonts w:ascii="Century Gothic" w:hAnsi="Century Gothic" w:cs="Arial"/>
          <w:iCs/>
          <w:spacing w:val="-2"/>
          <w:sz w:val="20"/>
          <w:szCs w:val="20"/>
          <w:lang w:val="es-ES_tradnl"/>
        </w:rPr>
        <w:t>el propietario o representante legal que tenga poder notarial para tal efecto</w:t>
      </w:r>
      <w:r w:rsidRPr="00202A99">
        <w:rPr>
          <w:rFonts w:ascii="Century Gothic" w:hAnsi="Century Gothic" w:cs="Arial"/>
          <w:iCs/>
          <w:color w:val="FF0000"/>
          <w:spacing w:val="-2"/>
          <w:sz w:val="20"/>
          <w:szCs w:val="20"/>
          <w:lang w:val="es-ES_tradnl"/>
        </w:rPr>
        <w:t xml:space="preserve">, </w:t>
      </w:r>
      <w:r w:rsidRPr="00202A99">
        <w:rPr>
          <w:rFonts w:ascii="Century Gothic" w:hAnsi="Century Gothic" w:cs="Arial"/>
          <w:sz w:val="20"/>
          <w:szCs w:val="20"/>
        </w:rPr>
        <w:t>se</w:t>
      </w:r>
      <w:r w:rsidRPr="00202A99">
        <w:rPr>
          <w:rFonts w:ascii="Century Gothic" w:hAnsi="Century Gothic"/>
          <w:sz w:val="20"/>
          <w:szCs w:val="20"/>
        </w:rPr>
        <w:t>ñ</w:t>
      </w:r>
      <w:r w:rsidRPr="00202A99">
        <w:rPr>
          <w:rFonts w:ascii="Century Gothic" w:hAnsi="Century Gothic" w:cs="Arial"/>
          <w:sz w:val="20"/>
          <w:szCs w:val="20"/>
        </w:rPr>
        <w:t>alando rengl</w:t>
      </w:r>
      <w:r w:rsidRPr="00202A99">
        <w:rPr>
          <w:rFonts w:ascii="Century Gothic" w:hAnsi="Century Gothic"/>
          <w:sz w:val="20"/>
          <w:szCs w:val="20"/>
        </w:rPr>
        <w:t>ó</w:t>
      </w:r>
      <w:r w:rsidRPr="00202A99">
        <w:rPr>
          <w:rFonts w:ascii="Century Gothic" w:hAnsi="Century Gothic" w:cs="Arial"/>
          <w:sz w:val="20"/>
          <w:szCs w:val="20"/>
        </w:rPr>
        <w:t>n a rengl</w:t>
      </w:r>
      <w:r w:rsidRPr="00202A99">
        <w:rPr>
          <w:rFonts w:ascii="Century Gothic" w:hAnsi="Century Gothic"/>
          <w:sz w:val="20"/>
          <w:szCs w:val="20"/>
        </w:rPr>
        <w:t>ó</w:t>
      </w:r>
      <w:r w:rsidRPr="00202A99">
        <w:rPr>
          <w:rFonts w:ascii="Century Gothic" w:hAnsi="Century Gothic" w:cs="Arial"/>
          <w:sz w:val="20"/>
          <w:szCs w:val="20"/>
        </w:rPr>
        <w:t>n las especificaciones t</w:t>
      </w:r>
      <w:r w:rsidRPr="00202A99">
        <w:rPr>
          <w:rFonts w:ascii="Century Gothic" w:hAnsi="Century Gothic"/>
          <w:sz w:val="20"/>
          <w:szCs w:val="20"/>
        </w:rPr>
        <w:t>é</w:t>
      </w:r>
      <w:r w:rsidRPr="00202A99">
        <w:rPr>
          <w:rFonts w:ascii="Century Gothic" w:hAnsi="Century Gothic" w:cs="Arial"/>
          <w:sz w:val="20"/>
          <w:szCs w:val="20"/>
        </w:rPr>
        <w:t>cnicas propuestas de acuerdo al punto número.1 de estas bases</w:t>
      </w:r>
      <w:r w:rsidRPr="00202A99">
        <w:rPr>
          <w:rFonts w:ascii="Century Gothic" w:hAnsi="Century Gothic" w:cs="Arial"/>
          <w:b/>
          <w:sz w:val="20"/>
          <w:szCs w:val="20"/>
        </w:rPr>
        <w:t>. (Anexo 1)</w:t>
      </w:r>
    </w:p>
    <w:p w:rsidR="00202A99" w:rsidRPr="00202A99" w:rsidRDefault="00202A99" w:rsidP="00202A99">
      <w:pPr>
        <w:tabs>
          <w:tab w:val="left" w:pos="-720"/>
          <w:tab w:val="left" w:pos="0"/>
        </w:tabs>
        <w:suppressAutoHyphens/>
        <w:ind w:right="-23"/>
        <w:rPr>
          <w:rFonts w:ascii="Century Gothic" w:hAnsi="Century Gothic" w:cs="Raavi"/>
          <w:sz w:val="20"/>
          <w:szCs w:val="20"/>
        </w:rPr>
      </w:pPr>
      <w:r w:rsidRPr="00202A99">
        <w:rPr>
          <w:rFonts w:ascii="Century Gothic" w:hAnsi="Century Gothic" w:cs="Raavi"/>
          <w:b/>
          <w:sz w:val="20"/>
          <w:szCs w:val="20"/>
        </w:rPr>
        <w:t xml:space="preserve">B.II.- </w:t>
      </w:r>
      <w:r w:rsidRPr="00202A99">
        <w:rPr>
          <w:rFonts w:ascii="Century Gothic" w:hAnsi="Century Gothic" w:cs="Raavi"/>
          <w:sz w:val="20"/>
          <w:szCs w:val="20"/>
        </w:rPr>
        <w:t xml:space="preserve">Carta de contenido de conocimiento de la Convocatoria </w:t>
      </w:r>
      <w:r w:rsidRPr="00202A99">
        <w:rPr>
          <w:rFonts w:ascii="Century Gothic" w:hAnsi="Century Gothic" w:cs="Raavi"/>
          <w:b/>
          <w:sz w:val="20"/>
          <w:szCs w:val="20"/>
        </w:rPr>
        <w:t>(Anexo 3)</w:t>
      </w:r>
    </w:p>
    <w:p w:rsidR="00202A99" w:rsidRPr="00202A99" w:rsidRDefault="00202A99" w:rsidP="00F448C4">
      <w:pPr>
        <w:tabs>
          <w:tab w:val="left" w:pos="-720"/>
          <w:tab w:val="left" w:pos="0"/>
        </w:tabs>
        <w:suppressAutoHyphens/>
        <w:ind w:right="-23"/>
        <w:jc w:val="both"/>
        <w:rPr>
          <w:rFonts w:ascii="Century Gothic" w:hAnsi="Century Gothic" w:cs="Raavi"/>
          <w:b/>
          <w:spacing w:val="-2"/>
          <w:sz w:val="20"/>
          <w:szCs w:val="20"/>
          <w:lang w:val="es-ES_tradnl"/>
        </w:rPr>
      </w:pPr>
      <w:r w:rsidRPr="00202A99">
        <w:rPr>
          <w:rFonts w:ascii="Century Gothic" w:hAnsi="Century Gothic" w:cs="Raavi"/>
          <w:b/>
          <w:spacing w:val="-2"/>
          <w:sz w:val="20"/>
          <w:szCs w:val="20"/>
          <w:lang w:val="es-ES_tradnl"/>
        </w:rPr>
        <w:t>B.III.-</w:t>
      </w:r>
      <w:r w:rsidRPr="00202A99">
        <w:rPr>
          <w:rFonts w:ascii="Century Gothic" w:hAnsi="Century Gothic" w:cs="Raavi"/>
          <w:spacing w:val="-2"/>
          <w:sz w:val="20"/>
          <w:szCs w:val="20"/>
          <w:lang w:val="es-ES_tradnl"/>
        </w:rPr>
        <w:t xml:space="preserve"> Escrito bajo protesta de decir verdad e</w:t>
      </w:r>
      <w:r w:rsidRPr="00202A99">
        <w:rPr>
          <w:rFonts w:ascii="Century Gothic" w:hAnsi="Century Gothic" w:cs="Raavi"/>
          <w:sz w:val="20"/>
          <w:szCs w:val="20"/>
        </w:rPr>
        <w:t>n hoja membretada, firmada por el representante legal,</w:t>
      </w:r>
      <w:r w:rsidRPr="00202A99">
        <w:rPr>
          <w:rFonts w:ascii="Century Gothic" w:hAnsi="Century Gothic" w:cs="Raavi"/>
          <w:spacing w:val="-2"/>
          <w:sz w:val="20"/>
          <w:szCs w:val="20"/>
          <w:lang w:val="es-ES_tradnl"/>
        </w:rPr>
        <w:t xml:space="preserve"> de no encontrarse en los supuestos establecidos en el Art</w:t>
      </w:r>
      <w:r w:rsidRPr="00202A99">
        <w:rPr>
          <w:rFonts w:ascii="Century Gothic" w:hAnsi="Century Gothic"/>
          <w:spacing w:val="-2"/>
          <w:sz w:val="20"/>
          <w:szCs w:val="20"/>
          <w:lang w:val="es-ES_tradnl"/>
        </w:rPr>
        <w:t>í</w:t>
      </w:r>
      <w:r w:rsidRPr="00202A99">
        <w:rPr>
          <w:rFonts w:ascii="Century Gothic" w:hAnsi="Century Gothic" w:cs="Raavi"/>
          <w:spacing w:val="-2"/>
          <w:sz w:val="20"/>
          <w:szCs w:val="20"/>
          <w:lang w:val="es-ES_tradnl"/>
        </w:rPr>
        <w:t xml:space="preserve">culo </w:t>
      </w:r>
      <w:r w:rsidR="00E673AE" w:rsidRPr="00924147">
        <w:rPr>
          <w:rFonts w:ascii="Century Gothic" w:hAnsi="Century Gothic" w:cs="Raavi"/>
          <w:spacing w:val="-2"/>
          <w:sz w:val="20"/>
          <w:szCs w:val="20"/>
          <w:lang w:val="es-ES_tradnl"/>
        </w:rPr>
        <w:t xml:space="preserve">59 </w:t>
      </w:r>
      <w:r w:rsidRPr="00924147">
        <w:rPr>
          <w:rFonts w:ascii="Century Gothic" w:hAnsi="Century Gothic" w:cs="Raavi"/>
          <w:spacing w:val="-2"/>
          <w:sz w:val="20"/>
          <w:szCs w:val="20"/>
          <w:lang w:val="es-ES_tradnl"/>
        </w:rPr>
        <w:t xml:space="preserve"> de la Ley de Responsabilidades Administrativas </w:t>
      </w:r>
      <w:r w:rsidR="00E673AE" w:rsidRPr="00924147">
        <w:rPr>
          <w:rFonts w:ascii="Century Gothic" w:hAnsi="Century Gothic" w:cs="Raavi"/>
          <w:spacing w:val="-2"/>
          <w:sz w:val="20"/>
          <w:szCs w:val="20"/>
          <w:lang w:val="es-ES_tradnl"/>
        </w:rPr>
        <w:t>del Estado de Sinaloa</w:t>
      </w:r>
      <w:r w:rsidRPr="00924147">
        <w:rPr>
          <w:rFonts w:ascii="Century Gothic" w:hAnsi="Century Gothic" w:cs="Raavi"/>
          <w:spacing w:val="-2"/>
          <w:sz w:val="20"/>
          <w:szCs w:val="20"/>
          <w:lang w:val="es-ES_tradnl"/>
        </w:rPr>
        <w:t xml:space="preserve"> y los Artículos 60 y 83 pen</w:t>
      </w:r>
      <w:r w:rsidRPr="00924147">
        <w:rPr>
          <w:rFonts w:ascii="Century Gothic" w:hAnsi="Century Gothic"/>
          <w:spacing w:val="-2"/>
          <w:sz w:val="20"/>
          <w:szCs w:val="20"/>
          <w:lang w:val="es-ES_tradnl"/>
        </w:rPr>
        <w:t>ú</w:t>
      </w:r>
      <w:r w:rsidRPr="00924147">
        <w:rPr>
          <w:rFonts w:ascii="Century Gothic" w:hAnsi="Century Gothic" w:cs="Raavi"/>
          <w:spacing w:val="-2"/>
          <w:sz w:val="20"/>
          <w:szCs w:val="20"/>
          <w:lang w:val="es-ES_tradnl"/>
        </w:rPr>
        <w:t>ltimo p</w:t>
      </w:r>
      <w:r w:rsidRPr="00924147">
        <w:rPr>
          <w:rFonts w:ascii="Century Gothic" w:hAnsi="Century Gothic"/>
          <w:spacing w:val="-2"/>
          <w:sz w:val="20"/>
          <w:szCs w:val="20"/>
          <w:lang w:val="es-ES_tradnl"/>
        </w:rPr>
        <w:t>á</w:t>
      </w:r>
      <w:r w:rsidRPr="00924147">
        <w:rPr>
          <w:rFonts w:ascii="Century Gothic" w:hAnsi="Century Gothic" w:cs="Raavi"/>
          <w:spacing w:val="-2"/>
          <w:sz w:val="20"/>
          <w:szCs w:val="20"/>
          <w:lang w:val="es-ES_tradnl"/>
        </w:rPr>
        <w:t>rrafo de la L</w:t>
      </w:r>
      <w:r w:rsidRPr="00924147">
        <w:rPr>
          <w:rFonts w:ascii="Century Gothic" w:hAnsi="Century Gothic" w:cs="Raavi"/>
          <w:sz w:val="20"/>
          <w:szCs w:val="20"/>
        </w:rPr>
        <w:t>ey de Adquisiciones, Arrendamientos, Servicios y Administración</w:t>
      </w:r>
      <w:r w:rsidRPr="00202A99">
        <w:rPr>
          <w:rFonts w:ascii="Century Gothic" w:hAnsi="Century Gothic" w:cs="Raavi"/>
          <w:sz w:val="20"/>
          <w:szCs w:val="20"/>
        </w:rPr>
        <w:t xml:space="preserve"> de Bienes Muebles del Estado de Sinaloa, aplicando de manera supletoria </w:t>
      </w:r>
      <w:r w:rsidRPr="00202A99">
        <w:rPr>
          <w:rFonts w:ascii="Century Gothic" w:hAnsi="Century Gothic" w:cs="Raavi"/>
          <w:spacing w:val="-2"/>
          <w:sz w:val="20"/>
          <w:szCs w:val="20"/>
        </w:rPr>
        <w:t>el</w:t>
      </w:r>
      <w:r w:rsidRPr="00202A99">
        <w:rPr>
          <w:rFonts w:ascii="Century Gothic" w:hAnsi="Century Gothic" w:cs="Raavi"/>
          <w:spacing w:val="-2"/>
          <w:sz w:val="20"/>
          <w:szCs w:val="20"/>
          <w:lang w:val="es-ES_tradnl"/>
        </w:rPr>
        <w:t xml:space="preserve"> R</w:t>
      </w:r>
      <w:r w:rsidRPr="00202A99">
        <w:rPr>
          <w:rFonts w:ascii="Century Gothic" w:hAnsi="Century Gothic" w:cs="Arial"/>
          <w:sz w:val="20"/>
          <w:szCs w:val="20"/>
        </w:rPr>
        <w:t>eglamento de Adquisiciones, Arrendamientos y Servicios del Municipio de Mazatlán, Sinaloa</w:t>
      </w:r>
      <w:r w:rsidRPr="00202A99">
        <w:rPr>
          <w:rFonts w:ascii="Century Gothic" w:hAnsi="Century Gothic" w:cs="Raavi"/>
          <w:sz w:val="20"/>
          <w:szCs w:val="20"/>
        </w:rPr>
        <w:t>, (</w:t>
      </w:r>
      <w:r w:rsidRPr="00202A99">
        <w:rPr>
          <w:rFonts w:ascii="Century Gothic" w:hAnsi="Century Gothic" w:cs="Raavi"/>
          <w:b/>
          <w:sz w:val="20"/>
          <w:szCs w:val="20"/>
        </w:rPr>
        <w:t>Anexo 7</w:t>
      </w:r>
      <w:r w:rsidRPr="00202A99">
        <w:rPr>
          <w:rFonts w:ascii="Century Gothic" w:hAnsi="Century Gothic" w:cs="Raavi"/>
          <w:sz w:val="20"/>
          <w:szCs w:val="20"/>
        </w:rPr>
        <w:t>).</w:t>
      </w:r>
    </w:p>
    <w:p w:rsidR="00202A99" w:rsidRPr="00924147" w:rsidRDefault="00202A99" w:rsidP="00202A99">
      <w:pPr>
        <w:tabs>
          <w:tab w:val="left" w:pos="0"/>
        </w:tabs>
        <w:autoSpaceDE w:val="0"/>
        <w:autoSpaceDN w:val="0"/>
        <w:adjustRightInd w:val="0"/>
        <w:ind w:right="-23"/>
        <w:jc w:val="both"/>
        <w:rPr>
          <w:rFonts w:ascii="Century Gothic" w:hAnsi="Century Gothic" w:cs="Raavi"/>
          <w:spacing w:val="-2"/>
          <w:sz w:val="20"/>
          <w:szCs w:val="20"/>
        </w:rPr>
      </w:pPr>
      <w:r w:rsidRPr="00202A99">
        <w:rPr>
          <w:rFonts w:ascii="Century Gothic" w:hAnsi="Century Gothic" w:cs="Raavi"/>
          <w:b/>
          <w:spacing w:val="-2"/>
          <w:sz w:val="20"/>
          <w:szCs w:val="20"/>
          <w:lang w:val="es-ES_tradnl"/>
        </w:rPr>
        <w:t>B.IV.-</w:t>
      </w:r>
      <w:r w:rsidRPr="00202A99">
        <w:rPr>
          <w:rFonts w:ascii="Century Gothic" w:hAnsi="Century Gothic" w:cs="Raavi"/>
          <w:spacing w:val="-2"/>
          <w:sz w:val="20"/>
          <w:szCs w:val="20"/>
          <w:lang w:val="es-ES_tradnl"/>
        </w:rPr>
        <w:tab/>
        <w:t>E</w:t>
      </w:r>
      <w:r w:rsidRPr="00202A99">
        <w:rPr>
          <w:rFonts w:ascii="Century Gothic" w:hAnsi="Century Gothic" w:cs="Raavi"/>
          <w:bCs/>
          <w:sz w:val="20"/>
          <w:szCs w:val="20"/>
        </w:rPr>
        <w:t>scrito en hoja membretada firmada (autógrafamente) por el representante legal de aceptaci</w:t>
      </w:r>
      <w:r w:rsidRPr="00202A99">
        <w:rPr>
          <w:rFonts w:ascii="Century Gothic" w:hAnsi="Century Gothic"/>
          <w:bCs/>
          <w:sz w:val="20"/>
          <w:szCs w:val="20"/>
        </w:rPr>
        <w:t>ó</w:t>
      </w:r>
      <w:r w:rsidRPr="00202A99">
        <w:rPr>
          <w:rFonts w:ascii="Century Gothic" w:hAnsi="Century Gothic" w:cs="Raavi"/>
          <w:bCs/>
          <w:sz w:val="20"/>
          <w:szCs w:val="20"/>
        </w:rPr>
        <w:t xml:space="preserve">n de las presentes bases </w:t>
      </w:r>
      <w:r w:rsidRPr="00202A99">
        <w:rPr>
          <w:rFonts w:ascii="Century Gothic" w:hAnsi="Century Gothic" w:cs="Raavi"/>
          <w:sz w:val="20"/>
          <w:szCs w:val="20"/>
        </w:rPr>
        <w:t xml:space="preserve">y </w:t>
      </w:r>
      <w:r w:rsidRPr="00202A99">
        <w:rPr>
          <w:rFonts w:ascii="Century Gothic" w:hAnsi="Century Gothic" w:cs="Raavi"/>
          <w:bCs/>
          <w:sz w:val="20"/>
          <w:szCs w:val="20"/>
        </w:rPr>
        <w:t>sus anexos</w:t>
      </w:r>
      <w:r w:rsidRPr="00202A99">
        <w:rPr>
          <w:rFonts w:ascii="Century Gothic" w:hAnsi="Century Gothic" w:cs="Raavi"/>
          <w:sz w:val="20"/>
          <w:szCs w:val="20"/>
        </w:rPr>
        <w:t xml:space="preserve">, (de conformidad con el </w:t>
      </w:r>
      <w:r w:rsidRPr="00924147">
        <w:rPr>
          <w:rFonts w:ascii="Century Gothic" w:hAnsi="Century Gothic" w:cs="Raavi"/>
          <w:b/>
          <w:sz w:val="20"/>
          <w:szCs w:val="20"/>
        </w:rPr>
        <w:t>A</w:t>
      </w:r>
      <w:r w:rsidR="00924147">
        <w:rPr>
          <w:rFonts w:ascii="Century Gothic" w:hAnsi="Century Gothic" w:cs="Raavi"/>
          <w:b/>
          <w:sz w:val="20"/>
          <w:szCs w:val="20"/>
        </w:rPr>
        <w:t>n</w:t>
      </w:r>
      <w:r w:rsidRPr="00924147">
        <w:rPr>
          <w:rFonts w:ascii="Century Gothic" w:hAnsi="Century Gothic" w:cs="Raavi"/>
          <w:b/>
          <w:sz w:val="20"/>
          <w:szCs w:val="20"/>
        </w:rPr>
        <w:t>exo</w:t>
      </w:r>
      <w:r w:rsidR="00924147">
        <w:rPr>
          <w:rFonts w:ascii="Century Gothic" w:hAnsi="Century Gothic" w:cs="Raavi"/>
          <w:b/>
          <w:sz w:val="20"/>
          <w:szCs w:val="20"/>
        </w:rPr>
        <w:t xml:space="preserve"> </w:t>
      </w:r>
      <w:r w:rsidRPr="00924147">
        <w:rPr>
          <w:rFonts w:ascii="Century Gothic" w:hAnsi="Century Gothic" w:cs="Raavi"/>
          <w:b/>
          <w:sz w:val="20"/>
          <w:szCs w:val="20"/>
        </w:rPr>
        <w:t>4</w:t>
      </w:r>
      <w:r w:rsidRPr="00924147">
        <w:rPr>
          <w:rFonts w:ascii="Century Gothic" w:hAnsi="Century Gothic" w:cs="Raavi"/>
          <w:sz w:val="20"/>
          <w:szCs w:val="20"/>
        </w:rPr>
        <w:t>)</w:t>
      </w:r>
      <w:r w:rsidRPr="00924147">
        <w:rPr>
          <w:rFonts w:ascii="Century Gothic" w:hAnsi="Century Gothic" w:cs="Raavi"/>
          <w:bCs/>
          <w:sz w:val="20"/>
          <w:szCs w:val="20"/>
        </w:rPr>
        <w:t>.</w:t>
      </w:r>
    </w:p>
    <w:p w:rsidR="00202A99" w:rsidRPr="00202A99" w:rsidRDefault="00202A99" w:rsidP="00202A99">
      <w:pPr>
        <w:tabs>
          <w:tab w:val="left" w:pos="0"/>
        </w:tabs>
        <w:autoSpaceDE w:val="0"/>
        <w:autoSpaceDN w:val="0"/>
        <w:adjustRightInd w:val="0"/>
        <w:ind w:right="-23"/>
        <w:jc w:val="both"/>
        <w:rPr>
          <w:rFonts w:ascii="Century Gothic" w:hAnsi="Century Gothic" w:cs="Raavi"/>
          <w:b/>
          <w:sz w:val="20"/>
          <w:szCs w:val="20"/>
        </w:rPr>
      </w:pPr>
      <w:r w:rsidRPr="00202A99">
        <w:rPr>
          <w:rFonts w:ascii="Century Gothic" w:hAnsi="Century Gothic" w:cs="Raavi"/>
          <w:b/>
          <w:spacing w:val="-2"/>
          <w:sz w:val="20"/>
          <w:szCs w:val="20"/>
          <w:lang w:val="es-ES_tradnl"/>
        </w:rPr>
        <w:lastRenderedPageBreak/>
        <w:t>B.V.-</w:t>
      </w:r>
      <w:r w:rsidRPr="00202A99">
        <w:rPr>
          <w:rFonts w:ascii="Century Gothic" w:hAnsi="Century Gothic" w:cs="Raavi"/>
          <w:b/>
          <w:spacing w:val="-2"/>
          <w:sz w:val="20"/>
          <w:szCs w:val="20"/>
          <w:lang w:val="es-ES_tradnl"/>
        </w:rPr>
        <w:tab/>
      </w:r>
      <w:r w:rsidRPr="00202A99">
        <w:rPr>
          <w:rFonts w:ascii="Century Gothic" w:hAnsi="Century Gothic" w:cs="Raavi"/>
          <w:spacing w:val="-2"/>
          <w:sz w:val="20"/>
          <w:szCs w:val="20"/>
          <w:lang w:val="es-ES_tradnl"/>
        </w:rPr>
        <w:t>P</w:t>
      </w:r>
      <w:r w:rsidRPr="00202A99">
        <w:rPr>
          <w:rFonts w:ascii="Century Gothic" w:hAnsi="Century Gothic" w:cs="Raavi"/>
          <w:sz w:val="20"/>
          <w:szCs w:val="20"/>
        </w:rPr>
        <w:t>resentar escrito en hoja membretada debidamente firmado por el representante legal, mediante el cual autoriza y faculta al H. Ayuntamiento del Mun</w:t>
      </w:r>
      <w:bookmarkStart w:id="0" w:name="_GoBack"/>
      <w:bookmarkEnd w:id="0"/>
      <w:r w:rsidRPr="00202A99">
        <w:rPr>
          <w:rFonts w:ascii="Century Gothic" w:hAnsi="Century Gothic" w:cs="Raavi"/>
          <w:sz w:val="20"/>
          <w:szCs w:val="20"/>
        </w:rPr>
        <w:t>icipio de Mazatl</w:t>
      </w:r>
      <w:r w:rsidRPr="00202A99">
        <w:rPr>
          <w:rFonts w:ascii="Century Gothic" w:hAnsi="Century Gothic"/>
          <w:sz w:val="20"/>
          <w:szCs w:val="20"/>
        </w:rPr>
        <w:t>á</w:t>
      </w:r>
      <w:r w:rsidRPr="00202A99">
        <w:rPr>
          <w:rFonts w:ascii="Century Gothic" w:hAnsi="Century Gothic" w:cs="Raavi"/>
          <w:sz w:val="20"/>
          <w:szCs w:val="20"/>
        </w:rPr>
        <w:t>n, Sinaloa, a revisar, verificar y comprobar la veracidad de la información que este ha proporcionado.</w:t>
      </w:r>
      <w:r w:rsidRPr="00202A99">
        <w:rPr>
          <w:rFonts w:ascii="Century Gothic" w:hAnsi="Century Gothic" w:cs="Raavi"/>
          <w:spacing w:val="-2"/>
          <w:sz w:val="20"/>
          <w:szCs w:val="20"/>
          <w:lang w:val="es-ES_tradnl"/>
        </w:rPr>
        <w:t xml:space="preserve"> De encontrarse alguna irregularidad, en el momento en que tenga conocimiento de ello la convocante descalificar</w:t>
      </w:r>
      <w:r w:rsidRPr="00202A99">
        <w:rPr>
          <w:rFonts w:ascii="Century Gothic" w:hAnsi="Century Gothic"/>
          <w:spacing w:val="-2"/>
          <w:sz w:val="20"/>
          <w:szCs w:val="20"/>
          <w:lang w:val="es-ES_tradnl"/>
        </w:rPr>
        <w:t>á</w:t>
      </w:r>
      <w:r w:rsidRPr="00202A99">
        <w:rPr>
          <w:rFonts w:ascii="Century Gothic" w:hAnsi="Century Gothic" w:cs="Raavi"/>
          <w:spacing w:val="-2"/>
          <w:sz w:val="20"/>
          <w:szCs w:val="20"/>
          <w:lang w:val="es-ES_tradnl"/>
        </w:rPr>
        <w:t xml:space="preserve"> a quien hubiese incurrido en alguna falta. </w:t>
      </w:r>
    </w:p>
    <w:p w:rsidR="00202A99" w:rsidRPr="00202A99" w:rsidRDefault="00202A99" w:rsidP="00202A99">
      <w:pPr>
        <w:tabs>
          <w:tab w:val="left" w:pos="-720"/>
          <w:tab w:val="left" w:pos="0"/>
        </w:tabs>
        <w:suppressAutoHyphens/>
        <w:ind w:right="-23"/>
        <w:jc w:val="both"/>
        <w:rPr>
          <w:rFonts w:ascii="Century Gothic" w:hAnsi="Century Gothic" w:cs="Raavi"/>
          <w:sz w:val="20"/>
          <w:szCs w:val="20"/>
        </w:rPr>
      </w:pPr>
      <w:r w:rsidRPr="00202A99">
        <w:rPr>
          <w:rFonts w:ascii="Century Gothic" w:hAnsi="Century Gothic" w:cs="Raavi"/>
          <w:b/>
          <w:sz w:val="20"/>
          <w:szCs w:val="20"/>
        </w:rPr>
        <w:t>B.VI.-</w:t>
      </w:r>
      <w:r w:rsidRPr="00202A99">
        <w:rPr>
          <w:rFonts w:ascii="Century Gothic" w:hAnsi="Century Gothic" w:cs="Raavi"/>
          <w:sz w:val="20"/>
          <w:szCs w:val="20"/>
        </w:rPr>
        <w:t xml:space="preserve"> Presentar escrito de declaración de integridad en hoja membretada debidamente firmado por el representante legal para actos de administración, mediante el cual manifiesta que por sí mismos o a trav</w:t>
      </w:r>
      <w:r w:rsidRPr="00202A99">
        <w:rPr>
          <w:rFonts w:ascii="Century Gothic" w:hAnsi="Century Gothic"/>
          <w:sz w:val="20"/>
          <w:szCs w:val="20"/>
        </w:rPr>
        <w:t>é</w:t>
      </w:r>
      <w:r w:rsidRPr="00202A99">
        <w:rPr>
          <w:rFonts w:ascii="Century Gothic" w:hAnsi="Century Gothic" w:cs="Raavi"/>
          <w:sz w:val="20"/>
          <w:szCs w:val="20"/>
        </w:rPr>
        <w:t>s de interp</w:t>
      </w:r>
      <w:r w:rsidRPr="00202A99">
        <w:rPr>
          <w:rFonts w:ascii="Century Gothic" w:hAnsi="Century Gothic"/>
          <w:sz w:val="20"/>
          <w:szCs w:val="20"/>
        </w:rPr>
        <w:t>ó</w:t>
      </w:r>
      <w:r w:rsidRPr="00202A99">
        <w:rPr>
          <w:rFonts w:ascii="Century Gothic" w:hAnsi="Century Gothic" w:cs="Raavi"/>
          <w:sz w:val="20"/>
          <w:szCs w:val="20"/>
        </w:rPr>
        <w:t>sita persona se abstendr</w:t>
      </w:r>
      <w:r w:rsidRPr="00202A99">
        <w:rPr>
          <w:rFonts w:ascii="Century Gothic" w:hAnsi="Century Gothic"/>
          <w:sz w:val="20"/>
          <w:szCs w:val="20"/>
        </w:rPr>
        <w:t>á</w:t>
      </w:r>
      <w:r w:rsidRPr="00202A99">
        <w:rPr>
          <w:rFonts w:ascii="Century Gothic" w:hAnsi="Century Gothic" w:cs="Raavi"/>
          <w:sz w:val="20"/>
          <w:szCs w:val="20"/>
        </w:rPr>
        <w:t xml:space="preserve">n de adoptar conductas, para que los servidores públicos del Municipio de Mazatlán, induzcan o alteren las evaluaciones de las propuestas, el resultado del procedimiento u otros aspectos que otorguen condiciones más ventajosas con relación a los demás participantes, (de conformidad con el </w:t>
      </w:r>
      <w:r w:rsidRPr="00202A99">
        <w:rPr>
          <w:rFonts w:ascii="Century Gothic" w:hAnsi="Century Gothic" w:cs="Raavi"/>
          <w:b/>
          <w:sz w:val="20"/>
          <w:szCs w:val="20"/>
        </w:rPr>
        <w:t>Anexo 8).</w:t>
      </w:r>
    </w:p>
    <w:p w:rsidR="00202A99" w:rsidRPr="00202A99" w:rsidRDefault="00202A99" w:rsidP="00202A99">
      <w:pPr>
        <w:autoSpaceDE w:val="0"/>
        <w:autoSpaceDN w:val="0"/>
        <w:adjustRightInd w:val="0"/>
        <w:ind w:right="-23"/>
        <w:jc w:val="both"/>
        <w:rPr>
          <w:rFonts w:ascii="Century Gothic" w:hAnsi="Century Gothic" w:cs="Arial"/>
          <w:sz w:val="20"/>
          <w:szCs w:val="20"/>
        </w:rPr>
      </w:pPr>
      <w:r w:rsidRPr="00202A99">
        <w:rPr>
          <w:rFonts w:ascii="Century Gothic" w:hAnsi="Century Gothic" w:cs="Raavi"/>
          <w:b/>
          <w:bCs/>
          <w:sz w:val="20"/>
          <w:szCs w:val="20"/>
        </w:rPr>
        <w:t>B.VII.-</w:t>
      </w:r>
      <w:r w:rsidRPr="00202A99">
        <w:rPr>
          <w:rFonts w:ascii="Century Gothic" w:hAnsi="Century Gothic" w:cs="Raavi"/>
          <w:b/>
          <w:bCs/>
          <w:sz w:val="20"/>
          <w:szCs w:val="20"/>
        </w:rPr>
        <w:tab/>
      </w:r>
      <w:r w:rsidRPr="00202A99">
        <w:rPr>
          <w:rFonts w:ascii="Century Gothic" w:hAnsi="Century Gothic" w:cs="Raavi"/>
          <w:bCs/>
          <w:sz w:val="20"/>
          <w:szCs w:val="20"/>
        </w:rPr>
        <w:t xml:space="preserve">Presentar escrito bajo protesta de decir verdad en el cual manifieste que en caso de resultar adjudicado, dará cabal cumplimiento a lo establecido en las presentes bases. </w:t>
      </w:r>
      <w:r w:rsidRPr="00202A99">
        <w:rPr>
          <w:rFonts w:ascii="Century Gothic" w:hAnsi="Century Gothic" w:cs="Raavi"/>
          <w:b/>
          <w:bCs/>
          <w:sz w:val="20"/>
          <w:szCs w:val="20"/>
        </w:rPr>
        <w:t>(Anexo 9)</w:t>
      </w:r>
    </w:p>
    <w:p w:rsidR="00202A99" w:rsidRPr="00202A99" w:rsidRDefault="00202A99" w:rsidP="00202A99">
      <w:pPr>
        <w:autoSpaceDE w:val="0"/>
        <w:autoSpaceDN w:val="0"/>
        <w:adjustRightInd w:val="0"/>
        <w:ind w:right="-1"/>
        <w:jc w:val="both"/>
        <w:rPr>
          <w:rFonts w:ascii="Century Gothic" w:hAnsi="Century Gothic"/>
          <w:b/>
          <w:bCs/>
          <w:sz w:val="20"/>
          <w:szCs w:val="20"/>
        </w:rPr>
      </w:pPr>
      <w:r w:rsidRPr="00202A99">
        <w:rPr>
          <w:rFonts w:ascii="Century Gothic" w:hAnsi="Century Gothic" w:cs="Arial"/>
          <w:b/>
          <w:sz w:val="20"/>
          <w:szCs w:val="20"/>
        </w:rPr>
        <w:t>Nota.-</w:t>
      </w:r>
      <w:r w:rsidRPr="00202A99">
        <w:rPr>
          <w:rFonts w:ascii="Century Gothic" w:hAnsi="Century Gothic" w:cs="Arial"/>
          <w:sz w:val="20"/>
          <w:szCs w:val="20"/>
        </w:rPr>
        <w:t xml:space="preserve"> En este acto se desecharan los documentos que hubieren omitido algunos de los requisitos exigidos en las presentes bases, anexos y junta de aclaraciones, así como las de aquellas que se encuentren inhabilitadas para llevar a cabo contratos o convenios con entidades públicas ya sean estatales o federales que hayan sido boletinadas, en este caso ya no se aperturarán los sobres que contengan las propuestas econ</w:t>
      </w:r>
      <w:r w:rsidRPr="00202A99">
        <w:rPr>
          <w:rFonts w:ascii="Century Gothic" w:hAnsi="Century Gothic"/>
          <w:sz w:val="20"/>
          <w:szCs w:val="20"/>
        </w:rPr>
        <w:t>ó</w:t>
      </w:r>
      <w:r w:rsidRPr="00202A99">
        <w:rPr>
          <w:rFonts w:ascii="Century Gothic" w:hAnsi="Century Gothic" w:cs="Arial"/>
          <w:sz w:val="20"/>
          <w:szCs w:val="20"/>
        </w:rPr>
        <w:t>micas debi</w:t>
      </w:r>
      <w:r w:rsidRPr="00202A99">
        <w:rPr>
          <w:rFonts w:ascii="Century Gothic" w:hAnsi="Century Gothic"/>
          <w:sz w:val="20"/>
          <w:szCs w:val="20"/>
        </w:rPr>
        <w:t>é</w:t>
      </w:r>
      <w:r w:rsidRPr="00202A99">
        <w:rPr>
          <w:rFonts w:ascii="Century Gothic" w:hAnsi="Century Gothic" w:cs="Arial"/>
          <w:sz w:val="20"/>
          <w:szCs w:val="20"/>
        </w:rPr>
        <w:t>ndose de regresar en el momento.</w:t>
      </w: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bCs/>
          <w:sz w:val="20"/>
          <w:szCs w:val="20"/>
        </w:rPr>
      </w:pPr>
      <w:r w:rsidRPr="00202A99">
        <w:rPr>
          <w:rFonts w:ascii="Century Gothic" w:hAnsi="Century Gothic"/>
          <w:bCs/>
          <w:sz w:val="20"/>
          <w:szCs w:val="20"/>
        </w:rPr>
        <w:t>La documentación que deberán de acompañar en el segundo sobre será la siguiente:</w:t>
      </w:r>
    </w:p>
    <w:p w:rsidR="00202A99" w:rsidRPr="00202A99" w:rsidRDefault="00202A99" w:rsidP="00202A99">
      <w:pPr>
        <w:pStyle w:val="Sangradetextonormal"/>
        <w:widowControl w:val="0"/>
        <w:tabs>
          <w:tab w:val="left" w:pos="-720"/>
          <w:tab w:val="left" w:pos="0"/>
        </w:tabs>
        <w:suppressAutoHyphens/>
        <w:spacing w:line="240" w:lineRule="auto"/>
        <w:ind w:right="-1" w:firstLine="0"/>
        <w:rPr>
          <w:rFonts w:ascii="Century Gothic" w:hAnsi="Century Gothic"/>
          <w:b/>
          <w:bCs/>
          <w:sz w:val="20"/>
          <w:szCs w:val="20"/>
        </w:rPr>
      </w:pPr>
    </w:p>
    <w:p w:rsidR="00202A99" w:rsidRPr="00202A99" w:rsidRDefault="00202A99" w:rsidP="00202A99">
      <w:pPr>
        <w:autoSpaceDE w:val="0"/>
        <w:autoSpaceDN w:val="0"/>
        <w:adjustRightInd w:val="0"/>
        <w:ind w:right="-1"/>
        <w:rPr>
          <w:rFonts w:ascii="Century Gothic" w:hAnsi="Century Gothic" w:cs="Arial"/>
          <w:sz w:val="20"/>
          <w:szCs w:val="20"/>
        </w:rPr>
      </w:pPr>
      <w:r w:rsidRPr="00202A99">
        <w:rPr>
          <w:rFonts w:ascii="Century Gothic" w:hAnsi="Century Gothic" w:cs="Arial"/>
          <w:b/>
          <w:sz w:val="20"/>
          <w:szCs w:val="20"/>
          <w:u w:val="single"/>
        </w:rPr>
        <w:t>C.   Propuestas econ</w:t>
      </w:r>
      <w:r w:rsidRPr="00202A99">
        <w:rPr>
          <w:rFonts w:ascii="Century Gothic" w:hAnsi="Century Gothic"/>
          <w:b/>
          <w:sz w:val="20"/>
          <w:szCs w:val="20"/>
          <w:u w:val="single"/>
        </w:rPr>
        <w:t>ó</w:t>
      </w:r>
      <w:r w:rsidRPr="00202A99">
        <w:rPr>
          <w:rFonts w:ascii="Century Gothic" w:hAnsi="Century Gothic" w:cs="Arial"/>
          <w:b/>
          <w:sz w:val="20"/>
          <w:szCs w:val="20"/>
          <w:u w:val="single"/>
        </w:rPr>
        <w:t>micas.</w:t>
      </w:r>
    </w:p>
    <w:p w:rsidR="00202A99" w:rsidRPr="00202A99" w:rsidRDefault="00202A99" w:rsidP="00202A99">
      <w:pPr>
        <w:autoSpaceDE w:val="0"/>
        <w:autoSpaceDN w:val="0"/>
        <w:adjustRightInd w:val="0"/>
        <w:ind w:right="-1"/>
        <w:jc w:val="both"/>
        <w:rPr>
          <w:rFonts w:ascii="Century Gothic" w:hAnsi="Century Gothic" w:cs="Arial"/>
          <w:sz w:val="20"/>
          <w:szCs w:val="20"/>
        </w:rPr>
      </w:pPr>
      <w:r w:rsidRPr="00202A99">
        <w:rPr>
          <w:rFonts w:ascii="Century Gothic" w:hAnsi="Century Gothic" w:cs="Arial"/>
          <w:b/>
          <w:sz w:val="20"/>
          <w:szCs w:val="20"/>
        </w:rPr>
        <w:t>C.I</w:t>
      </w:r>
      <w:r w:rsidRPr="00202A99">
        <w:rPr>
          <w:rFonts w:ascii="Century Gothic" w:hAnsi="Century Gothic" w:cs="Arial"/>
          <w:sz w:val="20"/>
          <w:szCs w:val="20"/>
        </w:rPr>
        <w:t>.- oferta económica la cual deber</w:t>
      </w:r>
      <w:r w:rsidRPr="00202A99">
        <w:rPr>
          <w:rFonts w:ascii="Century Gothic" w:hAnsi="Century Gothic"/>
          <w:sz w:val="20"/>
          <w:szCs w:val="20"/>
        </w:rPr>
        <w:t>á</w:t>
      </w:r>
      <w:r w:rsidRPr="00202A99">
        <w:rPr>
          <w:rFonts w:ascii="Century Gothic" w:hAnsi="Century Gothic" w:cs="Arial"/>
          <w:sz w:val="20"/>
          <w:szCs w:val="20"/>
        </w:rPr>
        <w:t xml:space="preserve"> ser mecanografiada o impresa, en papel membretado de la empresa participante, libres de tachaduras, enmendaduras, en idioma espa</w:t>
      </w:r>
      <w:r w:rsidRPr="00202A99">
        <w:rPr>
          <w:rFonts w:ascii="Century Gothic" w:hAnsi="Century Gothic"/>
          <w:sz w:val="20"/>
          <w:szCs w:val="20"/>
        </w:rPr>
        <w:t>ñ</w:t>
      </w:r>
      <w:r w:rsidRPr="00202A99">
        <w:rPr>
          <w:rFonts w:ascii="Century Gothic" w:hAnsi="Century Gothic" w:cs="Arial"/>
          <w:sz w:val="20"/>
          <w:szCs w:val="20"/>
        </w:rPr>
        <w:t xml:space="preserve">ol, en moneda nacional y firmadas por </w:t>
      </w:r>
      <w:r w:rsidRPr="00202A99">
        <w:rPr>
          <w:rFonts w:ascii="Century Gothic" w:hAnsi="Century Gothic" w:cs="Arial"/>
          <w:spacing w:val="-2"/>
          <w:sz w:val="20"/>
          <w:szCs w:val="20"/>
          <w:lang w:val="es-ES_tradnl"/>
        </w:rPr>
        <w:t>el</w:t>
      </w:r>
      <w:r w:rsidRPr="00202A99">
        <w:rPr>
          <w:rFonts w:ascii="Century Gothic" w:hAnsi="Century Gothic" w:cs="Arial"/>
          <w:sz w:val="20"/>
          <w:szCs w:val="20"/>
        </w:rPr>
        <w:t xml:space="preserve"> representante legal</w:t>
      </w:r>
      <w:r w:rsidRPr="00202A99">
        <w:rPr>
          <w:rFonts w:ascii="Century Gothic" w:hAnsi="Century Gothic" w:cs="Arial"/>
          <w:spacing w:val="-2"/>
          <w:sz w:val="20"/>
          <w:szCs w:val="20"/>
          <w:lang w:val="es-ES_tradnl"/>
        </w:rPr>
        <w:t xml:space="preserve"> que tenga poder notarial para tal efecto</w:t>
      </w:r>
      <w:r w:rsidRPr="00202A99">
        <w:rPr>
          <w:rFonts w:ascii="Century Gothic" w:hAnsi="Century Gothic" w:cs="Arial"/>
          <w:sz w:val="20"/>
          <w:szCs w:val="20"/>
        </w:rPr>
        <w:t>, debiendo contener los datos se</w:t>
      </w:r>
      <w:r w:rsidRPr="00202A99">
        <w:rPr>
          <w:rFonts w:ascii="Century Gothic" w:hAnsi="Century Gothic"/>
          <w:sz w:val="20"/>
          <w:szCs w:val="20"/>
        </w:rPr>
        <w:t>ñ</w:t>
      </w:r>
      <w:r w:rsidRPr="00202A99">
        <w:rPr>
          <w:rFonts w:ascii="Century Gothic" w:hAnsi="Century Gothic" w:cs="Arial"/>
          <w:sz w:val="20"/>
          <w:szCs w:val="20"/>
        </w:rPr>
        <w:t xml:space="preserve">alados en el </w:t>
      </w:r>
      <w:r w:rsidRPr="00202A99">
        <w:rPr>
          <w:rFonts w:ascii="Century Gothic" w:hAnsi="Century Gothic" w:cs="Arial"/>
          <w:b/>
          <w:bCs/>
          <w:sz w:val="20"/>
          <w:szCs w:val="20"/>
        </w:rPr>
        <w:t>Anexo N</w:t>
      </w:r>
      <w:r w:rsidRPr="00202A99">
        <w:rPr>
          <w:rFonts w:ascii="Century Gothic" w:hAnsi="Century Gothic"/>
          <w:b/>
          <w:bCs/>
          <w:sz w:val="20"/>
          <w:szCs w:val="20"/>
        </w:rPr>
        <w:t>ú</w:t>
      </w:r>
      <w:r w:rsidRPr="00202A99">
        <w:rPr>
          <w:rFonts w:ascii="Century Gothic" w:hAnsi="Century Gothic" w:cs="Arial"/>
          <w:b/>
          <w:bCs/>
          <w:sz w:val="20"/>
          <w:szCs w:val="20"/>
        </w:rPr>
        <w:t xml:space="preserve">mero 2 </w:t>
      </w:r>
      <w:r w:rsidRPr="00202A99">
        <w:rPr>
          <w:rFonts w:ascii="Century Gothic" w:hAnsi="Century Gothic" w:cs="Arial"/>
          <w:sz w:val="20"/>
          <w:szCs w:val="20"/>
        </w:rPr>
        <w:t>(propuestas económicas) de estas bases.</w:t>
      </w:r>
    </w:p>
    <w:p w:rsidR="00202A99" w:rsidRPr="00202A99" w:rsidRDefault="00202A99" w:rsidP="00202A99">
      <w:pPr>
        <w:autoSpaceDE w:val="0"/>
        <w:autoSpaceDN w:val="0"/>
        <w:adjustRightInd w:val="0"/>
        <w:ind w:right="-1"/>
        <w:jc w:val="both"/>
        <w:rPr>
          <w:rFonts w:ascii="Century Gothic" w:hAnsi="Century Gothic" w:cs="Arial"/>
          <w:spacing w:val="-2"/>
          <w:sz w:val="20"/>
          <w:szCs w:val="20"/>
          <w:lang w:val="es-ES_tradnl"/>
        </w:rPr>
      </w:pPr>
      <w:r w:rsidRPr="00202A99">
        <w:rPr>
          <w:rFonts w:ascii="Century Gothic" w:hAnsi="Century Gothic" w:cs="Arial"/>
          <w:b/>
          <w:sz w:val="20"/>
          <w:szCs w:val="20"/>
        </w:rPr>
        <w:t xml:space="preserve">      C.II</w:t>
      </w:r>
      <w:r w:rsidRPr="00202A99">
        <w:rPr>
          <w:rFonts w:ascii="Century Gothic" w:hAnsi="Century Gothic" w:cs="Arial"/>
          <w:sz w:val="20"/>
          <w:szCs w:val="20"/>
        </w:rPr>
        <w:t>.- Escrito de proposición y sostenimiento de la oferta por un per</w:t>
      </w:r>
      <w:r w:rsidRPr="00202A99">
        <w:rPr>
          <w:rFonts w:ascii="Century Gothic" w:hAnsi="Century Gothic"/>
          <w:sz w:val="20"/>
          <w:szCs w:val="20"/>
        </w:rPr>
        <w:t>í</w:t>
      </w:r>
      <w:r w:rsidRPr="00202A99">
        <w:rPr>
          <w:rFonts w:ascii="Century Gothic" w:hAnsi="Century Gothic" w:cs="Arial"/>
          <w:sz w:val="20"/>
          <w:szCs w:val="20"/>
        </w:rPr>
        <w:t>odo de vigencia de 45 (cuarenta y cinco) días hábiles contados a partir del acto de apertura de las propuestas técnicas y económicas debidamente firmado por el representante legal</w:t>
      </w:r>
      <w:r w:rsidRPr="00202A99">
        <w:rPr>
          <w:rFonts w:ascii="Century Gothic" w:hAnsi="Century Gothic" w:cs="Arial"/>
          <w:spacing w:val="-2"/>
          <w:sz w:val="20"/>
          <w:szCs w:val="20"/>
          <w:lang w:val="es-ES_tradnl"/>
        </w:rPr>
        <w:t xml:space="preserve"> que tenga poder notarial para tal efecto.</w:t>
      </w:r>
    </w:p>
    <w:p w:rsidR="00202A99" w:rsidRPr="00202A99" w:rsidRDefault="00202A99" w:rsidP="00202A99">
      <w:pPr>
        <w:ind w:right="-1"/>
        <w:jc w:val="both"/>
        <w:rPr>
          <w:rFonts w:ascii="Century Gothic" w:hAnsi="Century Gothic" w:cs="Arial"/>
          <w:b/>
          <w:bCs/>
          <w:sz w:val="20"/>
          <w:szCs w:val="20"/>
        </w:rPr>
      </w:pPr>
      <w:r w:rsidRPr="00202A99">
        <w:rPr>
          <w:rFonts w:ascii="Century Gothic" w:hAnsi="Century Gothic" w:cs="Arial"/>
          <w:sz w:val="20"/>
          <w:szCs w:val="20"/>
        </w:rPr>
        <w:t>Despu</w:t>
      </w:r>
      <w:r w:rsidRPr="00202A99">
        <w:rPr>
          <w:rFonts w:ascii="Century Gothic" w:hAnsi="Century Gothic"/>
          <w:sz w:val="20"/>
          <w:szCs w:val="20"/>
        </w:rPr>
        <w:t>é</w:t>
      </w:r>
      <w:r w:rsidRPr="00202A99">
        <w:rPr>
          <w:rFonts w:ascii="Century Gothic" w:hAnsi="Century Gothic" w:cs="Arial"/>
          <w:sz w:val="20"/>
          <w:szCs w:val="20"/>
        </w:rPr>
        <w:t>s de haber abierto todos los sobres, los concursantes y servidores p</w:t>
      </w:r>
      <w:r w:rsidRPr="00202A99">
        <w:rPr>
          <w:rFonts w:ascii="Century Gothic" w:hAnsi="Century Gothic"/>
          <w:sz w:val="20"/>
          <w:szCs w:val="20"/>
        </w:rPr>
        <w:t>ú</w:t>
      </w:r>
      <w:r w:rsidRPr="00202A99">
        <w:rPr>
          <w:rFonts w:ascii="Century Gothic" w:hAnsi="Century Gothic" w:cs="Arial"/>
          <w:sz w:val="20"/>
          <w:szCs w:val="20"/>
        </w:rPr>
        <w:t>blicos e invitados especiales participantes en este acto firmar</w:t>
      </w:r>
      <w:r w:rsidRPr="00202A99">
        <w:rPr>
          <w:rFonts w:ascii="Century Gothic" w:hAnsi="Century Gothic"/>
          <w:sz w:val="20"/>
          <w:szCs w:val="20"/>
        </w:rPr>
        <w:t>á</w:t>
      </w:r>
      <w:r w:rsidRPr="00202A99">
        <w:rPr>
          <w:rFonts w:ascii="Century Gothic" w:hAnsi="Century Gothic" w:cs="Arial"/>
          <w:sz w:val="20"/>
          <w:szCs w:val="20"/>
        </w:rPr>
        <w:t>n los documentos presentados como propuesta econ</w:t>
      </w:r>
      <w:r w:rsidRPr="00202A99">
        <w:rPr>
          <w:rFonts w:ascii="Century Gothic" w:hAnsi="Century Gothic"/>
          <w:sz w:val="20"/>
          <w:szCs w:val="20"/>
        </w:rPr>
        <w:t>ó</w:t>
      </w:r>
      <w:r w:rsidRPr="00202A99">
        <w:rPr>
          <w:rFonts w:ascii="Century Gothic" w:hAnsi="Century Gothic" w:cs="Arial"/>
          <w:sz w:val="20"/>
          <w:szCs w:val="20"/>
        </w:rPr>
        <w:t>mica, quedando en custodia del Comit</w:t>
      </w:r>
      <w:r w:rsidRPr="00202A99">
        <w:rPr>
          <w:rFonts w:ascii="Century Gothic" w:hAnsi="Century Gothic"/>
          <w:sz w:val="20"/>
          <w:szCs w:val="20"/>
        </w:rPr>
        <w:t>é</w:t>
      </w:r>
      <w:r w:rsidRPr="00202A99">
        <w:rPr>
          <w:rFonts w:ascii="Century Gothic" w:hAnsi="Century Gothic" w:cs="Arial"/>
          <w:sz w:val="20"/>
          <w:szCs w:val="20"/>
        </w:rPr>
        <w:t xml:space="preserve"> de Adquisiciones del Municipio de M</w:t>
      </w:r>
      <w:r w:rsidRPr="00202A99">
        <w:rPr>
          <w:rFonts w:ascii="Century Gothic" w:hAnsi="Century Gothic" w:cs="Arial"/>
          <w:bCs/>
          <w:sz w:val="20"/>
          <w:szCs w:val="20"/>
        </w:rPr>
        <w:t>azatl</w:t>
      </w:r>
      <w:r w:rsidRPr="00202A99">
        <w:rPr>
          <w:rFonts w:ascii="Century Gothic" w:hAnsi="Century Gothic"/>
          <w:bCs/>
          <w:sz w:val="20"/>
          <w:szCs w:val="20"/>
        </w:rPr>
        <w:t>á</w:t>
      </w:r>
      <w:r w:rsidRPr="00202A99">
        <w:rPr>
          <w:rFonts w:ascii="Century Gothic" w:hAnsi="Century Gothic" w:cs="Arial"/>
          <w:bCs/>
          <w:sz w:val="20"/>
          <w:szCs w:val="20"/>
        </w:rPr>
        <w:t>n, Sinaloa, levant</w:t>
      </w:r>
      <w:r w:rsidRPr="00202A99">
        <w:rPr>
          <w:rFonts w:ascii="Century Gothic" w:hAnsi="Century Gothic"/>
          <w:bCs/>
          <w:sz w:val="20"/>
          <w:szCs w:val="20"/>
        </w:rPr>
        <w:t>á</w:t>
      </w:r>
      <w:r w:rsidRPr="00202A99">
        <w:rPr>
          <w:rFonts w:ascii="Century Gothic" w:hAnsi="Century Gothic" w:cs="Arial"/>
          <w:bCs/>
          <w:sz w:val="20"/>
          <w:szCs w:val="20"/>
        </w:rPr>
        <w:t>ndose acta circunstanciada la cual ser</w:t>
      </w:r>
      <w:r w:rsidRPr="00202A99">
        <w:rPr>
          <w:rFonts w:ascii="Century Gothic" w:hAnsi="Century Gothic"/>
          <w:bCs/>
          <w:sz w:val="20"/>
          <w:szCs w:val="20"/>
        </w:rPr>
        <w:t>á</w:t>
      </w:r>
      <w:r w:rsidRPr="00202A99">
        <w:rPr>
          <w:rFonts w:ascii="Century Gothic" w:hAnsi="Century Gothic" w:cs="Arial"/>
          <w:bCs/>
          <w:sz w:val="20"/>
          <w:szCs w:val="20"/>
        </w:rPr>
        <w:t xml:space="preserve"> firmada por todos los participantes en dicho acto </w:t>
      </w:r>
      <w:r w:rsidRPr="00202A99">
        <w:rPr>
          <w:rFonts w:ascii="Century Gothic" w:hAnsi="Century Gothic" w:cs="Arial"/>
          <w:sz w:val="20"/>
          <w:szCs w:val="20"/>
        </w:rPr>
        <w:t xml:space="preserve">y a </w:t>
      </w:r>
      <w:r w:rsidRPr="00202A99">
        <w:rPr>
          <w:rFonts w:ascii="Century Gothic" w:hAnsi="Century Gothic" w:cs="Arial"/>
          <w:bCs/>
          <w:sz w:val="20"/>
          <w:szCs w:val="20"/>
        </w:rPr>
        <w:t>los cuales les ser</w:t>
      </w:r>
      <w:r w:rsidRPr="00202A99">
        <w:rPr>
          <w:rFonts w:ascii="Century Gothic" w:hAnsi="Century Gothic"/>
          <w:bCs/>
          <w:sz w:val="20"/>
          <w:szCs w:val="20"/>
        </w:rPr>
        <w:t>á</w:t>
      </w:r>
      <w:r w:rsidRPr="00202A99">
        <w:rPr>
          <w:rFonts w:ascii="Century Gothic" w:hAnsi="Century Gothic" w:cs="Arial"/>
          <w:bCs/>
          <w:sz w:val="20"/>
          <w:szCs w:val="20"/>
        </w:rPr>
        <w:t xml:space="preserve"> entregada copia de la misma.</w:t>
      </w:r>
    </w:p>
    <w:p w:rsidR="00202A99" w:rsidRPr="00202A99" w:rsidRDefault="00202A99" w:rsidP="00202A99">
      <w:pPr>
        <w:autoSpaceDE w:val="0"/>
        <w:autoSpaceDN w:val="0"/>
        <w:adjustRightInd w:val="0"/>
        <w:ind w:right="-1"/>
        <w:jc w:val="both"/>
        <w:rPr>
          <w:rFonts w:ascii="Century Gothic" w:hAnsi="Century Gothic" w:cs="Arial"/>
          <w:sz w:val="20"/>
          <w:szCs w:val="20"/>
        </w:rPr>
      </w:pPr>
      <w:r w:rsidRPr="00202A99">
        <w:rPr>
          <w:rFonts w:ascii="Century Gothic" w:hAnsi="Century Gothic" w:cs="Arial"/>
          <w:b/>
          <w:bCs/>
          <w:sz w:val="20"/>
          <w:szCs w:val="20"/>
        </w:rPr>
        <w:lastRenderedPageBreak/>
        <w:t xml:space="preserve">Nota: </w:t>
      </w:r>
      <w:r w:rsidRPr="00202A99">
        <w:rPr>
          <w:rFonts w:ascii="Century Gothic" w:hAnsi="Century Gothic" w:cs="Arial"/>
          <w:bCs/>
          <w:sz w:val="20"/>
          <w:szCs w:val="20"/>
        </w:rPr>
        <w:t>los documentos (de identificación, proposiciones t</w:t>
      </w:r>
      <w:r w:rsidRPr="00202A99">
        <w:rPr>
          <w:rFonts w:ascii="Century Gothic" w:hAnsi="Century Gothic"/>
          <w:bCs/>
          <w:sz w:val="20"/>
          <w:szCs w:val="20"/>
        </w:rPr>
        <w:t>é</w:t>
      </w:r>
      <w:r w:rsidRPr="00202A99">
        <w:rPr>
          <w:rFonts w:ascii="Century Gothic" w:hAnsi="Century Gothic" w:cs="Arial"/>
          <w:bCs/>
          <w:sz w:val="20"/>
          <w:szCs w:val="20"/>
        </w:rPr>
        <w:t xml:space="preserve">cnicas </w:t>
      </w:r>
      <w:r w:rsidRPr="00202A99">
        <w:rPr>
          <w:rFonts w:ascii="Century Gothic" w:hAnsi="Century Gothic" w:cs="Arial"/>
          <w:sz w:val="20"/>
          <w:szCs w:val="20"/>
        </w:rPr>
        <w:t xml:space="preserve">y </w:t>
      </w:r>
      <w:r w:rsidRPr="00202A99">
        <w:rPr>
          <w:rFonts w:ascii="Century Gothic" w:hAnsi="Century Gothic" w:cs="Arial"/>
          <w:bCs/>
          <w:sz w:val="20"/>
          <w:szCs w:val="20"/>
        </w:rPr>
        <w:t>económicas) deber</w:t>
      </w:r>
      <w:r w:rsidRPr="00202A99">
        <w:rPr>
          <w:rFonts w:ascii="Century Gothic" w:hAnsi="Century Gothic"/>
          <w:bCs/>
          <w:sz w:val="20"/>
          <w:szCs w:val="20"/>
        </w:rPr>
        <w:t>á</w:t>
      </w:r>
      <w:r w:rsidRPr="00202A99">
        <w:rPr>
          <w:rFonts w:ascii="Century Gothic" w:hAnsi="Century Gothic" w:cs="Arial"/>
          <w:bCs/>
          <w:sz w:val="20"/>
          <w:szCs w:val="20"/>
        </w:rPr>
        <w:t xml:space="preserve">n presentarse en el orden que se solicitan </w:t>
      </w:r>
      <w:r w:rsidRPr="00202A99">
        <w:rPr>
          <w:rFonts w:ascii="Century Gothic" w:hAnsi="Century Gothic" w:cs="Arial"/>
          <w:sz w:val="20"/>
          <w:szCs w:val="20"/>
        </w:rPr>
        <w:t xml:space="preserve">y </w:t>
      </w:r>
      <w:r w:rsidRPr="00202A99">
        <w:rPr>
          <w:rFonts w:ascii="Century Gothic" w:hAnsi="Century Gothic" w:cs="Arial"/>
          <w:bCs/>
          <w:sz w:val="20"/>
          <w:szCs w:val="20"/>
        </w:rPr>
        <w:t>debidamente sujetados para su mejor revisión.</w:t>
      </w:r>
    </w:p>
    <w:p w:rsidR="00202A99" w:rsidRPr="008C7A07" w:rsidRDefault="00202A99" w:rsidP="00202A99">
      <w:pPr>
        <w:numPr>
          <w:ilvl w:val="0"/>
          <w:numId w:val="33"/>
        </w:numPr>
        <w:autoSpaceDE w:val="0"/>
        <w:autoSpaceDN w:val="0"/>
        <w:adjustRightInd w:val="0"/>
        <w:spacing w:after="0" w:line="240" w:lineRule="auto"/>
        <w:ind w:right="-1"/>
        <w:jc w:val="both"/>
        <w:rPr>
          <w:rFonts w:ascii="Century Gothic" w:hAnsi="Century Gothic"/>
          <w:b/>
          <w:sz w:val="20"/>
          <w:szCs w:val="20"/>
        </w:rPr>
      </w:pPr>
      <w:r w:rsidRPr="008C7A07">
        <w:rPr>
          <w:rFonts w:ascii="Century Gothic" w:hAnsi="Century Gothic" w:cs="Arial"/>
          <w:sz w:val="20"/>
          <w:szCs w:val="20"/>
        </w:rPr>
        <w:t xml:space="preserve">La segunda </w:t>
      </w:r>
      <w:r w:rsidRPr="008C7A07">
        <w:rPr>
          <w:rFonts w:ascii="Century Gothic" w:hAnsi="Century Gothic"/>
          <w:sz w:val="20"/>
          <w:szCs w:val="20"/>
        </w:rPr>
        <w:t>e</w:t>
      </w:r>
      <w:r w:rsidRPr="008C7A07">
        <w:rPr>
          <w:rFonts w:ascii="Century Gothic" w:hAnsi="Century Gothic" w:cs="Arial"/>
          <w:sz w:val="20"/>
          <w:szCs w:val="20"/>
        </w:rPr>
        <w:t xml:space="preserve">tapa consistirá en la apertura de los documentos de identificación y propuestas técnicas </w:t>
      </w:r>
      <w:r w:rsidRPr="008C7A07">
        <w:rPr>
          <w:rFonts w:ascii="Century Gothic" w:hAnsi="Century Gothic" w:cs="Arial"/>
          <w:bCs/>
          <w:sz w:val="20"/>
          <w:szCs w:val="20"/>
        </w:rPr>
        <w:t xml:space="preserve">y </w:t>
      </w:r>
      <w:r w:rsidR="007E1C70" w:rsidRPr="008C7A07">
        <w:rPr>
          <w:rFonts w:ascii="Century Gothic" w:hAnsi="Century Gothic" w:cs="Arial"/>
          <w:bCs/>
          <w:sz w:val="20"/>
          <w:szCs w:val="20"/>
        </w:rPr>
        <w:t>finalmente se</w:t>
      </w:r>
      <w:r w:rsidRPr="008C7A07">
        <w:rPr>
          <w:rFonts w:ascii="Century Gothic" w:hAnsi="Century Gothic" w:cs="Arial"/>
          <w:bCs/>
          <w:sz w:val="20"/>
          <w:szCs w:val="20"/>
        </w:rPr>
        <w:t xml:space="preserve"> realizara </w:t>
      </w:r>
      <w:r w:rsidRPr="008C7A07">
        <w:rPr>
          <w:rFonts w:ascii="Century Gothic" w:hAnsi="Century Gothic" w:cs="Arial"/>
          <w:bCs/>
          <w:sz w:val="20"/>
          <w:szCs w:val="20"/>
          <w:lang w:val="es-ES_tradnl"/>
        </w:rPr>
        <w:t xml:space="preserve">la </w:t>
      </w:r>
      <w:r w:rsidRPr="008C7A07">
        <w:rPr>
          <w:rFonts w:ascii="Century Gothic" w:hAnsi="Century Gothic" w:cs="Arial"/>
          <w:bCs/>
          <w:sz w:val="20"/>
          <w:szCs w:val="20"/>
        </w:rPr>
        <w:t xml:space="preserve">apertura de propuestas económicas, pero esta ultima solo se llevara a cabo </w:t>
      </w:r>
      <w:r w:rsidRPr="008C7A07">
        <w:rPr>
          <w:rFonts w:ascii="Century Gothic" w:hAnsi="Century Gothic" w:cs="Arial"/>
          <w:sz w:val="20"/>
          <w:szCs w:val="20"/>
        </w:rPr>
        <w:t xml:space="preserve">una vez concluida la apertura del sobre que contiene los </w:t>
      </w:r>
      <w:r w:rsidRPr="008C7A07">
        <w:rPr>
          <w:rFonts w:ascii="Century Gothic" w:hAnsi="Century Gothic" w:cs="Arial"/>
          <w:bCs/>
          <w:sz w:val="20"/>
          <w:szCs w:val="20"/>
        </w:rPr>
        <w:t xml:space="preserve">documentos de identificación </w:t>
      </w:r>
      <w:r w:rsidRPr="008C7A07">
        <w:rPr>
          <w:rFonts w:ascii="Century Gothic" w:hAnsi="Century Gothic" w:cs="Arial"/>
          <w:sz w:val="20"/>
          <w:szCs w:val="20"/>
        </w:rPr>
        <w:t xml:space="preserve">y </w:t>
      </w:r>
      <w:r w:rsidRPr="008C7A07">
        <w:rPr>
          <w:rFonts w:ascii="Century Gothic" w:hAnsi="Century Gothic" w:cs="Arial"/>
          <w:bCs/>
          <w:sz w:val="20"/>
          <w:szCs w:val="20"/>
        </w:rPr>
        <w:t xml:space="preserve">propuestas técnicas </w:t>
      </w:r>
      <w:r w:rsidRPr="008C7A07">
        <w:rPr>
          <w:rFonts w:ascii="Century Gothic" w:hAnsi="Century Gothic" w:cs="Arial"/>
          <w:sz w:val="20"/>
          <w:szCs w:val="20"/>
        </w:rPr>
        <w:t>de los participantes cuyas propuestas técnicas no hayan sido desechadas en ese acto.</w:t>
      </w:r>
    </w:p>
    <w:p w:rsidR="008C7A07" w:rsidRPr="008C7A07" w:rsidRDefault="008C7A07" w:rsidP="008C7A07">
      <w:pPr>
        <w:autoSpaceDE w:val="0"/>
        <w:autoSpaceDN w:val="0"/>
        <w:adjustRightInd w:val="0"/>
        <w:spacing w:after="0" w:line="240" w:lineRule="auto"/>
        <w:ind w:left="900" w:right="-1"/>
        <w:jc w:val="both"/>
        <w:rPr>
          <w:rFonts w:ascii="Century Gothic" w:hAnsi="Century Gothic"/>
          <w:b/>
          <w:sz w:val="20"/>
          <w:szCs w:val="20"/>
        </w:rPr>
      </w:pPr>
    </w:p>
    <w:p w:rsidR="00202A99" w:rsidRPr="00202A99" w:rsidRDefault="00202A99" w:rsidP="00202A99">
      <w:pPr>
        <w:pStyle w:val="Texto"/>
        <w:spacing w:after="0" w:line="240" w:lineRule="auto"/>
        <w:ind w:right="-1" w:firstLine="0"/>
        <w:rPr>
          <w:rFonts w:ascii="Century Gothic" w:hAnsi="Century Gothic"/>
          <w:sz w:val="20"/>
        </w:rPr>
      </w:pPr>
      <w:r w:rsidRPr="00202A99">
        <w:rPr>
          <w:rFonts w:ascii="Century Gothic" w:hAnsi="Century Gothic"/>
          <w:sz w:val="20"/>
        </w:rPr>
        <w:t xml:space="preserve">De entre los licitantes que hayan asistido, </w:t>
      </w:r>
      <w:r w:rsidRPr="00202A99">
        <w:rPr>
          <w:rFonts w:ascii="Century Gothic" w:hAnsi="Century Gothic" w:cs="Times New Roman"/>
          <w:sz w:val="20"/>
        </w:rPr>
        <w:t>é</w:t>
      </w:r>
      <w:r w:rsidRPr="00202A99">
        <w:rPr>
          <w:rFonts w:ascii="Century Gothic" w:hAnsi="Century Gothic"/>
          <w:sz w:val="20"/>
        </w:rPr>
        <w:t>stos elegir</w:t>
      </w:r>
      <w:r w:rsidRPr="00202A99">
        <w:rPr>
          <w:rFonts w:ascii="Century Gothic" w:hAnsi="Century Gothic" w:cs="Times New Roman"/>
          <w:sz w:val="20"/>
        </w:rPr>
        <w:t>á</w:t>
      </w:r>
      <w:r w:rsidRPr="00202A99">
        <w:rPr>
          <w:rFonts w:ascii="Century Gothic" w:hAnsi="Century Gothic"/>
          <w:sz w:val="20"/>
        </w:rPr>
        <w:t>n a uno, que en forma conjunta con el Presidente del Comit</w:t>
      </w:r>
      <w:r w:rsidRPr="00202A99">
        <w:rPr>
          <w:rFonts w:ascii="Century Gothic" w:hAnsi="Century Gothic" w:cs="Times New Roman"/>
          <w:sz w:val="20"/>
        </w:rPr>
        <w:t>é</w:t>
      </w:r>
      <w:r w:rsidRPr="00202A99">
        <w:rPr>
          <w:rFonts w:ascii="Century Gothic" w:hAnsi="Century Gothic"/>
          <w:sz w:val="20"/>
        </w:rPr>
        <w:t xml:space="preserve"> de Adquisiciones, Arrendamientos y Servicios del Municipio de Mazatlán, rubricar</w:t>
      </w:r>
      <w:r w:rsidRPr="00202A99">
        <w:rPr>
          <w:rFonts w:ascii="Century Gothic" w:hAnsi="Century Gothic" w:cs="Times New Roman"/>
          <w:sz w:val="20"/>
        </w:rPr>
        <w:t>á</w:t>
      </w:r>
      <w:r w:rsidRPr="00202A99">
        <w:rPr>
          <w:rFonts w:ascii="Century Gothic" w:hAnsi="Century Gothic"/>
          <w:sz w:val="20"/>
        </w:rPr>
        <w:t>n las proposiciones presentadas.</w:t>
      </w:r>
    </w:p>
    <w:p w:rsidR="00202A99" w:rsidRPr="00202A99" w:rsidRDefault="00202A99" w:rsidP="00202A99">
      <w:pPr>
        <w:pStyle w:val="Texto"/>
        <w:spacing w:after="0" w:line="240" w:lineRule="auto"/>
        <w:ind w:right="-1"/>
        <w:rPr>
          <w:rFonts w:ascii="Century Gothic" w:hAnsi="Century Gothic"/>
          <w:sz w:val="20"/>
        </w:rPr>
      </w:pPr>
    </w:p>
    <w:p w:rsidR="00202A99" w:rsidRDefault="00202A99" w:rsidP="00202A99">
      <w:pPr>
        <w:pStyle w:val="Texto"/>
        <w:spacing w:after="0" w:line="240" w:lineRule="auto"/>
        <w:ind w:right="-1" w:firstLine="0"/>
        <w:rPr>
          <w:rFonts w:ascii="Century Gothic" w:hAnsi="Century Gothic"/>
          <w:sz w:val="20"/>
        </w:rPr>
      </w:pPr>
      <w:r w:rsidRPr="00202A99">
        <w:rPr>
          <w:rFonts w:ascii="Century Gothic" w:hAnsi="Century Gothic"/>
          <w:sz w:val="20"/>
        </w:rPr>
        <w:t>Se levantar</w:t>
      </w:r>
      <w:r w:rsidRPr="00202A99">
        <w:rPr>
          <w:rFonts w:ascii="Century Gothic" w:hAnsi="Century Gothic" w:cs="Times New Roman"/>
          <w:sz w:val="20"/>
        </w:rPr>
        <w:t>á</w:t>
      </w:r>
      <w:r w:rsidRPr="00202A99">
        <w:rPr>
          <w:rFonts w:ascii="Century Gothic" w:hAnsi="Century Gothic"/>
          <w:sz w:val="20"/>
        </w:rPr>
        <w:t xml:space="preserve"> acta que servir</w:t>
      </w:r>
      <w:r w:rsidRPr="00202A99">
        <w:rPr>
          <w:rFonts w:ascii="Century Gothic" w:hAnsi="Century Gothic" w:cs="Times New Roman"/>
          <w:sz w:val="20"/>
        </w:rPr>
        <w:t>á</w:t>
      </w:r>
      <w:r w:rsidRPr="00202A99">
        <w:rPr>
          <w:rFonts w:ascii="Century Gothic" w:hAnsi="Century Gothic"/>
          <w:sz w:val="20"/>
        </w:rPr>
        <w:t xml:space="preserve"> de constancia de la celebraci</w:t>
      </w:r>
      <w:r w:rsidRPr="00202A99">
        <w:rPr>
          <w:rFonts w:ascii="Century Gothic" w:hAnsi="Century Gothic" w:cs="Times New Roman"/>
          <w:sz w:val="20"/>
        </w:rPr>
        <w:t>ó</w:t>
      </w:r>
      <w:r w:rsidRPr="00202A99">
        <w:rPr>
          <w:rFonts w:ascii="Century Gothic" w:hAnsi="Century Gothic"/>
          <w:sz w:val="20"/>
        </w:rPr>
        <w:t>n del acto de presentaci</w:t>
      </w:r>
      <w:r w:rsidRPr="00202A99">
        <w:rPr>
          <w:rFonts w:ascii="Century Gothic" w:hAnsi="Century Gothic" w:cs="Times New Roman"/>
          <w:sz w:val="20"/>
        </w:rPr>
        <w:t>ó</w:t>
      </w:r>
      <w:r w:rsidRPr="00202A99">
        <w:rPr>
          <w:rFonts w:ascii="Century Gothic" w:hAnsi="Century Gothic"/>
          <w:sz w:val="20"/>
        </w:rPr>
        <w:t>n y apertura de las proposiciones, en la que se har</w:t>
      </w:r>
      <w:r w:rsidRPr="00202A99">
        <w:rPr>
          <w:rFonts w:ascii="Century Gothic" w:hAnsi="Century Gothic" w:cs="Times New Roman"/>
          <w:sz w:val="20"/>
        </w:rPr>
        <w:t>á</w:t>
      </w:r>
      <w:r w:rsidRPr="00202A99">
        <w:rPr>
          <w:rFonts w:ascii="Century Gothic" w:hAnsi="Century Gothic"/>
          <w:sz w:val="20"/>
        </w:rPr>
        <w:t>n constar el importe de cada una de ellas; se se</w:t>
      </w:r>
      <w:r w:rsidRPr="00202A99">
        <w:rPr>
          <w:rFonts w:ascii="Century Gothic" w:hAnsi="Century Gothic" w:cs="Times New Roman"/>
          <w:sz w:val="20"/>
        </w:rPr>
        <w:t>ñ</w:t>
      </w:r>
      <w:r w:rsidRPr="00202A99">
        <w:rPr>
          <w:rFonts w:ascii="Century Gothic" w:hAnsi="Century Gothic"/>
          <w:sz w:val="20"/>
        </w:rPr>
        <w:t>alar</w:t>
      </w:r>
      <w:r w:rsidRPr="00202A99">
        <w:rPr>
          <w:rFonts w:ascii="Century Gothic" w:hAnsi="Century Gothic" w:cs="Times New Roman"/>
          <w:sz w:val="20"/>
        </w:rPr>
        <w:t>á</w:t>
      </w:r>
      <w:r w:rsidRPr="00202A99">
        <w:rPr>
          <w:rFonts w:ascii="Century Gothic" w:hAnsi="Century Gothic"/>
          <w:sz w:val="20"/>
        </w:rPr>
        <w:t xml:space="preserve"> lugar, fecha y hora en que se dar</w:t>
      </w:r>
      <w:r w:rsidRPr="00202A99">
        <w:rPr>
          <w:rFonts w:ascii="Century Gothic" w:hAnsi="Century Gothic" w:cs="Times New Roman"/>
          <w:sz w:val="20"/>
        </w:rPr>
        <w:t>á</w:t>
      </w:r>
      <w:r w:rsidRPr="00202A99">
        <w:rPr>
          <w:rFonts w:ascii="Century Gothic" w:hAnsi="Century Gothic"/>
          <w:sz w:val="20"/>
        </w:rPr>
        <w:t xml:space="preserve"> a conocer el fallo de la licitaci</w:t>
      </w:r>
      <w:r w:rsidRPr="00202A99">
        <w:rPr>
          <w:rFonts w:ascii="Century Gothic" w:hAnsi="Century Gothic" w:cs="Times New Roman"/>
          <w:sz w:val="20"/>
        </w:rPr>
        <w:t>ó</w:t>
      </w:r>
      <w:r w:rsidRPr="00202A99">
        <w:rPr>
          <w:rFonts w:ascii="Century Gothic" w:hAnsi="Century Gothic"/>
          <w:sz w:val="20"/>
        </w:rPr>
        <w:t>n, fecha que deber</w:t>
      </w:r>
      <w:r w:rsidRPr="00202A99">
        <w:rPr>
          <w:rFonts w:ascii="Century Gothic" w:hAnsi="Century Gothic" w:cs="Times New Roman"/>
          <w:sz w:val="20"/>
        </w:rPr>
        <w:t>á</w:t>
      </w:r>
      <w:r w:rsidRPr="00202A99">
        <w:rPr>
          <w:rFonts w:ascii="Century Gothic" w:hAnsi="Century Gothic"/>
          <w:sz w:val="20"/>
        </w:rPr>
        <w:t xml:space="preserve"> quedar comprendida dentro de los veinte d</w:t>
      </w:r>
      <w:r w:rsidRPr="00202A99">
        <w:rPr>
          <w:rFonts w:ascii="Century Gothic" w:hAnsi="Century Gothic" w:cs="Times New Roman"/>
          <w:sz w:val="20"/>
        </w:rPr>
        <w:t>í</w:t>
      </w:r>
      <w:r w:rsidRPr="00202A99">
        <w:rPr>
          <w:rFonts w:ascii="Century Gothic" w:hAnsi="Century Gothic"/>
          <w:sz w:val="20"/>
        </w:rPr>
        <w:t>as naturales siguientes a la establecida para este acto y podr</w:t>
      </w:r>
      <w:r w:rsidRPr="00202A99">
        <w:rPr>
          <w:rFonts w:ascii="Century Gothic" w:hAnsi="Century Gothic" w:cs="Times New Roman"/>
          <w:sz w:val="20"/>
        </w:rPr>
        <w:t>á</w:t>
      </w:r>
      <w:r w:rsidRPr="00202A99">
        <w:rPr>
          <w:rFonts w:ascii="Century Gothic" w:hAnsi="Century Gothic"/>
          <w:sz w:val="20"/>
        </w:rPr>
        <w:t xml:space="preserve"> diferirse, siempre que el nuevo plazo fijado no exceda de veinte d</w:t>
      </w:r>
      <w:r w:rsidRPr="00202A99">
        <w:rPr>
          <w:rFonts w:ascii="Century Gothic" w:hAnsi="Century Gothic" w:cs="Times New Roman"/>
          <w:sz w:val="20"/>
        </w:rPr>
        <w:t>í</w:t>
      </w:r>
      <w:r w:rsidRPr="00202A99">
        <w:rPr>
          <w:rFonts w:ascii="Century Gothic" w:hAnsi="Century Gothic"/>
          <w:sz w:val="20"/>
        </w:rPr>
        <w:t>as naturales contados a partir del plazo establecido originalmente para el fallo.</w:t>
      </w:r>
    </w:p>
    <w:p w:rsidR="00B500F2" w:rsidRDefault="00B500F2" w:rsidP="00202A99">
      <w:pPr>
        <w:pStyle w:val="Texto"/>
        <w:spacing w:after="0" w:line="240" w:lineRule="auto"/>
        <w:ind w:right="-1" w:firstLine="0"/>
        <w:rPr>
          <w:rFonts w:ascii="Century Gothic" w:hAnsi="Century Gothic"/>
          <w:sz w:val="20"/>
        </w:rPr>
      </w:pPr>
    </w:p>
    <w:p w:rsidR="00202A99" w:rsidRPr="00202A99" w:rsidRDefault="00202A99" w:rsidP="00202A99">
      <w:pPr>
        <w:tabs>
          <w:tab w:val="left" w:pos="-720"/>
        </w:tabs>
        <w:suppressAutoHyphens/>
        <w:ind w:right="-525"/>
        <w:jc w:val="both"/>
        <w:rPr>
          <w:rFonts w:ascii="Century Gothic" w:hAnsi="Century Gothic" w:cs="Arial"/>
          <w:b/>
          <w:bCs/>
          <w:spacing w:val="-2"/>
          <w:sz w:val="20"/>
          <w:szCs w:val="20"/>
          <w:u w:val="single"/>
          <w:lang w:val="es-ES_tradnl"/>
        </w:rPr>
      </w:pPr>
      <w:r w:rsidRPr="00202A99">
        <w:rPr>
          <w:rFonts w:ascii="Century Gothic" w:hAnsi="Century Gothic" w:cs="Arial"/>
          <w:b/>
          <w:bCs/>
          <w:spacing w:val="-2"/>
          <w:sz w:val="20"/>
          <w:szCs w:val="20"/>
          <w:u w:val="single"/>
          <w:lang w:val="es-ES_tradnl"/>
        </w:rPr>
        <w:t>5.- CRITERIO DE EVALUACIÓN.</w:t>
      </w:r>
    </w:p>
    <w:p w:rsidR="00202A99" w:rsidRPr="00202A99" w:rsidRDefault="00202A99" w:rsidP="00F448C4">
      <w:pPr>
        <w:ind w:right="119"/>
        <w:jc w:val="both"/>
        <w:rPr>
          <w:rFonts w:ascii="Century Gothic" w:hAnsi="Century Gothic" w:cs="Raavi"/>
          <w:b/>
          <w:bCs/>
          <w:sz w:val="20"/>
        </w:rPr>
      </w:pPr>
      <w:r w:rsidRPr="00202A99">
        <w:rPr>
          <w:rFonts w:ascii="Century Gothic" w:hAnsi="Century Gothic" w:cs="Raavi"/>
          <w:sz w:val="20"/>
          <w:szCs w:val="20"/>
        </w:rPr>
        <w:t>De acuerdo con el Artículo 44 de la Ley de Adquisiciones, Arrendamientos, Servicios y Administración de Bienes Muebles para el Estado de Sinaloa, el criterio de evaluación será el de costo-beneficio, y se aplicará lo siguiente:</w:t>
      </w:r>
    </w:p>
    <w:p w:rsidR="00202A99" w:rsidRPr="00202A99" w:rsidRDefault="00202A99" w:rsidP="00202A99">
      <w:pPr>
        <w:pStyle w:val="Texto"/>
        <w:spacing w:after="0" w:line="240" w:lineRule="auto"/>
        <w:ind w:firstLine="0"/>
        <w:rPr>
          <w:rFonts w:ascii="Century Gothic" w:hAnsi="Century Gothic" w:cs="Raavi"/>
          <w:bCs/>
          <w:sz w:val="20"/>
        </w:rPr>
      </w:pPr>
      <w:r w:rsidRPr="00202A99">
        <w:rPr>
          <w:rFonts w:ascii="Century Gothic" w:hAnsi="Century Gothic" w:cs="Raavi"/>
          <w:bCs/>
          <w:sz w:val="20"/>
        </w:rPr>
        <w:t xml:space="preserve">     S</w:t>
      </w:r>
      <w:r w:rsidRPr="00202A99">
        <w:rPr>
          <w:rFonts w:ascii="Century Gothic" w:hAnsi="Century Gothic" w:cs="Times New Roman"/>
          <w:bCs/>
          <w:sz w:val="20"/>
        </w:rPr>
        <w:t>ó</w:t>
      </w:r>
      <w:r w:rsidRPr="00202A99">
        <w:rPr>
          <w:rFonts w:ascii="Century Gothic" w:hAnsi="Century Gothic" w:cs="Raavi"/>
          <w:bCs/>
          <w:sz w:val="20"/>
        </w:rPr>
        <w:t>lo se adjudicar</w:t>
      </w:r>
      <w:r w:rsidRPr="00202A99">
        <w:rPr>
          <w:rFonts w:ascii="Century Gothic" w:hAnsi="Century Gothic" w:cs="Times New Roman"/>
          <w:bCs/>
          <w:sz w:val="20"/>
        </w:rPr>
        <w:t>á</w:t>
      </w:r>
      <w:r w:rsidRPr="00202A99">
        <w:rPr>
          <w:rFonts w:ascii="Century Gothic" w:hAnsi="Century Gothic" w:cs="Raavi"/>
          <w:bCs/>
          <w:sz w:val="20"/>
        </w:rPr>
        <w:t xml:space="preserve"> el contrato a quien cumpla con los requisitos establecidos en las bases de esta convocatoria solicitadas por “el municipio”. </w:t>
      </w:r>
    </w:p>
    <w:p w:rsidR="00202A99" w:rsidRPr="00202A99" w:rsidRDefault="00202A99" w:rsidP="00202A99">
      <w:pPr>
        <w:pStyle w:val="Texto"/>
        <w:spacing w:after="0" w:line="240" w:lineRule="auto"/>
        <w:ind w:right="582" w:firstLine="0"/>
        <w:rPr>
          <w:rFonts w:ascii="Century Gothic" w:hAnsi="Century Gothic" w:cs="Raavi"/>
          <w:sz w:val="20"/>
        </w:rPr>
      </w:pPr>
    </w:p>
    <w:p w:rsidR="00202A99" w:rsidRPr="00202A99" w:rsidRDefault="00202A99" w:rsidP="00202A99">
      <w:pPr>
        <w:pStyle w:val="Texto"/>
        <w:spacing w:after="0" w:line="240" w:lineRule="auto"/>
        <w:ind w:right="-23" w:firstLine="0"/>
        <w:rPr>
          <w:rFonts w:ascii="Century Gothic" w:hAnsi="Century Gothic" w:cs="Raavi"/>
          <w:caps/>
          <w:sz w:val="20"/>
        </w:rPr>
      </w:pPr>
      <w:r w:rsidRPr="00202A99">
        <w:rPr>
          <w:rFonts w:ascii="Century Gothic" w:hAnsi="Century Gothic" w:cs="Raavi"/>
          <w:sz w:val="20"/>
        </w:rPr>
        <w:t>Las ofertas que cumplan con los requisitos de estas bases, ser</w:t>
      </w:r>
      <w:r w:rsidRPr="00202A99">
        <w:rPr>
          <w:rFonts w:ascii="Century Gothic" w:hAnsi="Century Gothic" w:cs="Times New Roman"/>
          <w:sz w:val="20"/>
        </w:rPr>
        <w:t>á</w:t>
      </w:r>
      <w:r w:rsidRPr="00202A99">
        <w:rPr>
          <w:rFonts w:ascii="Century Gothic" w:hAnsi="Century Gothic" w:cs="Raavi"/>
          <w:sz w:val="20"/>
        </w:rPr>
        <w:t>n evaluadas comparativamente en forma equivalente, de acuerdo a los se</w:t>
      </w:r>
      <w:r w:rsidRPr="00202A99">
        <w:rPr>
          <w:rFonts w:ascii="Century Gothic" w:hAnsi="Century Gothic" w:cs="Times New Roman"/>
          <w:sz w:val="20"/>
        </w:rPr>
        <w:t>ñ</w:t>
      </w:r>
      <w:r w:rsidRPr="00202A99">
        <w:rPr>
          <w:rFonts w:ascii="Century Gothic" w:hAnsi="Century Gothic" w:cs="Raavi"/>
          <w:sz w:val="20"/>
        </w:rPr>
        <w:t>alado en el apartado dictamen t</w:t>
      </w:r>
      <w:r w:rsidRPr="00202A99">
        <w:rPr>
          <w:rFonts w:ascii="Century Gothic" w:hAnsi="Century Gothic" w:cs="Times New Roman"/>
          <w:sz w:val="20"/>
        </w:rPr>
        <w:t>é</w:t>
      </w:r>
      <w:r w:rsidRPr="00202A99">
        <w:rPr>
          <w:rFonts w:ascii="Century Gothic" w:hAnsi="Century Gothic" w:cs="Raavi"/>
          <w:sz w:val="20"/>
        </w:rPr>
        <w:t>cnico-econ</w:t>
      </w:r>
      <w:r w:rsidRPr="00202A99">
        <w:rPr>
          <w:rFonts w:ascii="Century Gothic" w:hAnsi="Century Gothic" w:cs="Times New Roman"/>
          <w:sz w:val="20"/>
        </w:rPr>
        <w:t>ó</w:t>
      </w:r>
      <w:r w:rsidRPr="00202A99">
        <w:rPr>
          <w:rFonts w:ascii="Century Gothic" w:hAnsi="Century Gothic" w:cs="Raavi"/>
          <w:sz w:val="20"/>
        </w:rPr>
        <w:t>mico de las presentes bases, valorando las diferentes condiciones ofrecidas por los licitantes, en cuanto a capacidad de respuesta a los requerimientos de la convocante, y condiciones disponibles en cuanto a precio, calidad, servicio, financiamiento, oportunidad y dem</w:t>
      </w:r>
      <w:r w:rsidRPr="00202A99">
        <w:rPr>
          <w:rFonts w:ascii="Century Gothic" w:hAnsi="Century Gothic" w:cs="Times New Roman"/>
          <w:sz w:val="20"/>
        </w:rPr>
        <w:t>á</w:t>
      </w:r>
      <w:r w:rsidRPr="00202A99">
        <w:rPr>
          <w:rFonts w:ascii="Century Gothic" w:hAnsi="Century Gothic" w:cs="Raavi"/>
          <w:sz w:val="20"/>
        </w:rPr>
        <w:t>s circunstancias pertinentes, que aseguren las mejores condiciones para el municipio.</w:t>
      </w:r>
    </w:p>
    <w:p w:rsidR="00202A99" w:rsidRPr="00202A99" w:rsidRDefault="00202A99" w:rsidP="00202A99">
      <w:pPr>
        <w:pStyle w:val="Texto"/>
        <w:spacing w:after="0" w:line="240" w:lineRule="auto"/>
        <w:ind w:right="-23" w:firstLine="0"/>
        <w:rPr>
          <w:rFonts w:ascii="Century Gothic" w:hAnsi="Century Gothic" w:cs="Raavi"/>
          <w:caps/>
          <w:sz w:val="20"/>
        </w:rPr>
      </w:pPr>
    </w:p>
    <w:p w:rsidR="00202A99" w:rsidRDefault="00202A99" w:rsidP="00202A99">
      <w:pPr>
        <w:pStyle w:val="Texto"/>
        <w:spacing w:after="0" w:line="240" w:lineRule="auto"/>
        <w:ind w:right="-23" w:firstLine="0"/>
        <w:rPr>
          <w:rFonts w:ascii="Century Gothic" w:hAnsi="Century Gothic" w:cs="Raavi"/>
          <w:sz w:val="20"/>
        </w:rPr>
      </w:pPr>
      <w:r w:rsidRPr="00202A99">
        <w:rPr>
          <w:rFonts w:ascii="Century Gothic" w:hAnsi="Century Gothic" w:cs="Raavi"/>
          <w:sz w:val="20"/>
        </w:rPr>
        <w:t>En el dictamen t</w:t>
      </w:r>
      <w:r w:rsidRPr="00202A99">
        <w:rPr>
          <w:rFonts w:ascii="Century Gothic" w:hAnsi="Century Gothic" w:cs="Times New Roman"/>
          <w:sz w:val="20"/>
        </w:rPr>
        <w:t>é</w:t>
      </w:r>
      <w:r w:rsidRPr="00202A99">
        <w:rPr>
          <w:rFonts w:ascii="Century Gothic" w:hAnsi="Century Gothic" w:cs="Raavi"/>
          <w:sz w:val="20"/>
        </w:rPr>
        <w:t>cnico y econ</w:t>
      </w:r>
      <w:r w:rsidRPr="00202A99">
        <w:rPr>
          <w:rFonts w:ascii="Century Gothic" w:hAnsi="Century Gothic" w:cs="Times New Roman"/>
          <w:sz w:val="20"/>
        </w:rPr>
        <w:t>ó</w:t>
      </w:r>
      <w:r w:rsidRPr="00202A99">
        <w:rPr>
          <w:rFonts w:ascii="Century Gothic" w:hAnsi="Century Gothic" w:cs="Raavi"/>
          <w:sz w:val="20"/>
        </w:rPr>
        <w:t>mico de las ofertas, la convocante previo an</w:t>
      </w:r>
      <w:r w:rsidRPr="00202A99">
        <w:rPr>
          <w:rFonts w:ascii="Century Gothic" w:hAnsi="Century Gothic" w:cs="Times New Roman"/>
          <w:sz w:val="20"/>
        </w:rPr>
        <w:t>á</w:t>
      </w:r>
      <w:r w:rsidRPr="00202A99">
        <w:rPr>
          <w:rFonts w:ascii="Century Gothic" w:hAnsi="Century Gothic" w:cs="Raavi"/>
          <w:sz w:val="20"/>
        </w:rPr>
        <w:t>lisis de conveniencia podr</w:t>
      </w:r>
      <w:r w:rsidRPr="00202A99">
        <w:rPr>
          <w:rFonts w:ascii="Century Gothic" w:hAnsi="Century Gothic" w:cs="Times New Roman"/>
          <w:sz w:val="20"/>
        </w:rPr>
        <w:t>á</w:t>
      </w:r>
      <w:r w:rsidRPr="00202A99">
        <w:rPr>
          <w:rFonts w:ascii="Century Gothic" w:hAnsi="Century Gothic" w:cs="Raavi"/>
          <w:sz w:val="20"/>
        </w:rPr>
        <w:t xml:space="preserve"> aplicar el criterio de adjudicaci</w:t>
      </w:r>
      <w:r w:rsidRPr="00202A99">
        <w:rPr>
          <w:rFonts w:ascii="Century Gothic" w:hAnsi="Century Gothic" w:cs="Times New Roman"/>
          <w:sz w:val="20"/>
        </w:rPr>
        <w:t>ó</w:t>
      </w:r>
      <w:r w:rsidRPr="00202A99">
        <w:rPr>
          <w:rFonts w:ascii="Century Gothic" w:hAnsi="Century Gothic" w:cs="Raavi"/>
          <w:sz w:val="20"/>
        </w:rPr>
        <w:t>n costo-beneficio, por lo que ninguna empresa podr</w:t>
      </w:r>
      <w:r w:rsidRPr="00202A99">
        <w:rPr>
          <w:rFonts w:ascii="Century Gothic" w:hAnsi="Century Gothic" w:cs="Times New Roman"/>
          <w:sz w:val="20"/>
        </w:rPr>
        <w:t>á</w:t>
      </w:r>
      <w:r w:rsidRPr="00202A99">
        <w:rPr>
          <w:rFonts w:ascii="Century Gothic" w:hAnsi="Century Gothic" w:cs="Raavi"/>
          <w:sz w:val="20"/>
        </w:rPr>
        <w:t>considerar que ser</w:t>
      </w:r>
      <w:r w:rsidRPr="00202A99">
        <w:rPr>
          <w:rFonts w:ascii="Century Gothic" w:hAnsi="Century Gothic" w:cs="Times New Roman"/>
          <w:sz w:val="20"/>
        </w:rPr>
        <w:t>á</w:t>
      </w:r>
      <w:r w:rsidRPr="00202A99">
        <w:rPr>
          <w:rFonts w:ascii="Century Gothic" w:hAnsi="Century Gothic" w:cs="Raavi"/>
          <w:sz w:val="20"/>
        </w:rPr>
        <w:t xml:space="preserve"> adjudicada, por el solo hecho de que su documentaci</w:t>
      </w:r>
      <w:r w:rsidRPr="00202A99">
        <w:rPr>
          <w:rFonts w:ascii="Century Gothic" w:hAnsi="Century Gothic" w:cs="Times New Roman"/>
          <w:sz w:val="20"/>
        </w:rPr>
        <w:t>ó</w:t>
      </w:r>
      <w:r w:rsidRPr="00202A99">
        <w:rPr>
          <w:rFonts w:ascii="Century Gothic" w:hAnsi="Century Gothic" w:cs="Raavi"/>
          <w:sz w:val="20"/>
        </w:rPr>
        <w:t>n fue aceptada durante las etapas de apertura t</w:t>
      </w:r>
      <w:r w:rsidRPr="00202A99">
        <w:rPr>
          <w:rFonts w:ascii="Century Gothic" w:hAnsi="Century Gothic" w:cs="Times New Roman"/>
          <w:sz w:val="20"/>
        </w:rPr>
        <w:t>é</w:t>
      </w:r>
      <w:r w:rsidRPr="00202A99">
        <w:rPr>
          <w:rFonts w:ascii="Century Gothic" w:hAnsi="Century Gothic" w:cs="Raavi"/>
          <w:sz w:val="20"/>
        </w:rPr>
        <w:t>cnica y econ</w:t>
      </w:r>
      <w:r w:rsidRPr="00202A99">
        <w:rPr>
          <w:rFonts w:ascii="Century Gothic" w:hAnsi="Century Gothic" w:cs="Times New Roman"/>
          <w:sz w:val="20"/>
        </w:rPr>
        <w:t>ó</w:t>
      </w:r>
      <w:r w:rsidRPr="00202A99">
        <w:rPr>
          <w:rFonts w:ascii="Century Gothic" w:hAnsi="Century Gothic" w:cs="Raavi"/>
          <w:sz w:val="20"/>
        </w:rPr>
        <w:t>mica y su costo ofertado resulte ser el m</w:t>
      </w:r>
      <w:r w:rsidRPr="00202A99">
        <w:rPr>
          <w:rFonts w:ascii="Century Gothic" w:hAnsi="Century Gothic" w:cs="Times New Roman"/>
          <w:sz w:val="20"/>
        </w:rPr>
        <w:t>á</w:t>
      </w:r>
      <w:r w:rsidRPr="00202A99">
        <w:rPr>
          <w:rFonts w:ascii="Century Gothic" w:hAnsi="Century Gothic" w:cs="Raavi"/>
          <w:sz w:val="20"/>
        </w:rPr>
        <w:t>s bajo; la adjudicaci</w:t>
      </w:r>
      <w:r w:rsidRPr="00202A99">
        <w:rPr>
          <w:rFonts w:ascii="Century Gothic" w:hAnsi="Century Gothic" w:cs="Times New Roman"/>
          <w:sz w:val="20"/>
        </w:rPr>
        <w:t>ó</w:t>
      </w:r>
      <w:r w:rsidRPr="00202A99">
        <w:rPr>
          <w:rFonts w:ascii="Century Gothic" w:hAnsi="Century Gothic" w:cs="Raavi"/>
          <w:sz w:val="20"/>
        </w:rPr>
        <w:t>n ser</w:t>
      </w:r>
      <w:r w:rsidRPr="00202A99">
        <w:rPr>
          <w:rFonts w:ascii="Century Gothic" w:hAnsi="Century Gothic" w:cs="Times New Roman"/>
          <w:sz w:val="20"/>
        </w:rPr>
        <w:t>á</w:t>
      </w:r>
      <w:r w:rsidRPr="00202A99">
        <w:rPr>
          <w:rFonts w:ascii="Century Gothic" w:hAnsi="Century Gothic" w:cs="Raavi"/>
          <w:sz w:val="20"/>
        </w:rPr>
        <w:t xml:space="preserve"> para aquella empresa que m</w:t>
      </w:r>
      <w:r w:rsidRPr="00202A99">
        <w:rPr>
          <w:rFonts w:ascii="Century Gothic" w:hAnsi="Century Gothic" w:cs="Times New Roman"/>
          <w:sz w:val="20"/>
        </w:rPr>
        <w:t>á</w:t>
      </w:r>
      <w:r w:rsidRPr="00202A99">
        <w:rPr>
          <w:rFonts w:ascii="Century Gothic" w:hAnsi="Century Gothic" w:cs="Raavi"/>
          <w:sz w:val="20"/>
        </w:rPr>
        <w:t>s se ajuste a las necesidades de capacidad de respuesta, precio, calidad, servicio, financiamiento, tiempos de entrega y oportunidad en beneficio siempre de los intereses del gobierno municipal.</w:t>
      </w:r>
    </w:p>
    <w:p w:rsidR="00924147" w:rsidRPr="00202A99" w:rsidRDefault="00924147" w:rsidP="00202A99">
      <w:pPr>
        <w:pStyle w:val="Texto"/>
        <w:spacing w:after="0" w:line="240" w:lineRule="auto"/>
        <w:ind w:right="-23" w:firstLine="0"/>
        <w:rPr>
          <w:rFonts w:ascii="Century Gothic" w:hAnsi="Century Gothic" w:cs="Raavi"/>
          <w:caps/>
          <w:sz w:val="20"/>
        </w:rPr>
      </w:pPr>
    </w:p>
    <w:p w:rsidR="00202A99" w:rsidRPr="00202A99" w:rsidRDefault="00202A99" w:rsidP="00202A99">
      <w:pPr>
        <w:pStyle w:val="Texto"/>
        <w:spacing w:after="0" w:line="240" w:lineRule="auto"/>
        <w:ind w:right="582" w:firstLine="0"/>
        <w:rPr>
          <w:rFonts w:ascii="Century Gothic" w:hAnsi="Century Gothic" w:cs="Raavi"/>
          <w:sz w:val="20"/>
          <w:u w:val="single"/>
        </w:rPr>
      </w:pPr>
    </w:p>
    <w:p w:rsidR="00202A99" w:rsidRPr="00202A99" w:rsidRDefault="00202A99" w:rsidP="00202A99">
      <w:pPr>
        <w:pStyle w:val="Textosinformato"/>
        <w:ind w:right="582"/>
        <w:rPr>
          <w:rFonts w:ascii="Century Gothic" w:hAnsi="Century Gothic" w:cs="Raavi"/>
          <w:b/>
          <w:bCs/>
          <w:u w:val="single"/>
        </w:rPr>
      </w:pPr>
      <w:r w:rsidRPr="00202A99">
        <w:rPr>
          <w:rFonts w:ascii="Century Gothic" w:hAnsi="Century Gothic" w:cs="Raavi"/>
          <w:b/>
          <w:bCs/>
          <w:u w:val="single"/>
        </w:rPr>
        <w:lastRenderedPageBreak/>
        <w:t>5.1.- Criterios de evaluaci</w:t>
      </w:r>
      <w:r w:rsidRPr="00202A99">
        <w:rPr>
          <w:rFonts w:ascii="Century Gothic" w:hAnsi="Century Gothic"/>
          <w:b/>
          <w:bCs/>
          <w:u w:val="single"/>
        </w:rPr>
        <w:t>ó</w:t>
      </w:r>
      <w:r w:rsidRPr="00202A99">
        <w:rPr>
          <w:rFonts w:ascii="Century Gothic" w:hAnsi="Century Gothic" w:cs="Raavi"/>
          <w:b/>
          <w:bCs/>
          <w:u w:val="single"/>
        </w:rPr>
        <w:t>n legal, administrativa y t</w:t>
      </w:r>
      <w:r w:rsidRPr="00202A99">
        <w:rPr>
          <w:rFonts w:ascii="Century Gothic" w:hAnsi="Century Gothic"/>
          <w:b/>
          <w:bCs/>
          <w:u w:val="single"/>
        </w:rPr>
        <w:t>é</w:t>
      </w:r>
      <w:r w:rsidRPr="00202A99">
        <w:rPr>
          <w:rFonts w:ascii="Century Gothic" w:hAnsi="Century Gothic" w:cs="Raavi"/>
          <w:b/>
          <w:bCs/>
          <w:u w:val="single"/>
        </w:rPr>
        <w:t>cnica</w:t>
      </w:r>
    </w:p>
    <w:p w:rsidR="00202A99" w:rsidRPr="00202A99" w:rsidRDefault="00202A99" w:rsidP="00202A99">
      <w:pPr>
        <w:ind w:right="119"/>
        <w:jc w:val="both"/>
        <w:rPr>
          <w:rFonts w:ascii="Century Gothic" w:hAnsi="Century Gothic" w:cs="Raavi"/>
          <w:b/>
          <w:sz w:val="20"/>
          <w:szCs w:val="20"/>
        </w:rPr>
      </w:pPr>
    </w:p>
    <w:p w:rsidR="00202A99" w:rsidRPr="00202A99" w:rsidRDefault="00202A99" w:rsidP="00202A99">
      <w:pPr>
        <w:ind w:right="119"/>
        <w:jc w:val="both"/>
        <w:rPr>
          <w:rFonts w:ascii="Century Gothic" w:hAnsi="Century Gothic" w:cs="Raavi"/>
          <w:sz w:val="20"/>
          <w:szCs w:val="20"/>
        </w:rPr>
      </w:pPr>
      <w:r w:rsidRPr="00202A99">
        <w:rPr>
          <w:rFonts w:ascii="Century Gothic" w:hAnsi="Century Gothic" w:cs="Raavi"/>
          <w:b/>
          <w:sz w:val="20"/>
          <w:szCs w:val="20"/>
        </w:rPr>
        <w:t>A).-</w:t>
      </w:r>
      <w:r w:rsidRPr="00202A99">
        <w:rPr>
          <w:rFonts w:ascii="Century Gothic" w:hAnsi="Century Gothic" w:cs="Raavi"/>
          <w:sz w:val="20"/>
          <w:szCs w:val="20"/>
        </w:rPr>
        <w:t xml:space="preserve"> La convocante revisar</w:t>
      </w:r>
      <w:r w:rsidRPr="00202A99">
        <w:rPr>
          <w:rFonts w:ascii="Century Gothic" w:hAnsi="Century Gothic"/>
          <w:sz w:val="20"/>
          <w:szCs w:val="20"/>
        </w:rPr>
        <w:t>á</w:t>
      </w:r>
      <w:r w:rsidRPr="00202A99">
        <w:rPr>
          <w:rFonts w:ascii="Century Gothic" w:hAnsi="Century Gothic" w:cs="Raavi"/>
          <w:sz w:val="20"/>
          <w:szCs w:val="20"/>
        </w:rPr>
        <w:t xml:space="preserve"> y analizar</w:t>
      </w:r>
      <w:r w:rsidRPr="00202A99">
        <w:rPr>
          <w:rFonts w:ascii="Century Gothic" w:hAnsi="Century Gothic"/>
          <w:sz w:val="20"/>
          <w:szCs w:val="20"/>
        </w:rPr>
        <w:t>á</w:t>
      </w:r>
      <w:r w:rsidRPr="00202A99">
        <w:rPr>
          <w:rFonts w:ascii="Century Gothic" w:hAnsi="Century Gothic" w:cs="Raavi"/>
          <w:sz w:val="20"/>
          <w:szCs w:val="20"/>
        </w:rPr>
        <w:t xml:space="preserve"> la documentaci</w:t>
      </w:r>
      <w:r w:rsidRPr="00202A99">
        <w:rPr>
          <w:rFonts w:ascii="Century Gothic" w:hAnsi="Century Gothic"/>
          <w:sz w:val="20"/>
          <w:szCs w:val="20"/>
        </w:rPr>
        <w:t>ó</w:t>
      </w:r>
      <w:r w:rsidRPr="00202A99">
        <w:rPr>
          <w:rFonts w:ascii="Century Gothic" w:hAnsi="Century Gothic" w:cs="Raavi"/>
          <w:sz w:val="20"/>
          <w:szCs w:val="20"/>
        </w:rPr>
        <w:t>n solicitada en el anexo correspondiente</w:t>
      </w:r>
      <w:r w:rsidR="00924147">
        <w:rPr>
          <w:rFonts w:ascii="Century Gothic" w:hAnsi="Century Gothic" w:cs="Raavi"/>
          <w:sz w:val="20"/>
          <w:szCs w:val="20"/>
        </w:rPr>
        <w:t xml:space="preserve"> </w:t>
      </w:r>
      <w:r w:rsidRPr="00202A99">
        <w:rPr>
          <w:rFonts w:ascii="Century Gothic" w:hAnsi="Century Gothic" w:cs="Raavi"/>
          <w:sz w:val="20"/>
          <w:szCs w:val="20"/>
        </w:rPr>
        <w:t>de estas bases, en caso de que no se presenten los documentos conforme a lo solicitado o no sean los requeridos, la proposici</w:t>
      </w:r>
      <w:r w:rsidRPr="00202A99">
        <w:rPr>
          <w:rFonts w:ascii="Century Gothic" w:hAnsi="Century Gothic"/>
          <w:sz w:val="20"/>
          <w:szCs w:val="20"/>
        </w:rPr>
        <w:t>ó</w:t>
      </w:r>
      <w:r w:rsidRPr="00202A99">
        <w:rPr>
          <w:rFonts w:ascii="Century Gothic" w:hAnsi="Century Gothic" w:cs="Raavi"/>
          <w:sz w:val="20"/>
          <w:szCs w:val="20"/>
        </w:rPr>
        <w:t>n ser</w:t>
      </w:r>
      <w:r w:rsidRPr="00202A99">
        <w:rPr>
          <w:rFonts w:ascii="Century Gothic" w:hAnsi="Century Gothic"/>
          <w:sz w:val="20"/>
          <w:szCs w:val="20"/>
        </w:rPr>
        <w:t>á</w:t>
      </w:r>
      <w:r w:rsidRPr="00202A99">
        <w:rPr>
          <w:rFonts w:ascii="Century Gothic" w:hAnsi="Century Gothic" w:cs="Raavi"/>
          <w:sz w:val="20"/>
          <w:szCs w:val="20"/>
        </w:rPr>
        <w:t xml:space="preserve"> descalificada.</w:t>
      </w:r>
    </w:p>
    <w:p w:rsidR="00202A99" w:rsidRPr="00202A99" w:rsidRDefault="00202A99" w:rsidP="00202A99">
      <w:pPr>
        <w:ind w:right="119"/>
        <w:jc w:val="both"/>
        <w:rPr>
          <w:rFonts w:ascii="Century Gothic" w:hAnsi="Century Gothic" w:cs="Raavi"/>
          <w:sz w:val="20"/>
          <w:szCs w:val="20"/>
        </w:rPr>
      </w:pPr>
      <w:r w:rsidRPr="00202A99">
        <w:rPr>
          <w:rFonts w:ascii="Century Gothic" w:hAnsi="Century Gothic" w:cs="Raavi"/>
          <w:b/>
          <w:sz w:val="20"/>
          <w:szCs w:val="20"/>
        </w:rPr>
        <w:t>B).-</w:t>
      </w:r>
      <w:r w:rsidRPr="00202A99">
        <w:rPr>
          <w:rFonts w:ascii="Century Gothic" w:hAnsi="Century Gothic" w:cs="Raavi"/>
          <w:sz w:val="20"/>
          <w:szCs w:val="20"/>
        </w:rPr>
        <w:tab/>
        <w:t>Se analizar</w:t>
      </w:r>
      <w:r w:rsidRPr="00202A99">
        <w:rPr>
          <w:rFonts w:ascii="Century Gothic" w:hAnsi="Century Gothic"/>
          <w:sz w:val="20"/>
          <w:szCs w:val="20"/>
        </w:rPr>
        <w:t>á</w:t>
      </w:r>
      <w:r w:rsidRPr="00202A99">
        <w:rPr>
          <w:rFonts w:ascii="Century Gothic" w:hAnsi="Century Gothic" w:cs="Raavi"/>
          <w:sz w:val="20"/>
          <w:szCs w:val="20"/>
        </w:rPr>
        <w:t>n los escritos que contengan la descripci</w:t>
      </w:r>
      <w:r w:rsidRPr="00202A99">
        <w:rPr>
          <w:rFonts w:ascii="Century Gothic" w:hAnsi="Century Gothic"/>
          <w:sz w:val="20"/>
          <w:szCs w:val="20"/>
        </w:rPr>
        <w:t>ó</w:t>
      </w:r>
      <w:r w:rsidRPr="00202A99">
        <w:rPr>
          <w:rFonts w:ascii="Century Gothic" w:hAnsi="Century Gothic" w:cs="Raavi"/>
          <w:sz w:val="20"/>
          <w:szCs w:val="20"/>
        </w:rPr>
        <w:t>n t</w:t>
      </w:r>
      <w:r w:rsidRPr="00202A99">
        <w:rPr>
          <w:rFonts w:ascii="Century Gothic" w:hAnsi="Century Gothic"/>
          <w:sz w:val="20"/>
          <w:szCs w:val="20"/>
        </w:rPr>
        <w:t>é</w:t>
      </w:r>
      <w:r w:rsidRPr="00202A99">
        <w:rPr>
          <w:rFonts w:ascii="Century Gothic" w:hAnsi="Century Gothic" w:cs="Raavi"/>
          <w:sz w:val="20"/>
          <w:szCs w:val="20"/>
        </w:rPr>
        <w:t>cnica de los servicios que est</w:t>
      </w:r>
      <w:r w:rsidRPr="00202A99">
        <w:rPr>
          <w:rFonts w:ascii="Century Gothic" w:hAnsi="Century Gothic"/>
          <w:sz w:val="20"/>
          <w:szCs w:val="20"/>
        </w:rPr>
        <w:t>á</w:t>
      </w:r>
      <w:r w:rsidRPr="00202A99">
        <w:rPr>
          <w:rFonts w:ascii="Century Gothic" w:hAnsi="Century Gothic" w:cs="Raavi"/>
          <w:sz w:val="20"/>
          <w:szCs w:val="20"/>
        </w:rPr>
        <w:t xml:space="preserve"> cotizando </w:t>
      </w:r>
      <w:r w:rsidRPr="00202A99">
        <w:rPr>
          <w:rFonts w:ascii="Century Gothic" w:hAnsi="Century Gothic" w:cs="Raavi"/>
          <w:b/>
          <w:bCs/>
          <w:sz w:val="20"/>
          <w:szCs w:val="20"/>
        </w:rPr>
        <w:t>“El Licitante”</w:t>
      </w:r>
      <w:r w:rsidRPr="00202A99">
        <w:rPr>
          <w:rFonts w:ascii="Century Gothic" w:hAnsi="Century Gothic" w:cs="Raavi"/>
          <w:sz w:val="20"/>
          <w:szCs w:val="20"/>
        </w:rPr>
        <w:t>, para comprobar que re</w:t>
      </w:r>
      <w:r w:rsidRPr="00202A99">
        <w:rPr>
          <w:rFonts w:ascii="Century Gothic" w:hAnsi="Century Gothic"/>
          <w:sz w:val="20"/>
          <w:szCs w:val="20"/>
        </w:rPr>
        <w:t>ú</w:t>
      </w:r>
      <w:r w:rsidRPr="00202A99">
        <w:rPr>
          <w:rFonts w:ascii="Century Gothic" w:hAnsi="Century Gothic" w:cs="Raavi"/>
          <w:sz w:val="20"/>
          <w:szCs w:val="20"/>
        </w:rPr>
        <w:t>na todas las caracter</w:t>
      </w:r>
      <w:r w:rsidRPr="00202A99">
        <w:rPr>
          <w:rFonts w:ascii="Century Gothic" w:hAnsi="Century Gothic"/>
          <w:sz w:val="20"/>
          <w:szCs w:val="20"/>
        </w:rPr>
        <w:t>í</w:t>
      </w:r>
      <w:r w:rsidRPr="00202A99">
        <w:rPr>
          <w:rFonts w:ascii="Century Gothic" w:hAnsi="Century Gothic" w:cs="Raavi"/>
          <w:sz w:val="20"/>
          <w:szCs w:val="20"/>
        </w:rPr>
        <w:t>sticas y especificaciones contenidas.</w:t>
      </w:r>
    </w:p>
    <w:p w:rsidR="00202A99" w:rsidRPr="00202A99" w:rsidRDefault="00202A99" w:rsidP="00202A99">
      <w:pPr>
        <w:ind w:right="119"/>
        <w:jc w:val="both"/>
        <w:rPr>
          <w:rFonts w:ascii="Century Gothic" w:hAnsi="Century Gothic" w:cs="Raavi"/>
          <w:sz w:val="20"/>
          <w:szCs w:val="20"/>
        </w:rPr>
      </w:pPr>
      <w:r w:rsidRPr="00202A99">
        <w:rPr>
          <w:rFonts w:ascii="Century Gothic" w:hAnsi="Century Gothic" w:cs="Raavi"/>
          <w:b/>
          <w:sz w:val="20"/>
          <w:szCs w:val="20"/>
        </w:rPr>
        <w:t>C).-</w:t>
      </w:r>
      <w:r w:rsidRPr="00202A99">
        <w:rPr>
          <w:rFonts w:ascii="Century Gothic" w:hAnsi="Century Gothic" w:cs="Raavi"/>
          <w:b/>
          <w:sz w:val="20"/>
          <w:szCs w:val="20"/>
        </w:rPr>
        <w:tab/>
      </w:r>
      <w:r w:rsidRPr="00202A99">
        <w:rPr>
          <w:rFonts w:ascii="Century Gothic" w:hAnsi="Century Gothic" w:cs="Raavi"/>
          <w:sz w:val="20"/>
          <w:szCs w:val="20"/>
        </w:rPr>
        <w:t>Se verificar</w:t>
      </w:r>
      <w:r w:rsidRPr="00202A99">
        <w:rPr>
          <w:rFonts w:ascii="Century Gothic" w:hAnsi="Century Gothic"/>
          <w:sz w:val="20"/>
          <w:szCs w:val="20"/>
        </w:rPr>
        <w:t>á</w:t>
      </w:r>
      <w:r w:rsidRPr="00202A99">
        <w:rPr>
          <w:rFonts w:ascii="Century Gothic" w:hAnsi="Century Gothic" w:cs="Raavi"/>
          <w:sz w:val="20"/>
          <w:szCs w:val="20"/>
        </w:rPr>
        <w:t xml:space="preserve"> que el plazo para la entrega de los bienes, se apegue a lo establecido en el </w:t>
      </w:r>
      <w:r w:rsidRPr="00202A99">
        <w:rPr>
          <w:rFonts w:ascii="Century Gothic" w:hAnsi="Century Gothic" w:cs="Raavi"/>
          <w:b/>
          <w:bCs/>
          <w:sz w:val="20"/>
          <w:szCs w:val="20"/>
        </w:rPr>
        <w:t>punto correspondiente</w:t>
      </w:r>
      <w:r w:rsidRPr="00202A99">
        <w:rPr>
          <w:rFonts w:ascii="Century Gothic" w:hAnsi="Century Gothic" w:cs="Raavi"/>
          <w:sz w:val="20"/>
          <w:szCs w:val="20"/>
        </w:rPr>
        <w:t xml:space="preserve"> de estas bases.</w:t>
      </w:r>
    </w:p>
    <w:p w:rsidR="00202A99" w:rsidRPr="00202A99" w:rsidRDefault="00202A99" w:rsidP="00202A99">
      <w:pPr>
        <w:ind w:right="119"/>
        <w:jc w:val="both"/>
        <w:rPr>
          <w:rFonts w:ascii="Century Gothic" w:hAnsi="Century Gothic" w:cs="Raavi"/>
          <w:sz w:val="20"/>
          <w:szCs w:val="20"/>
        </w:rPr>
      </w:pPr>
      <w:r w:rsidRPr="00202A99">
        <w:rPr>
          <w:rFonts w:ascii="Century Gothic" w:hAnsi="Century Gothic" w:cs="Raavi"/>
          <w:b/>
          <w:sz w:val="20"/>
          <w:szCs w:val="20"/>
        </w:rPr>
        <w:t>D).-</w:t>
      </w:r>
      <w:r w:rsidRPr="00202A99">
        <w:rPr>
          <w:rFonts w:ascii="Century Gothic" w:hAnsi="Century Gothic" w:cs="Raavi"/>
          <w:b/>
          <w:sz w:val="20"/>
          <w:szCs w:val="20"/>
        </w:rPr>
        <w:tab/>
      </w:r>
      <w:r w:rsidRPr="00202A99">
        <w:rPr>
          <w:rFonts w:ascii="Century Gothic" w:hAnsi="Century Gothic" w:cs="Raavi"/>
          <w:sz w:val="20"/>
          <w:szCs w:val="20"/>
        </w:rPr>
        <w:t>Se verificar</w:t>
      </w:r>
      <w:r w:rsidRPr="00202A99">
        <w:rPr>
          <w:rFonts w:ascii="Century Gothic" w:hAnsi="Century Gothic"/>
          <w:sz w:val="20"/>
          <w:szCs w:val="20"/>
        </w:rPr>
        <w:t>á</w:t>
      </w:r>
      <w:r w:rsidRPr="00202A99">
        <w:rPr>
          <w:rFonts w:ascii="Century Gothic" w:hAnsi="Century Gothic" w:cs="Raavi"/>
          <w:sz w:val="20"/>
          <w:szCs w:val="20"/>
        </w:rPr>
        <w:t xml:space="preserve"> que las cantidades, unidades de medida y especificaciones, que </w:t>
      </w:r>
      <w:r w:rsidR="00924147" w:rsidRPr="00202A99">
        <w:rPr>
          <w:rFonts w:ascii="Century Gothic" w:hAnsi="Century Gothic" w:cs="Raavi"/>
          <w:sz w:val="20"/>
          <w:szCs w:val="20"/>
        </w:rPr>
        <w:t xml:space="preserve">oferte </w:t>
      </w:r>
      <w:r w:rsidR="00924147" w:rsidRPr="00202A99">
        <w:rPr>
          <w:rFonts w:ascii="Century Gothic" w:hAnsi="Century Gothic" w:cs="Raavi"/>
          <w:b/>
          <w:bCs/>
          <w:sz w:val="20"/>
          <w:szCs w:val="20"/>
        </w:rPr>
        <w:t>“el</w:t>
      </w:r>
      <w:r w:rsidRPr="00202A99">
        <w:rPr>
          <w:rFonts w:ascii="Century Gothic" w:hAnsi="Century Gothic" w:cs="Raavi"/>
          <w:b/>
          <w:bCs/>
          <w:sz w:val="20"/>
          <w:szCs w:val="20"/>
        </w:rPr>
        <w:t xml:space="preserve"> licitante”</w:t>
      </w:r>
      <w:r w:rsidRPr="00202A99">
        <w:rPr>
          <w:rFonts w:ascii="Century Gothic" w:hAnsi="Century Gothic" w:cs="Raavi"/>
          <w:sz w:val="20"/>
          <w:szCs w:val="20"/>
        </w:rPr>
        <w:t>, cumplan m</w:t>
      </w:r>
      <w:r w:rsidRPr="00202A99">
        <w:rPr>
          <w:rFonts w:ascii="Century Gothic" w:hAnsi="Century Gothic"/>
          <w:sz w:val="20"/>
          <w:szCs w:val="20"/>
        </w:rPr>
        <w:t>í</w:t>
      </w:r>
      <w:r w:rsidRPr="00202A99">
        <w:rPr>
          <w:rFonts w:ascii="Century Gothic" w:hAnsi="Century Gothic" w:cs="Raavi"/>
          <w:sz w:val="20"/>
          <w:szCs w:val="20"/>
        </w:rPr>
        <w:t xml:space="preserve">nimamente con las solicitadas por </w:t>
      </w:r>
      <w:r w:rsidRPr="00202A99">
        <w:rPr>
          <w:rFonts w:ascii="Century Gothic" w:hAnsi="Century Gothic" w:cs="Raavi"/>
          <w:b/>
          <w:bCs/>
          <w:sz w:val="20"/>
          <w:szCs w:val="20"/>
        </w:rPr>
        <w:t>“El Municipio”.</w:t>
      </w:r>
    </w:p>
    <w:p w:rsidR="00202A99" w:rsidRPr="00202A99" w:rsidRDefault="00202A99" w:rsidP="00202A99">
      <w:pPr>
        <w:ind w:right="119"/>
        <w:jc w:val="both"/>
        <w:rPr>
          <w:rFonts w:ascii="Century Gothic" w:hAnsi="Century Gothic" w:cs="Raavi"/>
          <w:sz w:val="20"/>
          <w:szCs w:val="20"/>
        </w:rPr>
      </w:pPr>
      <w:r w:rsidRPr="00202A99">
        <w:rPr>
          <w:rFonts w:ascii="Century Gothic" w:hAnsi="Century Gothic" w:cs="Raavi"/>
          <w:b/>
          <w:sz w:val="20"/>
          <w:szCs w:val="20"/>
        </w:rPr>
        <w:t>E).-</w:t>
      </w:r>
      <w:r w:rsidRPr="00202A99">
        <w:rPr>
          <w:rFonts w:ascii="Century Gothic" w:hAnsi="Century Gothic" w:cs="Raavi"/>
          <w:b/>
          <w:sz w:val="20"/>
          <w:szCs w:val="20"/>
        </w:rPr>
        <w:tab/>
      </w:r>
      <w:r w:rsidRPr="00202A99">
        <w:rPr>
          <w:rFonts w:ascii="Century Gothic" w:hAnsi="Century Gothic" w:cs="Raavi"/>
          <w:sz w:val="20"/>
          <w:szCs w:val="20"/>
        </w:rPr>
        <w:t>Se tomara en cuenta que el precio ofertado por “</w:t>
      </w:r>
      <w:r w:rsidRPr="00202A99">
        <w:rPr>
          <w:rFonts w:ascii="Century Gothic" w:hAnsi="Century Gothic" w:cs="Raavi"/>
          <w:b/>
          <w:sz w:val="20"/>
          <w:szCs w:val="20"/>
        </w:rPr>
        <w:t>el licitante</w:t>
      </w:r>
      <w:r w:rsidRPr="00202A99">
        <w:rPr>
          <w:rFonts w:ascii="Century Gothic" w:hAnsi="Century Gothic" w:cs="Raavi"/>
          <w:sz w:val="20"/>
          <w:szCs w:val="20"/>
        </w:rPr>
        <w:t>” sea favorable para “</w:t>
      </w:r>
      <w:r w:rsidRPr="00202A99">
        <w:rPr>
          <w:rFonts w:ascii="Century Gothic" w:hAnsi="Century Gothic" w:cs="Raavi"/>
          <w:b/>
          <w:sz w:val="20"/>
          <w:szCs w:val="20"/>
        </w:rPr>
        <w:t>El Municipio</w:t>
      </w:r>
      <w:r w:rsidRPr="00202A99">
        <w:rPr>
          <w:rFonts w:ascii="Century Gothic" w:hAnsi="Century Gothic" w:cs="Raavi"/>
          <w:sz w:val="20"/>
          <w:szCs w:val="20"/>
        </w:rPr>
        <w:t xml:space="preserve">” </w:t>
      </w:r>
    </w:p>
    <w:p w:rsidR="00202A99" w:rsidRPr="00202A99" w:rsidRDefault="00202A99" w:rsidP="00202A99">
      <w:pPr>
        <w:ind w:right="119"/>
        <w:jc w:val="both"/>
        <w:rPr>
          <w:rFonts w:ascii="Century Gothic" w:hAnsi="Century Gothic" w:cs="Raavi"/>
          <w:sz w:val="20"/>
          <w:szCs w:val="20"/>
        </w:rPr>
      </w:pPr>
      <w:r w:rsidRPr="00202A99">
        <w:rPr>
          <w:rFonts w:ascii="Century Gothic" w:hAnsi="Century Gothic" w:cs="Raavi"/>
          <w:b/>
          <w:sz w:val="20"/>
          <w:szCs w:val="20"/>
        </w:rPr>
        <w:t>F).-</w:t>
      </w:r>
      <w:r w:rsidRPr="00202A99">
        <w:rPr>
          <w:rFonts w:ascii="Century Gothic" w:hAnsi="Century Gothic" w:cs="Raavi"/>
          <w:b/>
          <w:sz w:val="20"/>
          <w:szCs w:val="20"/>
        </w:rPr>
        <w:tab/>
      </w:r>
      <w:r w:rsidRPr="00202A99">
        <w:rPr>
          <w:rFonts w:ascii="Century Gothic" w:hAnsi="Century Gothic" w:cs="Raavi"/>
          <w:sz w:val="20"/>
          <w:szCs w:val="20"/>
        </w:rPr>
        <w:t>Se verificar</w:t>
      </w:r>
      <w:r w:rsidRPr="00202A99">
        <w:rPr>
          <w:rFonts w:ascii="Century Gothic" w:hAnsi="Century Gothic"/>
          <w:sz w:val="20"/>
          <w:szCs w:val="20"/>
        </w:rPr>
        <w:t>á</w:t>
      </w:r>
      <w:r w:rsidRPr="00202A99">
        <w:rPr>
          <w:rFonts w:ascii="Century Gothic" w:hAnsi="Century Gothic" w:cs="Raavi"/>
          <w:sz w:val="20"/>
          <w:szCs w:val="20"/>
        </w:rPr>
        <w:t xml:space="preserve"> que la garant</w:t>
      </w:r>
      <w:r w:rsidRPr="00202A99">
        <w:rPr>
          <w:rFonts w:ascii="Century Gothic" w:hAnsi="Century Gothic"/>
          <w:sz w:val="20"/>
          <w:szCs w:val="20"/>
        </w:rPr>
        <w:t>í</w:t>
      </w:r>
      <w:r w:rsidRPr="00202A99">
        <w:rPr>
          <w:rFonts w:ascii="Century Gothic" w:hAnsi="Century Gothic" w:cs="Raavi"/>
          <w:sz w:val="20"/>
          <w:szCs w:val="20"/>
        </w:rPr>
        <w:t xml:space="preserve">a de los bienes que presente </w:t>
      </w:r>
      <w:r w:rsidRPr="00202A99">
        <w:rPr>
          <w:rFonts w:ascii="Century Gothic" w:hAnsi="Century Gothic" w:cs="Raavi"/>
          <w:b/>
          <w:bCs/>
          <w:sz w:val="20"/>
          <w:szCs w:val="20"/>
        </w:rPr>
        <w:t>“El Licitante”</w:t>
      </w:r>
      <w:r w:rsidRPr="00202A99">
        <w:rPr>
          <w:rFonts w:ascii="Century Gothic" w:hAnsi="Century Gothic" w:cs="Raavi"/>
          <w:sz w:val="20"/>
          <w:szCs w:val="20"/>
        </w:rPr>
        <w:t>, se entregue conforme a lo indicado.</w:t>
      </w:r>
    </w:p>
    <w:p w:rsidR="00202A99" w:rsidRPr="00202A99" w:rsidRDefault="00202A99" w:rsidP="00202A99">
      <w:pPr>
        <w:ind w:right="-22"/>
        <w:jc w:val="both"/>
        <w:rPr>
          <w:rFonts w:ascii="Century Gothic" w:hAnsi="Century Gothic" w:cs="Raavi"/>
          <w:sz w:val="20"/>
          <w:szCs w:val="20"/>
        </w:rPr>
      </w:pPr>
      <w:r w:rsidRPr="00202A99">
        <w:rPr>
          <w:rFonts w:ascii="Century Gothic" w:hAnsi="Century Gothic" w:cs="Raavi"/>
          <w:b/>
          <w:sz w:val="20"/>
          <w:szCs w:val="20"/>
        </w:rPr>
        <w:t>G).-</w:t>
      </w:r>
      <w:r w:rsidRPr="00202A99">
        <w:rPr>
          <w:rFonts w:ascii="Century Gothic" w:hAnsi="Century Gothic" w:cs="Raavi"/>
          <w:b/>
          <w:sz w:val="20"/>
          <w:szCs w:val="20"/>
        </w:rPr>
        <w:tab/>
      </w:r>
      <w:r w:rsidRPr="00202A99">
        <w:rPr>
          <w:rFonts w:ascii="Century Gothic" w:hAnsi="Century Gothic" w:cs="Raavi"/>
          <w:sz w:val="20"/>
          <w:szCs w:val="20"/>
        </w:rPr>
        <w:t>Se verificar</w:t>
      </w:r>
      <w:r w:rsidRPr="00202A99">
        <w:rPr>
          <w:rFonts w:ascii="Century Gothic" w:hAnsi="Century Gothic"/>
          <w:sz w:val="20"/>
          <w:szCs w:val="20"/>
        </w:rPr>
        <w:t>á</w:t>
      </w:r>
      <w:r w:rsidRPr="00202A99">
        <w:rPr>
          <w:rFonts w:ascii="Century Gothic" w:hAnsi="Century Gothic" w:cs="Raavi"/>
          <w:sz w:val="20"/>
          <w:szCs w:val="20"/>
        </w:rPr>
        <w:t xml:space="preserve"> la calidad de los bienes ofertados  que cumpla con las especificaciones solicitadas en las presentes bases.</w:t>
      </w:r>
    </w:p>
    <w:p w:rsidR="00202A99" w:rsidRPr="00202A99" w:rsidRDefault="00202A99" w:rsidP="00202A99">
      <w:pPr>
        <w:ind w:right="-22"/>
        <w:jc w:val="both"/>
        <w:rPr>
          <w:rFonts w:ascii="Century Gothic" w:hAnsi="Century Gothic" w:cs="Raavi"/>
          <w:sz w:val="20"/>
          <w:szCs w:val="20"/>
        </w:rPr>
      </w:pPr>
      <w:r w:rsidRPr="00202A99">
        <w:rPr>
          <w:rFonts w:ascii="Century Gothic" w:hAnsi="Century Gothic" w:cs="Raavi"/>
          <w:b/>
          <w:sz w:val="20"/>
          <w:szCs w:val="20"/>
        </w:rPr>
        <w:t xml:space="preserve">H).- </w:t>
      </w:r>
      <w:r w:rsidRPr="00202A99">
        <w:rPr>
          <w:rFonts w:ascii="Century Gothic" w:hAnsi="Century Gothic" w:cs="Raavi"/>
          <w:sz w:val="20"/>
          <w:szCs w:val="20"/>
        </w:rPr>
        <w:t>El financiamiento.</w:t>
      </w:r>
    </w:p>
    <w:p w:rsidR="00202A99" w:rsidRPr="00202A99" w:rsidRDefault="00202A99" w:rsidP="00202A99">
      <w:pPr>
        <w:ind w:right="-22"/>
        <w:jc w:val="both"/>
        <w:rPr>
          <w:rFonts w:ascii="Century Gothic" w:hAnsi="Century Gothic" w:cs="Raavi"/>
          <w:sz w:val="20"/>
          <w:szCs w:val="20"/>
        </w:rPr>
      </w:pPr>
      <w:r w:rsidRPr="00202A99">
        <w:rPr>
          <w:rFonts w:ascii="Century Gothic" w:hAnsi="Century Gothic" w:cs="Raavi"/>
          <w:b/>
          <w:sz w:val="20"/>
          <w:szCs w:val="20"/>
        </w:rPr>
        <w:t xml:space="preserve">I).- </w:t>
      </w:r>
      <w:r w:rsidRPr="00202A99">
        <w:rPr>
          <w:rFonts w:ascii="Century Gothic" w:hAnsi="Century Gothic" w:cs="Raavi"/>
          <w:sz w:val="20"/>
          <w:szCs w:val="20"/>
        </w:rPr>
        <w:t xml:space="preserve">Los fallos que tenga a su favor el proveedor relativo a los contratos adjudicados de los servicios solicitados. </w:t>
      </w:r>
    </w:p>
    <w:p w:rsidR="00202A99" w:rsidRPr="00202A99" w:rsidRDefault="00202A99" w:rsidP="00202A99">
      <w:pPr>
        <w:ind w:right="-22" w:hanging="1"/>
        <w:jc w:val="both"/>
        <w:rPr>
          <w:rFonts w:ascii="Century Gothic" w:hAnsi="Century Gothic" w:cs="Raavi"/>
          <w:sz w:val="20"/>
          <w:szCs w:val="20"/>
        </w:rPr>
      </w:pPr>
      <w:r w:rsidRPr="00202A99">
        <w:rPr>
          <w:rFonts w:ascii="Century Gothic" w:hAnsi="Century Gothic" w:cs="Raavi"/>
          <w:sz w:val="20"/>
          <w:szCs w:val="20"/>
        </w:rPr>
        <w:t>Con base en lo anterior, el Comit</w:t>
      </w:r>
      <w:r w:rsidRPr="00202A99">
        <w:rPr>
          <w:rFonts w:ascii="Century Gothic" w:hAnsi="Century Gothic"/>
          <w:sz w:val="20"/>
          <w:szCs w:val="20"/>
        </w:rPr>
        <w:t>é</w:t>
      </w:r>
      <w:r w:rsidRPr="00202A99">
        <w:rPr>
          <w:rFonts w:ascii="Century Gothic" w:hAnsi="Century Gothic" w:cs="Raavi"/>
          <w:sz w:val="20"/>
          <w:szCs w:val="20"/>
        </w:rPr>
        <w:t xml:space="preserve"> de Adquisiciones de </w:t>
      </w:r>
      <w:r w:rsidRPr="00202A99">
        <w:rPr>
          <w:rFonts w:ascii="Century Gothic" w:hAnsi="Century Gothic" w:cs="Raavi"/>
          <w:b/>
          <w:bCs/>
          <w:sz w:val="20"/>
          <w:szCs w:val="20"/>
        </w:rPr>
        <w:t>“El Municipio”</w:t>
      </w:r>
      <w:r w:rsidRPr="00202A99">
        <w:rPr>
          <w:rFonts w:ascii="Century Gothic" w:hAnsi="Century Gothic" w:cs="Raavi"/>
          <w:sz w:val="20"/>
          <w:szCs w:val="20"/>
        </w:rPr>
        <w:t>, elaborara el dictamen t</w:t>
      </w:r>
      <w:r w:rsidRPr="00202A99">
        <w:rPr>
          <w:rFonts w:ascii="Century Gothic" w:hAnsi="Century Gothic"/>
          <w:sz w:val="20"/>
          <w:szCs w:val="20"/>
        </w:rPr>
        <w:t>é</w:t>
      </w:r>
      <w:r w:rsidRPr="00202A99">
        <w:rPr>
          <w:rFonts w:ascii="Century Gothic" w:hAnsi="Century Gothic" w:cs="Raavi"/>
          <w:sz w:val="20"/>
          <w:szCs w:val="20"/>
        </w:rPr>
        <w:t>cnico correspondiente.</w:t>
      </w:r>
    </w:p>
    <w:p w:rsidR="00202A99" w:rsidRPr="00202A99" w:rsidRDefault="00202A99" w:rsidP="00202A99">
      <w:pPr>
        <w:ind w:right="-22"/>
        <w:outlineLvl w:val="1"/>
        <w:rPr>
          <w:rFonts w:ascii="Century Gothic" w:hAnsi="Century Gothic" w:cs="Raavi"/>
          <w:b/>
          <w:bCs/>
          <w:sz w:val="20"/>
          <w:szCs w:val="20"/>
        </w:rPr>
      </w:pPr>
      <w:bookmarkStart w:id="1" w:name="_Toc110235865"/>
      <w:r w:rsidRPr="00202A99">
        <w:rPr>
          <w:rFonts w:ascii="Century Gothic" w:hAnsi="Century Gothic" w:cs="Raavi"/>
          <w:b/>
          <w:bCs/>
          <w:sz w:val="20"/>
          <w:szCs w:val="20"/>
          <w:u w:val="single"/>
        </w:rPr>
        <w:t>5.2.-Criterios de evaluaci</w:t>
      </w:r>
      <w:r w:rsidRPr="00202A99">
        <w:rPr>
          <w:rFonts w:ascii="Century Gothic" w:hAnsi="Century Gothic"/>
          <w:b/>
          <w:bCs/>
          <w:sz w:val="20"/>
          <w:szCs w:val="20"/>
          <w:u w:val="single"/>
        </w:rPr>
        <w:t>ó</w:t>
      </w:r>
      <w:r w:rsidRPr="00202A99">
        <w:rPr>
          <w:rFonts w:ascii="Century Gothic" w:hAnsi="Century Gothic" w:cs="Raavi"/>
          <w:b/>
          <w:bCs/>
          <w:sz w:val="20"/>
          <w:szCs w:val="20"/>
          <w:u w:val="single"/>
        </w:rPr>
        <w:t>n econ</w:t>
      </w:r>
      <w:r w:rsidRPr="00202A99">
        <w:rPr>
          <w:rFonts w:ascii="Century Gothic" w:hAnsi="Century Gothic"/>
          <w:b/>
          <w:bCs/>
          <w:sz w:val="20"/>
          <w:szCs w:val="20"/>
          <w:u w:val="single"/>
        </w:rPr>
        <w:t>ó</w:t>
      </w:r>
      <w:r w:rsidRPr="00202A99">
        <w:rPr>
          <w:rFonts w:ascii="Century Gothic" w:hAnsi="Century Gothic" w:cs="Raavi"/>
          <w:b/>
          <w:bCs/>
          <w:sz w:val="20"/>
          <w:szCs w:val="20"/>
          <w:u w:val="single"/>
        </w:rPr>
        <w:t>mica</w:t>
      </w:r>
      <w:r w:rsidRPr="00202A99">
        <w:rPr>
          <w:rFonts w:ascii="Century Gothic" w:hAnsi="Century Gothic" w:cs="Raavi"/>
          <w:b/>
          <w:bCs/>
          <w:sz w:val="20"/>
          <w:szCs w:val="20"/>
        </w:rPr>
        <w:t>.</w:t>
      </w:r>
      <w:bookmarkEnd w:id="1"/>
    </w:p>
    <w:p w:rsidR="00202A99" w:rsidRPr="00202A99" w:rsidRDefault="00202A99" w:rsidP="00202A99">
      <w:pPr>
        <w:ind w:right="-22"/>
        <w:jc w:val="both"/>
        <w:rPr>
          <w:rFonts w:ascii="Century Gothic" w:hAnsi="Century Gothic" w:cs="Raavi"/>
          <w:sz w:val="20"/>
          <w:szCs w:val="20"/>
        </w:rPr>
      </w:pPr>
      <w:r w:rsidRPr="00202A99">
        <w:rPr>
          <w:rFonts w:ascii="Century Gothic" w:hAnsi="Century Gothic" w:cs="Raavi"/>
          <w:sz w:val="20"/>
          <w:szCs w:val="20"/>
        </w:rPr>
        <w:t>La convocante analizar</w:t>
      </w:r>
      <w:r w:rsidRPr="00202A99">
        <w:rPr>
          <w:rFonts w:ascii="Century Gothic" w:hAnsi="Century Gothic"/>
          <w:sz w:val="20"/>
          <w:szCs w:val="20"/>
        </w:rPr>
        <w:t>á</w:t>
      </w:r>
      <w:r w:rsidRPr="00202A99">
        <w:rPr>
          <w:rFonts w:ascii="Century Gothic" w:hAnsi="Century Gothic" w:cs="Raavi"/>
          <w:sz w:val="20"/>
          <w:szCs w:val="20"/>
        </w:rPr>
        <w:t xml:space="preserve"> en forma comparativa cada una de las propuestas econ</w:t>
      </w:r>
      <w:r w:rsidRPr="00202A99">
        <w:rPr>
          <w:rFonts w:ascii="Century Gothic" w:hAnsi="Century Gothic"/>
          <w:sz w:val="20"/>
          <w:szCs w:val="20"/>
        </w:rPr>
        <w:t>ó</w:t>
      </w:r>
      <w:r w:rsidRPr="00202A99">
        <w:rPr>
          <w:rFonts w:ascii="Century Gothic" w:hAnsi="Century Gothic" w:cs="Raavi"/>
          <w:sz w:val="20"/>
          <w:szCs w:val="20"/>
        </w:rPr>
        <w:t>micas de los licitantes que cumplan con los requisitos legales, administrativos y t</w:t>
      </w:r>
      <w:r w:rsidRPr="00202A99">
        <w:rPr>
          <w:rFonts w:ascii="Century Gothic" w:hAnsi="Century Gothic"/>
          <w:sz w:val="20"/>
          <w:szCs w:val="20"/>
        </w:rPr>
        <w:t>é</w:t>
      </w:r>
      <w:r w:rsidRPr="00202A99">
        <w:rPr>
          <w:rFonts w:ascii="Century Gothic" w:hAnsi="Century Gothic" w:cs="Raavi"/>
          <w:sz w:val="20"/>
          <w:szCs w:val="20"/>
        </w:rPr>
        <w:t>cnicos establecidos en las bases de esta licitaci</w:t>
      </w:r>
      <w:r w:rsidRPr="00202A99">
        <w:rPr>
          <w:rFonts w:ascii="Century Gothic" w:hAnsi="Century Gothic"/>
          <w:sz w:val="20"/>
          <w:szCs w:val="20"/>
        </w:rPr>
        <w:t>ó</w:t>
      </w:r>
      <w:r w:rsidRPr="00202A99">
        <w:rPr>
          <w:rFonts w:ascii="Century Gothic" w:hAnsi="Century Gothic" w:cs="Raavi"/>
          <w:sz w:val="20"/>
          <w:szCs w:val="20"/>
        </w:rPr>
        <w:t>n.</w:t>
      </w:r>
    </w:p>
    <w:p w:rsidR="00202A99" w:rsidRPr="00202A99" w:rsidRDefault="00202A99" w:rsidP="00202A99">
      <w:pPr>
        <w:ind w:right="-22"/>
        <w:rPr>
          <w:rFonts w:ascii="Century Gothic" w:hAnsi="Century Gothic" w:cs="Raavi"/>
          <w:sz w:val="20"/>
          <w:szCs w:val="20"/>
        </w:rPr>
      </w:pPr>
      <w:r w:rsidRPr="00202A99">
        <w:rPr>
          <w:rFonts w:ascii="Century Gothic" w:hAnsi="Century Gothic" w:cs="Raavi"/>
          <w:sz w:val="20"/>
          <w:szCs w:val="20"/>
        </w:rPr>
        <w:t>Se revisar</w:t>
      </w:r>
      <w:r w:rsidRPr="00202A99">
        <w:rPr>
          <w:rFonts w:ascii="Century Gothic" w:hAnsi="Century Gothic"/>
          <w:sz w:val="20"/>
          <w:szCs w:val="20"/>
        </w:rPr>
        <w:t>á</w:t>
      </w:r>
      <w:r w:rsidRPr="00202A99">
        <w:rPr>
          <w:rFonts w:ascii="Century Gothic" w:hAnsi="Century Gothic" w:cs="Raavi"/>
          <w:sz w:val="20"/>
          <w:szCs w:val="20"/>
        </w:rPr>
        <w:t xml:space="preserve"> que el per</w:t>
      </w:r>
      <w:r w:rsidRPr="00202A99">
        <w:rPr>
          <w:rFonts w:ascii="Century Gothic" w:hAnsi="Century Gothic"/>
          <w:sz w:val="20"/>
          <w:szCs w:val="20"/>
        </w:rPr>
        <w:t>í</w:t>
      </w:r>
      <w:r w:rsidRPr="00202A99">
        <w:rPr>
          <w:rFonts w:ascii="Century Gothic" w:hAnsi="Century Gothic" w:cs="Raavi"/>
          <w:sz w:val="20"/>
          <w:szCs w:val="20"/>
        </w:rPr>
        <w:t>odo de validez de la propuesta se apegue a lo se</w:t>
      </w:r>
      <w:r w:rsidRPr="00202A99">
        <w:rPr>
          <w:rFonts w:ascii="Century Gothic" w:hAnsi="Century Gothic"/>
          <w:sz w:val="20"/>
          <w:szCs w:val="20"/>
        </w:rPr>
        <w:t>ñ</w:t>
      </w:r>
      <w:r w:rsidRPr="00202A99">
        <w:rPr>
          <w:rFonts w:ascii="Century Gothic" w:hAnsi="Century Gothic" w:cs="Raavi"/>
          <w:sz w:val="20"/>
          <w:szCs w:val="20"/>
        </w:rPr>
        <w:t xml:space="preserve">alado en el </w:t>
      </w:r>
      <w:r w:rsidRPr="00202A99">
        <w:rPr>
          <w:rFonts w:ascii="Century Gothic" w:hAnsi="Century Gothic" w:cs="Raavi"/>
          <w:b/>
          <w:bCs/>
          <w:sz w:val="20"/>
          <w:szCs w:val="20"/>
        </w:rPr>
        <w:t xml:space="preserve">punto correspondiente </w:t>
      </w:r>
      <w:r w:rsidRPr="00202A99">
        <w:rPr>
          <w:rFonts w:ascii="Century Gothic" w:hAnsi="Century Gothic" w:cs="Raavi"/>
          <w:sz w:val="20"/>
          <w:szCs w:val="20"/>
        </w:rPr>
        <w:t>de estas bases.</w:t>
      </w:r>
    </w:p>
    <w:p w:rsidR="00202A99" w:rsidRDefault="00202A99" w:rsidP="00202A99">
      <w:pPr>
        <w:ind w:right="-22"/>
        <w:jc w:val="both"/>
        <w:rPr>
          <w:rFonts w:ascii="Century Gothic" w:hAnsi="Century Gothic" w:cs="Raavi"/>
          <w:sz w:val="20"/>
          <w:szCs w:val="20"/>
        </w:rPr>
      </w:pPr>
      <w:r w:rsidRPr="00202A99">
        <w:rPr>
          <w:rFonts w:ascii="Century Gothic" w:hAnsi="Century Gothic" w:cs="Raavi"/>
          <w:sz w:val="20"/>
          <w:szCs w:val="20"/>
        </w:rPr>
        <w:t>Se verificar</w:t>
      </w:r>
      <w:r w:rsidRPr="00202A99">
        <w:rPr>
          <w:rFonts w:ascii="Century Gothic" w:hAnsi="Century Gothic"/>
          <w:sz w:val="20"/>
          <w:szCs w:val="20"/>
        </w:rPr>
        <w:t>á</w:t>
      </w:r>
      <w:r w:rsidRPr="00202A99">
        <w:rPr>
          <w:rFonts w:ascii="Century Gothic" w:hAnsi="Century Gothic" w:cs="Raavi"/>
          <w:sz w:val="20"/>
          <w:szCs w:val="20"/>
        </w:rPr>
        <w:t>n los precios unitarios con los totales globales; para el caso de discrepancia entre las cantidades escritas con letra y con n</w:t>
      </w:r>
      <w:r w:rsidRPr="00202A99">
        <w:rPr>
          <w:rFonts w:ascii="Century Gothic" w:hAnsi="Century Gothic"/>
          <w:sz w:val="20"/>
          <w:szCs w:val="20"/>
        </w:rPr>
        <w:t>ú</w:t>
      </w:r>
      <w:r w:rsidRPr="00202A99">
        <w:rPr>
          <w:rFonts w:ascii="Century Gothic" w:hAnsi="Century Gothic" w:cs="Raavi"/>
          <w:sz w:val="20"/>
          <w:szCs w:val="20"/>
        </w:rPr>
        <w:t>mero, prevalecer</w:t>
      </w:r>
      <w:r w:rsidRPr="00202A99">
        <w:rPr>
          <w:rFonts w:ascii="Century Gothic" w:hAnsi="Century Gothic"/>
          <w:sz w:val="20"/>
          <w:szCs w:val="20"/>
        </w:rPr>
        <w:t>á</w:t>
      </w:r>
      <w:r w:rsidRPr="00202A99">
        <w:rPr>
          <w:rFonts w:ascii="Century Gothic" w:hAnsi="Century Gothic" w:cs="Raavi"/>
          <w:sz w:val="20"/>
          <w:szCs w:val="20"/>
        </w:rPr>
        <w:t xml:space="preserve"> la represente menor valor entre la cantidad con numero y  letra, as</w:t>
      </w:r>
      <w:r w:rsidRPr="00202A99">
        <w:rPr>
          <w:rFonts w:ascii="Century Gothic" w:hAnsi="Century Gothic"/>
          <w:sz w:val="20"/>
          <w:szCs w:val="20"/>
        </w:rPr>
        <w:t>í</w:t>
      </w:r>
      <w:r w:rsidRPr="00202A99">
        <w:rPr>
          <w:rFonts w:ascii="Century Gothic" w:hAnsi="Century Gothic" w:cs="Raavi"/>
          <w:sz w:val="20"/>
          <w:szCs w:val="20"/>
        </w:rPr>
        <w:t xml:space="preserve"> como cuando se presenten errores de c</w:t>
      </w:r>
      <w:r w:rsidRPr="00202A99">
        <w:rPr>
          <w:rFonts w:ascii="Century Gothic" w:hAnsi="Century Gothic"/>
          <w:sz w:val="20"/>
          <w:szCs w:val="20"/>
        </w:rPr>
        <w:t>á</w:t>
      </w:r>
      <w:r w:rsidRPr="00202A99">
        <w:rPr>
          <w:rFonts w:ascii="Century Gothic" w:hAnsi="Century Gothic" w:cs="Raavi"/>
          <w:sz w:val="20"/>
          <w:szCs w:val="20"/>
        </w:rPr>
        <w:t xml:space="preserve">lculo en la propuesta presentada por </w:t>
      </w:r>
      <w:r w:rsidRPr="00202A99">
        <w:rPr>
          <w:rFonts w:ascii="Century Gothic" w:hAnsi="Century Gothic" w:cs="Raavi"/>
          <w:b/>
          <w:bCs/>
          <w:sz w:val="20"/>
          <w:szCs w:val="20"/>
        </w:rPr>
        <w:t xml:space="preserve">“El Licitante”, </w:t>
      </w:r>
      <w:r w:rsidRPr="00202A99">
        <w:rPr>
          <w:rFonts w:ascii="Century Gothic" w:hAnsi="Century Gothic" w:cs="Raavi"/>
          <w:sz w:val="20"/>
          <w:szCs w:val="20"/>
        </w:rPr>
        <w:t>y si la correcci</w:t>
      </w:r>
      <w:r w:rsidRPr="00202A99">
        <w:rPr>
          <w:rFonts w:ascii="Century Gothic" w:hAnsi="Century Gothic"/>
          <w:sz w:val="20"/>
          <w:szCs w:val="20"/>
        </w:rPr>
        <w:t>ó</w:t>
      </w:r>
      <w:r w:rsidRPr="00202A99">
        <w:rPr>
          <w:rFonts w:ascii="Century Gothic" w:hAnsi="Century Gothic" w:cs="Raavi"/>
          <w:sz w:val="20"/>
          <w:szCs w:val="20"/>
        </w:rPr>
        <w:t>n no implica modificaci</w:t>
      </w:r>
      <w:r w:rsidRPr="00202A99">
        <w:rPr>
          <w:rFonts w:ascii="Century Gothic" w:hAnsi="Century Gothic"/>
          <w:sz w:val="20"/>
          <w:szCs w:val="20"/>
        </w:rPr>
        <w:t>ó</w:t>
      </w:r>
      <w:r w:rsidRPr="00202A99">
        <w:rPr>
          <w:rFonts w:ascii="Century Gothic" w:hAnsi="Century Gothic" w:cs="Raavi"/>
          <w:sz w:val="20"/>
          <w:szCs w:val="20"/>
        </w:rPr>
        <w:t>n al precio unitario, se corregir</w:t>
      </w:r>
      <w:r w:rsidRPr="00202A99">
        <w:rPr>
          <w:rFonts w:ascii="Century Gothic" w:hAnsi="Century Gothic"/>
          <w:sz w:val="20"/>
          <w:szCs w:val="20"/>
        </w:rPr>
        <w:t>á</w:t>
      </w:r>
      <w:r w:rsidRPr="00202A99">
        <w:rPr>
          <w:rFonts w:ascii="Century Gothic" w:hAnsi="Century Gothic" w:cs="Raavi"/>
          <w:sz w:val="20"/>
          <w:szCs w:val="20"/>
        </w:rPr>
        <w:t xml:space="preserve"> en el dictamen siempre y cuando lo acepte </w:t>
      </w:r>
      <w:r w:rsidRPr="00202A99">
        <w:rPr>
          <w:rFonts w:ascii="Century Gothic" w:hAnsi="Century Gothic" w:cs="Raavi"/>
          <w:b/>
          <w:bCs/>
          <w:sz w:val="20"/>
          <w:szCs w:val="20"/>
        </w:rPr>
        <w:t>“El Licitante”</w:t>
      </w:r>
      <w:r w:rsidRPr="00202A99">
        <w:rPr>
          <w:rFonts w:ascii="Century Gothic" w:hAnsi="Century Gothic" w:cs="Raavi"/>
          <w:sz w:val="20"/>
          <w:szCs w:val="20"/>
        </w:rPr>
        <w:t>, y si est</w:t>
      </w:r>
      <w:r w:rsidRPr="00202A99">
        <w:rPr>
          <w:rFonts w:ascii="Century Gothic" w:hAnsi="Century Gothic"/>
          <w:sz w:val="20"/>
          <w:szCs w:val="20"/>
        </w:rPr>
        <w:t>é</w:t>
      </w:r>
      <w:r w:rsidRPr="00202A99">
        <w:rPr>
          <w:rFonts w:ascii="Century Gothic" w:hAnsi="Century Gothic" w:cs="Raavi"/>
          <w:sz w:val="20"/>
          <w:szCs w:val="20"/>
        </w:rPr>
        <w:t xml:space="preserve"> no acepta dicha correcci</w:t>
      </w:r>
      <w:r w:rsidRPr="00202A99">
        <w:rPr>
          <w:rFonts w:ascii="Century Gothic" w:hAnsi="Century Gothic"/>
          <w:sz w:val="20"/>
          <w:szCs w:val="20"/>
        </w:rPr>
        <w:t>ó</w:t>
      </w:r>
      <w:r w:rsidRPr="00202A99">
        <w:rPr>
          <w:rFonts w:ascii="Century Gothic" w:hAnsi="Century Gothic" w:cs="Raavi"/>
          <w:sz w:val="20"/>
          <w:szCs w:val="20"/>
        </w:rPr>
        <w:t>n se desechar</w:t>
      </w:r>
      <w:r w:rsidRPr="00202A99">
        <w:rPr>
          <w:rFonts w:ascii="Century Gothic" w:hAnsi="Century Gothic"/>
          <w:sz w:val="20"/>
          <w:szCs w:val="20"/>
        </w:rPr>
        <w:t>á</w:t>
      </w:r>
      <w:r w:rsidRPr="00202A99">
        <w:rPr>
          <w:rFonts w:ascii="Century Gothic" w:hAnsi="Century Gothic" w:cs="Raavi"/>
          <w:sz w:val="20"/>
          <w:szCs w:val="20"/>
        </w:rPr>
        <w:t xml:space="preserve"> su propuesta. </w:t>
      </w:r>
    </w:p>
    <w:p w:rsidR="00924147" w:rsidRPr="00202A99" w:rsidRDefault="00924147" w:rsidP="00202A99">
      <w:pPr>
        <w:ind w:right="-22"/>
        <w:jc w:val="both"/>
        <w:rPr>
          <w:rFonts w:ascii="Century Gothic" w:hAnsi="Century Gothic" w:cs="Raavi"/>
          <w:sz w:val="20"/>
          <w:szCs w:val="20"/>
        </w:rPr>
      </w:pPr>
    </w:p>
    <w:p w:rsidR="00202A99" w:rsidRPr="00202A99" w:rsidRDefault="00202A99" w:rsidP="00202A99">
      <w:pPr>
        <w:autoSpaceDE w:val="0"/>
        <w:autoSpaceDN w:val="0"/>
        <w:adjustRightInd w:val="0"/>
        <w:ind w:right="-1"/>
        <w:rPr>
          <w:rFonts w:ascii="Century Gothic" w:hAnsi="Century Gothic" w:cs="Arial"/>
          <w:b/>
          <w:bCs/>
          <w:sz w:val="20"/>
          <w:szCs w:val="20"/>
          <w:u w:val="single"/>
        </w:rPr>
      </w:pPr>
      <w:r w:rsidRPr="00202A99">
        <w:rPr>
          <w:rFonts w:ascii="Century Gothic" w:hAnsi="Century Gothic" w:cs="Arial"/>
          <w:b/>
          <w:bCs/>
          <w:sz w:val="20"/>
          <w:szCs w:val="20"/>
          <w:u w:val="single"/>
        </w:rPr>
        <w:lastRenderedPageBreak/>
        <w:t>6.- PLAZO DE ENTREGA DE LOS BIENES</w:t>
      </w:r>
    </w:p>
    <w:p w:rsidR="00202A99" w:rsidRDefault="00202A99" w:rsidP="00202A99">
      <w:pPr>
        <w:autoSpaceDE w:val="0"/>
        <w:autoSpaceDN w:val="0"/>
        <w:adjustRightInd w:val="0"/>
        <w:ind w:right="-1"/>
        <w:jc w:val="both"/>
        <w:rPr>
          <w:rFonts w:ascii="Century Gothic" w:hAnsi="Century Gothic" w:cs="Arial"/>
          <w:sz w:val="20"/>
          <w:szCs w:val="20"/>
        </w:rPr>
      </w:pPr>
      <w:r w:rsidRPr="00202A99">
        <w:rPr>
          <w:rFonts w:ascii="Century Gothic" w:hAnsi="Century Gothic" w:cs="Arial"/>
          <w:sz w:val="20"/>
          <w:szCs w:val="20"/>
        </w:rPr>
        <w:t>La licitante deberá garantizar tener disponible para entrega inmediata la totalidad de los bienes a adquirir, misma que se formalizará en la firma del contrato respectivo dentro de los diez días hábiles siguientes al otorgamiento del fallo.</w:t>
      </w:r>
    </w:p>
    <w:p w:rsidR="00202A99" w:rsidRPr="00202A99" w:rsidRDefault="00202A99" w:rsidP="00202A99">
      <w:pPr>
        <w:autoSpaceDE w:val="0"/>
        <w:autoSpaceDN w:val="0"/>
        <w:adjustRightInd w:val="0"/>
        <w:ind w:right="-1"/>
        <w:jc w:val="both"/>
        <w:rPr>
          <w:rFonts w:ascii="Century Gothic" w:hAnsi="Century Gothic" w:cs="Arial"/>
          <w:b/>
          <w:sz w:val="20"/>
          <w:szCs w:val="20"/>
          <w:u w:val="single"/>
        </w:rPr>
      </w:pPr>
      <w:r w:rsidRPr="00202A99">
        <w:rPr>
          <w:rFonts w:ascii="Century Gothic" w:hAnsi="Century Gothic" w:cs="Arial"/>
          <w:b/>
          <w:sz w:val="20"/>
          <w:szCs w:val="20"/>
          <w:u w:val="single"/>
        </w:rPr>
        <w:t xml:space="preserve">7. GARANTIAS </w:t>
      </w:r>
    </w:p>
    <w:p w:rsidR="00202A99" w:rsidRPr="00202A99" w:rsidRDefault="00202A99" w:rsidP="00202A99">
      <w:pPr>
        <w:autoSpaceDE w:val="0"/>
        <w:autoSpaceDN w:val="0"/>
        <w:adjustRightInd w:val="0"/>
        <w:ind w:right="-1"/>
        <w:jc w:val="both"/>
        <w:rPr>
          <w:rFonts w:ascii="Century Gothic" w:hAnsi="Century Gothic" w:cs="Arial"/>
          <w:b/>
          <w:bCs/>
          <w:sz w:val="20"/>
          <w:szCs w:val="20"/>
        </w:rPr>
      </w:pPr>
      <w:r w:rsidRPr="00202A99">
        <w:rPr>
          <w:rFonts w:ascii="Century Gothic" w:hAnsi="Century Gothic" w:cs="Arial"/>
          <w:sz w:val="20"/>
          <w:szCs w:val="20"/>
        </w:rPr>
        <w:t>La licitante deberá garantizar por escrito contra defectos de fábrica por un periodo mínimo de cinco (5) años o 250,000 kilómetros</w:t>
      </w:r>
      <w:r w:rsidRPr="00202A99">
        <w:rPr>
          <w:rFonts w:ascii="Century Gothic" w:hAnsi="Century Gothic" w:cs="Arial"/>
          <w:b/>
          <w:sz w:val="20"/>
          <w:szCs w:val="20"/>
        </w:rPr>
        <w:t>.</w:t>
      </w:r>
    </w:p>
    <w:p w:rsidR="00202A99" w:rsidRPr="00202A99" w:rsidRDefault="00202A99" w:rsidP="00202A99">
      <w:pPr>
        <w:autoSpaceDE w:val="0"/>
        <w:autoSpaceDN w:val="0"/>
        <w:adjustRightInd w:val="0"/>
        <w:ind w:right="-1"/>
        <w:jc w:val="both"/>
        <w:rPr>
          <w:rFonts w:ascii="Century Gothic" w:hAnsi="Century Gothic" w:cs="Arial"/>
          <w:b/>
          <w:sz w:val="20"/>
          <w:szCs w:val="20"/>
          <w:u w:val="single"/>
        </w:rPr>
      </w:pPr>
      <w:r w:rsidRPr="00202A99">
        <w:rPr>
          <w:rFonts w:ascii="Century Gothic" w:hAnsi="Century Gothic" w:cs="Arial"/>
          <w:b/>
          <w:bCs/>
          <w:sz w:val="20"/>
          <w:szCs w:val="20"/>
          <w:u w:val="single"/>
        </w:rPr>
        <w:t>8.- CONDICIONES DE PAGO</w:t>
      </w:r>
      <w:r w:rsidRPr="00202A99">
        <w:rPr>
          <w:rFonts w:ascii="Century Gothic" w:hAnsi="Century Gothic" w:cs="Arial"/>
          <w:b/>
          <w:sz w:val="20"/>
          <w:szCs w:val="20"/>
          <w:u w:val="single"/>
        </w:rPr>
        <w:t>:</w:t>
      </w:r>
    </w:p>
    <w:p w:rsidR="00202A99" w:rsidRPr="00202A99" w:rsidRDefault="00202A99" w:rsidP="00202A99">
      <w:pPr>
        <w:autoSpaceDE w:val="0"/>
        <w:autoSpaceDN w:val="0"/>
        <w:adjustRightInd w:val="0"/>
        <w:ind w:right="-1"/>
        <w:jc w:val="both"/>
        <w:rPr>
          <w:rFonts w:ascii="Century Gothic" w:hAnsi="Century Gothic"/>
          <w:b/>
          <w:bCs/>
          <w:sz w:val="20"/>
          <w:szCs w:val="20"/>
        </w:rPr>
      </w:pPr>
      <w:r w:rsidRPr="00202A99">
        <w:rPr>
          <w:rFonts w:ascii="Century Gothic" w:hAnsi="Century Gothic" w:cs="Arial"/>
          <w:sz w:val="20"/>
          <w:szCs w:val="20"/>
        </w:rPr>
        <w:t>El pago se realizar</w:t>
      </w:r>
      <w:r w:rsidRPr="00202A99">
        <w:rPr>
          <w:rFonts w:ascii="Century Gothic" w:hAnsi="Century Gothic"/>
          <w:sz w:val="20"/>
          <w:szCs w:val="20"/>
        </w:rPr>
        <w:t>á</w:t>
      </w:r>
      <w:r w:rsidRPr="00202A99">
        <w:rPr>
          <w:rFonts w:ascii="Century Gothic" w:hAnsi="Century Gothic" w:cs="Arial"/>
          <w:sz w:val="20"/>
          <w:szCs w:val="20"/>
        </w:rPr>
        <w:t xml:space="preserve"> en la Direcci</w:t>
      </w:r>
      <w:r w:rsidRPr="00202A99">
        <w:rPr>
          <w:rFonts w:ascii="Century Gothic" w:hAnsi="Century Gothic"/>
          <w:sz w:val="20"/>
          <w:szCs w:val="20"/>
        </w:rPr>
        <w:t>ó</w:t>
      </w:r>
      <w:r w:rsidRPr="00202A99">
        <w:rPr>
          <w:rFonts w:ascii="Century Gothic" w:hAnsi="Century Gothic" w:cs="Arial"/>
          <w:sz w:val="20"/>
          <w:szCs w:val="20"/>
        </w:rPr>
        <w:t xml:space="preserve">n de Egresos dependiente de la Tesorería Municipal ubicada en planta baja del edificio del palacio municipal, sito en calle </w:t>
      </w:r>
      <w:r w:rsidR="00924147" w:rsidRPr="00202A99">
        <w:rPr>
          <w:rFonts w:ascii="Century Gothic" w:hAnsi="Century Gothic" w:cs="Arial"/>
          <w:sz w:val="20"/>
          <w:szCs w:val="20"/>
        </w:rPr>
        <w:t>Ángel</w:t>
      </w:r>
      <w:r w:rsidRPr="00202A99">
        <w:rPr>
          <w:rFonts w:ascii="Century Gothic" w:hAnsi="Century Gothic" w:cs="Arial"/>
          <w:sz w:val="20"/>
          <w:szCs w:val="20"/>
        </w:rPr>
        <w:t xml:space="preserve"> Flores S/N colonia Centro de esta Ciudad de Mazatl</w:t>
      </w:r>
      <w:r w:rsidRPr="00202A99">
        <w:rPr>
          <w:rFonts w:ascii="Century Gothic" w:hAnsi="Century Gothic"/>
          <w:sz w:val="20"/>
          <w:szCs w:val="20"/>
        </w:rPr>
        <w:t>á</w:t>
      </w:r>
      <w:r w:rsidRPr="00202A99">
        <w:rPr>
          <w:rFonts w:ascii="Century Gothic" w:hAnsi="Century Gothic" w:cs="Arial"/>
          <w:sz w:val="20"/>
          <w:szCs w:val="20"/>
        </w:rPr>
        <w:t>n, Sinaloa, a partir de la entrega de la documentación para tramite de pago, de acuerdo con la forma de pago seleccionada de la empresa adjudicada</w:t>
      </w:r>
    </w:p>
    <w:p w:rsidR="007E1C70" w:rsidRDefault="007E1C70" w:rsidP="00202A99">
      <w:pPr>
        <w:autoSpaceDE w:val="0"/>
        <w:autoSpaceDN w:val="0"/>
        <w:adjustRightInd w:val="0"/>
        <w:ind w:right="-1"/>
        <w:jc w:val="both"/>
        <w:rPr>
          <w:rFonts w:ascii="Century Gothic" w:hAnsi="Century Gothic" w:cs="Arial"/>
          <w:b/>
          <w:bCs/>
          <w:sz w:val="20"/>
          <w:szCs w:val="20"/>
          <w:u w:val="single"/>
        </w:rPr>
      </w:pPr>
    </w:p>
    <w:p w:rsidR="00202A99" w:rsidRPr="00202A99" w:rsidRDefault="00202A99" w:rsidP="00202A99">
      <w:pPr>
        <w:autoSpaceDE w:val="0"/>
        <w:autoSpaceDN w:val="0"/>
        <w:adjustRightInd w:val="0"/>
        <w:ind w:right="-1"/>
        <w:jc w:val="both"/>
        <w:rPr>
          <w:rFonts w:ascii="Century Gothic" w:hAnsi="Century Gothic" w:cs="Arial"/>
          <w:b/>
          <w:bCs/>
          <w:sz w:val="20"/>
          <w:szCs w:val="20"/>
          <w:u w:val="single"/>
        </w:rPr>
      </w:pPr>
      <w:r w:rsidRPr="00202A99">
        <w:rPr>
          <w:rFonts w:ascii="Century Gothic" w:hAnsi="Century Gothic" w:cs="Arial"/>
          <w:b/>
          <w:bCs/>
          <w:sz w:val="20"/>
          <w:szCs w:val="20"/>
          <w:u w:val="single"/>
        </w:rPr>
        <w:t>9. IMPUESTOS Y DERECHOS.</w:t>
      </w:r>
    </w:p>
    <w:p w:rsidR="00202A99" w:rsidRPr="00202A99" w:rsidRDefault="00202A99" w:rsidP="00202A99">
      <w:pPr>
        <w:tabs>
          <w:tab w:val="left" w:pos="-720"/>
        </w:tabs>
        <w:suppressAutoHyphens/>
        <w:ind w:right="-1"/>
        <w:jc w:val="both"/>
        <w:rPr>
          <w:rFonts w:ascii="Century Gothic" w:hAnsi="Century Gothic" w:cs="Arial"/>
          <w:spacing w:val="-2"/>
          <w:sz w:val="20"/>
          <w:szCs w:val="20"/>
          <w:lang w:val="es-ES_tradnl"/>
        </w:rPr>
      </w:pPr>
      <w:r w:rsidRPr="00202A99">
        <w:rPr>
          <w:rFonts w:ascii="Century Gothic" w:hAnsi="Century Gothic" w:cs="Arial"/>
          <w:spacing w:val="-2"/>
          <w:sz w:val="20"/>
          <w:szCs w:val="20"/>
          <w:lang w:val="es-ES_tradnl"/>
        </w:rPr>
        <w:t xml:space="preserve">El H. Ayuntamiento de Mazatlán </w:t>
      </w:r>
      <w:r w:rsidRPr="00202A99">
        <w:rPr>
          <w:rFonts w:ascii="Century Gothic" w:hAnsi="Century Gothic"/>
          <w:spacing w:val="-2"/>
          <w:sz w:val="20"/>
          <w:szCs w:val="20"/>
          <w:lang w:val="es-ES_tradnl"/>
        </w:rPr>
        <w:t>ú</w:t>
      </w:r>
      <w:r w:rsidRPr="00202A99">
        <w:rPr>
          <w:rFonts w:ascii="Century Gothic" w:hAnsi="Century Gothic" w:cs="Arial"/>
          <w:spacing w:val="-2"/>
          <w:sz w:val="20"/>
          <w:szCs w:val="20"/>
          <w:lang w:val="es-ES_tradnl"/>
        </w:rPr>
        <w:t>nicamente pagar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 xml:space="preserve"> el Impuesto al Valor Agregado. Los dem</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s impuestos que se causen por motivo de la celebraci</w:t>
      </w:r>
      <w:r w:rsidRPr="00202A99">
        <w:rPr>
          <w:rFonts w:ascii="Century Gothic" w:hAnsi="Century Gothic"/>
          <w:spacing w:val="-2"/>
          <w:sz w:val="20"/>
          <w:szCs w:val="20"/>
          <w:lang w:val="es-ES_tradnl"/>
        </w:rPr>
        <w:t>ó</w:t>
      </w:r>
      <w:r w:rsidRPr="00202A99">
        <w:rPr>
          <w:rFonts w:ascii="Century Gothic" w:hAnsi="Century Gothic" w:cs="Arial"/>
          <w:spacing w:val="-2"/>
          <w:sz w:val="20"/>
          <w:szCs w:val="20"/>
          <w:lang w:val="es-ES_tradnl"/>
        </w:rPr>
        <w:t>n del contrato correr</w:t>
      </w:r>
      <w:r w:rsidRPr="00202A99">
        <w:rPr>
          <w:rFonts w:ascii="Century Gothic" w:hAnsi="Century Gothic"/>
          <w:spacing w:val="-2"/>
          <w:sz w:val="20"/>
          <w:szCs w:val="20"/>
          <w:lang w:val="es-ES_tradnl"/>
        </w:rPr>
        <w:t>á</w:t>
      </w:r>
      <w:r w:rsidRPr="00202A99">
        <w:rPr>
          <w:rFonts w:ascii="Century Gothic" w:hAnsi="Century Gothic" w:cs="Arial"/>
          <w:spacing w:val="-2"/>
          <w:sz w:val="20"/>
          <w:szCs w:val="20"/>
          <w:lang w:val="es-ES_tradnl"/>
        </w:rPr>
        <w:t>n a cargo de la empresa que resulte ganadora.</w:t>
      </w:r>
    </w:p>
    <w:p w:rsidR="00202A99" w:rsidRPr="00202A99" w:rsidRDefault="00202A99" w:rsidP="00202A99">
      <w:pPr>
        <w:ind w:right="-540"/>
        <w:jc w:val="both"/>
        <w:rPr>
          <w:rFonts w:ascii="Century Gothic" w:hAnsi="Century Gothic" w:cs="Arial"/>
          <w:b/>
          <w:bCs/>
          <w:spacing w:val="-2"/>
          <w:sz w:val="20"/>
          <w:szCs w:val="20"/>
          <w:u w:val="single"/>
          <w:lang w:val="es-ES_tradnl"/>
        </w:rPr>
      </w:pPr>
      <w:r w:rsidRPr="00202A99">
        <w:rPr>
          <w:rFonts w:ascii="Century Gothic" w:hAnsi="Century Gothic" w:cs="Arial"/>
          <w:b/>
          <w:bCs/>
          <w:spacing w:val="-2"/>
          <w:sz w:val="20"/>
          <w:szCs w:val="20"/>
          <w:u w:val="single"/>
          <w:lang w:val="es-ES_tradnl"/>
        </w:rPr>
        <w:t>10.- DESCALIFICACIÓN DE LOS PARTICIPANTES.</w:t>
      </w:r>
    </w:p>
    <w:p w:rsidR="00202A99" w:rsidRPr="00202A99" w:rsidRDefault="00202A99" w:rsidP="00202A99">
      <w:pPr>
        <w:autoSpaceDE w:val="0"/>
        <w:autoSpaceDN w:val="0"/>
        <w:adjustRightInd w:val="0"/>
        <w:ind w:right="-1"/>
        <w:jc w:val="both"/>
        <w:rPr>
          <w:rFonts w:ascii="Century Gothic" w:hAnsi="Century Gothic" w:cs="Arial"/>
          <w:bCs/>
          <w:sz w:val="20"/>
          <w:szCs w:val="20"/>
        </w:rPr>
      </w:pPr>
      <w:r w:rsidRPr="00202A99">
        <w:rPr>
          <w:rFonts w:ascii="Century Gothic" w:hAnsi="Century Gothic" w:cs="Arial"/>
          <w:bCs/>
          <w:sz w:val="20"/>
          <w:szCs w:val="20"/>
        </w:rPr>
        <w:t xml:space="preserve">Se </w:t>
      </w:r>
      <w:r w:rsidR="00924147" w:rsidRPr="00202A99">
        <w:rPr>
          <w:rFonts w:ascii="Century Gothic" w:hAnsi="Century Gothic" w:cs="Arial"/>
          <w:bCs/>
          <w:sz w:val="20"/>
          <w:szCs w:val="20"/>
        </w:rPr>
        <w:t>descalificar</w:t>
      </w:r>
      <w:r w:rsidR="00924147">
        <w:rPr>
          <w:rFonts w:ascii="Century Gothic" w:hAnsi="Century Gothic"/>
          <w:bCs/>
          <w:sz w:val="20"/>
          <w:szCs w:val="20"/>
        </w:rPr>
        <w:t>án</w:t>
      </w:r>
      <w:r w:rsidRPr="00202A99">
        <w:rPr>
          <w:rFonts w:ascii="Century Gothic" w:hAnsi="Century Gothic" w:cs="Arial"/>
          <w:bCs/>
          <w:sz w:val="20"/>
          <w:szCs w:val="20"/>
        </w:rPr>
        <w:t xml:space="preserve"> participantes que incurran en los siguientes supuestos:</w:t>
      </w:r>
    </w:p>
    <w:p w:rsidR="00202A99" w:rsidRPr="00202A99" w:rsidRDefault="00202A99" w:rsidP="00202A99">
      <w:pPr>
        <w:autoSpaceDE w:val="0"/>
        <w:autoSpaceDN w:val="0"/>
        <w:adjustRightInd w:val="0"/>
        <w:ind w:right="-1"/>
        <w:jc w:val="both"/>
        <w:rPr>
          <w:rFonts w:ascii="Century Gothic" w:hAnsi="Century Gothic" w:cs="Arial"/>
          <w:bCs/>
          <w:sz w:val="20"/>
          <w:szCs w:val="20"/>
        </w:rPr>
      </w:pPr>
      <w:r w:rsidRPr="00202A99">
        <w:rPr>
          <w:rFonts w:ascii="Century Gothic" w:hAnsi="Century Gothic" w:cs="Arial"/>
          <w:bCs/>
          <w:sz w:val="20"/>
          <w:szCs w:val="20"/>
        </w:rPr>
        <w:t>I.- Q</w:t>
      </w:r>
      <w:r w:rsidRPr="00202A99">
        <w:rPr>
          <w:rFonts w:ascii="Century Gothic" w:hAnsi="Century Gothic" w:cs="Arial"/>
          <w:sz w:val="20"/>
          <w:szCs w:val="20"/>
        </w:rPr>
        <w:t>ue el participante no cumpla con alguno de los requisitos establecidos en las presentes bases, anexos y acuerdos tomados en la junta de aclaraciones.</w:t>
      </w:r>
    </w:p>
    <w:p w:rsidR="00202A99" w:rsidRPr="00202A99" w:rsidRDefault="00202A99" w:rsidP="00202A99">
      <w:pPr>
        <w:autoSpaceDE w:val="0"/>
        <w:autoSpaceDN w:val="0"/>
        <w:adjustRightInd w:val="0"/>
        <w:ind w:right="-1"/>
        <w:jc w:val="both"/>
        <w:rPr>
          <w:rFonts w:ascii="Century Gothic" w:hAnsi="Century Gothic" w:cs="Arial"/>
          <w:bCs/>
          <w:sz w:val="20"/>
          <w:szCs w:val="20"/>
        </w:rPr>
      </w:pPr>
      <w:r w:rsidRPr="00202A99">
        <w:rPr>
          <w:rFonts w:ascii="Century Gothic" w:hAnsi="Century Gothic" w:cs="Arial"/>
          <w:bCs/>
          <w:sz w:val="20"/>
          <w:szCs w:val="20"/>
        </w:rPr>
        <w:t>II.-</w:t>
      </w:r>
      <w:r w:rsidRPr="00202A99">
        <w:rPr>
          <w:rFonts w:ascii="Century Gothic" w:hAnsi="Century Gothic" w:cs="Arial"/>
          <w:sz w:val="20"/>
          <w:szCs w:val="20"/>
        </w:rPr>
        <w:t xml:space="preserve"> Se comprueba que tienen acuerdo con otras empresas participantes para elevar los precios de los bienes que concursan.</w:t>
      </w:r>
    </w:p>
    <w:p w:rsidR="00202A99" w:rsidRPr="00202A99" w:rsidRDefault="00202A99" w:rsidP="00202A99">
      <w:pPr>
        <w:autoSpaceDE w:val="0"/>
        <w:autoSpaceDN w:val="0"/>
        <w:adjustRightInd w:val="0"/>
        <w:ind w:right="-1"/>
        <w:jc w:val="both"/>
        <w:rPr>
          <w:rFonts w:ascii="Century Gothic" w:hAnsi="Century Gothic" w:cs="Arial"/>
          <w:bCs/>
          <w:sz w:val="20"/>
          <w:szCs w:val="20"/>
        </w:rPr>
      </w:pPr>
      <w:r w:rsidRPr="00202A99">
        <w:rPr>
          <w:rFonts w:ascii="Century Gothic" w:hAnsi="Century Gothic" w:cs="Arial"/>
          <w:bCs/>
          <w:sz w:val="20"/>
          <w:szCs w:val="20"/>
        </w:rPr>
        <w:t>III.- C</w:t>
      </w:r>
      <w:r w:rsidRPr="00202A99">
        <w:rPr>
          <w:rFonts w:ascii="Century Gothic" w:hAnsi="Century Gothic" w:cs="Arial"/>
          <w:sz w:val="20"/>
          <w:szCs w:val="20"/>
        </w:rPr>
        <w:t>uando el concursante este imposibilitado para participar en licitaciones y/</w:t>
      </w:r>
      <w:r w:rsidR="007E1C70" w:rsidRPr="00202A99">
        <w:rPr>
          <w:rFonts w:ascii="Century Gothic" w:hAnsi="Century Gothic" w:cs="Arial"/>
          <w:sz w:val="20"/>
          <w:szCs w:val="20"/>
        </w:rPr>
        <w:t>o concursos</w:t>
      </w:r>
      <w:r w:rsidRPr="00202A99">
        <w:rPr>
          <w:rFonts w:ascii="Century Gothic" w:hAnsi="Century Gothic" w:cs="Arial"/>
          <w:sz w:val="20"/>
          <w:szCs w:val="20"/>
        </w:rPr>
        <w:t xml:space="preserve"> por alguna de las siguientes razones:</w:t>
      </w:r>
    </w:p>
    <w:p w:rsidR="00202A99" w:rsidRPr="00202A99" w:rsidRDefault="00202A99" w:rsidP="00202A99">
      <w:pPr>
        <w:autoSpaceDE w:val="0"/>
        <w:autoSpaceDN w:val="0"/>
        <w:adjustRightInd w:val="0"/>
        <w:ind w:right="-1"/>
        <w:jc w:val="both"/>
        <w:rPr>
          <w:rFonts w:ascii="Century Gothic" w:hAnsi="Century Gothic" w:cs="Arial"/>
          <w:bCs/>
          <w:sz w:val="20"/>
          <w:szCs w:val="20"/>
        </w:rPr>
      </w:pPr>
      <w:r w:rsidRPr="00202A99">
        <w:rPr>
          <w:rFonts w:ascii="Century Gothic" w:hAnsi="Century Gothic" w:cs="Arial"/>
          <w:bCs/>
          <w:sz w:val="20"/>
          <w:szCs w:val="20"/>
        </w:rPr>
        <w:t xml:space="preserve">A).- </w:t>
      </w:r>
      <w:r w:rsidRPr="00202A99">
        <w:rPr>
          <w:rFonts w:ascii="Century Gothic" w:hAnsi="Century Gothic" w:cs="Arial"/>
          <w:sz w:val="20"/>
          <w:szCs w:val="20"/>
        </w:rPr>
        <w:t>Cuando esté boletinado en el Diario Oficial de la Federaci</w:t>
      </w:r>
      <w:r w:rsidRPr="00202A99">
        <w:rPr>
          <w:rFonts w:ascii="Century Gothic" w:hAnsi="Century Gothic"/>
          <w:sz w:val="20"/>
          <w:szCs w:val="20"/>
        </w:rPr>
        <w:t>ó</w:t>
      </w:r>
      <w:r w:rsidRPr="00202A99">
        <w:rPr>
          <w:rFonts w:ascii="Century Gothic" w:hAnsi="Century Gothic" w:cs="Arial"/>
          <w:sz w:val="20"/>
          <w:szCs w:val="20"/>
        </w:rPr>
        <w:t>n o en el Peri</w:t>
      </w:r>
      <w:r w:rsidRPr="00202A99">
        <w:rPr>
          <w:rFonts w:ascii="Century Gothic" w:hAnsi="Century Gothic"/>
          <w:sz w:val="20"/>
          <w:szCs w:val="20"/>
        </w:rPr>
        <w:t>ó</w:t>
      </w:r>
      <w:r w:rsidRPr="00202A99">
        <w:rPr>
          <w:rFonts w:ascii="Century Gothic" w:hAnsi="Century Gothic" w:cs="Arial"/>
          <w:sz w:val="20"/>
          <w:szCs w:val="20"/>
        </w:rPr>
        <w:t>dico Oficial el Estado de Sinaloa o por alguna dependencia de la Administraci</w:t>
      </w:r>
      <w:r w:rsidRPr="00202A99">
        <w:rPr>
          <w:rFonts w:ascii="Century Gothic" w:hAnsi="Century Gothic"/>
          <w:sz w:val="20"/>
          <w:szCs w:val="20"/>
        </w:rPr>
        <w:t>ó</w:t>
      </w:r>
      <w:r w:rsidRPr="00202A99">
        <w:rPr>
          <w:rFonts w:ascii="Century Gothic" w:hAnsi="Century Gothic" w:cs="Arial"/>
          <w:sz w:val="20"/>
          <w:szCs w:val="20"/>
        </w:rPr>
        <w:t>n Pública por incumplimiento en el contrato respectivo.</w:t>
      </w:r>
    </w:p>
    <w:p w:rsidR="00202A99" w:rsidRPr="00202A99" w:rsidRDefault="00202A99" w:rsidP="00202A99">
      <w:pPr>
        <w:autoSpaceDE w:val="0"/>
        <w:autoSpaceDN w:val="0"/>
        <w:adjustRightInd w:val="0"/>
        <w:ind w:right="-1"/>
        <w:jc w:val="both"/>
        <w:rPr>
          <w:rFonts w:ascii="Century Gothic" w:hAnsi="Century Gothic" w:cs="Arial"/>
          <w:sz w:val="20"/>
          <w:szCs w:val="20"/>
        </w:rPr>
      </w:pPr>
      <w:r w:rsidRPr="00202A99">
        <w:rPr>
          <w:rFonts w:ascii="Century Gothic" w:hAnsi="Century Gothic" w:cs="Arial"/>
          <w:bCs/>
          <w:sz w:val="20"/>
          <w:szCs w:val="20"/>
        </w:rPr>
        <w:t>B).- Por no cumplir con el sostenimiento de ofertas t</w:t>
      </w:r>
      <w:r w:rsidRPr="00202A99">
        <w:rPr>
          <w:rFonts w:ascii="Century Gothic" w:hAnsi="Century Gothic"/>
          <w:bCs/>
          <w:sz w:val="20"/>
          <w:szCs w:val="20"/>
        </w:rPr>
        <w:t>é</w:t>
      </w:r>
      <w:r w:rsidRPr="00202A99">
        <w:rPr>
          <w:rFonts w:ascii="Century Gothic" w:hAnsi="Century Gothic" w:cs="Arial"/>
          <w:bCs/>
          <w:sz w:val="20"/>
          <w:szCs w:val="20"/>
        </w:rPr>
        <w:t xml:space="preserve">cnicas </w:t>
      </w:r>
      <w:r w:rsidRPr="00202A99">
        <w:rPr>
          <w:rFonts w:ascii="Century Gothic" w:hAnsi="Century Gothic" w:cs="Arial"/>
          <w:sz w:val="20"/>
          <w:szCs w:val="20"/>
        </w:rPr>
        <w:t xml:space="preserve">y </w:t>
      </w:r>
      <w:r w:rsidRPr="00202A99">
        <w:rPr>
          <w:rFonts w:ascii="Century Gothic" w:hAnsi="Century Gothic" w:cs="Arial"/>
          <w:bCs/>
          <w:sz w:val="20"/>
          <w:szCs w:val="20"/>
        </w:rPr>
        <w:t>económicas presentadas en algún concurso.</w:t>
      </w:r>
    </w:p>
    <w:p w:rsidR="00202A99" w:rsidRPr="00202A99" w:rsidRDefault="00202A99" w:rsidP="00202A99">
      <w:pPr>
        <w:autoSpaceDE w:val="0"/>
        <w:autoSpaceDN w:val="0"/>
        <w:adjustRightInd w:val="0"/>
        <w:ind w:right="-1"/>
        <w:jc w:val="both"/>
        <w:rPr>
          <w:rFonts w:ascii="Century Gothic" w:hAnsi="Century Gothic" w:cs="Arial"/>
          <w:b/>
          <w:sz w:val="20"/>
          <w:szCs w:val="20"/>
        </w:rPr>
      </w:pPr>
      <w:r w:rsidRPr="00202A99">
        <w:rPr>
          <w:rFonts w:ascii="Century Gothic" w:hAnsi="Century Gothic" w:cs="Arial"/>
          <w:sz w:val="20"/>
          <w:szCs w:val="20"/>
        </w:rPr>
        <w:t xml:space="preserve">     Dado el caso, la descalificaci</w:t>
      </w:r>
      <w:r w:rsidRPr="00202A99">
        <w:rPr>
          <w:rFonts w:ascii="Century Gothic" w:hAnsi="Century Gothic"/>
          <w:sz w:val="20"/>
          <w:szCs w:val="20"/>
        </w:rPr>
        <w:t>ó</w:t>
      </w:r>
      <w:r w:rsidRPr="00202A99">
        <w:rPr>
          <w:rFonts w:ascii="Century Gothic" w:hAnsi="Century Gothic" w:cs="Arial"/>
          <w:sz w:val="20"/>
          <w:szCs w:val="20"/>
        </w:rPr>
        <w:t>n podr</w:t>
      </w:r>
      <w:r w:rsidRPr="00202A99">
        <w:rPr>
          <w:rFonts w:ascii="Century Gothic" w:hAnsi="Century Gothic"/>
          <w:sz w:val="20"/>
          <w:szCs w:val="20"/>
        </w:rPr>
        <w:t>á</w:t>
      </w:r>
      <w:r w:rsidRPr="00202A99">
        <w:rPr>
          <w:rFonts w:ascii="Century Gothic" w:hAnsi="Century Gothic" w:cs="Arial"/>
          <w:sz w:val="20"/>
          <w:szCs w:val="20"/>
        </w:rPr>
        <w:t xml:space="preserve"> comunicarse en cualquiera de los actos de presentaci</w:t>
      </w:r>
      <w:r w:rsidRPr="00202A99">
        <w:rPr>
          <w:rFonts w:ascii="Century Gothic" w:hAnsi="Century Gothic"/>
          <w:sz w:val="20"/>
          <w:szCs w:val="20"/>
        </w:rPr>
        <w:t>ó</w:t>
      </w:r>
      <w:r w:rsidRPr="00202A99">
        <w:rPr>
          <w:rFonts w:ascii="Century Gothic" w:hAnsi="Century Gothic" w:cs="Arial"/>
          <w:sz w:val="20"/>
          <w:szCs w:val="20"/>
        </w:rPr>
        <w:t>n y apertura de proposiciones t</w:t>
      </w:r>
      <w:r w:rsidRPr="00202A99">
        <w:rPr>
          <w:rFonts w:ascii="Century Gothic" w:hAnsi="Century Gothic"/>
          <w:sz w:val="20"/>
          <w:szCs w:val="20"/>
        </w:rPr>
        <w:t>é</w:t>
      </w:r>
      <w:r w:rsidRPr="00202A99">
        <w:rPr>
          <w:rFonts w:ascii="Century Gothic" w:hAnsi="Century Gothic" w:cs="Arial"/>
          <w:sz w:val="20"/>
          <w:szCs w:val="20"/>
        </w:rPr>
        <w:t>cnicas y econ</w:t>
      </w:r>
      <w:r w:rsidRPr="00202A99">
        <w:rPr>
          <w:rFonts w:ascii="Century Gothic" w:hAnsi="Century Gothic"/>
          <w:sz w:val="20"/>
          <w:szCs w:val="20"/>
        </w:rPr>
        <w:t>ó</w:t>
      </w:r>
      <w:r w:rsidRPr="00202A99">
        <w:rPr>
          <w:rFonts w:ascii="Century Gothic" w:hAnsi="Century Gothic" w:cs="Arial"/>
          <w:sz w:val="20"/>
          <w:szCs w:val="20"/>
        </w:rPr>
        <w:t>micas o en el fallo, asent</w:t>
      </w:r>
      <w:r w:rsidRPr="00202A99">
        <w:rPr>
          <w:rFonts w:ascii="Century Gothic" w:hAnsi="Century Gothic"/>
          <w:sz w:val="20"/>
          <w:szCs w:val="20"/>
        </w:rPr>
        <w:t>á</w:t>
      </w:r>
      <w:r w:rsidRPr="00202A99">
        <w:rPr>
          <w:rFonts w:ascii="Century Gothic" w:hAnsi="Century Gothic" w:cs="Arial"/>
          <w:sz w:val="20"/>
          <w:szCs w:val="20"/>
        </w:rPr>
        <w:t>ndose en las actas respectivas, las causas que lo originaron.</w:t>
      </w:r>
    </w:p>
    <w:p w:rsidR="00202A99" w:rsidRPr="00202A99" w:rsidRDefault="00202A99" w:rsidP="00202A99">
      <w:pPr>
        <w:autoSpaceDE w:val="0"/>
        <w:autoSpaceDN w:val="0"/>
        <w:adjustRightInd w:val="0"/>
        <w:ind w:right="-540"/>
        <w:jc w:val="both"/>
        <w:rPr>
          <w:rFonts w:ascii="Century Gothic" w:hAnsi="Century Gothic" w:cs="Arial"/>
          <w:b/>
          <w:sz w:val="20"/>
          <w:szCs w:val="20"/>
          <w:u w:val="single"/>
        </w:rPr>
      </w:pPr>
      <w:r w:rsidRPr="00202A99">
        <w:rPr>
          <w:rFonts w:ascii="Century Gothic" w:hAnsi="Century Gothic" w:cs="Arial"/>
          <w:b/>
          <w:sz w:val="20"/>
          <w:szCs w:val="20"/>
          <w:u w:val="single"/>
        </w:rPr>
        <w:lastRenderedPageBreak/>
        <w:t>11.-DECLARACION DE LICITACIÓN DESIERTA.</w:t>
      </w:r>
    </w:p>
    <w:p w:rsidR="00202A99" w:rsidRPr="00202A99" w:rsidRDefault="00202A99" w:rsidP="00202A99">
      <w:pPr>
        <w:autoSpaceDE w:val="0"/>
        <w:autoSpaceDN w:val="0"/>
        <w:adjustRightInd w:val="0"/>
        <w:ind w:right="-540"/>
        <w:jc w:val="both"/>
        <w:rPr>
          <w:rFonts w:ascii="Century Gothic" w:hAnsi="Century Gothic" w:cs="Arial"/>
          <w:sz w:val="20"/>
          <w:szCs w:val="20"/>
        </w:rPr>
      </w:pPr>
      <w:r w:rsidRPr="00202A99">
        <w:rPr>
          <w:rFonts w:ascii="Century Gothic" w:hAnsi="Century Gothic" w:cs="Arial"/>
          <w:sz w:val="20"/>
          <w:szCs w:val="20"/>
        </w:rPr>
        <w:t>Podr</w:t>
      </w:r>
      <w:r w:rsidRPr="00202A99">
        <w:rPr>
          <w:rFonts w:ascii="Century Gothic" w:hAnsi="Century Gothic"/>
          <w:sz w:val="20"/>
          <w:szCs w:val="20"/>
        </w:rPr>
        <w:t>á</w:t>
      </w:r>
      <w:r w:rsidRPr="00202A99">
        <w:rPr>
          <w:rFonts w:ascii="Century Gothic" w:hAnsi="Century Gothic" w:cs="Arial"/>
          <w:sz w:val="20"/>
          <w:szCs w:val="20"/>
        </w:rPr>
        <w:t xml:space="preserve"> declararse desierto el concurso en los siguientes casos:</w:t>
      </w:r>
    </w:p>
    <w:p w:rsidR="00202A99" w:rsidRPr="00202A99" w:rsidRDefault="00202A99" w:rsidP="00202A99">
      <w:pPr>
        <w:autoSpaceDE w:val="0"/>
        <w:autoSpaceDN w:val="0"/>
        <w:adjustRightInd w:val="0"/>
        <w:ind w:right="-540"/>
        <w:jc w:val="both"/>
        <w:rPr>
          <w:rFonts w:ascii="Century Gothic" w:hAnsi="Century Gothic" w:cs="Arial"/>
          <w:sz w:val="20"/>
          <w:szCs w:val="20"/>
        </w:rPr>
      </w:pPr>
      <w:r w:rsidRPr="00202A99">
        <w:rPr>
          <w:rFonts w:ascii="Century Gothic" w:hAnsi="Century Gothic" w:cs="Arial"/>
          <w:sz w:val="20"/>
          <w:szCs w:val="20"/>
        </w:rPr>
        <w:t>I.-  C</w:t>
      </w:r>
      <w:r w:rsidRPr="00202A99">
        <w:rPr>
          <w:rFonts w:ascii="Century Gothic" w:hAnsi="Century Gothic" w:cs="Arial"/>
          <w:bCs/>
          <w:sz w:val="20"/>
          <w:szCs w:val="20"/>
        </w:rPr>
        <w:t>u</w:t>
      </w:r>
      <w:r w:rsidRPr="00202A99">
        <w:rPr>
          <w:rFonts w:ascii="Century Gothic" w:hAnsi="Century Gothic"/>
          <w:bCs/>
          <w:sz w:val="20"/>
          <w:szCs w:val="20"/>
        </w:rPr>
        <w:t>á</w:t>
      </w:r>
      <w:r w:rsidRPr="00202A99">
        <w:rPr>
          <w:rFonts w:ascii="Century Gothic" w:hAnsi="Century Gothic" w:cs="Arial"/>
          <w:bCs/>
          <w:sz w:val="20"/>
          <w:szCs w:val="20"/>
        </w:rPr>
        <w:t>ndo ning</w:t>
      </w:r>
      <w:r w:rsidRPr="00202A99">
        <w:rPr>
          <w:rFonts w:ascii="Century Gothic" w:hAnsi="Century Gothic"/>
          <w:bCs/>
          <w:sz w:val="20"/>
          <w:szCs w:val="20"/>
        </w:rPr>
        <w:t>ú</w:t>
      </w:r>
      <w:r w:rsidRPr="00202A99">
        <w:rPr>
          <w:rFonts w:ascii="Century Gothic" w:hAnsi="Century Gothic" w:cs="Arial"/>
          <w:bCs/>
          <w:sz w:val="20"/>
          <w:szCs w:val="20"/>
        </w:rPr>
        <w:t>n proveedor presente propuestas para participar en el acto de recepci</w:t>
      </w:r>
      <w:r w:rsidRPr="00202A99">
        <w:rPr>
          <w:rFonts w:ascii="Century Gothic" w:hAnsi="Century Gothic"/>
          <w:bCs/>
          <w:sz w:val="20"/>
          <w:szCs w:val="20"/>
        </w:rPr>
        <w:t>ó</w:t>
      </w:r>
      <w:r w:rsidRPr="00202A99">
        <w:rPr>
          <w:rFonts w:ascii="Century Gothic" w:hAnsi="Century Gothic" w:cs="Arial"/>
          <w:bCs/>
          <w:sz w:val="20"/>
          <w:szCs w:val="20"/>
        </w:rPr>
        <w:t xml:space="preserve">n </w:t>
      </w:r>
      <w:r w:rsidRPr="00202A99">
        <w:rPr>
          <w:rFonts w:ascii="Century Gothic" w:hAnsi="Century Gothic" w:cs="Arial"/>
          <w:sz w:val="20"/>
          <w:szCs w:val="20"/>
        </w:rPr>
        <w:t xml:space="preserve">y </w:t>
      </w:r>
      <w:r w:rsidRPr="00202A99">
        <w:rPr>
          <w:rFonts w:ascii="Century Gothic" w:hAnsi="Century Gothic" w:cs="Arial"/>
          <w:bCs/>
          <w:sz w:val="20"/>
          <w:szCs w:val="20"/>
        </w:rPr>
        <w:t>apertura de ofertas.</w:t>
      </w:r>
    </w:p>
    <w:p w:rsidR="00202A99" w:rsidRPr="00202A99" w:rsidRDefault="00202A99" w:rsidP="00202A99">
      <w:pPr>
        <w:autoSpaceDE w:val="0"/>
        <w:autoSpaceDN w:val="0"/>
        <w:adjustRightInd w:val="0"/>
        <w:ind w:right="-540"/>
        <w:jc w:val="both"/>
        <w:rPr>
          <w:rFonts w:ascii="Century Gothic" w:hAnsi="Century Gothic" w:cs="Arial"/>
          <w:sz w:val="20"/>
          <w:szCs w:val="20"/>
        </w:rPr>
      </w:pPr>
      <w:r w:rsidRPr="00202A99">
        <w:rPr>
          <w:rFonts w:ascii="Century Gothic" w:hAnsi="Century Gothic" w:cs="Arial"/>
          <w:sz w:val="20"/>
          <w:szCs w:val="20"/>
        </w:rPr>
        <w:t>II.- Cu</w:t>
      </w:r>
      <w:r w:rsidRPr="00202A99">
        <w:rPr>
          <w:rFonts w:ascii="Century Gothic" w:hAnsi="Century Gothic"/>
          <w:sz w:val="20"/>
          <w:szCs w:val="20"/>
        </w:rPr>
        <w:t>á</w:t>
      </w:r>
      <w:r w:rsidRPr="00202A99">
        <w:rPr>
          <w:rFonts w:ascii="Century Gothic" w:hAnsi="Century Gothic" w:cs="Arial"/>
          <w:sz w:val="20"/>
          <w:szCs w:val="20"/>
        </w:rPr>
        <w:t>ndo ninguna de las ofertas presentadas re</w:t>
      </w:r>
      <w:r w:rsidRPr="00202A99">
        <w:rPr>
          <w:rFonts w:ascii="Century Gothic" w:hAnsi="Century Gothic"/>
          <w:sz w:val="20"/>
          <w:szCs w:val="20"/>
        </w:rPr>
        <w:t>ú</w:t>
      </w:r>
      <w:r w:rsidRPr="00202A99">
        <w:rPr>
          <w:rFonts w:ascii="Century Gothic" w:hAnsi="Century Gothic" w:cs="Arial"/>
          <w:sz w:val="20"/>
          <w:szCs w:val="20"/>
        </w:rPr>
        <w:t>nan los requisitos establecidos en la convocatoria de la Licitación que nos ocupa.</w:t>
      </w:r>
    </w:p>
    <w:p w:rsidR="00202A99" w:rsidRPr="00202A99" w:rsidRDefault="00202A99" w:rsidP="00202A99">
      <w:pPr>
        <w:autoSpaceDE w:val="0"/>
        <w:autoSpaceDN w:val="0"/>
        <w:adjustRightInd w:val="0"/>
        <w:ind w:right="-540"/>
        <w:jc w:val="both"/>
        <w:rPr>
          <w:rFonts w:ascii="Century Gothic" w:hAnsi="Century Gothic" w:cs="Arial"/>
          <w:sz w:val="20"/>
          <w:szCs w:val="20"/>
        </w:rPr>
      </w:pPr>
      <w:r w:rsidRPr="00202A99">
        <w:rPr>
          <w:rFonts w:ascii="Century Gothic" w:hAnsi="Century Gothic" w:cs="Arial"/>
          <w:sz w:val="20"/>
          <w:szCs w:val="20"/>
        </w:rPr>
        <w:t>III.- Cu</w:t>
      </w:r>
      <w:r w:rsidRPr="00202A99">
        <w:rPr>
          <w:rFonts w:ascii="Century Gothic" w:hAnsi="Century Gothic"/>
          <w:sz w:val="20"/>
          <w:szCs w:val="20"/>
        </w:rPr>
        <w:t>á</w:t>
      </w:r>
      <w:r w:rsidRPr="00202A99">
        <w:rPr>
          <w:rFonts w:ascii="Century Gothic" w:hAnsi="Century Gothic" w:cs="Arial"/>
          <w:sz w:val="20"/>
          <w:szCs w:val="20"/>
        </w:rPr>
        <w:t>ndo sus precios no sean aceptables previa investigaci</w:t>
      </w:r>
      <w:r w:rsidRPr="00202A99">
        <w:rPr>
          <w:rFonts w:ascii="Century Gothic" w:hAnsi="Century Gothic"/>
          <w:sz w:val="20"/>
          <w:szCs w:val="20"/>
        </w:rPr>
        <w:t>ó</w:t>
      </w:r>
      <w:r w:rsidRPr="00202A99">
        <w:rPr>
          <w:rFonts w:ascii="Century Gothic" w:hAnsi="Century Gothic" w:cs="Arial"/>
          <w:sz w:val="20"/>
          <w:szCs w:val="20"/>
        </w:rPr>
        <w:t>n efectuada por el H. Ayuntamiento del Municipio de Mazatl</w:t>
      </w:r>
      <w:r w:rsidRPr="00202A99">
        <w:rPr>
          <w:rFonts w:ascii="Century Gothic" w:hAnsi="Century Gothic"/>
          <w:sz w:val="20"/>
          <w:szCs w:val="20"/>
        </w:rPr>
        <w:t>á</w:t>
      </w:r>
      <w:r w:rsidRPr="00202A99">
        <w:rPr>
          <w:rFonts w:ascii="Century Gothic" w:hAnsi="Century Gothic" w:cs="Arial"/>
          <w:sz w:val="20"/>
          <w:szCs w:val="20"/>
        </w:rPr>
        <w:t>n, Sinaloa.</w:t>
      </w:r>
    </w:p>
    <w:p w:rsidR="00202A99" w:rsidRPr="00202A99" w:rsidRDefault="00202A99" w:rsidP="00202A99">
      <w:pPr>
        <w:autoSpaceDE w:val="0"/>
        <w:autoSpaceDN w:val="0"/>
        <w:adjustRightInd w:val="0"/>
        <w:ind w:right="-540"/>
        <w:jc w:val="both"/>
        <w:rPr>
          <w:rFonts w:ascii="Century Gothic" w:hAnsi="Century Gothic" w:cs="Arial"/>
          <w:sz w:val="20"/>
          <w:szCs w:val="20"/>
        </w:rPr>
      </w:pPr>
      <w:r w:rsidRPr="00202A99">
        <w:rPr>
          <w:rFonts w:ascii="Century Gothic" w:hAnsi="Century Gothic" w:cs="Arial"/>
          <w:sz w:val="20"/>
          <w:szCs w:val="20"/>
        </w:rPr>
        <w:t>IV.- Cu</w:t>
      </w:r>
      <w:r w:rsidRPr="00202A99">
        <w:rPr>
          <w:rFonts w:ascii="Century Gothic" w:hAnsi="Century Gothic"/>
          <w:sz w:val="20"/>
          <w:szCs w:val="20"/>
        </w:rPr>
        <w:t>á</w:t>
      </w:r>
      <w:r w:rsidRPr="00202A99">
        <w:rPr>
          <w:rFonts w:ascii="Century Gothic" w:hAnsi="Century Gothic" w:cs="Arial"/>
          <w:sz w:val="20"/>
          <w:szCs w:val="20"/>
        </w:rPr>
        <w:t>ndo existan indicios a juicio del H. Ayuntamiento del Municipio de Mazatl</w:t>
      </w:r>
      <w:r w:rsidRPr="00202A99">
        <w:rPr>
          <w:rFonts w:ascii="Century Gothic" w:hAnsi="Century Gothic"/>
          <w:sz w:val="20"/>
          <w:szCs w:val="20"/>
        </w:rPr>
        <w:t>á</w:t>
      </w:r>
      <w:r w:rsidRPr="00202A99">
        <w:rPr>
          <w:rFonts w:ascii="Century Gothic" w:hAnsi="Century Gothic" w:cs="Arial"/>
          <w:sz w:val="20"/>
          <w:szCs w:val="20"/>
        </w:rPr>
        <w:t>n, Sinaloa, por conducto del Comit</w:t>
      </w:r>
      <w:r w:rsidRPr="00202A99">
        <w:rPr>
          <w:rFonts w:ascii="Century Gothic" w:hAnsi="Century Gothic"/>
          <w:sz w:val="20"/>
          <w:szCs w:val="20"/>
        </w:rPr>
        <w:t>é</w:t>
      </w:r>
      <w:r w:rsidRPr="00202A99">
        <w:rPr>
          <w:rFonts w:ascii="Century Gothic" w:hAnsi="Century Gothic" w:cs="Arial"/>
          <w:sz w:val="20"/>
          <w:szCs w:val="20"/>
        </w:rPr>
        <w:t xml:space="preserve"> de Adquisiciones, Arrendamientos y Servicios del Municipio de Mazatl</w:t>
      </w:r>
      <w:r w:rsidRPr="00202A99">
        <w:rPr>
          <w:rFonts w:ascii="Century Gothic" w:hAnsi="Century Gothic"/>
          <w:sz w:val="20"/>
          <w:szCs w:val="20"/>
        </w:rPr>
        <w:t>á</w:t>
      </w:r>
      <w:r w:rsidRPr="00202A99">
        <w:rPr>
          <w:rFonts w:ascii="Century Gothic" w:hAnsi="Century Gothic" w:cs="Arial"/>
          <w:sz w:val="20"/>
          <w:szCs w:val="20"/>
        </w:rPr>
        <w:t>n, Sinaloa, de que las empresas han acordado entre s</w:t>
      </w:r>
      <w:r w:rsidRPr="00202A99">
        <w:rPr>
          <w:rFonts w:ascii="Century Gothic" w:hAnsi="Century Gothic"/>
          <w:sz w:val="20"/>
          <w:szCs w:val="20"/>
        </w:rPr>
        <w:t>í</w:t>
      </w:r>
      <w:r w:rsidRPr="00202A99">
        <w:rPr>
          <w:rFonts w:ascii="Century Gothic" w:hAnsi="Century Gothic" w:cs="Arial"/>
          <w:sz w:val="20"/>
          <w:szCs w:val="20"/>
        </w:rPr>
        <w:t xml:space="preserve"> situaciones que afecten los intereses del H. Ayuntamiento.</w:t>
      </w:r>
    </w:p>
    <w:p w:rsidR="00202A99" w:rsidRPr="00202A99" w:rsidRDefault="00202A99" w:rsidP="00202A99">
      <w:pPr>
        <w:autoSpaceDE w:val="0"/>
        <w:autoSpaceDN w:val="0"/>
        <w:adjustRightInd w:val="0"/>
        <w:ind w:right="-540"/>
        <w:jc w:val="both"/>
        <w:rPr>
          <w:rFonts w:ascii="Century Gothic" w:hAnsi="Century Gothic"/>
          <w:b/>
          <w:sz w:val="20"/>
          <w:szCs w:val="20"/>
        </w:rPr>
      </w:pPr>
      <w:r w:rsidRPr="00202A99">
        <w:rPr>
          <w:rFonts w:ascii="Century Gothic" w:hAnsi="Century Gothic" w:cs="Arial"/>
          <w:sz w:val="20"/>
          <w:szCs w:val="20"/>
        </w:rPr>
        <w:t>V.- Cuando as</w:t>
      </w:r>
      <w:r w:rsidRPr="00202A99">
        <w:rPr>
          <w:rFonts w:ascii="Century Gothic" w:hAnsi="Century Gothic"/>
          <w:sz w:val="20"/>
          <w:szCs w:val="20"/>
        </w:rPr>
        <w:t>í</w:t>
      </w:r>
      <w:r w:rsidRPr="00202A99">
        <w:rPr>
          <w:rFonts w:ascii="Century Gothic" w:hAnsi="Century Gothic" w:cs="Arial"/>
          <w:sz w:val="20"/>
          <w:szCs w:val="20"/>
        </w:rPr>
        <w:t xml:space="preserve"> lo determine expresamente el Comit</w:t>
      </w:r>
      <w:r w:rsidRPr="00202A99">
        <w:rPr>
          <w:rFonts w:ascii="Century Gothic" w:hAnsi="Century Gothic"/>
          <w:sz w:val="20"/>
          <w:szCs w:val="20"/>
        </w:rPr>
        <w:t>é</w:t>
      </w:r>
      <w:r w:rsidRPr="00202A99">
        <w:rPr>
          <w:rFonts w:ascii="Century Gothic" w:hAnsi="Century Gothic" w:cs="Arial"/>
          <w:sz w:val="20"/>
          <w:szCs w:val="20"/>
        </w:rPr>
        <w:t xml:space="preserve"> de Adquisiciones del Municipio de Mazatlán, Sinaloa</w:t>
      </w:r>
      <w:r w:rsidRPr="00202A99">
        <w:rPr>
          <w:rFonts w:ascii="Century Gothic" w:hAnsi="Century Gothic"/>
          <w:sz w:val="20"/>
          <w:szCs w:val="20"/>
        </w:rPr>
        <w:t>.</w:t>
      </w:r>
    </w:p>
    <w:p w:rsidR="003D4AD3" w:rsidRDefault="003D4AD3" w:rsidP="00202A99">
      <w:pPr>
        <w:ind w:right="-540"/>
        <w:jc w:val="both"/>
        <w:rPr>
          <w:rFonts w:ascii="Century Gothic" w:hAnsi="Century Gothic" w:cs="Arial"/>
          <w:b/>
          <w:sz w:val="20"/>
          <w:szCs w:val="20"/>
          <w:u w:val="single"/>
        </w:rPr>
      </w:pPr>
    </w:p>
    <w:p w:rsidR="00202A99" w:rsidRPr="00202A99" w:rsidRDefault="00202A99" w:rsidP="00202A99">
      <w:pPr>
        <w:ind w:right="-540"/>
        <w:jc w:val="both"/>
        <w:rPr>
          <w:rFonts w:ascii="Century Gothic" w:hAnsi="Century Gothic" w:cs="Arial"/>
          <w:color w:val="000000"/>
          <w:sz w:val="20"/>
          <w:szCs w:val="20"/>
        </w:rPr>
      </w:pPr>
      <w:r w:rsidRPr="00202A99">
        <w:rPr>
          <w:rFonts w:ascii="Century Gothic" w:hAnsi="Century Gothic" w:cs="Arial"/>
          <w:b/>
          <w:sz w:val="20"/>
          <w:szCs w:val="20"/>
          <w:u w:val="single"/>
        </w:rPr>
        <w:t>12.- PENAS CONVENCIONALES.</w:t>
      </w:r>
    </w:p>
    <w:p w:rsidR="00202A99" w:rsidRPr="00202A99" w:rsidRDefault="00202A99" w:rsidP="00202A99">
      <w:pPr>
        <w:autoSpaceDE w:val="0"/>
        <w:autoSpaceDN w:val="0"/>
        <w:adjustRightInd w:val="0"/>
        <w:ind w:right="-540"/>
        <w:jc w:val="both"/>
        <w:rPr>
          <w:rFonts w:ascii="Century Gothic" w:hAnsi="Century Gothic" w:cs="Arial"/>
          <w:b/>
          <w:bCs/>
          <w:color w:val="000000"/>
          <w:sz w:val="20"/>
          <w:szCs w:val="20"/>
        </w:rPr>
      </w:pPr>
      <w:r w:rsidRPr="00202A99">
        <w:rPr>
          <w:rFonts w:ascii="Century Gothic" w:hAnsi="Century Gothic" w:cs="Arial"/>
          <w:color w:val="000000"/>
          <w:sz w:val="20"/>
          <w:szCs w:val="20"/>
        </w:rPr>
        <w:t>Los est</w:t>
      </w:r>
      <w:r w:rsidRPr="00202A99">
        <w:rPr>
          <w:rFonts w:ascii="Century Gothic" w:hAnsi="Century Gothic"/>
          <w:color w:val="000000"/>
          <w:sz w:val="20"/>
          <w:szCs w:val="20"/>
        </w:rPr>
        <w:t>á</w:t>
      </w:r>
      <w:r w:rsidRPr="00202A99">
        <w:rPr>
          <w:rFonts w:ascii="Century Gothic" w:hAnsi="Century Gothic" w:cs="Arial"/>
          <w:color w:val="000000"/>
          <w:sz w:val="20"/>
          <w:szCs w:val="20"/>
        </w:rPr>
        <w:t>ndares aqu</w:t>
      </w:r>
      <w:r w:rsidRPr="00202A99">
        <w:rPr>
          <w:rFonts w:ascii="Century Gothic" w:hAnsi="Century Gothic"/>
          <w:color w:val="000000"/>
          <w:sz w:val="20"/>
          <w:szCs w:val="20"/>
        </w:rPr>
        <w:t>í</w:t>
      </w:r>
      <w:r w:rsidRPr="00202A99">
        <w:rPr>
          <w:rFonts w:ascii="Century Gothic" w:hAnsi="Century Gothic" w:cs="Arial"/>
          <w:color w:val="000000"/>
          <w:sz w:val="20"/>
          <w:szCs w:val="20"/>
        </w:rPr>
        <w:t xml:space="preserve"> previstos ser</w:t>
      </w:r>
      <w:r w:rsidRPr="00202A99">
        <w:rPr>
          <w:rFonts w:ascii="Century Gothic" w:hAnsi="Century Gothic"/>
          <w:color w:val="000000"/>
          <w:sz w:val="20"/>
          <w:szCs w:val="20"/>
        </w:rPr>
        <w:t>á</w:t>
      </w:r>
      <w:r w:rsidRPr="00202A99">
        <w:rPr>
          <w:rFonts w:ascii="Century Gothic" w:hAnsi="Century Gothic" w:cs="Arial"/>
          <w:color w:val="000000"/>
          <w:sz w:val="20"/>
          <w:szCs w:val="20"/>
        </w:rPr>
        <w:t>n obligatorios para “la compa</w:t>
      </w:r>
      <w:r w:rsidRPr="00202A99">
        <w:rPr>
          <w:rFonts w:ascii="Century Gothic" w:hAnsi="Century Gothic"/>
          <w:color w:val="000000"/>
          <w:sz w:val="20"/>
          <w:szCs w:val="20"/>
        </w:rPr>
        <w:t>ñí</w:t>
      </w:r>
      <w:r w:rsidRPr="00202A99">
        <w:rPr>
          <w:rFonts w:ascii="Century Gothic" w:hAnsi="Century Gothic" w:cs="Arial"/>
          <w:color w:val="000000"/>
          <w:sz w:val="20"/>
          <w:szCs w:val="20"/>
        </w:rPr>
        <w:t>a” y su incumplimiento dar</w:t>
      </w:r>
      <w:r w:rsidRPr="00202A99">
        <w:rPr>
          <w:rFonts w:ascii="Century Gothic" w:hAnsi="Century Gothic"/>
          <w:color w:val="000000"/>
          <w:sz w:val="20"/>
          <w:szCs w:val="20"/>
        </w:rPr>
        <w:t>á</w:t>
      </w:r>
      <w:r w:rsidRPr="00202A99">
        <w:rPr>
          <w:rFonts w:ascii="Century Gothic" w:hAnsi="Century Gothic" w:cs="Arial"/>
          <w:color w:val="000000"/>
          <w:sz w:val="20"/>
          <w:szCs w:val="20"/>
        </w:rPr>
        <w:t xml:space="preserve"> lugar a las sanciones previstas, independientemente de las que se acuerden en el contrato que se llegase a firmar.</w:t>
      </w:r>
    </w:p>
    <w:p w:rsidR="00202A99" w:rsidRPr="00202A99" w:rsidRDefault="00202A99" w:rsidP="00202A99">
      <w:pPr>
        <w:autoSpaceDE w:val="0"/>
        <w:autoSpaceDN w:val="0"/>
        <w:adjustRightInd w:val="0"/>
        <w:ind w:right="-540"/>
        <w:jc w:val="both"/>
        <w:rPr>
          <w:rFonts w:ascii="Century Gothic" w:hAnsi="Century Gothic" w:cs="Arial"/>
          <w:b/>
          <w:sz w:val="20"/>
          <w:szCs w:val="20"/>
          <w:u w:val="single"/>
        </w:rPr>
      </w:pPr>
      <w:r w:rsidRPr="00202A99">
        <w:rPr>
          <w:rFonts w:ascii="Century Gothic" w:hAnsi="Century Gothic" w:cs="Arial"/>
          <w:b/>
          <w:sz w:val="20"/>
          <w:szCs w:val="20"/>
          <w:u w:val="single"/>
        </w:rPr>
        <w:t>13.   SANCIONES</w:t>
      </w:r>
    </w:p>
    <w:p w:rsidR="00202A99" w:rsidRDefault="00202A99" w:rsidP="0017726C">
      <w:pPr>
        <w:pStyle w:val="Texto"/>
        <w:spacing w:after="0" w:line="240" w:lineRule="auto"/>
        <w:ind w:right="-540" w:firstLine="0"/>
        <w:rPr>
          <w:rFonts w:ascii="Century Gothic" w:hAnsi="Century Gothic"/>
          <w:b/>
          <w:bCs/>
          <w:spacing w:val="-2"/>
          <w:sz w:val="20"/>
          <w:u w:val="single"/>
          <w:lang w:val="es-ES_tradnl"/>
        </w:rPr>
      </w:pPr>
      <w:r w:rsidRPr="00202A99">
        <w:rPr>
          <w:rFonts w:ascii="Century Gothic" w:hAnsi="Century Gothic"/>
          <w:color w:val="000000"/>
          <w:sz w:val="20"/>
        </w:rPr>
        <w:t>Cuando el licitante ganador, injustificadamente y por causas imputables a los mismos, no formalice el contrato, ser</w:t>
      </w:r>
      <w:r w:rsidRPr="00202A99">
        <w:rPr>
          <w:rFonts w:ascii="Century Gothic" w:hAnsi="Century Gothic" w:cs="Times New Roman"/>
          <w:color w:val="000000"/>
          <w:sz w:val="20"/>
        </w:rPr>
        <w:t>á</w:t>
      </w:r>
      <w:r w:rsidRPr="00202A99">
        <w:rPr>
          <w:rFonts w:ascii="Century Gothic" w:hAnsi="Century Gothic"/>
          <w:color w:val="000000"/>
          <w:sz w:val="20"/>
        </w:rPr>
        <w:t xml:space="preserve"> sancionado conforme a lo se</w:t>
      </w:r>
      <w:r w:rsidRPr="00202A99">
        <w:rPr>
          <w:rFonts w:ascii="Century Gothic" w:hAnsi="Century Gothic" w:cs="Times New Roman"/>
          <w:color w:val="000000"/>
          <w:sz w:val="20"/>
        </w:rPr>
        <w:t>ñ</w:t>
      </w:r>
      <w:r w:rsidRPr="00202A99">
        <w:rPr>
          <w:rFonts w:ascii="Century Gothic" w:hAnsi="Century Gothic"/>
          <w:color w:val="000000"/>
          <w:sz w:val="20"/>
        </w:rPr>
        <w:t>alado en el Art</w:t>
      </w:r>
      <w:r w:rsidRPr="00202A99">
        <w:rPr>
          <w:rFonts w:ascii="Century Gothic" w:hAnsi="Century Gothic" w:cs="Times New Roman"/>
          <w:color w:val="000000"/>
          <w:sz w:val="20"/>
        </w:rPr>
        <w:t>í</w:t>
      </w:r>
      <w:r w:rsidRPr="00202A99">
        <w:rPr>
          <w:rFonts w:ascii="Century Gothic" w:hAnsi="Century Gothic"/>
          <w:color w:val="000000"/>
          <w:sz w:val="20"/>
        </w:rPr>
        <w:t xml:space="preserve">culo 82 de </w:t>
      </w:r>
      <w:r w:rsidRPr="00202A99">
        <w:rPr>
          <w:rFonts w:ascii="Century Gothic" w:hAnsi="Century Gothic"/>
          <w:spacing w:val="-2"/>
          <w:sz w:val="20"/>
          <w:lang w:val="es-ES_tradnl"/>
        </w:rPr>
        <w:t>la Ley de Adquisiciones, Arrendamientos, Servicios y Administraci</w:t>
      </w:r>
      <w:r w:rsidRPr="00202A99">
        <w:rPr>
          <w:rFonts w:ascii="Century Gothic" w:hAnsi="Century Gothic" w:cs="Times New Roman"/>
          <w:spacing w:val="-2"/>
          <w:sz w:val="20"/>
          <w:lang w:val="es-ES_tradnl"/>
        </w:rPr>
        <w:t>ó</w:t>
      </w:r>
      <w:r w:rsidRPr="00202A99">
        <w:rPr>
          <w:rFonts w:ascii="Century Gothic" w:hAnsi="Century Gothic"/>
          <w:spacing w:val="-2"/>
          <w:sz w:val="20"/>
          <w:lang w:val="es-ES_tradnl"/>
        </w:rPr>
        <w:t>n de Bienes Muebles para el Estado de Sinaloa.</w:t>
      </w:r>
    </w:p>
    <w:p w:rsidR="00202A99" w:rsidRPr="00202A99" w:rsidRDefault="00202A99" w:rsidP="00202A99">
      <w:pPr>
        <w:tabs>
          <w:tab w:val="left" w:pos="-720"/>
        </w:tabs>
        <w:suppressAutoHyphens/>
        <w:ind w:right="-540"/>
        <w:jc w:val="both"/>
        <w:rPr>
          <w:rFonts w:ascii="Century Gothic" w:hAnsi="Century Gothic" w:cs="Arial"/>
          <w:spacing w:val="-2"/>
          <w:sz w:val="20"/>
          <w:szCs w:val="20"/>
          <w:u w:val="single"/>
          <w:lang w:val="es-ES_tradnl"/>
        </w:rPr>
      </w:pPr>
      <w:r w:rsidRPr="00202A99">
        <w:rPr>
          <w:rFonts w:ascii="Century Gothic" w:hAnsi="Century Gothic" w:cs="Arial"/>
          <w:b/>
          <w:bCs/>
          <w:spacing w:val="-2"/>
          <w:sz w:val="20"/>
          <w:szCs w:val="20"/>
          <w:u w:val="single"/>
          <w:lang w:val="es-ES_tradnl"/>
        </w:rPr>
        <w:t xml:space="preserve">     14.- RESCICION DEL CONTRATO.</w:t>
      </w:r>
    </w:p>
    <w:p w:rsidR="00202A99" w:rsidRPr="00202A99" w:rsidRDefault="00202A99" w:rsidP="00202A99">
      <w:pPr>
        <w:pStyle w:val="Texto"/>
        <w:spacing w:after="0" w:line="240" w:lineRule="auto"/>
        <w:ind w:right="-540" w:firstLine="0"/>
        <w:rPr>
          <w:rFonts w:ascii="Century Gothic" w:hAnsi="Century Gothic"/>
          <w:spacing w:val="-2"/>
          <w:sz w:val="20"/>
          <w:lang w:val="es-ES_tradnl"/>
        </w:rPr>
      </w:pPr>
      <w:r w:rsidRPr="00202A99">
        <w:rPr>
          <w:rFonts w:ascii="Century Gothic" w:hAnsi="Century Gothic"/>
          <w:spacing w:val="-2"/>
          <w:sz w:val="20"/>
          <w:lang w:val="es-ES_tradnl"/>
        </w:rPr>
        <w:t xml:space="preserve">El H. Ayuntamiento de Mazatlán, Sinaloa </w:t>
      </w:r>
      <w:r w:rsidRPr="00202A99">
        <w:rPr>
          <w:rFonts w:ascii="Century Gothic" w:hAnsi="Century Gothic"/>
          <w:sz w:val="20"/>
        </w:rPr>
        <w:t>podr</w:t>
      </w:r>
      <w:r w:rsidRPr="00202A99">
        <w:rPr>
          <w:rFonts w:ascii="Century Gothic" w:hAnsi="Century Gothic" w:cs="Times New Roman"/>
          <w:sz w:val="20"/>
        </w:rPr>
        <w:t>á</w:t>
      </w:r>
      <w:r w:rsidRPr="00202A99">
        <w:rPr>
          <w:rFonts w:ascii="Century Gothic" w:hAnsi="Century Gothic"/>
          <w:sz w:val="20"/>
        </w:rPr>
        <w:t xml:space="preserve"> rescindir administrativamente el contrato en caso de incumplimiento de las obligaciones a cargo del proveedor, conforme a lo estipulado en el Art</w:t>
      </w:r>
      <w:r w:rsidRPr="00202A99">
        <w:rPr>
          <w:rFonts w:ascii="Century Gothic" w:hAnsi="Century Gothic" w:cs="Times New Roman"/>
          <w:sz w:val="20"/>
        </w:rPr>
        <w:t>í</w:t>
      </w:r>
      <w:r w:rsidRPr="00202A99">
        <w:rPr>
          <w:rFonts w:ascii="Century Gothic" w:hAnsi="Century Gothic"/>
          <w:sz w:val="20"/>
        </w:rPr>
        <w:t xml:space="preserve">culo 65 </w:t>
      </w:r>
      <w:r w:rsidRPr="00202A99">
        <w:rPr>
          <w:rFonts w:ascii="Century Gothic" w:hAnsi="Century Gothic"/>
          <w:color w:val="000000"/>
          <w:sz w:val="20"/>
        </w:rPr>
        <w:t xml:space="preserve">de </w:t>
      </w:r>
      <w:r w:rsidRPr="00202A99">
        <w:rPr>
          <w:rFonts w:ascii="Century Gothic" w:hAnsi="Century Gothic"/>
          <w:spacing w:val="-2"/>
          <w:sz w:val="20"/>
          <w:lang w:val="es-ES_tradnl"/>
        </w:rPr>
        <w:t>la Ley de Adquisiciones, Arrendamientos, Servicios y Administraci</w:t>
      </w:r>
      <w:r w:rsidRPr="00202A99">
        <w:rPr>
          <w:rFonts w:ascii="Century Gothic" w:hAnsi="Century Gothic" w:cs="Times New Roman"/>
          <w:spacing w:val="-2"/>
          <w:sz w:val="20"/>
          <w:lang w:val="es-ES_tradnl"/>
        </w:rPr>
        <w:t>ó</w:t>
      </w:r>
      <w:r w:rsidRPr="00202A99">
        <w:rPr>
          <w:rFonts w:ascii="Century Gothic" w:hAnsi="Century Gothic"/>
          <w:spacing w:val="-2"/>
          <w:sz w:val="20"/>
          <w:lang w:val="es-ES_tradnl"/>
        </w:rPr>
        <w:t>n de Bienes Muebles para el Estado de Sinaloa.</w:t>
      </w:r>
    </w:p>
    <w:p w:rsidR="00202A99" w:rsidRPr="00202A99" w:rsidRDefault="00202A99" w:rsidP="00202A99">
      <w:pPr>
        <w:pStyle w:val="Texto"/>
        <w:spacing w:after="0" w:line="240" w:lineRule="auto"/>
        <w:ind w:left="540" w:right="-540" w:firstLine="0"/>
        <w:rPr>
          <w:rFonts w:ascii="Century Gothic" w:hAnsi="Century Gothic"/>
          <w:spacing w:val="-2"/>
          <w:sz w:val="20"/>
          <w:lang w:val="es-ES_tradnl"/>
        </w:rPr>
      </w:pPr>
    </w:p>
    <w:p w:rsidR="00202A99" w:rsidRPr="00202A99" w:rsidRDefault="00202A99" w:rsidP="00202A99">
      <w:pPr>
        <w:pStyle w:val="Texto"/>
        <w:spacing w:after="0" w:line="240" w:lineRule="auto"/>
        <w:ind w:right="-540" w:firstLine="0"/>
        <w:rPr>
          <w:rFonts w:ascii="Century Gothic" w:hAnsi="Century Gothic"/>
          <w:b/>
          <w:bCs/>
          <w:sz w:val="20"/>
          <w:u w:val="single"/>
        </w:rPr>
      </w:pPr>
      <w:r w:rsidRPr="00202A99">
        <w:rPr>
          <w:rFonts w:ascii="Century Gothic" w:hAnsi="Century Gothic"/>
          <w:b/>
          <w:bCs/>
          <w:sz w:val="20"/>
          <w:u w:val="single"/>
        </w:rPr>
        <w:t>15.- CANCELACION DE LA LICITACIÓN, PARTIDAS O CONCEPTOS INCLUIDOS EN ESTAS</w:t>
      </w:r>
    </w:p>
    <w:p w:rsidR="00202A99" w:rsidRPr="00202A99" w:rsidRDefault="00202A99" w:rsidP="00202A99">
      <w:pPr>
        <w:pStyle w:val="Texto"/>
        <w:spacing w:after="0" w:line="240" w:lineRule="auto"/>
        <w:ind w:right="-540" w:firstLine="0"/>
        <w:rPr>
          <w:rFonts w:ascii="Century Gothic" w:hAnsi="Century Gothic"/>
          <w:spacing w:val="-2"/>
          <w:sz w:val="20"/>
          <w:u w:val="single"/>
          <w:lang w:val="es-ES_tradnl"/>
        </w:rPr>
      </w:pPr>
    </w:p>
    <w:p w:rsidR="00202A99" w:rsidRPr="00202A99" w:rsidRDefault="00202A99" w:rsidP="00202A99">
      <w:pPr>
        <w:autoSpaceDE w:val="0"/>
        <w:autoSpaceDN w:val="0"/>
        <w:jc w:val="both"/>
        <w:rPr>
          <w:rFonts w:ascii="Century Gothic" w:hAnsi="Century Gothic" w:cs="Arial"/>
          <w:sz w:val="20"/>
          <w:szCs w:val="20"/>
        </w:rPr>
      </w:pPr>
      <w:r w:rsidRPr="00202A99">
        <w:rPr>
          <w:rFonts w:ascii="Century Gothic" w:hAnsi="Century Gothic" w:cs="Arial"/>
          <w:sz w:val="20"/>
          <w:szCs w:val="20"/>
        </w:rPr>
        <w:t>I.- En caso fortuito o de fuerza mayor.</w:t>
      </w:r>
    </w:p>
    <w:p w:rsidR="00202A99" w:rsidRPr="00202A99" w:rsidRDefault="00202A99" w:rsidP="00202A99">
      <w:pPr>
        <w:autoSpaceDE w:val="0"/>
        <w:autoSpaceDN w:val="0"/>
        <w:jc w:val="both"/>
        <w:rPr>
          <w:rFonts w:ascii="Century Gothic" w:hAnsi="Century Gothic" w:cs="Arial"/>
          <w:bCs/>
          <w:sz w:val="20"/>
          <w:szCs w:val="20"/>
        </w:rPr>
      </w:pPr>
      <w:r w:rsidRPr="00202A99">
        <w:rPr>
          <w:rFonts w:ascii="Century Gothic" w:hAnsi="Century Gothic" w:cs="Arial"/>
          <w:sz w:val="20"/>
          <w:szCs w:val="20"/>
        </w:rPr>
        <w:t>II.- Cuando existan circunstancias debidamente justificadas que provoquen la extinci</w:t>
      </w:r>
      <w:r w:rsidRPr="00202A99">
        <w:rPr>
          <w:rFonts w:ascii="Century Gothic" w:hAnsi="Century Gothic"/>
          <w:sz w:val="20"/>
          <w:szCs w:val="20"/>
        </w:rPr>
        <w:t>ó</w:t>
      </w:r>
      <w:r w:rsidRPr="00202A99">
        <w:rPr>
          <w:rFonts w:ascii="Century Gothic" w:hAnsi="Century Gothic" w:cs="Arial"/>
          <w:sz w:val="20"/>
          <w:szCs w:val="20"/>
        </w:rPr>
        <w:t>n de la necesidad para contratar los bienes o que de continuarse con el procedimiento de contrataci</w:t>
      </w:r>
      <w:r w:rsidRPr="00202A99">
        <w:rPr>
          <w:rFonts w:ascii="Century Gothic" w:hAnsi="Century Gothic"/>
          <w:sz w:val="20"/>
          <w:szCs w:val="20"/>
        </w:rPr>
        <w:t>ó</w:t>
      </w:r>
      <w:r w:rsidRPr="00202A99">
        <w:rPr>
          <w:rFonts w:ascii="Century Gothic" w:hAnsi="Century Gothic" w:cs="Arial"/>
          <w:sz w:val="20"/>
          <w:szCs w:val="20"/>
        </w:rPr>
        <w:t>n se pudiera ocasionar un da</w:t>
      </w:r>
      <w:r w:rsidRPr="00202A99">
        <w:rPr>
          <w:rFonts w:ascii="Century Gothic" w:hAnsi="Century Gothic"/>
          <w:sz w:val="20"/>
          <w:szCs w:val="20"/>
        </w:rPr>
        <w:t>ñ</w:t>
      </w:r>
      <w:r w:rsidRPr="00202A99">
        <w:rPr>
          <w:rFonts w:ascii="Century Gothic" w:hAnsi="Century Gothic" w:cs="Arial"/>
          <w:sz w:val="20"/>
          <w:szCs w:val="20"/>
        </w:rPr>
        <w:t>o o perjuicio a la propia dependencia.</w:t>
      </w:r>
    </w:p>
    <w:p w:rsidR="00202A99" w:rsidRPr="00202A99" w:rsidRDefault="00202A99" w:rsidP="00202A99">
      <w:pPr>
        <w:autoSpaceDE w:val="0"/>
        <w:autoSpaceDN w:val="0"/>
        <w:adjustRightInd w:val="0"/>
        <w:jc w:val="both"/>
        <w:rPr>
          <w:rFonts w:ascii="Century Gothic" w:hAnsi="Century Gothic" w:cs="Arial"/>
          <w:bCs/>
          <w:sz w:val="20"/>
          <w:szCs w:val="20"/>
        </w:rPr>
      </w:pPr>
      <w:r w:rsidRPr="00202A99">
        <w:rPr>
          <w:rFonts w:ascii="Century Gothic" w:hAnsi="Century Gothic" w:cs="Arial"/>
          <w:bCs/>
          <w:sz w:val="20"/>
          <w:szCs w:val="20"/>
        </w:rPr>
        <w:lastRenderedPageBreak/>
        <w:t>III.- Cuando por restricciones presupuestales, haga imposible el cumplimiento econ</w:t>
      </w:r>
      <w:r w:rsidRPr="00202A99">
        <w:rPr>
          <w:rFonts w:ascii="Century Gothic" w:hAnsi="Century Gothic"/>
          <w:bCs/>
          <w:sz w:val="20"/>
          <w:szCs w:val="20"/>
        </w:rPr>
        <w:t>ó</w:t>
      </w:r>
      <w:r w:rsidRPr="00202A99">
        <w:rPr>
          <w:rFonts w:ascii="Century Gothic" w:hAnsi="Century Gothic" w:cs="Arial"/>
          <w:bCs/>
          <w:sz w:val="20"/>
          <w:szCs w:val="20"/>
        </w:rPr>
        <w:t>mico del presente concurso.</w:t>
      </w:r>
    </w:p>
    <w:p w:rsidR="00202A99" w:rsidRPr="00202A99" w:rsidRDefault="00202A99" w:rsidP="00202A99">
      <w:pPr>
        <w:jc w:val="both"/>
        <w:rPr>
          <w:rFonts w:ascii="Century Gothic" w:hAnsi="Century Gothic" w:cs="Arial"/>
          <w:b/>
          <w:bCs/>
          <w:spacing w:val="-2"/>
          <w:sz w:val="20"/>
          <w:szCs w:val="20"/>
        </w:rPr>
      </w:pPr>
      <w:r w:rsidRPr="00202A99">
        <w:rPr>
          <w:rFonts w:ascii="Century Gothic" w:hAnsi="Century Gothic" w:cs="Arial"/>
          <w:sz w:val="20"/>
          <w:szCs w:val="20"/>
        </w:rPr>
        <w:t>IV.- Cuando así lo acuerde el H. Ayuntamiento del Municipio de Mazatlán, Sinaloa, por conducto del Comit</w:t>
      </w:r>
      <w:r w:rsidRPr="00202A99">
        <w:rPr>
          <w:rFonts w:ascii="Century Gothic" w:hAnsi="Century Gothic"/>
          <w:sz w:val="20"/>
          <w:szCs w:val="20"/>
        </w:rPr>
        <w:t>é</w:t>
      </w:r>
      <w:r w:rsidRPr="00202A99">
        <w:rPr>
          <w:rFonts w:ascii="Century Gothic" w:hAnsi="Century Gothic" w:cs="Arial"/>
          <w:sz w:val="20"/>
          <w:szCs w:val="20"/>
        </w:rPr>
        <w:t xml:space="preserve"> de Adquisiciones del Municipio de Mazatlán.</w:t>
      </w:r>
    </w:p>
    <w:p w:rsidR="00D7345F" w:rsidRDefault="00202A99" w:rsidP="0017726C">
      <w:pPr>
        <w:jc w:val="both"/>
        <w:rPr>
          <w:rFonts w:ascii="Century Gothic" w:hAnsi="Century Gothic" w:cs="Arial"/>
          <w:color w:val="000000"/>
          <w:sz w:val="20"/>
          <w:szCs w:val="20"/>
        </w:rPr>
      </w:pPr>
      <w:r w:rsidRPr="00202A99">
        <w:rPr>
          <w:rFonts w:ascii="Century Gothic" w:hAnsi="Century Gothic" w:cs="Arial"/>
          <w:color w:val="000000"/>
          <w:sz w:val="20"/>
          <w:szCs w:val="20"/>
        </w:rPr>
        <w:t>La determinaci</w:t>
      </w:r>
      <w:r w:rsidRPr="00202A99">
        <w:rPr>
          <w:rFonts w:ascii="Century Gothic" w:hAnsi="Century Gothic"/>
          <w:color w:val="000000"/>
          <w:sz w:val="20"/>
          <w:szCs w:val="20"/>
        </w:rPr>
        <w:t>ó</w:t>
      </w:r>
      <w:r w:rsidRPr="00202A99">
        <w:rPr>
          <w:rFonts w:ascii="Century Gothic" w:hAnsi="Century Gothic" w:cs="Arial"/>
          <w:color w:val="000000"/>
          <w:sz w:val="20"/>
          <w:szCs w:val="20"/>
        </w:rPr>
        <w:t>n de dar por cancelada la licitaci</w:t>
      </w:r>
      <w:r w:rsidRPr="00202A99">
        <w:rPr>
          <w:rFonts w:ascii="Century Gothic" w:hAnsi="Century Gothic"/>
          <w:color w:val="000000"/>
          <w:sz w:val="20"/>
          <w:szCs w:val="20"/>
        </w:rPr>
        <w:t>ó</w:t>
      </w:r>
      <w:r w:rsidRPr="00202A99">
        <w:rPr>
          <w:rFonts w:ascii="Century Gothic" w:hAnsi="Century Gothic" w:cs="Arial"/>
          <w:color w:val="000000"/>
          <w:sz w:val="20"/>
          <w:szCs w:val="20"/>
        </w:rPr>
        <w:t>n, deber</w:t>
      </w:r>
      <w:r w:rsidRPr="00202A99">
        <w:rPr>
          <w:rFonts w:ascii="Century Gothic" w:hAnsi="Century Gothic"/>
          <w:color w:val="000000"/>
          <w:sz w:val="20"/>
          <w:szCs w:val="20"/>
        </w:rPr>
        <w:t>á</w:t>
      </w:r>
      <w:r w:rsidRPr="00202A99">
        <w:rPr>
          <w:rFonts w:ascii="Century Gothic" w:hAnsi="Century Gothic" w:cs="Arial"/>
          <w:color w:val="000000"/>
          <w:sz w:val="20"/>
          <w:szCs w:val="20"/>
        </w:rPr>
        <w:t xml:space="preserve"> precisar el acontecimiento que motiva la decisi</w:t>
      </w:r>
      <w:r w:rsidRPr="00202A99">
        <w:rPr>
          <w:rFonts w:ascii="Century Gothic" w:hAnsi="Century Gothic"/>
          <w:color w:val="000000"/>
          <w:sz w:val="20"/>
          <w:szCs w:val="20"/>
        </w:rPr>
        <w:t>ó</w:t>
      </w:r>
      <w:r w:rsidRPr="00202A99">
        <w:rPr>
          <w:rFonts w:ascii="Century Gothic" w:hAnsi="Century Gothic" w:cs="Arial"/>
          <w:color w:val="000000"/>
          <w:sz w:val="20"/>
          <w:szCs w:val="20"/>
        </w:rPr>
        <w:t>n, la cual se har</w:t>
      </w:r>
      <w:r w:rsidRPr="00202A99">
        <w:rPr>
          <w:rFonts w:ascii="Century Gothic" w:hAnsi="Century Gothic"/>
          <w:color w:val="000000"/>
          <w:sz w:val="20"/>
          <w:szCs w:val="20"/>
        </w:rPr>
        <w:t>á</w:t>
      </w:r>
      <w:r w:rsidRPr="00202A99">
        <w:rPr>
          <w:rFonts w:ascii="Century Gothic" w:hAnsi="Century Gothic" w:cs="Arial"/>
          <w:color w:val="000000"/>
          <w:sz w:val="20"/>
          <w:szCs w:val="20"/>
        </w:rPr>
        <w:t xml:space="preserve"> del conocimiento de los licitantes, y no ser</w:t>
      </w:r>
      <w:r w:rsidRPr="00202A99">
        <w:rPr>
          <w:rFonts w:ascii="Century Gothic" w:hAnsi="Century Gothic"/>
          <w:color w:val="000000"/>
          <w:sz w:val="20"/>
          <w:szCs w:val="20"/>
        </w:rPr>
        <w:t>á</w:t>
      </w:r>
      <w:r w:rsidRPr="00202A99">
        <w:rPr>
          <w:rFonts w:ascii="Century Gothic" w:hAnsi="Century Gothic" w:cs="Arial"/>
          <w:color w:val="000000"/>
          <w:sz w:val="20"/>
          <w:szCs w:val="20"/>
        </w:rPr>
        <w:t xml:space="preserve"> procedente contra ella recurso alguno, sin embargo podr</w:t>
      </w:r>
      <w:r w:rsidRPr="00202A99">
        <w:rPr>
          <w:rFonts w:ascii="Century Gothic" w:hAnsi="Century Gothic"/>
          <w:color w:val="000000"/>
          <w:sz w:val="20"/>
          <w:szCs w:val="20"/>
        </w:rPr>
        <w:t>á</w:t>
      </w:r>
      <w:r w:rsidRPr="00202A99">
        <w:rPr>
          <w:rFonts w:ascii="Century Gothic" w:hAnsi="Century Gothic" w:cs="Arial"/>
          <w:color w:val="000000"/>
          <w:sz w:val="20"/>
          <w:szCs w:val="20"/>
        </w:rPr>
        <w:t>n interponer la inconformidad en t</w:t>
      </w:r>
      <w:r w:rsidRPr="00202A99">
        <w:rPr>
          <w:rFonts w:ascii="Century Gothic" w:hAnsi="Century Gothic"/>
          <w:color w:val="000000"/>
          <w:sz w:val="20"/>
          <w:szCs w:val="20"/>
        </w:rPr>
        <w:t>é</w:t>
      </w:r>
      <w:r w:rsidRPr="00202A99">
        <w:rPr>
          <w:rFonts w:ascii="Century Gothic" w:hAnsi="Century Gothic" w:cs="Arial"/>
          <w:color w:val="000000"/>
          <w:sz w:val="20"/>
          <w:szCs w:val="20"/>
        </w:rPr>
        <w:t>rminos del Art</w:t>
      </w:r>
      <w:r w:rsidRPr="00202A99">
        <w:rPr>
          <w:rFonts w:ascii="Century Gothic" w:hAnsi="Century Gothic"/>
          <w:color w:val="000000"/>
          <w:sz w:val="20"/>
          <w:szCs w:val="20"/>
        </w:rPr>
        <w:t>í</w:t>
      </w:r>
      <w:r w:rsidRPr="00202A99">
        <w:rPr>
          <w:rFonts w:ascii="Century Gothic" w:hAnsi="Century Gothic" w:cs="Arial"/>
          <w:color w:val="000000"/>
          <w:sz w:val="20"/>
          <w:szCs w:val="20"/>
        </w:rPr>
        <w:t>culo 89, Fracci</w:t>
      </w:r>
      <w:r w:rsidRPr="00202A99">
        <w:rPr>
          <w:rFonts w:ascii="Century Gothic" w:hAnsi="Century Gothic"/>
          <w:color w:val="000000"/>
          <w:sz w:val="20"/>
          <w:szCs w:val="20"/>
        </w:rPr>
        <w:t>ó</w:t>
      </w:r>
      <w:r w:rsidRPr="00202A99">
        <w:rPr>
          <w:rFonts w:ascii="Century Gothic" w:hAnsi="Century Gothic" w:cs="Arial"/>
          <w:color w:val="000000"/>
          <w:sz w:val="20"/>
          <w:szCs w:val="20"/>
        </w:rPr>
        <w:t>n III, de la Ley de Adquisiciones, Arrendamientos, Servicios y Administraci</w:t>
      </w:r>
      <w:r w:rsidRPr="00202A99">
        <w:rPr>
          <w:rFonts w:ascii="Century Gothic" w:hAnsi="Century Gothic"/>
          <w:color w:val="000000"/>
          <w:sz w:val="20"/>
          <w:szCs w:val="20"/>
        </w:rPr>
        <w:t>ó</w:t>
      </w:r>
      <w:r w:rsidRPr="00202A99">
        <w:rPr>
          <w:rFonts w:ascii="Century Gothic" w:hAnsi="Century Gothic" w:cs="Arial"/>
          <w:color w:val="000000"/>
          <w:sz w:val="20"/>
          <w:szCs w:val="20"/>
        </w:rPr>
        <w:t>n de Bienes Muebles para el Estado de Sinaloa.</w:t>
      </w:r>
    </w:p>
    <w:p w:rsidR="008C7A07" w:rsidRPr="00402A62" w:rsidRDefault="008C7A07" w:rsidP="0017726C">
      <w:pPr>
        <w:jc w:val="both"/>
        <w:rPr>
          <w:rFonts w:ascii="Century Gothic" w:hAnsi="Century Gothic"/>
          <w:noProof/>
          <w:sz w:val="20"/>
          <w:szCs w:val="20"/>
        </w:rPr>
      </w:pPr>
    </w:p>
    <w:p w:rsidR="00202A99" w:rsidRDefault="00202A99" w:rsidP="00202A99">
      <w:pPr>
        <w:autoSpaceDE w:val="0"/>
        <w:autoSpaceDN w:val="0"/>
        <w:adjustRightInd w:val="0"/>
        <w:ind w:left="540" w:right="-540"/>
        <w:jc w:val="center"/>
        <w:rPr>
          <w:rFonts w:ascii="Century Gothic" w:hAnsi="Century Gothic" w:cs="Arial"/>
          <w:b/>
          <w:sz w:val="20"/>
          <w:szCs w:val="20"/>
        </w:rPr>
      </w:pPr>
      <w:r w:rsidRPr="00402A62">
        <w:rPr>
          <w:rFonts w:ascii="Century Gothic" w:hAnsi="Century Gothic" w:cs="Arial"/>
          <w:b/>
          <w:bCs/>
          <w:sz w:val="20"/>
          <w:szCs w:val="20"/>
        </w:rPr>
        <w:t xml:space="preserve">MAZATLÁN, SINALOA </w:t>
      </w:r>
      <w:r w:rsidRPr="00402A62">
        <w:rPr>
          <w:rFonts w:ascii="Century Gothic" w:hAnsi="Century Gothic" w:cs="Arial"/>
          <w:b/>
          <w:sz w:val="20"/>
          <w:szCs w:val="20"/>
        </w:rPr>
        <w:t xml:space="preserve">A </w:t>
      </w:r>
      <w:r w:rsidR="00402A62">
        <w:rPr>
          <w:rFonts w:ascii="Century Gothic" w:hAnsi="Century Gothic" w:cs="Arial"/>
          <w:b/>
          <w:sz w:val="20"/>
          <w:szCs w:val="20"/>
        </w:rPr>
        <w:t>29</w:t>
      </w:r>
      <w:r w:rsidRPr="00402A62">
        <w:rPr>
          <w:rFonts w:ascii="Century Gothic" w:hAnsi="Century Gothic" w:cs="Arial"/>
          <w:b/>
          <w:sz w:val="20"/>
          <w:szCs w:val="20"/>
        </w:rPr>
        <w:t xml:space="preserve"> DE </w:t>
      </w:r>
      <w:r w:rsidR="00402A62">
        <w:rPr>
          <w:rFonts w:ascii="Century Gothic" w:hAnsi="Century Gothic" w:cs="Arial"/>
          <w:b/>
          <w:sz w:val="20"/>
          <w:szCs w:val="20"/>
        </w:rPr>
        <w:t>MARZO</w:t>
      </w:r>
      <w:r w:rsidRPr="00402A62">
        <w:rPr>
          <w:rFonts w:ascii="Century Gothic" w:hAnsi="Century Gothic" w:cs="Arial"/>
          <w:b/>
          <w:sz w:val="20"/>
          <w:szCs w:val="20"/>
        </w:rPr>
        <w:t xml:space="preserve"> DEL 201</w:t>
      </w:r>
      <w:r w:rsidR="00402A62">
        <w:rPr>
          <w:rFonts w:ascii="Century Gothic" w:hAnsi="Century Gothic" w:cs="Arial"/>
          <w:b/>
          <w:sz w:val="20"/>
          <w:szCs w:val="20"/>
        </w:rPr>
        <w:t>9</w:t>
      </w:r>
    </w:p>
    <w:p w:rsidR="008C7A07" w:rsidRPr="00402A62" w:rsidRDefault="008C7A07" w:rsidP="00202A99">
      <w:pPr>
        <w:autoSpaceDE w:val="0"/>
        <w:autoSpaceDN w:val="0"/>
        <w:adjustRightInd w:val="0"/>
        <w:ind w:left="540" w:right="-540"/>
        <w:jc w:val="center"/>
        <w:rPr>
          <w:rFonts w:ascii="Century Gothic" w:hAnsi="Century Gothic" w:cs="Arial"/>
          <w:b/>
          <w:bCs/>
          <w:sz w:val="20"/>
          <w:szCs w:val="20"/>
        </w:rPr>
      </w:pPr>
    </w:p>
    <w:p w:rsidR="00202A99" w:rsidRPr="00402A62" w:rsidRDefault="00202A99" w:rsidP="00202A99">
      <w:pPr>
        <w:autoSpaceDE w:val="0"/>
        <w:autoSpaceDN w:val="0"/>
        <w:adjustRightInd w:val="0"/>
        <w:spacing w:after="0"/>
        <w:ind w:left="540" w:right="-539"/>
        <w:jc w:val="center"/>
        <w:rPr>
          <w:rFonts w:ascii="Century Gothic" w:hAnsi="Century Gothic" w:cs="Arial"/>
          <w:b/>
          <w:sz w:val="20"/>
          <w:szCs w:val="20"/>
        </w:rPr>
      </w:pPr>
    </w:p>
    <w:p w:rsidR="00202A99" w:rsidRPr="00402A62" w:rsidRDefault="00202A99" w:rsidP="00202A99">
      <w:pPr>
        <w:spacing w:after="0"/>
        <w:ind w:right="-539"/>
        <w:jc w:val="center"/>
        <w:rPr>
          <w:rFonts w:ascii="Century Gothic" w:hAnsi="Century Gothic" w:cs="Arial"/>
          <w:b/>
          <w:sz w:val="20"/>
          <w:szCs w:val="20"/>
        </w:rPr>
      </w:pPr>
      <w:r w:rsidRPr="00402A62">
        <w:rPr>
          <w:rFonts w:ascii="Century Gothic" w:hAnsi="Century Gothic" w:cs="Arial"/>
          <w:b/>
          <w:bCs/>
          <w:sz w:val="20"/>
          <w:szCs w:val="20"/>
        </w:rPr>
        <w:t xml:space="preserve">LIC. </w:t>
      </w:r>
      <w:r w:rsidR="00402A62">
        <w:rPr>
          <w:rFonts w:ascii="Century Gothic" w:hAnsi="Century Gothic" w:cs="Arial"/>
          <w:b/>
          <w:bCs/>
          <w:sz w:val="20"/>
          <w:szCs w:val="20"/>
        </w:rPr>
        <w:t>VERONICA GUADALUPE BATIZ ACOSTA</w:t>
      </w:r>
    </w:p>
    <w:p w:rsidR="00202A99" w:rsidRPr="00402A62" w:rsidRDefault="00202A99" w:rsidP="00202A99">
      <w:pPr>
        <w:autoSpaceDE w:val="0"/>
        <w:autoSpaceDN w:val="0"/>
        <w:adjustRightInd w:val="0"/>
        <w:spacing w:after="0"/>
        <w:ind w:right="-539"/>
        <w:jc w:val="center"/>
        <w:rPr>
          <w:rFonts w:ascii="Century Gothic" w:hAnsi="Century Gothic" w:cs="Arial"/>
          <w:b/>
          <w:sz w:val="20"/>
          <w:szCs w:val="20"/>
        </w:rPr>
      </w:pPr>
      <w:r w:rsidRPr="00402A62">
        <w:rPr>
          <w:rFonts w:ascii="Century Gothic" w:hAnsi="Century Gothic" w:cs="Arial"/>
          <w:b/>
          <w:sz w:val="20"/>
          <w:szCs w:val="20"/>
        </w:rPr>
        <w:t>PRESIDENT</w:t>
      </w:r>
      <w:r w:rsidR="00402A62">
        <w:rPr>
          <w:rFonts w:ascii="Century Gothic" w:hAnsi="Century Gothic" w:cs="Arial"/>
          <w:b/>
          <w:sz w:val="20"/>
          <w:szCs w:val="20"/>
        </w:rPr>
        <w:t>A</w:t>
      </w:r>
      <w:r w:rsidRPr="00402A62">
        <w:rPr>
          <w:rFonts w:ascii="Century Gothic" w:hAnsi="Century Gothic" w:cs="Arial"/>
          <w:b/>
          <w:sz w:val="20"/>
          <w:szCs w:val="20"/>
        </w:rPr>
        <w:t xml:space="preserve"> DEL COMITÉ DE ADQUISICIONES</w:t>
      </w:r>
    </w:p>
    <w:p w:rsidR="00D7345F" w:rsidRPr="00202A99" w:rsidRDefault="00202A99" w:rsidP="007E1C70">
      <w:pPr>
        <w:autoSpaceDE w:val="0"/>
        <w:autoSpaceDN w:val="0"/>
        <w:adjustRightInd w:val="0"/>
        <w:spacing w:after="0"/>
        <w:ind w:right="-539"/>
        <w:jc w:val="center"/>
        <w:rPr>
          <w:rFonts w:ascii="Century Gothic" w:hAnsi="Century Gothic"/>
          <w:noProof/>
          <w:sz w:val="20"/>
          <w:szCs w:val="20"/>
        </w:rPr>
      </w:pPr>
      <w:r w:rsidRPr="00402A62">
        <w:rPr>
          <w:rFonts w:ascii="Century Gothic" w:hAnsi="Century Gothic" w:cs="Arial"/>
          <w:b/>
          <w:sz w:val="20"/>
          <w:szCs w:val="20"/>
        </w:rPr>
        <w:t>Y OFICIAL MAYOR DEL MUNICIPIO DE MAZATLÁN</w:t>
      </w:r>
    </w:p>
    <w:sectPr w:rsidR="00D7345F" w:rsidRPr="00202A99" w:rsidSect="00202A99">
      <w:headerReference w:type="default" r:id="rId8"/>
      <w:footerReference w:type="default" r:id="rId9"/>
      <w:pgSz w:w="12240" w:h="15840"/>
      <w:pgMar w:top="1950" w:right="1701" w:bottom="195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C95" w:rsidRDefault="00B62C95" w:rsidP="00E17CAF">
      <w:pPr>
        <w:spacing w:after="0" w:line="240" w:lineRule="auto"/>
      </w:pPr>
      <w:r>
        <w:separator/>
      </w:r>
    </w:p>
  </w:endnote>
  <w:endnote w:type="continuationSeparator" w:id="1">
    <w:p w:rsidR="00B62C95" w:rsidRDefault="00B62C95" w:rsidP="00E17C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Decker">
    <w:altName w:val="Trebuchet M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altName w:val="Bahnschrift Light"/>
    <w:panose1 w:val="020B0502020202020204"/>
    <w:charset w:val="00"/>
    <w:family w:val="swiss"/>
    <w:pitch w:val="variable"/>
    <w:sig w:usb0="00000287" w:usb1="00000000" w:usb2="00000000" w:usb3="00000000" w:csb0="0000009F"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5AE" w:rsidRPr="008B05AD" w:rsidRDefault="008075D2" w:rsidP="00FB35AE">
    <w:pPr>
      <w:pStyle w:val="Piedepgina"/>
      <w:tabs>
        <w:tab w:val="clear" w:pos="8838"/>
        <w:tab w:val="left" w:pos="7383"/>
      </w:tabs>
      <w:rPr>
        <w:rFonts w:ascii="Verdana" w:hAnsi="Verdana"/>
        <w:color w:val="808080" w:themeColor="background1" w:themeShade="80"/>
        <w:sz w:val="20"/>
      </w:rPr>
    </w:pPr>
    <w:r>
      <w:rPr>
        <w:rFonts w:ascii="Verdana" w:hAnsi="Verdana"/>
        <w:noProof/>
        <w:color w:val="808080" w:themeColor="background1" w:themeShade="80"/>
        <w:sz w:val="20"/>
        <w:lang w:eastAsia="es-MX"/>
      </w:rPr>
      <w:drawing>
        <wp:anchor distT="0" distB="0" distL="114300" distR="114300" simplePos="0" relativeHeight="251663360" behindDoc="1" locked="0" layoutInCell="1" allowOverlap="1">
          <wp:simplePos x="0" y="0"/>
          <wp:positionH relativeFrom="margin">
            <wp:posOffset>5043501</wp:posOffset>
          </wp:positionH>
          <wp:positionV relativeFrom="paragraph">
            <wp:posOffset>-768493</wp:posOffset>
          </wp:positionV>
          <wp:extent cx="1487778" cy="1481070"/>
          <wp:effectExtent l="19050" t="0" r="0" b="0"/>
          <wp:wrapNone/>
          <wp:docPr id="7"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lum contrast="-7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7778" cy="1481070"/>
                  </a:xfrm>
                  <a:prstGeom prst="rect">
                    <a:avLst/>
                  </a:prstGeom>
                  <a:noFill/>
                  <a:ln>
                    <a:noFill/>
                  </a:ln>
                </pic:spPr>
              </pic:pic>
            </a:graphicData>
          </a:graphic>
        </wp:anchor>
      </w:drawing>
    </w:r>
    <w:r w:rsidR="00FB35AE" w:rsidRPr="008B05AD">
      <w:rPr>
        <w:rFonts w:ascii="Verdana" w:hAnsi="Verdana"/>
        <w:color w:val="808080" w:themeColor="background1" w:themeShade="80"/>
        <w:sz w:val="20"/>
      </w:rPr>
      <w:t>Ángel Flores S/N Centro Mazatlán, Sinaloa. Tel: 915-80-00</w:t>
    </w:r>
    <w:r w:rsidR="00FB35AE">
      <w:rPr>
        <w:rFonts w:ascii="Verdana" w:hAnsi="Verdana"/>
        <w:color w:val="808080" w:themeColor="background1" w:themeShade="80"/>
        <w:sz w:val="20"/>
      </w:rPr>
      <w:tab/>
    </w:r>
  </w:p>
  <w:p w:rsidR="00605FBB" w:rsidRPr="00987FF6" w:rsidRDefault="00605FBB" w:rsidP="00605FBB">
    <w:pPr>
      <w:pStyle w:val="Piedepgina"/>
      <w:rPr>
        <w:rFonts w:ascii="Verdana" w:eastAsia="Calibri" w:hAnsi="Verdana" w:cs="Times New Roman"/>
        <w:color w:val="808080"/>
        <w:sz w:val="20"/>
      </w:rPr>
    </w:pPr>
  </w:p>
  <w:p w:rsidR="000C388D" w:rsidRPr="000C388D" w:rsidRDefault="000C388D" w:rsidP="000C388D">
    <w:pPr>
      <w:pStyle w:val="Piedepgina"/>
      <w:rPr>
        <w:rFonts w:ascii="Verdana" w:hAnsi="Verdana"/>
        <w:color w:val="808080" w:themeColor="background1" w:themeShade="80"/>
        <w:sz w:val="20"/>
      </w:rPr>
    </w:pPr>
  </w:p>
  <w:p w:rsidR="00E17CAF" w:rsidRPr="00CF2524" w:rsidRDefault="00E17CAF" w:rsidP="00E17CAF">
    <w:pPr>
      <w:pStyle w:val="Piedepgina"/>
      <w:rPr>
        <w:color w:val="808080" w:themeColor="background1" w:themeShade="80"/>
      </w:rPr>
    </w:pPr>
  </w:p>
  <w:p w:rsidR="00E17CAF" w:rsidRDefault="00E17CA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C95" w:rsidRDefault="00B62C95" w:rsidP="00E17CAF">
      <w:pPr>
        <w:spacing w:after="0" w:line="240" w:lineRule="auto"/>
      </w:pPr>
      <w:r>
        <w:separator/>
      </w:r>
    </w:p>
  </w:footnote>
  <w:footnote w:type="continuationSeparator" w:id="1">
    <w:p w:rsidR="00B62C95" w:rsidRDefault="00B62C95" w:rsidP="00E17C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CAF" w:rsidRPr="00CF2524" w:rsidRDefault="003A52EB" w:rsidP="00E17CAF">
    <w:pPr>
      <w:pStyle w:val="Encabezado"/>
      <w:jc w:val="center"/>
      <w:rPr>
        <w:color w:val="808080" w:themeColor="background1" w:themeShade="80"/>
      </w:rPr>
    </w:pPr>
    <w:sdt>
      <w:sdtPr>
        <w:rPr>
          <w:color w:val="808080" w:themeColor="background1" w:themeShade="80"/>
        </w:rPr>
        <w:id w:val="-346089408"/>
        <w:docPartObj>
          <w:docPartGallery w:val="Page Numbers (Margins)"/>
          <w:docPartUnique/>
        </w:docPartObj>
      </w:sdtPr>
      <w:sdtContent>
        <w:r w:rsidRPr="003A52EB">
          <w:rPr>
            <w:noProof/>
            <w:lang w:eastAsia="es-MX"/>
          </w:rPr>
          <w:pict>
            <v:group id="Grupo 70" o:spid="_x0000_s4097" style="position:absolute;left:0;text-align:left;margin-left:0;margin-top:0;width:38.45pt;height:18.7pt;z-index:25166745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" o:allowincell="f">
              <v:shapetype id="_x0000_t202" coordsize="21600,21600" o:spt="202" path="m,l,21600r21600,l21600,xe">
                <v:stroke joinstyle="miter"/>
                <v:path gradientshapeok="t" o:connecttype="rect"/>
              </v:shapetype>
              <v:shape id="Text Box 71" o:spid="_x0000_s4101"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SGesMA&#10;AADcAAAADwAAAGRycy9kb3ducmV2LnhtbESPzarCMBSE94LvEI7g5qKpwlWpRvEH9W5cVH2AQ3Ns&#10;i81JaaLW+/RGEFwOM/MNM1s0phR3ql1hWcGgH4EgTq0uOFNwPm17ExDOI2ssLZOCJzlYzNutGcba&#10;Pjih+9FnIkDYxagg976KpXRpTgZd31bEwbvY2qAPss6krvER4KaUwygaSYMFh4UcK1rnlF6PN6OA&#10;lon9P1zdziSrzXp3KZh+5F6pbqdZTkF4avw3/Gn/aQW/ozG8z4Qj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SGesMAAADcAAAADwAAAAAAAAAAAAAAAACYAgAAZHJzL2Rv&#10;d25yZXYueG1sUEsFBgAAAAAEAAQA9QAAAIgDAAAAAA==&#10;" filled="f" stroked="f">
                <v:textbox inset="0,0,0,0">
                  <w:txbxContent>
                    <w:p w:rsidR="000F7F4A" w:rsidRDefault="003A52EB">
                      <w:pPr>
                        <w:pStyle w:val="Encabezado"/>
                        <w:jc w:val="center"/>
                      </w:pPr>
                      <w:r w:rsidRPr="003A52EB">
                        <w:fldChar w:fldCharType="begin"/>
                      </w:r>
                      <w:r w:rsidR="000F7F4A">
                        <w:instrText>PAGE    \* MERGEFORMAT</w:instrText>
                      </w:r>
                      <w:r w:rsidRPr="003A52EB">
                        <w:fldChar w:fldCharType="separate"/>
                      </w:r>
                      <w:r w:rsidR="00924147" w:rsidRPr="00924147">
                        <w:rPr>
                          <w:rStyle w:val="Nmerodepgina"/>
                          <w:b/>
                          <w:bCs/>
                          <w:noProof/>
                          <w:color w:val="806000" w:themeColor="accent4" w:themeShade="80"/>
                          <w:sz w:val="16"/>
                          <w:szCs w:val="16"/>
                          <w:lang w:val="es-ES"/>
                        </w:rPr>
                        <w:t>12</w:t>
                      </w:r>
                      <w:r w:rsidRPr="000F7F4A">
                        <w:rPr>
                          <w:rStyle w:val="Nmerodepgina"/>
                          <w:b/>
                          <w:bCs/>
                          <w:color w:val="806000" w:themeColor="accent4" w:themeShade="80"/>
                          <w:sz w:val="16"/>
                          <w:szCs w:val="16"/>
                        </w:rPr>
                        <w:fldChar w:fldCharType="end"/>
                      </w:r>
                    </w:p>
                  </w:txbxContent>
                </v:textbox>
              </v:shape>
              <v:group id="Group 72" o:spid="_x0000_s4098"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oval id="Oval 73" o:spid="_x0000_s4100"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QbJ8QA&#10;AADcAAAADwAAAGRycy9kb3ducmV2LnhtbESPQWvCQBCF7wX/wzKCl6KbCo0aXYMUhFx6qHrwOGTH&#10;bDA7G3bXmP77bqHQ4+PN+968XTnaTgzkQ+tYwdsiA0FcO91yo+ByPs7XIEJE1tg5JgXfFKDcT152&#10;WGj35C8aTrERCcKhQAUmxr6QMtSGLIaF64mTd3PeYkzSN1J7fCa47eQyy3JpseXUYLCnD0P1/fSw&#10;6Y1rcOFa1Q9cXZbmdT365tOvlJpNx8MWRKQx/h//pSut4D3fwO+YRAC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GyfEAAAA3AAAAA8AAAAAAAAAAAAAAAAAmAIAAGRycy9k&#10;b3ducmV2LnhtbFBLBQYAAAAABAAEAPUAAACJAwAAAAA=&#10;" filled="f" strokecolor="#84a2c6" strokeweight=".5pt"/>
                <v:oval id="Oval 74" o:spid="_x0000_s4099"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Ysr0A&#10;AADcAAAADwAAAGRycy9kb3ducmV2LnhtbERPuwrCMBTdBf8hXMFNUwUfVKOooLhadXC7Nte22NyU&#10;Jtb692YQHA/nvVy3phQN1a6wrGA0jEAQp1YXnCm4nPeDOQjnkTWWlknBhxysV93OEmNt33yiJvGZ&#10;CCHsYlSQe1/FUro0J4NuaCviwD1sbdAHWGdS1/gO4aaU4yiaSoMFh4YcK9rllD6Tl1FQHOzout8m&#10;J3drpju5Ke9be70r1e+1mwUIT63/i3/uo1YwmYX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NmYsr0AAADcAAAADwAAAAAAAAAAAAAAAACYAgAAZHJzL2Rvd25yZXYu&#10;eG1sUEsFBgAAAAAEAAQA9QAAAIIDAAAAAA==&#10;" fillcolor="#84a2c6" stroked="f"/>
              </v:group>
              <w10:wrap anchorx="margin" anchory="page"/>
            </v:group>
          </w:pict>
        </w:r>
      </w:sdtContent>
    </w:sdt>
    <w:r w:rsidR="008075D2">
      <w:rPr>
        <w:noProof/>
        <w:color w:val="808080" w:themeColor="background1" w:themeShade="80"/>
        <w:lang w:eastAsia="es-MX"/>
      </w:rPr>
      <w:drawing>
        <wp:anchor distT="0" distB="0" distL="114300" distR="114300" simplePos="0" relativeHeight="251665408" behindDoc="0" locked="0" layoutInCell="1" allowOverlap="1">
          <wp:simplePos x="0" y="0"/>
          <wp:positionH relativeFrom="column">
            <wp:posOffset>-1138358</wp:posOffset>
          </wp:positionH>
          <wp:positionV relativeFrom="paragraph">
            <wp:posOffset>-565490</wp:posOffset>
          </wp:positionV>
          <wp:extent cx="1603688" cy="1609859"/>
          <wp:effectExtent l="19050" t="0" r="0" b="0"/>
          <wp:wrapNone/>
          <wp:docPr id="9" name="7 Imagen" descr="logo_mazatlan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azatlan_2018.png"/>
                  <pic:cNvPicPr/>
                </pic:nvPicPr>
                <pic:blipFill>
                  <a:blip r:embed="rId1"/>
                  <a:stretch>
                    <a:fillRect/>
                  </a:stretch>
                </pic:blipFill>
                <pic:spPr>
                  <a:xfrm>
                    <a:off x="0" y="0"/>
                    <a:ext cx="1603688" cy="1609859"/>
                  </a:xfrm>
                  <a:prstGeom prst="rect">
                    <a:avLst/>
                  </a:prstGeom>
                </pic:spPr>
              </pic:pic>
            </a:graphicData>
          </a:graphic>
        </wp:anchor>
      </w:drawing>
    </w:r>
    <w:r w:rsidR="00E17CAF" w:rsidRPr="00CF2524">
      <w:rPr>
        <w:color w:val="808080" w:themeColor="background1" w:themeShade="80"/>
      </w:rPr>
      <w:t>GOBIERNO MUNICIPALDE MAZATLAN</w:t>
    </w:r>
    <w:r w:rsidR="00CF2524" w:rsidRPr="00CF2524">
      <w:rPr>
        <w:color w:val="808080" w:themeColor="background1" w:themeShade="80"/>
      </w:rPr>
      <w:br/>
    </w:r>
  </w:p>
  <w:p w:rsidR="00CF2524" w:rsidRPr="00CF2524" w:rsidRDefault="00FB35AE" w:rsidP="00FB35AE">
    <w:pPr>
      <w:pStyle w:val="Encabezado"/>
      <w:jc w:val="center"/>
      <w:rPr>
        <w:color w:val="808080" w:themeColor="background1" w:themeShade="80"/>
        <w:sz w:val="32"/>
      </w:rPr>
    </w:pPr>
    <w:r w:rsidRPr="008B05AD">
      <w:rPr>
        <w:color w:val="808080" w:themeColor="background1" w:themeShade="80"/>
        <w:sz w:val="32"/>
      </w:rPr>
      <w:t>Comité de Adquisiciones, Arrendamientos y Servicios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6CAB4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F0C2E"/>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
    <w:nsid w:val="026F1803"/>
    <w:multiLevelType w:val="hybridMultilevel"/>
    <w:tmpl w:val="AAAC272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0E3123F9"/>
    <w:multiLevelType w:val="hybridMultilevel"/>
    <w:tmpl w:val="9A264C0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2FC740D"/>
    <w:multiLevelType w:val="hybridMultilevel"/>
    <w:tmpl w:val="E9587CF8"/>
    <w:lvl w:ilvl="0" w:tplc="872C217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130B34F5"/>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6">
    <w:nsid w:val="136D7D44"/>
    <w:multiLevelType w:val="hybridMultilevel"/>
    <w:tmpl w:val="A47233CA"/>
    <w:lvl w:ilvl="0" w:tplc="22AEB2D0">
      <w:start w:val="1"/>
      <w:numFmt w:val="upperLetter"/>
      <w:lvlText w:val="%1."/>
      <w:lvlJc w:val="left"/>
      <w:pPr>
        <w:ind w:left="720" w:hanging="360"/>
      </w:pPr>
      <w:rPr>
        <w:b w:val="0"/>
      </w:r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7">
    <w:nsid w:val="14C4485A"/>
    <w:multiLevelType w:val="hybridMultilevel"/>
    <w:tmpl w:val="C2EC598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195D4189"/>
    <w:multiLevelType w:val="hybridMultilevel"/>
    <w:tmpl w:val="F020B1E6"/>
    <w:lvl w:ilvl="0" w:tplc="872C21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A7419FC"/>
    <w:multiLevelType w:val="multilevel"/>
    <w:tmpl w:val="091489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D7E337D"/>
    <w:multiLevelType w:val="hybridMultilevel"/>
    <w:tmpl w:val="E062AFF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1">
    <w:nsid w:val="207B4406"/>
    <w:multiLevelType w:val="hybridMultilevel"/>
    <w:tmpl w:val="BFBC29CA"/>
    <w:lvl w:ilvl="0" w:tplc="8C806D50">
      <w:start w:val="2"/>
      <w:numFmt w:val="decimal"/>
      <w:lvlText w:val="%1."/>
      <w:lvlJc w:val="left"/>
      <w:pPr>
        <w:tabs>
          <w:tab w:val="num" w:pos="720"/>
        </w:tabs>
        <w:ind w:left="720" w:hanging="360"/>
      </w:pPr>
      <w:rPr>
        <w:rFonts w:hint="default"/>
        <w:b/>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2">
    <w:nsid w:val="23C60BC2"/>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13">
    <w:nsid w:val="23D25698"/>
    <w:multiLevelType w:val="hybridMultilevel"/>
    <w:tmpl w:val="AC721352"/>
    <w:lvl w:ilvl="0" w:tplc="0C0A0001">
      <w:start w:val="1"/>
      <w:numFmt w:val="bullet"/>
      <w:lvlText w:val=""/>
      <w:lvlJc w:val="left"/>
      <w:pPr>
        <w:tabs>
          <w:tab w:val="num" w:pos="1540"/>
        </w:tabs>
        <w:ind w:left="1540" w:hanging="360"/>
      </w:pPr>
      <w:rPr>
        <w:rFonts w:ascii="Symbol" w:hAnsi="Symbol" w:hint="default"/>
      </w:rPr>
    </w:lvl>
    <w:lvl w:ilvl="1" w:tplc="0C0A0003" w:tentative="1">
      <w:start w:val="1"/>
      <w:numFmt w:val="bullet"/>
      <w:lvlText w:val="o"/>
      <w:lvlJc w:val="left"/>
      <w:pPr>
        <w:tabs>
          <w:tab w:val="num" w:pos="2260"/>
        </w:tabs>
        <w:ind w:left="2260" w:hanging="360"/>
      </w:pPr>
      <w:rPr>
        <w:rFonts w:ascii="Courier New" w:hAnsi="Courier New" w:cs="Courier New" w:hint="default"/>
      </w:rPr>
    </w:lvl>
    <w:lvl w:ilvl="2" w:tplc="0C0A0005" w:tentative="1">
      <w:start w:val="1"/>
      <w:numFmt w:val="bullet"/>
      <w:lvlText w:val=""/>
      <w:lvlJc w:val="left"/>
      <w:pPr>
        <w:tabs>
          <w:tab w:val="num" w:pos="2980"/>
        </w:tabs>
        <w:ind w:left="2980" w:hanging="360"/>
      </w:pPr>
      <w:rPr>
        <w:rFonts w:ascii="Wingdings" w:hAnsi="Wingdings" w:hint="default"/>
      </w:rPr>
    </w:lvl>
    <w:lvl w:ilvl="3" w:tplc="0C0A0001" w:tentative="1">
      <w:start w:val="1"/>
      <w:numFmt w:val="bullet"/>
      <w:lvlText w:val=""/>
      <w:lvlJc w:val="left"/>
      <w:pPr>
        <w:tabs>
          <w:tab w:val="num" w:pos="3700"/>
        </w:tabs>
        <w:ind w:left="3700" w:hanging="360"/>
      </w:pPr>
      <w:rPr>
        <w:rFonts w:ascii="Symbol" w:hAnsi="Symbol" w:hint="default"/>
      </w:rPr>
    </w:lvl>
    <w:lvl w:ilvl="4" w:tplc="0C0A0003" w:tentative="1">
      <w:start w:val="1"/>
      <w:numFmt w:val="bullet"/>
      <w:lvlText w:val="o"/>
      <w:lvlJc w:val="left"/>
      <w:pPr>
        <w:tabs>
          <w:tab w:val="num" w:pos="4420"/>
        </w:tabs>
        <w:ind w:left="4420" w:hanging="360"/>
      </w:pPr>
      <w:rPr>
        <w:rFonts w:ascii="Courier New" w:hAnsi="Courier New" w:cs="Courier New" w:hint="default"/>
      </w:rPr>
    </w:lvl>
    <w:lvl w:ilvl="5" w:tplc="0C0A0005" w:tentative="1">
      <w:start w:val="1"/>
      <w:numFmt w:val="bullet"/>
      <w:lvlText w:val=""/>
      <w:lvlJc w:val="left"/>
      <w:pPr>
        <w:tabs>
          <w:tab w:val="num" w:pos="5140"/>
        </w:tabs>
        <w:ind w:left="5140" w:hanging="360"/>
      </w:pPr>
      <w:rPr>
        <w:rFonts w:ascii="Wingdings" w:hAnsi="Wingdings" w:hint="default"/>
      </w:rPr>
    </w:lvl>
    <w:lvl w:ilvl="6" w:tplc="0C0A0001" w:tentative="1">
      <w:start w:val="1"/>
      <w:numFmt w:val="bullet"/>
      <w:lvlText w:val=""/>
      <w:lvlJc w:val="left"/>
      <w:pPr>
        <w:tabs>
          <w:tab w:val="num" w:pos="5860"/>
        </w:tabs>
        <w:ind w:left="5860" w:hanging="360"/>
      </w:pPr>
      <w:rPr>
        <w:rFonts w:ascii="Symbol" w:hAnsi="Symbol" w:hint="default"/>
      </w:rPr>
    </w:lvl>
    <w:lvl w:ilvl="7" w:tplc="0C0A0003" w:tentative="1">
      <w:start w:val="1"/>
      <w:numFmt w:val="bullet"/>
      <w:lvlText w:val="o"/>
      <w:lvlJc w:val="left"/>
      <w:pPr>
        <w:tabs>
          <w:tab w:val="num" w:pos="6580"/>
        </w:tabs>
        <w:ind w:left="6580" w:hanging="360"/>
      </w:pPr>
      <w:rPr>
        <w:rFonts w:ascii="Courier New" w:hAnsi="Courier New" w:cs="Courier New" w:hint="default"/>
      </w:rPr>
    </w:lvl>
    <w:lvl w:ilvl="8" w:tplc="0C0A0005" w:tentative="1">
      <w:start w:val="1"/>
      <w:numFmt w:val="bullet"/>
      <w:lvlText w:val=""/>
      <w:lvlJc w:val="left"/>
      <w:pPr>
        <w:tabs>
          <w:tab w:val="num" w:pos="7300"/>
        </w:tabs>
        <w:ind w:left="7300" w:hanging="360"/>
      </w:pPr>
      <w:rPr>
        <w:rFonts w:ascii="Wingdings" w:hAnsi="Wingdings" w:hint="default"/>
      </w:rPr>
    </w:lvl>
  </w:abstractNum>
  <w:abstractNum w:abstractNumId="14">
    <w:nsid w:val="24FF72B6"/>
    <w:multiLevelType w:val="hybridMultilevel"/>
    <w:tmpl w:val="EE7C9528"/>
    <w:lvl w:ilvl="0" w:tplc="FB687320">
      <w:start w:val="1"/>
      <w:numFmt w:val="upperRoman"/>
      <w:lvlText w:val="%1."/>
      <w:lvlJc w:val="left"/>
      <w:pPr>
        <w:tabs>
          <w:tab w:val="num" w:pos="1440"/>
        </w:tabs>
        <w:ind w:left="1440" w:hanging="720"/>
      </w:pPr>
      <w:rPr>
        <w:rFonts w:hint="default"/>
      </w:rPr>
    </w:lvl>
    <w:lvl w:ilvl="1" w:tplc="040A0019" w:tentative="1">
      <w:start w:val="1"/>
      <w:numFmt w:val="lowerLetter"/>
      <w:lvlText w:val="%2."/>
      <w:lvlJc w:val="left"/>
      <w:pPr>
        <w:tabs>
          <w:tab w:val="num" w:pos="1800"/>
        </w:tabs>
        <w:ind w:left="1800" w:hanging="360"/>
      </w:pPr>
    </w:lvl>
    <w:lvl w:ilvl="2" w:tplc="040A001B" w:tentative="1">
      <w:start w:val="1"/>
      <w:numFmt w:val="lowerRoman"/>
      <w:lvlText w:val="%3."/>
      <w:lvlJc w:val="right"/>
      <w:pPr>
        <w:tabs>
          <w:tab w:val="num" w:pos="2520"/>
        </w:tabs>
        <w:ind w:left="2520" w:hanging="180"/>
      </w:pPr>
    </w:lvl>
    <w:lvl w:ilvl="3" w:tplc="040A000F" w:tentative="1">
      <w:start w:val="1"/>
      <w:numFmt w:val="decimal"/>
      <w:lvlText w:val="%4."/>
      <w:lvlJc w:val="left"/>
      <w:pPr>
        <w:tabs>
          <w:tab w:val="num" w:pos="3240"/>
        </w:tabs>
        <w:ind w:left="3240" w:hanging="360"/>
      </w:pPr>
    </w:lvl>
    <w:lvl w:ilvl="4" w:tplc="040A0019" w:tentative="1">
      <w:start w:val="1"/>
      <w:numFmt w:val="lowerLetter"/>
      <w:lvlText w:val="%5."/>
      <w:lvlJc w:val="left"/>
      <w:pPr>
        <w:tabs>
          <w:tab w:val="num" w:pos="3960"/>
        </w:tabs>
        <w:ind w:left="3960" w:hanging="360"/>
      </w:pPr>
    </w:lvl>
    <w:lvl w:ilvl="5" w:tplc="040A001B" w:tentative="1">
      <w:start w:val="1"/>
      <w:numFmt w:val="lowerRoman"/>
      <w:lvlText w:val="%6."/>
      <w:lvlJc w:val="right"/>
      <w:pPr>
        <w:tabs>
          <w:tab w:val="num" w:pos="4680"/>
        </w:tabs>
        <w:ind w:left="4680" w:hanging="180"/>
      </w:pPr>
    </w:lvl>
    <w:lvl w:ilvl="6" w:tplc="040A000F" w:tentative="1">
      <w:start w:val="1"/>
      <w:numFmt w:val="decimal"/>
      <w:lvlText w:val="%7."/>
      <w:lvlJc w:val="left"/>
      <w:pPr>
        <w:tabs>
          <w:tab w:val="num" w:pos="5400"/>
        </w:tabs>
        <w:ind w:left="5400" w:hanging="360"/>
      </w:pPr>
    </w:lvl>
    <w:lvl w:ilvl="7" w:tplc="040A0019" w:tentative="1">
      <w:start w:val="1"/>
      <w:numFmt w:val="lowerLetter"/>
      <w:lvlText w:val="%8."/>
      <w:lvlJc w:val="left"/>
      <w:pPr>
        <w:tabs>
          <w:tab w:val="num" w:pos="6120"/>
        </w:tabs>
        <w:ind w:left="6120" w:hanging="360"/>
      </w:pPr>
    </w:lvl>
    <w:lvl w:ilvl="8" w:tplc="040A001B" w:tentative="1">
      <w:start w:val="1"/>
      <w:numFmt w:val="lowerRoman"/>
      <w:lvlText w:val="%9."/>
      <w:lvlJc w:val="right"/>
      <w:pPr>
        <w:tabs>
          <w:tab w:val="num" w:pos="6840"/>
        </w:tabs>
        <w:ind w:left="6840" w:hanging="180"/>
      </w:pPr>
    </w:lvl>
  </w:abstractNum>
  <w:abstractNum w:abstractNumId="15">
    <w:nsid w:val="29E02C55"/>
    <w:multiLevelType w:val="hybridMultilevel"/>
    <w:tmpl w:val="BF5CBD64"/>
    <w:lvl w:ilvl="0" w:tplc="90C42898">
      <w:start w:val="1"/>
      <w:numFmt w:val="upperLetter"/>
      <w:lvlText w:val="%1)"/>
      <w:lvlJc w:val="left"/>
      <w:pPr>
        <w:ind w:left="900" w:hanging="360"/>
      </w:pPr>
      <w:rPr>
        <w:rFonts w:hint="default"/>
        <w:sz w:val="20"/>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6">
    <w:nsid w:val="32C02004"/>
    <w:multiLevelType w:val="hybridMultilevel"/>
    <w:tmpl w:val="FBF21CC0"/>
    <w:lvl w:ilvl="0" w:tplc="040A0015">
      <w:start w:val="1"/>
      <w:numFmt w:val="upp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7">
    <w:nsid w:val="37307B52"/>
    <w:multiLevelType w:val="hybridMultilevel"/>
    <w:tmpl w:val="BE263A5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A367A4D"/>
    <w:multiLevelType w:val="hybridMultilevel"/>
    <w:tmpl w:val="BFF8130C"/>
    <w:lvl w:ilvl="0" w:tplc="CEA066EA">
      <w:start w:val="3"/>
      <w:numFmt w:val="decimal"/>
      <w:lvlText w:val="%1."/>
      <w:lvlJc w:val="left"/>
      <w:pPr>
        <w:tabs>
          <w:tab w:val="num" w:pos="900"/>
        </w:tabs>
        <w:ind w:left="900" w:hanging="360"/>
      </w:pPr>
      <w:rPr>
        <w:rFonts w:hint="default"/>
      </w:rPr>
    </w:lvl>
    <w:lvl w:ilvl="1" w:tplc="040A0019" w:tentative="1">
      <w:start w:val="1"/>
      <w:numFmt w:val="lowerLetter"/>
      <w:lvlText w:val="%2."/>
      <w:lvlJc w:val="left"/>
      <w:pPr>
        <w:tabs>
          <w:tab w:val="num" w:pos="1620"/>
        </w:tabs>
        <w:ind w:left="1620" w:hanging="360"/>
      </w:pPr>
    </w:lvl>
    <w:lvl w:ilvl="2" w:tplc="040A001B" w:tentative="1">
      <w:start w:val="1"/>
      <w:numFmt w:val="lowerRoman"/>
      <w:lvlText w:val="%3."/>
      <w:lvlJc w:val="right"/>
      <w:pPr>
        <w:tabs>
          <w:tab w:val="num" w:pos="2340"/>
        </w:tabs>
        <w:ind w:left="2340" w:hanging="180"/>
      </w:pPr>
    </w:lvl>
    <w:lvl w:ilvl="3" w:tplc="040A000F" w:tentative="1">
      <w:start w:val="1"/>
      <w:numFmt w:val="decimal"/>
      <w:lvlText w:val="%4."/>
      <w:lvlJc w:val="left"/>
      <w:pPr>
        <w:tabs>
          <w:tab w:val="num" w:pos="3060"/>
        </w:tabs>
        <w:ind w:left="3060" w:hanging="360"/>
      </w:pPr>
    </w:lvl>
    <w:lvl w:ilvl="4" w:tplc="040A0019" w:tentative="1">
      <w:start w:val="1"/>
      <w:numFmt w:val="lowerLetter"/>
      <w:lvlText w:val="%5."/>
      <w:lvlJc w:val="left"/>
      <w:pPr>
        <w:tabs>
          <w:tab w:val="num" w:pos="3780"/>
        </w:tabs>
        <w:ind w:left="3780" w:hanging="360"/>
      </w:pPr>
    </w:lvl>
    <w:lvl w:ilvl="5" w:tplc="040A001B" w:tentative="1">
      <w:start w:val="1"/>
      <w:numFmt w:val="lowerRoman"/>
      <w:lvlText w:val="%6."/>
      <w:lvlJc w:val="right"/>
      <w:pPr>
        <w:tabs>
          <w:tab w:val="num" w:pos="4500"/>
        </w:tabs>
        <w:ind w:left="4500" w:hanging="180"/>
      </w:pPr>
    </w:lvl>
    <w:lvl w:ilvl="6" w:tplc="040A000F" w:tentative="1">
      <w:start w:val="1"/>
      <w:numFmt w:val="decimal"/>
      <w:lvlText w:val="%7."/>
      <w:lvlJc w:val="left"/>
      <w:pPr>
        <w:tabs>
          <w:tab w:val="num" w:pos="5220"/>
        </w:tabs>
        <w:ind w:left="5220" w:hanging="360"/>
      </w:pPr>
    </w:lvl>
    <w:lvl w:ilvl="7" w:tplc="040A0019" w:tentative="1">
      <w:start w:val="1"/>
      <w:numFmt w:val="lowerLetter"/>
      <w:lvlText w:val="%8."/>
      <w:lvlJc w:val="left"/>
      <w:pPr>
        <w:tabs>
          <w:tab w:val="num" w:pos="5940"/>
        </w:tabs>
        <w:ind w:left="5940" w:hanging="360"/>
      </w:pPr>
    </w:lvl>
    <w:lvl w:ilvl="8" w:tplc="040A001B" w:tentative="1">
      <w:start w:val="1"/>
      <w:numFmt w:val="lowerRoman"/>
      <w:lvlText w:val="%9."/>
      <w:lvlJc w:val="right"/>
      <w:pPr>
        <w:tabs>
          <w:tab w:val="num" w:pos="6660"/>
        </w:tabs>
        <w:ind w:left="6660" w:hanging="180"/>
      </w:pPr>
    </w:lvl>
  </w:abstractNum>
  <w:abstractNum w:abstractNumId="19">
    <w:nsid w:val="404E264D"/>
    <w:multiLevelType w:val="hybridMultilevel"/>
    <w:tmpl w:val="15C2F398"/>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0">
    <w:nsid w:val="41AE63B6"/>
    <w:multiLevelType w:val="multilevel"/>
    <w:tmpl w:val="2A7412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CC25AA"/>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2">
    <w:nsid w:val="472A656B"/>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3">
    <w:nsid w:val="48645C0A"/>
    <w:multiLevelType w:val="hybridMultilevel"/>
    <w:tmpl w:val="26DAEB3C"/>
    <w:lvl w:ilvl="0" w:tplc="04D6E900">
      <w:start w:val="1"/>
      <w:numFmt w:val="upperRoman"/>
      <w:lvlText w:val="%1."/>
      <w:lvlJc w:val="left"/>
      <w:pPr>
        <w:ind w:left="1080" w:hanging="72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4">
    <w:nsid w:val="4AC7733D"/>
    <w:multiLevelType w:val="hybridMultilevel"/>
    <w:tmpl w:val="5F548F0C"/>
    <w:lvl w:ilvl="0" w:tplc="872C2174">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4C2559C7"/>
    <w:multiLevelType w:val="hybridMultilevel"/>
    <w:tmpl w:val="39BEA29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4E961BC5"/>
    <w:multiLevelType w:val="hybridMultilevel"/>
    <w:tmpl w:val="34B2FA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nsid w:val="51852E7E"/>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28">
    <w:nsid w:val="5A57056F"/>
    <w:multiLevelType w:val="hybridMultilevel"/>
    <w:tmpl w:val="292C02D4"/>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29">
    <w:nsid w:val="5C5623C1"/>
    <w:multiLevelType w:val="hybridMultilevel"/>
    <w:tmpl w:val="9D0416B2"/>
    <w:lvl w:ilvl="0" w:tplc="4CA6EB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ECA416D"/>
    <w:multiLevelType w:val="hybridMultilevel"/>
    <w:tmpl w:val="5A166B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08046B6"/>
    <w:multiLevelType w:val="hybridMultilevel"/>
    <w:tmpl w:val="CEF89CE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2">
    <w:nsid w:val="62895CCB"/>
    <w:multiLevelType w:val="hybridMultilevel"/>
    <w:tmpl w:val="4FCEFEF4"/>
    <w:lvl w:ilvl="0" w:tplc="0C0A0015">
      <w:start w:val="3"/>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652E5231"/>
    <w:multiLevelType w:val="hybridMultilevel"/>
    <w:tmpl w:val="B994143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4">
    <w:nsid w:val="67CE23BA"/>
    <w:multiLevelType w:val="hybridMultilevel"/>
    <w:tmpl w:val="84005378"/>
    <w:lvl w:ilvl="0" w:tplc="040A0001">
      <w:start w:val="1"/>
      <w:numFmt w:val="bullet"/>
      <w:lvlText w:val=""/>
      <w:lvlJc w:val="left"/>
      <w:pPr>
        <w:ind w:left="720" w:hanging="360"/>
      </w:pPr>
      <w:rPr>
        <w:rFonts w:ascii="Symbol" w:hAnsi="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35">
    <w:nsid w:val="67F15DC2"/>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36">
    <w:nsid w:val="702755B1"/>
    <w:multiLevelType w:val="hybridMultilevel"/>
    <w:tmpl w:val="A9B40B54"/>
    <w:lvl w:ilvl="0" w:tplc="0C0A0001">
      <w:start w:val="1"/>
      <w:numFmt w:val="bullet"/>
      <w:lvlText w:val=""/>
      <w:lvlJc w:val="left"/>
      <w:pPr>
        <w:ind w:left="1146"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7">
    <w:nsid w:val="70DF7395"/>
    <w:multiLevelType w:val="hybridMultilevel"/>
    <w:tmpl w:val="B53E90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2A0224F"/>
    <w:multiLevelType w:val="hybridMultilevel"/>
    <w:tmpl w:val="F3C2195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72A8639A"/>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40">
    <w:nsid w:val="74861AB3"/>
    <w:multiLevelType w:val="singleLevel"/>
    <w:tmpl w:val="FFFC0180"/>
    <w:lvl w:ilvl="0">
      <w:start w:val="1"/>
      <w:numFmt w:val="bullet"/>
      <w:lvlText w:val=""/>
      <w:lvlJc w:val="left"/>
      <w:pPr>
        <w:tabs>
          <w:tab w:val="num" w:pos="360"/>
        </w:tabs>
        <w:ind w:left="360" w:hanging="360"/>
      </w:pPr>
      <w:rPr>
        <w:rFonts w:ascii="Symbol" w:hAnsi="Symbol" w:hint="default"/>
      </w:rPr>
    </w:lvl>
  </w:abstractNum>
  <w:abstractNum w:abstractNumId="41">
    <w:nsid w:val="78A81758"/>
    <w:multiLevelType w:val="hybridMultilevel"/>
    <w:tmpl w:val="5F4A1E9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39"/>
  </w:num>
  <w:num w:numId="3">
    <w:abstractNumId w:val="35"/>
  </w:num>
  <w:num w:numId="4">
    <w:abstractNumId w:val="5"/>
  </w:num>
  <w:num w:numId="5">
    <w:abstractNumId w:val="40"/>
  </w:num>
  <w:num w:numId="6">
    <w:abstractNumId w:val="27"/>
  </w:num>
  <w:num w:numId="7">
    <w:abstractNumId w:val="21"/>
  </w:num>
  <w:num w:numId="8">
    <w:abstractNumId w:val="12"/>
  </w:num>
  <w:num w:numId="9">
    <w:abstractNumId w:val="22"/>
  </w:num>
  <w:num w:numId="10">
    <w:abstractNumId w:val="38"/>
  </w:num>
  <w:num w:numId="11">
    <w:abstractNumId w:val="10"/>
  </w:num>
  <w:num w:numId="12">
    <w:abstractNumId w:val="3"/>
  </w:num>
  <w:num w:numId="13">
    <w:abstractNumId w:val="25"/>
  </w:num>
  <w:num w:numId="14">
    <w:abstractNumId w:val="13"/>
  </w:num>
  <w:num w:numId="15">
    <w:abstractNumId w:val="19"/>
  </w:num>
  <w:num w:numId="16">
    <w:abstractNumId w:val="33"/>
  </w:num>
  <w:num w:numId="17">
    <w:abstractNumId w:val="32"/>
  </w:num>
  <w:num w:numId="18">
    <w:abstractNumId w:val="4"/>
  </w:num>
  <w:num w:numId="19">
    <w:abstractNumId w:val="24"/>
  </w:num>
  <w:num w:numId="20">
    <w:abstractNumId w:val="8"/>
  </w:num>
  <w:num w:numId="21">
    <w:abstractNumId w:val="41"/>
  </w:num>
  <w:num w:numId="22">
    <w:abstractNumId w:val="26"/>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18"/>
  </w:num>
  <w:num w:numId="33">
    <w:abstractNumId w:val="15"/>
  </w:num>
  <w:num w:numId="34">
    <w:abstractNumId w:val="14"/>
  </w:num>
  <w:num w:numId="35">
    <w:abstractNumId w:val="7"/>
  </w:num>
  <w:num w:numId="36">
    <w:abstractNumId w:val="11"/>
  </w:num>
  <w:num w:numId="37">
    <w:abstractNumId w:val="31"/>
  </w:num>
  <w:num w:numId="38">
    <w:abstractNumId w:val="2"/>
  </w:num>
  <w:num w:numId="39">
    <w:abstractNumId w:val="37"/>
  </w:num>
  <w:num w:numId="40">
    <w:abstractNumId w:val="29"/>
  </w:num>
  <w:num w:numId="41">
    <w:abstractNumId w:val="30"/>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4F1004"/>
    <w:rsid w:val="00026F8B"/>
    <w:rsid w:val="00043C7D"/>
    <w:rsid w:val="00062F43"/>
    <w:rsid w:val="000868C7"/>
    <w:rsid w:val="000B0369"/>
    <w:rsid w:val="000B6A08"/>
    <w:rsid w:val="000B6E58"/>
    <w:rsid w:val="000C388D"/>
    <w:rsid w:val="000F64F5"/>
    <w:rsid w:val="000F7F4A"/>
    <w:rsid w:val="00156EA1"/>
    <w:rsid w:val="0017726C"/>
    <w:rsid w:val="001A6442"/>
    <w:rsid w:val="001F467B"/>
    <w:rsid w:val="00202A99"/>
    <w:rsid w:val="00210AF8"/>
    <w:rsid w:val="0024183B"/>
    <w:rsid w:val="002761BE"/>
    <w:rsid w:val="00301649"/>
    <w:rsid w:val="00323A5C"/>
    <w:rsid w:val="003322C3"/>
    <w:rsid w:val="00336A21"/>
    <w:rsid w:val="00336E43"/>
    <w:rsid w:val="003631A0"/>
    <w:rsid w:val="003A52EB"/>
    <w:rsid w:val="003D4AD3"/>
    <w:rsid w:val="00402A62"/>
    <w:rsid w:val="004C40C3"/>
    <w:rsid w:val="004D7C62"/>
    <w:rsid w:val="004F1004"/>
    <w:rsid w:val="00523783"/>
    <w:rsid w:val="00534A0D"/>
    <w:rsid w:val="0053619A"/>
    <w:rsid w:val="00571FB7"/>
    <w:rsid w:val="00592411"/>
    <w:rsid w:val="005C5AED"/>
    <w:rsid w:val="005E413A"/>
    <w:rsid w:val="00605FBB"/>
    <w:rsid w:val="006065C1"/>
    <w:rsid w:val="006746FE"/>
    <w:rsid w:val="00782CD0"/>
    <w:rsid w:val="007913C1"/>
    <w:rsid w:val="007A0DEC"/>
    <w:rsid w:val="007E1C70"/>
    <w:rsid w:val="007E7CDB"/>
    <w:rsid w:val="007F4715"/>
    <w:rsid w:val="008075D2"/>
    <w:rsid w:val="008950AD"/>
    <w:rsid w:val="008C3D05"/>
    <w:rsid w:val="008C7A07"/>
    <w:rsid w:val="008E7AE1"/>
    <w:rsid w:val="00924147"/>
    <w:rsid w:val="00930E5D"/>
    <w:rsid w:val="00947CC0"/>
    <w:rsid w:val="00972AB1"/>
    <w:rsid w:val="009C760A"/>
    <w:rsid w:val="00A90BCD"/>
    <w:rsid w:val="00B244A6"/>
    <w:rsid w:val="00B45898"/>
    <w:rsid w:val="00B500F2"/>
    <w:rsid w:val="00B56CDA"/>
    <w:rsid w:val="00B62C95"/>
    <w:rsid w:val="00B6580C"/>
    <w:rsid w:val="00B931FB"/>
    <w:rsid w:val="00BE397E"/>
    <w:rsid w:val="00C14808"/>
    <w:rsid w:val="00C36E26"/>
    <w:rsid w:val="00C66246"/>
    <w:rsid w:val="00CF2524"/>
    <w:rsid w:val="00D42499"/>
    <w:rsid w:val="00D7345F"/>
    <w:rsid w:val="00E00F4B"/>
    <w:rsid w:val="00E17CAF"/>
    <w:rsid w:val="00E45CF1"/>
    <w:rsid w:val="00E673AE"/>
    <w:rsid w:val="00EB3D63"/>
    <w:rsid w:val="00ED4650"/>
    <w:rsid w:val="00ED646A"/>
    <w:rsid w:val="00EE621A"/>
    <w:rsid w:val="00F3364A"/>
    <w:rsid w:val="00F448C4"/>
    <w:rsid w:val="00FA183C"/>
    <w:rsid w:val="00FB35AE"/>
    <w:rsid w:val="00FC1492"/>
    <w:rsid w:val="00FD710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7B"/>
  </w:style>
  <w:style w:type="paragraph" w:styleId="Ttulo1">
    <w:name w:val="heading 1"/>
    <w:basedOn w:val="Normal"/>
    <w:next w:val="Normal"/>
    <w:link w:val="Ttulo1Car"/>
    <w:qFormat/>
    <w:rsid w:val="00202A99"/>
    <w:pPr>
      <w:keepNext/>
      <w:framePr w:hSpace="141" w:wrap="around" w:vAnchor="text" w:hAnchor="page" w:x="2212" w:y="173"/>
      <w:spacing w:after="0" w:line="240" w:lineRule="auto"/>
      <w:outlineLvl w:val="0"/>
    </w:pPr>
    <w:rPr>
      <w:rFonts w:ascii="Times New Roman" w:eastAsia="Times New Roman" w:hAnsi="Times New Roman" w:cs="Times New Roman"/>
      <w:sz w:val="28"/>
      <w:szCs w:val="28"/>
      <w:lang w:val="es-ES" w:eastAsia="es-ES"/>
    </w:rPr>
  </w:style>
  <w:style w:type="paragraph" w:styleId="Ttulo2">
    <w:name w:val="heading 2"/>
    <w:basedOn w:val="Normal"/>
    <w:next w:val="Normal"/>
    <w:link w:val="Ttulo2Car"/>
    <w:qFormat/>
    <w:rsid w:val="00202A99"/>
    <w:pPr>
      <w:keepNext/>
      <w:spacing w:after="0" w:line="240" w:lineRule="auto"/>
      <w:jc w:val="both"/>
      <w:outlineLvl w:val="1"/>
    </w:pPr>
    <w:rPr>
      <w:rFonts w:ascii="Arial" w:eastAsia="Times New Roman" w:hAnsi="Arial" w:cs="Times New Roman"/>
      <w:b/>
      <w:bCs/>
      <w:sz w:val="28"/>
      <w:szCs w:val="28"/>
      <w:lang w:val="es-ES" w:eastAsia="es-ES"/>
    </w:rPr>
  </w:style>
  <w:style w:type="paragraph" w:styleId="Ttulo3">
    <w:name w:val="heading 3"/>
    <w:basedOn w:val="Normal"/>
    <w:next w:val="Normal"/>
    <w:link w:val="Ttulo3Car"/>
    <w:qFormat/>
    <w:rsid w:val="00202A99"/>
    <w:pPr>
      <w:keepNext/>
      <w:spacing w:after="0" w:line="240" w:lineRule="auto"/>
      <w:outlineLvl w:val="2"/>
    </w:pPr>
    <w:rPr>
      <w:rFonts w:ascii="Arial" w:eastAsia="Times New Roman" w:hAnsi="Arial" w:cs="Times New Roman"/>
      <w:sz w:val="28"/>
      <w:szCs w:val="28"/>
      <w:lang w:val="es-ES" w:eastAsia="es-ES"/>
    </w:rPr>
  </w:style>
  <w:style w:type="paragraph" w:styleId="Ttulo4">
    <w:name w:val="heading 4"/>
    <w:basedOn w:val="Normal"/>
    <w:next w:val="Normal"/>
    <w:link w:val="Ttulo4Car"/>
    <w:qFormat/>
    <w:rsid w:val="00202A99"/>
    <w:pPr>
      <w:keepNext/>
      <w:spacing w:after="0" w:line="240" w:lineRule="auto"/>
      <w:outlineLvl w:val="3"/>
    </w:pPr>
    <w:rPr>
      <w:rFonts w:ascii="Arial" w:eastAsia="Times New Roman" w:hAnsi="Arial" w:cs="Times New Roman"/>
      <w:b/>
      <w:bCs/>
      <w:sz w:val="28"/>
      <w:szCs w:val="28"/>
      <w:lang w:val="es-ES" w:eastAsia="es-ES"/>
    </w:rPr>
  </w:style>
  <w:style w:type="paragraph" w:styleId="Ttulo5">
    <w:name w:val="heading 5"/>
    <w:basedOn w:val="Normal"/>
    <w:next w:val="Normal"/>
    <w:link w:val="Ttulo5Car"/>
    <w:qFormat/>
    <w:rsid w:val="00202A99"/>
    <w:pPr>
      <w:keepNext/>
      <w:spacing w:after="0" w:line="240" w:lineRule="auto"/>
      <w:jc w:val="right"/>
      <w:outlineLvl w:val="4"/>
    </w:pPr>
    <w:rPr>
      <w:rFonts w:ascii="Times New Roman" w:eastAsia="Times New Roman" w:hAnsi="Times New Roman" w:cs="Times New Roman"/>
      <w:sz w:val="28"/>
      <w:szCs w:val="28"/>
      <w:lang w:val="es-ES" w:eastAsia="es-ES"/>
    </w:rPr>
  </w:style>
  <w:style w:type="paragraph" w:styleId="Ttulo6">
    <w:name w:val="heading 6"/>
    <w:basedOn w:val="Normal"/>
    <w:next w:val="Normal"/>
    <w:link w:val="Ttulo6Car"/>
    <w:qFormat/>
    <w:rsid w:val="00202A99"/>
    <w:pPr>
      <w:keepNext/>
      <w:spacing w:after="0" w:line="240" w:lineRule="auto"/>
      <w:jc w:val="center"/>
      <w:outlineLvl w:val="5"/>
    </w:pPr>
    <w:rPr>
      <w:rFonts w:ascii="Times New Roman" w:eastAsia="Times New Roman" w:hAnsi="Times New Roman" w:cs="Times New Roman"/>
      <w:sz w:val="28"/>
      <w:szCs w:val="28"/>
      <w:lang w:val="es-ES" w:eastAsia="es-ES"/>
    </w:rPr>
  </w:style>
  <w:style w:type="paragraph" w:styleId="Ttulo7">
    <w:name w:val="heading 7"/>
    <w:basedOn w:val="Normal"/>
    <w:next w:val="Normal"/>
    <w:link w:val="Ttulo7Car"/>
    <w:qFormat/>
    <w:rsid w:val="00202A99"/>
    <w:pPr>
      <w:keepNext/>
      <w:spacing w:after="0" w:line="240" w:lineRule="auto"/>
      <w:jc w:val="center"/>
      <w:outlineLvl w:val="6"/>
    </w:pPr>
    <w:rPr>
      <w:rFonts w:ascii="Arial" w:eastAsia="Times New Roman" w:hAnsi="Arial" w:cs="Times New Roman"/>
      <w:sz w:val="32"/>
      <w:szCs w:val="32"/>
      <w:lang w:val="es-ES" w:eastAsia="es-ES"/>
    </w:rPr>
  </w:style>
  <w:style w:type="paragraph" w:styleId="Ttulo8">
    <w:name w:val="heading 8"/>
    <w:basedOn w:val="Normal"/>
    <w:next w:val="Normal"/>
    <w:link w:val="Ttulo8Car"/>
    <w:qFormat/>
    <w:rsid w:val="00202A99"/>
    <w:pPr>
      <w:keepNext/>
      <w:spacing w:after="0" w:line="240" w:lineRule="auto"/>
      <w:jc w:val="center"/>
      <w:outlineLvl w:val="7"/>
    </w:pPr>
    <w:rPr>
      <w:rFonts w:ascii="Arial" w:eastAsia="Times New Roman" w:hAnsi="Arial" w:cs="Times New Roman"/>
      <w:b/>
      <w:bCs/>
      <w:sz w:val="24"/>
      <w:szCs w:val="24"/>
      <w:lang w:val="es-ES" w:eastAsia="es-ES"/>
    </w:rPr>
  </w:style>
  <w:style w:type="paragraph" w:styleId="Ttulo9">
    <w:name w:val="heading 9"/>
    <w:basedOn w:val="Normal"/>
    <w:next w:val="Normal"/>
    <w:link w:val="Ttulo9Car"/>
    <w:qFormat/>
    <w:rsid w:val="00202A99"/>
    <w:pPr>
      <w:keepNext/>
      <w:spacing w:after="0" w:line="240" w:lineRule="auto"/>
      <w:outlineLvl w:val="8"/>
    </w:pPr>
    <w:rPr>
      <w:rFonts w:ascii="Times New Roman" w:eastAsia="Times New Roman" w:hAnsi="Times New Roman" w:cs="Times New Roman"/>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CAF"/>
  </w:style>
  <w:style w:type="paragraph" w:styleId="Piedepgina">
    <w:name w:val="footer"/>
    <w:basedOn w:val="Normal"/>
    <w:link w:val="PiedepginaCar"/>
    <w:unhideWhenUsed/>
    <w:rsid w:val="00E17CAF"/>
    <w:pPr>
      <w:tabs>
        <w:tab w:val="center" w:pos="4419"/>
        <w:tab w:val="right" w:pos="8838"/>
      </w:tabs>
      <w:spacing w:after="0" w:line="240" w:lineRule="auto"/>
    </w:pPr>
  </w:style>
  <w:style w:type="character" w:customStyle="1" w:styleId="PiedepginaCar">
    <w:name w:val="Pie de página Car"/>
    <w:basedOn w:val="Fuentedeprrafopredeter"/>
    <w:link w:val="Piedepgina"/>
    <w:rsid w:val="00E17CAF"/>
  </w:style>
  <w:style w:type="paragraph" w:styleId="Textodeglobo">
    <w:name w:val="Balloon Text"/>
    <w:basedOn w:val="Normal"/>
    <w:link w:val="TextodegloboCar"/>
    <w:uiPriority w:val="99"/>
    <w:semiHidden/>
    <w:unhideWhenUsed/>
    <w:rsid w:val="00CF2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524"/>
    <w:rPr>
      <w:rFonts w:ascii="Tahoma" w:hAnsi="Tahoma" w:cs="Tahoma"/>
      <w:sz w:val="16"/>
      <w:szCs w:val="16"/>
    </w:rPr>
  </w:style>
  <w:style w:type="character" w:customStyle="1" w:styleId="Ttulo1Car">
    <w:name w:val="Título 1 Car"/>
    <w:basedOn w:val="Fuentedeprrafopredeter"/>
    <w:link w:val="Ttulo1"/>
    <w:rsid w:val="00202A99"/>
    <w:rPr>
      <w:rFonts w:ascii="Times New Roman" w:eastAsia="Times New Roman" w:hAnsi="Times New Roman" w:cs="Times New Roman"/>
      <w:sz w:val="28"/>
      <w:szCs w:val="28"/>
      <w:lang w:val="es-ES" w:eastAsia="es-ES"/>
    </w:rPr>
  </w:style>
  <w:style w:type="character" w:customStyle="1" w:styleId="Ttulo2Car">
    <w:name w:val="Título 2 Car"/>
    <w:basedOn w:val="Fuentedeprrafopredeter"/>
    <w:link w:val="Ttulo2"/>
    <w:rsid w:val="00202A99"/>
    <w:rPr>
      <w:rFonts w:ascii="Arial" w:eastAsia="Times New Roman" w:hAnsi="Arial" w:cs="Times New Roman"/>
      <w:b/>
      <w:bCs/>
      <w:sz w:val="28"/>
      <w:szCs w:val="28"/>
      <w:lang w:val="es-ES" w:eastAsia="es-ES"/>
    </w:rPr>
  </w:style>
  <w:style w:type="character" w:customStyle="1" w:styleId="Ttulo3Car">
    <w:name w:val="Título 3 Car"/>
    <w:basedOn w:val="Fuentedeprrafopredeter"/>
    <w:link w:val="Ttulo3"/>
    <w:rsid w:val="00202A99"/>
    <w:rPr>
      <w:rFonts w:ascii="Arial" w:eastAsia="Times New Roman" w:hAnsi="Arial" w:cs="Times New Roman"/>
      <w:sz w:val="28"/>
      <w:szCs w:val="28"/>
      <w:lang w:val="es-ES" w:eastAsia="es-ES"/>
    </w:rPr>
  </w:style>
  <w:style w:type="character" w:customStyle="1" w:styleId="Ttulo4Car">
    <w:name w:val="Título 4 Car"/>
    <w:basedOn w:val="Fuentedeprrafopredeter"/>
    <w:link w:val="Ttulo4"/>
    <w:rsid w:val="00202A99"/>
    <w:rPr>
      <w:rFonts w:ascii="Arial" w:eastAsia="Times New Roman" w:hAnsi="Arial" w:cs="Times New Roman"/>
      <w:b/>
      <w:bCs/>
      <w:sz w:val="28"/>
      <w:szCs w:val="28"/>
      <w:lang w:val="es-ES" w:eastAsia="es-ES"/>
    </w:rPr>
  </w:style>
  <w:style w:type="character" w:customStyle="1" w:styleId="Ttulo5Car">
    <w:name w:val="Título 5 Car"/>
    <w:basedOn w:val="Fuentedeprrafopredeter"/>
    <w:link w:val="Ttulo5"/>
    <w:rsid w:val="00202A99"/>
    <w:rPr>
      <w:rFonts w:ascii="Times New Roman" w:eastAsia="Times New Roman" w:hAnsi="Times New Roman" w:cs="Times New Roman"/>
      <w:sz w:val="28"/>
      <w:szCs w:val="28"/>
      <w:lang w:val="es-ES" w:eastAsia="es-ES"/>
    </w:rPr>
  </w:style>
  <w:style w:type="character" w:customStyle="1" w:styleId="Ttulo6Car">
    <w:name w:val="Título 6 Car"/>
    <w:basedOn w:val="Fuentedeprrafopredeter"/>
    <w:link w:val="Ttulo6"/>
    <w:rsid w:val="00202A99"/>
    <w:rPr>
      <w:rFonts w:ascii="Times New Roman" w:eastAsia="Times New Roman" w:hAnsi="Times New Roman" w:cs="Times New Roman"/>
      <w:sz w:val="28"/>
      <w:szCs w:val="28"/>
      <w:lang w:val="es-ES" w:eastAsia="es-ES"/>
    </w:rPr>
  </w:style>
  <w:style w:type="character" w:customStyle="1" w:styleId="Ttulo7Car">
    <w:name w:val="Título 7 Car"/>
    <w:basedOn w:val="Fuentedeprrafopredeter"/>
    <w:link w:val="Ttulo7"/>
    <w:rsid w:val="00202A99"/>
    <w:rPr>
      <w:rFonts w:ascii="Arial" w:eastAsia="Times New Roman" w:hAnsi="Arial" w:cs="Times New Roman"/>
      <w:sz w:val="32"/>
      <w:szCs w:val="32"/>
      <w:lang w:val="es-ES" w:eastAsia="es-ES"/>
    </w:rPr>
  </w:style>
  <w:style w:type="character" w:customStyle="1" w:styleId="Ttulo8Car">
    <w:name w:val="Título 8 Car"/>
    <w:basedOn w:val="Fuentedeprrafopredeter"/>
    <w:link w:val="Ttulo8"/>
    <w:rsid w:val="00202A99"/>
    <w:rPr>
      <w:rFonts w:ascii="Arial" w:eastAsia="Times New Roman" w:hAnsi="Arial" w:cs="Times New Roman"/>
      <w:b/>
      <w:bCs/>
      <w:sz w:val="24"/>
      <w:szCs w:val="24"/>
      <w:lang w:val="es-ES" w:eastAsia="es-ES"/>
    </w:rPr>
  </w:style>
  <w:style w:type="character" w:customStyle="1" w:styleId="Ttulo9Car">
    <w:name w:val="Título 9 Car"/>
    <w:basedOn w:val="Fuentedeprrafopredeter"/>
    <w:link w:val="Ttulo9"/>
    <w:rsid w:val="00202A99"/>
    <w:rPr>
      <w:rFonts w:ascii="Times New Roman" w:eastAsia="Times New Roman" w:hAnsi="Times New Roman" w:cs="Times New Roman"/>
      <w:sz w:val="32"/>
      <w:szCs w:val="32"/>
      <w:lang w:val="es-ES" w:eastAsia="es-ES"/>
    </w:rPr>
  </w:style>
  <w:style w:type="paragraph" w:styleId="Ttulo">
    <w:name w:val="Title"/>
    <w:basedOn w:val="Normal"/>
    <w:next w:val="Normal"/>
    <w:link w:val="TtuloCar"/>
    <w:qFormat/>
    <w:rsid w:val="00202A9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202A99"/>
    <w:rPr>
      <w:rFonts w:ascii="Cambria" w:eastAsia="Times New Roman" w:hAnsi="Cambria" w:cs="Times New Roman"/>
      <w:b/>
      <w:bCs/>
      <w:kern w:val="28"/>
      <w:sz w:val="32"/>
      <w:szCs w:val="32"/>
      <w:lang w:val="es-ES" w:eastAsia="es-ES"/>
    </w:rPr>
  </w:style>
  <w:style w:type="paragraph" w:customStyle="1" w:styleId="Standard">
    <w:name w:val="Standard"/>
    <w:rsid w:val="00202A9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vnculo">
    <w:name w:val="Hyperlink"/>
    <w:uiPriority w:val="99"/>
    <w:rsid w:val="00202A99"/>
    <w:rPr>
      <w:color w:val="0000FF"/>
      <w:u w:val="single"/>
    </w:rPr>
  </w:style>
  <w:style w:type="paragraph" w:styleId="Textoindependiente">
    <w:name w:val="Body Text"/>
    <w:basedOn w:val="Normal"/>
    <w:link w:val="TextoindependienteCar"/>
    <w:rsid w:val="00202A99"/>
    <w:pPr>
      <w:spacing w:after="0" w:line="240" w:lineRule="auto"/>
      <w:jc w:val="center"/>
    </w:pPr>
    <w:rPr>
      <w:rFonts w:ascii="Times New Roman" w:eastAsia="Times New Roman" w:hAnsi="Times New Roman" w:cs="Times New Roman"/>
      <w:b/>
      <w:bCs/>
      <w:sz w:val="40"/>
      <w:szCs w:val="40"/>
      <w:lang w:val="es-ES" w:eastAsia="es-ES"/>
    </w:rPr>
  </w:style>
  <w:style w:type="character" w:customStyle="1" w:styleId="TextoindependienteCar">
    <w:name w:val="Texto independiente Car"/>
    <w:basedOn w:val="Fuentedeprrafopredeter"/>
    <w:link w:val="Textoindependiente"/>
    <w:rsid w:val="00202A99"/>
    <w:rPr>
      <w:rFonts w:ascii="Times New Roman" w:eastAsia="Times New Roman" w:hAnsi="Times New Roman" w:cs="Times New Roman"/>
      <w:b/>
      <w:bCs/>
      <w:sz w:val="40"/>
      <w:szCs w:val="40"/>
      <w:lang w:val="es-ES" w:eastAsia="es-ES"/>
    </w:rPr>
  </w:style>
  <w:style w:type="paragraph" w:styleId="Epgrafe">
    <w:name w:val="caption"/>
    <w:basedOn w:val="Normal"/>
    <w:next w:val="Normal"/>
    <w:qFormat/>
    <w:rsid w:val="00202A99"/>
    <w:pPr>
      <w:spacing w:after="0" w:line="240" w:lineRule="auto"/>
      <w:jc w:val="center"/>
    </w:pPr>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202A99"/>
    <w:pPr>
      <w:spacing w:after="0" w:line="240" w:lineRule="auto"/>
    </w:pPr>
    <w:rPr>
      <w:rFonts w:ascii="Times New Roman" w:eastAsia="Times New Roman" w:hAnsi="Times New Roman" w:cs="Times New Roman"/>
      <w:b/>
      <w:bCs/>
      <w:sz w:val="40"/>
      <w:szCs w:val="40"/>
      <w:lang w:val="es-ES" w:eastAsia="es-ES"/>
    </w:rPr>
  </w:style>
  <w:style w:type="character" w:customStyle="1" w:styleId="Textoindependiente2Car">
    <w:name w:val="Texto independiente 2 Car"/>
    <w:basedOn w:val="Fuentedeprrafopredeter"/>
    <w:link w:val="Textoindependiente2"/>
    <w:rsid w:val="00202A99"/>
    <w:rPr>
      <w:rFonts w:ascii="Times New Roman" w:eastAsia="Times New Roman" w:hAnsi="Times New Roman" w:cs="Times New Roman"/>
      <w:b/>
      <w:bCs/>
      <w:sz w:val="40"/>
      <w:szCs w:val="40"/>
      <w:lang w:val="es-ES" w:eastAsia="es-ES"/>
    </w:rPr>
  </w:style>
  <w:style w:type="paragraph" w:styleId="Textoindependiente3">
    <w:name w:val="Body Text 3"/>
    <w:basedOn w:val="Normal"/>
    <w:link w:val="Textoindependiente3Car"/>
    <w:rsid w:val="00202A99"/>
    <w:pPr>
      <w:spacing w:after="0" w:line="240" w:lineRule="auto"/>
      <w:jc w:val="center"/>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202A99"/>
    <w:rPr>
      <w:rFonts w:ascii="Arial" w:eastAsia="Times New Roman" w:hAnsi="Arial" w:cs="Times New Roman"/>
      <w:sz w:val="20"/>
      <w:szCs w:val="20"/>
      <w:lang w:val="es-ES" w:eastAsia="es-ES"/>
    </w:rPr>
  </w:style>
  <w:style w:type="paragraph" w:customStyle="1" w:styleId="Predeterminado">
    <w:name w:val="Predeterminado"/>
    <w:rsid w:val="00202A99"/>
    <w:pPr>
      <w:spacing w:after="0" w:line="240" w:lineRule="auto"/>
    </w:pPr>
    <w:rPr>
      <w:rFonts w:ascii="Times New Roman" w:eastAsia="Times New Roman" w:hAnsi="Times New Roman" w:cs="Times New Roman"/>
      <w:snapToGrid w:val="0"/>
      <w:sz w:val="24"/>
      <w:szCs w:val="24"/>
      <w:lang w:val="es-ES_tradnl" w:eastAsia="es-ES"/>
    </w:rPr>
  </w:style>
  <w:style w:type="paragraph" w:styleId="Sangradetextonormal">
    <w:name w:val="Body Text Indent"/>
    <w:basedOn w:val="Normal"/>
    <w:link w:val="SangradetextonormalCar"/>
    <w:rsid w:val="00202A99"/>
    <w:pPr>
      <w:spacing w:after="0" w:line="360" w:lineRule="auto"/>
      <w:ind w:firstLine="708"/>
      <w:jc w:val="both"/>
    </w:pPr>
    <w:rPr>
      <w:rFonts w:ascii="Arial" w:eastAsia="Times New Roman" w:hAnsi="Arial" w:cs="Times New Roman"/>
      <w:sz w:val="28"/>
      <w:szCs w:val="28"/>
      <w:lang w:val="es-ES_tradnl" w:eastAsia="es-ES"/>
    </w:rPr>
  </w:style>
  <w:style w:type="character" w:customStyle="1" w:styleId="SangradetextonormalCar">
    <w:name w:val="Sangría de texto normal Car"/>
    <w:basedOn w:val="Fuentedeprrafopredeter"/>
    <w:link w:val="Sangradetextonormal"/>
    <w:rsid w:val="00202A99"/>
    <w:rPr>
      <w:rFonts w:ascii="Arial" w:eastAsia="Times New Roman" w:hAnsi="Arial" w:cs="Times New Roman"/>
      <w:sz w:val="28"/>
      <w:szCs w:val="28"/>
      <w:lang w:val="es-ES_tradnl" w:eastAsia="es-ES"/>
    </w:rPr>
  </w:style>
  <w:style w:type="paragraph" w:styleId="Sangra2detindependiente">
    <w:name w:val="Body Text Indent 2"/>
    <w:basedOn w:val="Normal"/>
    <w:link w:val="Sangra2detindependienteCar"/>
    <w:rsid w:val="00202A99"/>
    <w:pPr>
      <w:spacing w:after="0" w:line="240" w:lineRule="auto"/>
      <w:ind w:firstLine="708"/>
      <w:jc w:val="both"/>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02A99"/>
    <w:rPr>
      <w:rFonts w:ascii="Arial" w:eastAsia="Times New Roman" w:hAnsi="Arial" w:cs="Times New Roman"/>
      <w:sz w:val="24"/>
      <w:szCs w:val="24"/>
      <w:lang w:val="es-ES" w:eastAsia="es-ES"/>
    </w:rPr>
  </w:style>
  <w:style w:type="character" w:styleId="Hipervnculovisitado">
    <w:name w:val="FollowedHyperlink"/>
    <w:uiPriority w:val="99"/>
    <w:rsid w:val="00202A99"/>
    <w:rPr>
      <w:color w:val="800080"/>
      <w:u w:val="single"/>
    </w:rPr>
  </w:style>
  <w:style w:type="paragraph" w:styleId="Textosinformato">
    <w:name w:val="Plain Text"/>
    <w:basedOn w:val="Normal"/>
    <w:link w:val="TextosinformatoCar"/>
    <w:rsid w:val="00202A9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02A99"/>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rsid w:val="00202A99"/>
    <w:pPr>
      <w:spacing w:after="0" w:line="240" w:lineRule="auto"/>
      <w:ind w:firstLine="708"/>
      <w:jc w:val="both"/>
    </w:pPr>
    <w:rPr>
      <w:rFonts w:ascii="Decker" w:eastAsia="Times New Roman" w:hAnsi="Decker" w:cs="Times New Roman"/>
      <w:b/>
      <w:bCs/>
      <w:sz w:val="20"/>
      <w:szCs w:val="20"/>
      <w:lang w:val="it-IT" w:eastAsia="es-ES"/>
    </w:rPr>
  </w:style>
  <w:style w:type="character" w:customStyle="1" w:styleId="Sangra3detindependienteCar">
    <w:name w:val="Sangría 3 de t. independiente Car"/>
    <w:basedOn w:val="Fuentedeprrafopredeter"/>
    <w:link w:val="Sangra3detindependiente"/>
    <w:rsid w:val="00202A99"/>
    <w:rPr>
      <w:rFonts w:ascii="Decker" w:eastAsia="Times New Roman" w:hAnsi="Decker" w:cs="Times New Roman"/>
      <w:b/>
      <w:bCs/>
      <w:sz w:val="20"/>
      <w:szCs w:val="20"/>
      <w:lang w:val="it-IT" w:eastAsia="es-ES"/>
    </w:rPr>
  </w:style>
  <w:style w:type="character" w:styleId="Textoennegrita">
    <w:name w:val="Strong"/>
    <w:qFormat/>
    <w:rsid w:val="00202A99"/>
    <w:rPr>
      <w:b/>
      <w:bCs/>
    </w:rPr>
  </w:style>
  <w:style w:type="paragraph" w:styleId="Mapadeldocumento">
    <w:name w:val="Document Map"/>
    <w:basedOn w:val="Normal"/>
    <w:link w:val="MapadeldocumentoCar"/>
    <w:semiHidden/>
    <w:rsid w:val="00202A99"/>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02A99"/>
    <w:rPr>
      <w:rFonts w:ascii="Tahoma" w:eastAsia="Times New Roman" w:hAnsi="Tahoma" w:cs="Times New Roman"/>
      <w:sz w:val="20"/>
      <w:szCs w:val="20"/>
      <w:shd w:val="clear" w:color="auto" w:fill="000080"/>
      <w:lang w:val="es-ES" w:eastAsia="es-ES"/>
    </w:rPr>
  </w:style>
  <w:style w:type="paragraph" w:styleId="Sinespaciado">
    <w:name w:val="No Spacing"/>
    <w:uiPriority w:val="1"/>
    <w:qFormat/>
    <w:rsid w:val="00202A99"/>
    <w:pPr>
      <w:spacing w:after="0" w:line="240" w:lineRule="auto"/>
    </w:pPr>
    <w:rPr>
      <w:rFonts w:ascii="Calibri" w:eastAsia="Calibri" w:hAnsi="Calibri" w:cs="Times New Roman"/>
    </w:rPr>
  </w:style>
  <w:style w:type="paragraph" w:styleId="Textodebloque">
    <w:name w:val="Block Text"/>
    <w:basedOn w:val="Normal"/>
    <w:semiHidden/>
    <w:unhideWhenUsed/>
    <w:rsid w:val="00202A99"/>
    <w:pPr>
      <w:widowControl w:val="0"/>
      <w:snapToGrid w:val="0"/>
      <w:spacing w:after="0" w:line="240" w:lineRule="auto"/>
      <w:ind w:left="1134" w:right="-374"/>
      <w:jc w:val="both"/>
    </w:pPr>
    <w:rPr>
      <w:rFonts w:ascii="Times New Roman" w:eastAsia="Times New Roman" w:hAnsi="Times New Roman" w:cs="Times New Roman"/>
      <w:szCs w:val="20"/>
      <w:lang w:val="es-ES" w:eastAsia="es-ES"/>
    </w:rPr>
  </w:style>
  <w:style w:type="paragraph" w:styleId="Prrafodelista">
    <w:name w:val="List Paragraph"/>
    <w:basedOn w:val="Normal"/>
    <w:qFormat/>
    <w:rsid w:val="00202A99"/>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
    <w:name w:val="Texto"/>
    <w:basedOn w:val="Normal"/>
    <w:rsid w:val="00202A99"/>
    <w:pPr>
      <w:spacing w:after="101" w:line="216" w:lineRule="exact"/>
      <w:ind w:firstLine="288"/>
      <w:jc w:val="both"/>
    </w:pPr>
    <w:rPr>
      <w:rFonts w:ascii="Arial" w:eastAsia="Times New Roman" w:hAnsi="Arial" w:cs="Arial"/>
      <w:sz w:val="18"/>
      <w:szCs w:val="20"/>
      <w:lang w:val="es-ES" w:eastAsia="es-MX"/>
    </w:rPr>
  </w:style>
  <w:style w:type="paragraph" w:customStyle="1" w:styleId="Listamulticolor-nfasis11">
    <w:name w:val="Lista multicolor - Énfasis 11"/>
    <w:basedOn w:val="Normal"/>
    <w:uiPriority w:val="34"/>
    <w:qFormat/>
    <w:rsid w:val="00202A9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adrculamediana1-nfasis21">
    <w:name w:val="Cuadrícula mediana 1 - Énfasis 21"/>
    <w:basedOn w:val="Normal"/>
    <w:qFormat/>
    <w:rsid w:val="00202A99"/>
    <w:pPr>
      <w:spacing w:after="0" w:line="240" w:lineRule="auto"/>
      <w:ind w:left="708"/>
      <w:jc w:val="both"/>
    </w:pPr>
    <w:rPr>
      <w:rFonts w:ascii="Times New Roman" w:eastAsia="Cambria" w:hAnsi="Times New Roman" w:cs="Times New Roman"/>
      <w:sz w:val="24"/>
      <w:szCs w:val="24"/>
      <w:lang w:val="es-ES" w:eastAsia="es-ES"/>
    </w:rPr>
  </w:style>
  <w:style w:type="character" w:customStyle="1" w:styleId="Ttulodellibro1">
    <w:name w:val="Título del libro1"/>
    <w:uiPriority w:val="33"/>
    <w:qFormat/>
    <w:rsid w:val="00202A99"/>
    <w:rPr>
      <w:b/>
      <w:bCs/>
      <w:smallCaps/>
      <w:spacing w:val="5"/>
    </w:rPr>
  </w:style>
  <w:style w:type="table" w:styleId="Tablaconcuadrcula">
    <w:name w:val="Table Grid"/>
    <w:basedOn w:val="Tablanormal"/>
    <w:uiPriority w:val="59"/>
    <w:rsid w:val="00202A99"/>
    <w:pPr>
      <w:spacing w:after="0" w:line="240" w:lineRule="auto"/>
    </w:pPr>
    <w:rPr>
      <w:rFonts w:ascii="Times New Roman" w:eastAsia="Times New Roman" w:hAnsi="Times New Roman" w:cs="Times New Roman"/>
      <w:sz w:val="20"/>
      <w:szCs w:val="20"/>
      <w:lang w:val="en-US"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202A99"/>
    <w:pP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64">
    <w:name w:val="xl64"/>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65">
    <w:name w:val="xl65"/>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2"/>
      <w:szCs w:val="12"/>
      <w:lang w:val="es-ES_tradnl" w:eastAsia="es-ES"/>
    </w:rPr>
  </w:style>
  <w:style w:type="paragraph" w:customStyle="1" w:styleId="xl66">
    <w:name w:val="xl6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67">
    <w:name w:val="xl67"/>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68">
    <w:name w:val="xl68"/>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6"/>
      <w:szCs w:val="16"/>
      <w:lang w:val="es-ES_tradnl" w:eastAsia="es-ES"/>
    </w:rPr>
  </w:style>
  <w:style w:type="paragraph" w:customStyle="1" w:styleId="xl69">
    <w:name w:val="xl69"/>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4"/>
      <w:szCs w:val="14"/>
      <w:lang w:val="es-ES_tradnl" w:eastAsia="es-ES"/>
    </w:rPr>
  </w:style>
  <w:style w:type="paragraph" w:customStyle="1" w:styleId="xl70">
    <w:name w:val="xl70"/>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1">
    <w:name w:val="xl71"/>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2">
    <w:name w:val="xl72"/>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3">
    <w:name w:val="xl73"/>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4">
    <w:name w:val="xl74"/>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5">
    <w:name w:val="xl75"/>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0"/>
      <w:szCs w:val="10"/>
      <w:lang w:val="es-ES_tradnl" w:eastAsia="es-ES"/>
    </w:rPr>
  </w:style>
  <w:style w:type="paragraph" w:customStyle="1" w:styleId="xl76">
    <w:name w:val="xl7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77">
    <w:name w:val="xl77"/>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78">
    <w:name w:val="xl78"/>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8"/>
      <w:szCs w:val="18"/>
      <w:lang w:val="es-ES_tradnl" w:eastAsia="es-ES"/>
    </w:rPr>
  </w:style>
  <w:style w:type="paragraph" w:customStyle="1" w:styleId="xl79">
    <w:name w:val="xl79"/>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8"/>
      <w:szCs w:val="18"/>
      <w:lang w:val="es-ES_tradnl" w:eastAsia="es-ES"/>
    </w:rPr>
  </w:style>
  <w:style w:type="paragraph" w:customStyle="1" w:styleId="xl80">
    <w:name w:val="xl80"/>
    <w:basedOn w:val="Normal"/>
    <w:rsid w:val="00202A99"/>
    <w:pPr>
      <w:pBdr>
        <w:bottom w:val="single" w:sz="4" w:space="0" w:color="auto"/>
      </w:pBdr>
      <w:spacing w:before="100" w:beforeAutospacing="1" w:after="100" w:afterAutospacing="1" w:line="240" w:lineRule="auto"/>
      <w:jc w:val="center"/>
      <w:textAlignment w:val="center"/>
    </w:pPr>
    <w:rPr>
      <w:rFonts w:ascii="Courier New" w:eastAsia="MS Mincho" w:hAnsi="Courier New" w:cs="Courier New"/>
      <w:b/>
      <w:bCs/>
      <w:sz w:val="20"/>
      <w:szCs w:val="20"/>
      <w:lang w:val="es-ES_tradnl" w:eastAsia="es-ES"/>
    </w:rPr>
  </w:style>
  <w:style w:type="paragraph" w:customStyle="1" w:styleId="xl81">
    <w:name w:val="xl81"/>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82">
    <w:name w:val="xl82"/>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83">
    <w:name w:val="xl83"/>
    <w:basedOn w:val="Normal"/>
    <w:rsid w:val="00202A99"/>
    <w:pPr>
      <w:pBdr>
        <w:top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84">
    <w:name w:val="xl84"/>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85">
    <w:name w:val="xl85"/>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86">
    <w:name w:val="xl8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4"/>
      <w:szCs w:val="14"/>
      <w:lang w:val="es-ES_tradnl" w:eastAsia="es-ES"/>
    </w:rPr>
  </w:style>
  <w:style w:type="character" w:styleId="Nmerodepgina">
    <w:name w:val="page number"/>
    <w:basedOn w:val="Fuentedeprrafopredeter"/>
    <w:uiPriority w:val="99"/>
    <w:unhideWhenUsed/>
    <w:rsid w:val="000F7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67B"/>
  </w:style>
  <w:style w:type="paragraph" w:styleId="Ttulo1">
    <w:name w:val="heading 1"/>
    <w:basedOn w:val="Normal"/>
    <w:next w:val="Normal"/>
    <w:link w:val="Ttulo1Car"/>
    <w:qFormat/>
    <w:rsid w:val="00202A99"/>
    <w:pPr>
      <w:keepNext/>
      <w:framePr w:hSpace="141" w:wrap="around" w:vAnchor="text" w:hAnchor="page" w:x="2212" w:y="173"/>
      <w:spacing w:after="0" w:line="240" w:lineRule="auto"/>
      <w:outlineLvl w:val="0"/>
    </w:pPr>
    <w:rPr>
      <w:rFonts w:ascii="Times New Roman" w:eastAsia="Times New Roman" w:hAnsi="Times New Roman" w:cs="Times New Roman"/>
      <w:sz w:val="28"/>
      <w:szCs w:val="28"/>
      <w:lang w:val="es-ES" w:eastAsia="es-ES"/>
    </w:rPr>
  </w:style>
  <w:style w:type="paragraph" w:styleId="Ttulo2">
    <w:name w:val="heading 2"/>
    <w:basedOn w:val="Normal"/>
    <w:next w:val="Normal"/>
    <w:link w:val="Ttulo2Car"/>
    <w:qFormat/>
    <w:rsid w:val="00202A99"/>
    <w:pPr>
      <w:keepNext/>
      <w:spacing w:after="0" w:line="240" w:lineRule="auto"/>
      <w:jc w:val="both"/>
      <w:outlineLvl w:val="1"/>
    </w:pPr>
    <w:rPr>
      <w:rFonts w:ascii="Arial" w:eastAsia="Times New Roman" w:hAnsi="Arial" w:cs="Times New Roman"/>
      <w:b/>
      <w:bCs/>
      <w:sz w:val="28"/>
      <w:szCs w:val="28"/>
      <w:lang w:val="es-ES" w:eastAsia="es-ES"/>
    </w:rPr>
  </w:style>
  <w:style w:type="paragraph" w:styleId="Ttulo3">
    <w:name w:val="heading 3"/>
    <w:basedOn w:val="Normal"/>
    <w:next w:val="Normal"/>
    <w:link w:val="Ttulo3Car"/>
    <w:qFormat/>
    <w:rsid w:val="00202A99"/>
    <w:pPr>
      <w:keepNext/>
      <w:spacing w:after="0" w:line="240" w:lineRule="auto"/>
      <w:outlineLvl w:val="2"/>
    </w:pPr>
    <w:rPr>
      <w:rFonts w:ascii="Arial" w:eastAsia="Times New Roman" w:hAnsi="Arial" w:cs="Times New Roman"/>
      <w:sz w:val="28"/>
      <w:szCs w:val="28"/>
      <w:lang w:val="es-ES" w:eastAsia="es-ES"/>
    </w:rPr>
  </w:style>
  <w:style w:type="paragraph" w:styleId="Ttulo4">
    <w:name w:val="heading 4"/>
    <w:basedOn w:val="Normal"/>
    <w:next w:val="Normal"/>
    <w:link w:val="Ttulo4Car"/>
    <w:qFormat/>
    <w:rsid w:val="00202A99"/>
    <w:pPr>
      <w:keepNext/>
      <w:spacing w:after="0" w:line="240" w:lineRule="auto"/>
      <w:outlineLvl w:val="3"/>
    </w:pPr>
    <w:rPr>
      <w:rFonts w:ascii="Arial" w:eastAsia="Times New Roman" w:hAnsi="Arial" w:cs="Times New Roman"/>
      <w:b/>
      <w:bCs/>
      <w:sz w:val="28"/>
      <w:szCs w:val="28"/>
      <w:lang w:val="es-ES" w:eastAsia="es-ES"/>
    </w:rPr>
  </w:style>
  <w:style w:type="paragraph" w:styleId="Ttulo5">
    <w:name w:val="heading 5"/>
    <w:basedOn w:val="Normal"/>
    <w:next w:val="Normal"/>
    <w:link w:val="Ttulo5Car"/>
    <w:qFormat/>
    <w:rsid w:val="00202A99"/>
    <w:pPr>
      <w:keepNext/>
      <w:spacing w:after="0" w:line="240" w:lineRule="auto"/>
      <w:jc w:val="right"/>
      <w:outlineLvl w:val="4"/>
    </w:pPr>
    <w:rPr>
      <w:rFonts w:ascii="Times New Roman" w:eastAsia="Times New Roman" w:hAnsi="Times New Roman" w:cs="Times New Roman"/>
      <w:sz w:val="28"/>
      <w:szCs w:val="28"/>
      <w:lang w:val="es-ES" w:eastAsia="es-ES"/>
    </w:rPr>
  </w:style>
  <w:style w:type="paragraph" w:styleId="Ttulo6">
    <w:name w:val="heading 6"/>
    <w:basedOn w:val="Normal"/>
    <w:next w:val="Normal"/>
    <w:link w:val="Ttulo6Car"/>
    <w:qFormat/>
    <w:rsid w:val="00202A99"/>
    <w:pPr>
      <w:keepNext/>
      <w:spacing w:after="0" w:line="240" w:lineRule="auto"/>
      <w:jc w:val="center"/>
      <w:outlineLvl w:val="5"/>
    </w:pPr>
    <w:rPr>
      <w:rFonts w:ascii="Times New Roman" w:eastAsia="Times New Roman" w:hAnsi="Times New Roman" w:cs="Times New Roman"/>
      <w:sz w:val="28"/>
      <w:szCs w:val="28"/>
      <w:lang w:val="es-ES" w:eastAsia="es-ES"/>
    </w:rPr>
  </w:style>
  <w:style w:type="paragraph" w:styleId="Ttulo7">
    <w:name w:val="heading 7"/>
    <w:basedOn w:val="Normal"/>
    <w:next w:val="Normal"/>
    <w:link w:val="Ttulo7Car"/>
    <w:qFormat/>
    <w:rsid w:val="00202A99"/>
    <w:pPr>
      <w:keepNext/>
      <w:spacing w:after="0" w:line="240" w:lineRule="auto"/>
      <w:jc w:val="center"/>
      <w:outlineLvl w:val="6"/>
    </w:pPr>
    <w:rPr>
      <w:rFonts w:ascii="Arial" w:eastAsia="Times New Roman" w:hAnsi="Arial" w:cs="Times New Roman"/>
      <w:sz w:val="32"/>
      <w:szCs w:val="32"/>
      <w:lang w:val="es-ES" w:eastAsia="es-ES"/>
    </w:rPr>
  </w:style>
  <w:style w:type="paragraph" w:styleId="Ttulo8">
    <w:name w:val="heading 8"/>
    <w:basedOn w:val="Normal"/>
    <w:next w:val="Normal"/>
    <w:link w:val="Ttulo8Car"/>
    <w:qFormat/>
    <w:rsid w:val="00202A99"/>
    <w:pPr>
      <w:keepNext/>
      <w:spacing w:after="0" w:line="240" w:lineRule="auto"/>
      <w:jc w:val="center"/>
      <w:outlineLvl w:val="7"/>
    </w:pPr>
    <w:rPr>
      <w:rFonts w:ascii="Arial" w:eastAsia="Times New Roman" w:hAnsi="Arial" w:cs="Times New Roman"/>
      <w:b/>
      <w:bCs/>
      <w:sz w:val="24"/>
      <w:szCs w:val="24"/>
      <w:lang w:val="es-ES" w:eastAsia="es-ES"/>
    </w:rPr>
  </w:style>
  <w:style w:type="paragraph" w:styleId="Ttulo9">
    <w:name w:val="heading 9"/>
    <w:basedOn w:val="Normal"/>
    <w:next w:val="Normal"/>
    <w:link w:val="Ttulo9Car"/>
    <w:qFormat/>
    <w:rsid w:val="00202A99"/>
    <w:pPr>
      <w:keepNext/>
      <w:spacing w:after="0" w:line="240" w:lineRule="auto"/>
      <w:outlineLvl w:val="8"/>
    </w:pPr>
    <w:rPr>
      <w:rFonts w:ascii="Times New Roman" w:eastAsia="Times New Roman" w:hAnsi="Times New Roman" w:cs="Times New Roman"/>
      <w:sz w:val="32"/>
      <w:szCs w:val="3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7C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7CAF"/>
  </w:style>
  <w:style w:type="paragraph" w:styleId="Piedepgina">
    <w:name w:val="footer"/>
    <w:basedOn w:val="Normal"/>
    <w:link w:val="PiedepginaCar"/>
    <w:unhideWhenUsed/>
    <w:rsid w:val="00E17CAF"/>
    <w:pPr>
      <w:tabs>
        <w:tab w:val="center" w:pos="4419"/>
        <w:tab w:val="right" w:pos="8838"/>
      </w:tabs>
      <w:spacing w:after="0" w:line="240" w:lineRule="auto"/>
    </w:pPr>
  </w:style>
  <w:style w:type="character" w:customStyle="1" w:styleId="PiedepginaCar">
    <w:name w:val="Pie de página Car"/>
    <w:basedOn w:val="Fuentedeprrafopredeter"/>
    <w:link w:val="Piedepgina"/>
    <w:rsid w:val="00E17CAF"/>
  </w:style>
  <w:style w:type="paragraph" w:styleId="Textodeglobo">
    <w:name w:val="Balloon Text"/>
    <w:basedOn w:val="Normal"/>
    <w:link w:val="TextodegloboCar"/>
    <w:uiPriority w:val="99"/>
    <w:semiHidden/>
    <w:unhideWhenUsed/>
    <w:rsid w:val="00CF25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2524"/>
    <w:rPr>
      <w:rFonts w:ascii="Tahoma" w:hAnsi="Tahoma" w:cs="Tahoma"/>
      <w:sz w:val="16"/>
      <w:szCs w:val="16"/>
    </w:rPr>
  </w:style>
  <w:style w:type="character" w:customStyle="1" w:styleId="Ttulo1Car">
    <w:name w:val="Título 1 Car"/>
    <w:basedOn w:val="Fuentedeprrafopredeter"/>
    <w:link w:val="Ttulo1"/>
    <w:rsid w:val="00202A99"/>
    <w:rPr>
      <w:rFonts w:ascii="Times New Roman" w:eastAsia="Times New Roman" w:hAnsi="Times New Roman" w:cs="Times New Roman"/>
      <w:sz w:val="28"/>
      <w:szCs w:val="28"/>
      <w:lang w:val="es-ES" w:eastAsia="es-ES"/>
    </w:rPr>
  </w:style>
  <w:style w:type="character" w:customStyle="1" w:styleId="Ttulo2Car">
    <w:name w:val="Título 2 Car"/>
    <w:basedOn w:val="Fuentedeprrafopredeter"/>
    <w:link w:val="Ttulo2"/>
    <w:rsid w:val="00202A99"/>
    <w:rPr>
      <w:rFonts w:ascii="Arial" w:eastAsia="Times New Roman" w:hAnsi="Arial" w:cs="Times New Roman"/>
      <w:b/>
      <w:bCs/>
      <w:sz w:val="28"/>
      <w:szCs w:val="28"/>
      <w:lang w:val="es-ES" w:eastAsia="es-ES"/>
    </w:rPr>
  </w:style>
  <w:style w:type="character" w:customStyle="1" w:styleId="Ttulo3Car">
    <w:name w:val="Título 3 Car"/>
    <w:basedOn w:val="Fuentedeprrafopredeter"/>
    <w:link w:val="Ttulo3"/>
    <w:rsid w:val="00202A99"/>
    <w:rPr>
      <w:rFonts w:ascii="Arial" w:eastAsia="Times New Roman" w:hAnsi="Arial" w:cs="Times New Roman"/>
      <w:sz w:val="28"/>
      <w:szCs w:val="28"/>
      <w:lang w:val="es-ES" w:eastAsia="es-ES"/>
    </w:rPr>
  </w:style>
  <w:style w:type="character" w:customStyle="1" w:styleId="Ttulo4Car">
    <w:name w:val="Título 4 Car"/>
    <w:basedOn w:val="Fuentedeprrafopredeter"/>
    <w:link w:val="Ttulo4"/>
    <w:rsid w:val="00202A99"/>
    <w:rPr>
      <w:rFonts w:ascii="Arial" w:eastAsia="Times New Roman" w:hAnsi="Arial" w:cs="Times New Roman"/>
      <w:b/>
      <w:bCs/>
      <w:sz w:val="28"/>
      <w:szCs w:val="28"/>
      <w:lang w:val="es-ES" w:eastAsia="es-ES"/>
    </w:rPr>
  </w:style>
  <w:style w:type="character" w:customStyle="1" w:styleId="Ttulo5Car">
    <w:name w:val="Título 5 Car"/>
    <w:basedOn w:val="Fuentedeprrafopredeter"/>
    <w:link w:val="Ttulo5"/>
    <w:rsid w:val="00202A99"/>
    <w:rPr>
      <w:rFonts w:ascii="Times New Roman" w:eastAsia="Times New Roman" w:hAnsi="Times New Roman" w:cs="Times New Roman"/>
      <w:sz w:val="28"/>
      <w:szCs w:val="28"/>
      <w:lang w:val="es-ES" w:eastAsia="es-ES"/>
    </w:rPr>
  </w:style>
  <w:style w:type="character" w:customStyle="1" w:styleId="Ttulo6Car">
    <w:name w:val="Título 6 Car"/>
    <w:basedOn w:val="Fuentedeprrafopredeter"/>
    <w:link w:val="Ttulo6"/>
    <w:rsid w:val="00202A99"/>
    <w:rPr>
      <w:rFonts w:ascii="Times New Roman" w:eastAsia="Times New Roman" w:hAnsi="Times New Roman" w:cs="Times New Roman"/>
      <w:sz w:val="28"/>
      <w:szCs w:val="28"/>
      <w:lang w:val="es-ES" w:eastAsia="es-ES"/>
    </w:rPr>
  </w:style>
  <w:style w:type="character" w:customStyle="1" w:styleId="Ttulo7Car">
    <w:name w:val="Título 7 Car"/>
    <w:basedOn w:val="Fuentedeprrafopredeter"/>
    <w:link w:val="Ttulo7"/>
    <w:rsid w:val="00202A99"/>
    <w:rPr>
      <w:rFonts w:ascii="Arial" w:eastAsia="Times New Roman" w:hAnsi="Arial" w:cs="Times New Roman"/>
      <w:sz w:val="32"/>
      <w:szCs w:val="32"/>
      <w:lang w:val="es-ES" w:eastAsia="es-ES"/>
    </w:rPr>
  </w:style>
  <w:style w:type="character" w:customStyle="1" w:styleId="Ttulo8Car">
    <w:name w:val="Título 8 Car"/>
    <w:basedOn w:val="Fuentedeprrafopredeter"/>
    <w:link w:val="Ttulo8"/>
    <w:rsid w:val="00202A99"/>
    <w:rPr>
      <w:rFonts w:ascii="Arial" w:eastAsia="Times New Roman" w:hAnsi="Arial" w:cs="Times New Roman"/>
      <w:b/>
      <w:bCs/>
      <w:sz w:val="24"/>
      <w:szCs w:val="24"/>
      <w:lang w:val="es-ES" w:eastAsia="es-ES"/>
    </w:rPr>
  </w:style>
  <w:style w:type="character" w:customStyle="1" w:styleId="Ttulo9Car">
    <w:name w:val="Título 9 Car"/>
    <w:basedOn w:val="Fuentedeprrafopredeter"/>
    <w:link w:val="Ttulo9"/>
    <w:rsid w:val="00202A99"/>
    <w:rPr>
      <w:rFonts w:ascii="Times New Roman" w:eastAsia="Times New Roman" w:hAnsi="Times New Roman" w:cs="Times New Roman"/>
      <w:sz w:val="32"/>
      <w:szCs w:val="32"/>
      <w:lang w:val="es-ES" w:eastAsia="es-ES"/>
    </w:rPr>
  </w:style>
  <w:style w:type="paragraph" w:styleId="Ttulo">
    <w:name w:val="Title"/>
    <w:basedOn w:val="Normal"/>
    <w:next w:val="Normal"/>
    <w:link w:val="TtuloCar"/>
    <w:qFormat/>
    <w:rsid w:val="00202A9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202A99"/>
    <w:rPr>
      <w:rFonts w:ascii="Cambria" w:eastAsia="Times New Roman" w:hAnsi="Cambria" w:cs="Times New Roman"/>
      <w:b/>
      <w:bCs/>
      <w:kern w:val="28"/>
      <w:sz w:val="32"/>
      <w:szCs w:val="32"/>
      <w:lang w:val="es-ES" w:eastAsia="es-ES"/>
    </w:rPr>
  </w:style>
  <w:style w:type="paragraph" w:customStyle="1" w:styleId="Standard">
    <w:name w:val="Standard"/>
    <w:rsid w:val="00202A99"/>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Hipervnculo">
    <w:name w:val="Hyperlink"/>
    <w:uiPriority w:val="99"/>
    <w:rsid w:val="00202A99"/>
    <w:rPr>
      <w:color w:val="0000FF"/>
      <w:u w:val="single"/>
    </w:rPr>
  </w:style>
  <w:style w:type="paragraph" w:styleId="Textoindependiente">
    <w:name w:val="Body Text"/>
    <w:basedOn w:val="Normal"/>
    <w:link w:val="TextoindependienteCar"/>
    <w:rsid w:val="00202A99"/>
    <w:pPr>
      <w:spacing w:after="0" w:line="240" w:lineRule="auto"/>
      <w:jc w:val="center"/>
    </w:pPr>
    <w:rPr>
      <w:rFonts w:ascii="Times New Roman" w:eastAsia="Times New Roman" w:hAnsi="Times New Roman" w:cs="Times New Roman"/>
      <w:b/>
      <w:bCs/>
      <w:sz w:val="40"/>
      <w:szCs w:val="40"/>
      <w:lang w:val="es-ES" w:eastAsia="es-ES"/>
    </w:rPr>
  </w:style>
  <w:style w:type="character" w:customStyle="1" w:styleId="TextoindependienteCar">
    <w:name w:val="Texto independiente Car"/>
    <w:basedOn w:val="Fuentedeprrafopredeter"/>
    <w:link w:val="Textoindependiente"/>
    <w:rsid w:val="00202A99"/>
    <w:rPr>
      <w:rFonts w:ascii="Times New Roman" w:eastAsia="Times New Roman" w:hAnsi="Times New Roman" w:cs="Times New Roman"/>
      <w:b/>
      <w:bCs/>
      <w:sz w:val="40"/>
      <w:szCs w:val="40"/>
      <w:lang w:val="es-ES" w:eastAsia="es-ES"/>
    </w:rPr>
  </w:style>
  <w:style w:type="paragraph" w:styleId="Epgrafe">
    <w:name w:val="caption"/>
    <w:basedOn w:val="Normal"/>
    <w:next w:val="Normal"/>
    <w:qFormat/>
    <w:rsid w:val="00202A99"/>
    <w:pPr>
      <w:spacing w:after="0" w:line="240" w:lineRule="auto"/>
      <w:jc w:val="center"/>
    </w:pPr>
    <w:rPr>
      <w:rFonts w:ascii="Arial" w:eastAsia="Times New Roman" w:hAnsi="Arial" w:cs="Arial"/>
      <w:b/>
      <w:bCs/>
      <w:sz w:val="28"/>
      <w:szCs w:val="28"/>
      <w:lang w:val="es-ES_tradnl" w:eastAsia="es-ES"/>
    </w:rPr>
  </w:style>
  <w:style w:type="paragraph" w:styleId="Textoindependiente2">
    <w:name w:val="Body Text 2"/>
    <w:basedOn w:val="Normal"/>
    <w:link w:val="Textoindependiente2Car"/>
    <w:rsid w:val="00202A99"/>
    <w:pPr>
      <w:spacing w:after="0" w:line="240" w:lineRule="auto"/>
    </w:pPr>
    <w:rPr>
      <w:rFonts w:ascii="Times New Roman" w:eastAsia="Times New Roman" w:hAnsi="Times New Roman" w:cs="Times New Roman"/>
      <w:b/>
      <w:bCs/>
      <w:sz w:val="40"/>
      <w:szCs w:val="40"/>
      <w:lang w:val="es-ES" w:eastAsia="es-ES"/>
    </w:rPr>
  </w:style>
  <w:style w:type="character" w:customStyle="1" w:styleId="Textoindependiente2Car">
    <w:name w:val="Texto independiente 2 Car"/>
    <w:basedOn w:val="Fuentedeprrafopredeter"/>
    <w:link w:val="Textoindependiente2"/>
    <w:rsid w:val="00202A99"/>
    <w:rPr>
      <w:rFonts w:ascii="Times New Roman" w:eastAsia="Times New Roman" w:hAnsi="Times New Roman" w:cs="Times New Roman"/>
      <w:b/>
      <w:bCs/>
      <w:sz w:val="40"/>
      <w:szCs w:val="40"/>
      <w:lang w:val="es-ES" w:eastAsia="es-ES"/>
    </w:rPr>
  </w:style>
  <w:style w:type="paragraph" w:styleId="Textoindependiente3">
    <w:name w:val="Body Text 3"/>
    <w:basedOn w:val="Normal"/>
    <w:link w:val="Textoindependiente3Car"/>
    <w:rsid w:val="00202A99"/>
    <w:pPr>
      <w:spacing w:after="0" w:line="240" w:lineRule="auto"/>
      <w:jc w:val="center"/>
    </w:pPr>
    <w:rPr>
      <w:rFonts w:ascii="Arial" w:eastAsia="Times New Roman" w:hAnsi="Arial" w:cs="Times New Roman"/>
      <w:sz w:val="20"/>
      <w:szCs w:val="20"/>
      <w:lang w:val="es-ES" w:eastAsia="es-ES"/>
    </w:rPr>
  </w:style>
  <w:style w:type="character" w:customStyle="1" w:styleId="Textoindependiente3Car">
    <w:name w:val="Texto independiente 3 Car"/>
    <w:basedOn w:val="Fuentedeprrafopredeter"/>
    <w:link w:val="Textoindependiente3"/>
    <w:rsid w:val="00202A99"/>
    <w:rPr>
      <w:rFonts w:ascii="Arial" w:eastAsia="Times New Roman" w:hAnsi="Arial" w:cs="Times New Roman"/>
      <w:sz w:val="20"/>
      <w:szCs w:val="20"/>
      <w:lang w:val="es-ES" w:eastAsia="es-ES"/>
    </w:rPr>
  </w:style>
  <w:style w:type="paragraph" w:customStyle="1" w:styleId="Predeterminado">
    <w:name w:val="Predeterminado"/>
    <w:rsid w:val="00202A99"/>
    <w:pPr>
      <w:spacing w:after="0" w:line="240" w:lineRule="auto"/>
    </w:pPr>
    <w:rPr>
      <w:rFonts w:ascii="Times New Roman" w:eastAsia="Times New Roman" w:hAnsi="Times New Roman" w:cs="Times New Roman"/>
      <w:snapToGrid w:val="0"/>
      <w:sz w:val="24"/>
      <w:szCs w:val="24"/>
      <w:lang w:val="es-ES_tradnl" w:eastAsia="es-ES"/>
    </w:rPr>
  </w:style>
  <w:style w:type="paragraph" w:styleId="Sangradetextonormal">
    <w:name w:val="Body Text Indent"/>
    <w:basedOn w:val="Normal"/>
    <w:link w:val="SangradetextonormalCar"/>
    <w:rsid w:val="00202A99"/>
    <w:pPr>
      <w:spacing w:after="0" w:line="360" w:lineRule="auto"/>
      <w:ind w:firstLine="708"/>
      <w:jc w:val="both"/>
    </w:pPr>
    <w:rPr>
      <w:rFonts w:ascii="Arial" w:eastAsia="Times New Roman" w:hAnsi="Arial" w:cs="Times New Roman"/>
      <w:sz w:val="28"/>
      <w:szCs w:val="28"/>
      <w:lang w:val="es-ES_tradnl" w:eastAsia="es-ES"/>
    </w:rPr>
  </w:style>
  <w:style w:type="character" w:customStyle="1" w:styleId="SangradetextonormalCar">
    <w:name w:val="Sangría de texto normal Car"/>
    <w:basedOn w:val="Fuentedeprrafopredeter"/>
    <w:link w:val="Sangradetextonormal"/>
    <w:rsid w:val="00202A99"/>
    <w:rPr>
      <w:rFonts w:ascii="Arial" w:eastAsia="Times New Roman" w:hAnsi="Arial" w:cs="Times New Roman"/>
      <w:sz w:val="28"/>
      <w:szCs w:val="28"/>
      <w:lang w:val="es-ES_tradnl" w:eastAsia="es-ES"/>
    </w:rPr>
  </w:style>
  <w:style w:type="paragraph" w:styleId="Sangra2detindependiente">
    <w:name w:val="Body Text Indent 2"/>
    <w:basedOn w:val="Normal"/>
    <w:link w:val="Sangra2detindependienteCar"/>
    <w:rsid w:val="00202A99"/>
    <w:pPr>
      <w:spacing w:after="0" w:line="240" w:lineRule="auto"/>
      <w:ind w:firstLine="708"/>
      <w:jc w:val="both"/>
    </w:pPr>
    <w:rPr>
      <w:rFonts w:ascii="Arial" w:eastAsia="Times New Roman" w:hAnsi="Arial" w:cs="Times New Roman"/>
      <w:sz w:val="24"/>
      <w:szCs w:val="24"/>
      <w:lang w:val="es-ES" w:eastAsia="es-ES"/>
    </w:rPr>
  </w:style>
  <w:style w:type="character" w:customStyle="1" w:styleId="Sangra2detindependienteCar">
    <w:name w:val="Sangría 2 de t. independiente Car"/>
    <w:basedOn w:val="Fuentedeprrafopredeter"/>
    <w:link w:val="Sangra2detindependiente"/>
    <w:rsid w:val="00202A99"/>
    <w:rPr>
      <w:rFonts w:ascii="Arial" w:eastAsia="Times New Roman" w:hAnsi="Arial" w:cs="Times New Roman"/>
      <w:sz w:val="24"/>
      <w:szCs w:val="24"/>
      <w:lang w:val="es-ES" w:eastAsia="es-ES"/>
    </w:rPr>
  </w:style>
  <w:style w:type="character" w:styleId="Hipervnculovisitado">
    <w:name w:val="FollowedHyperlink"/>
    <w:uiPriority w:val="99"/>
    <w:rsid w:val="00202A99"/>
    <w:rPr>
      <w:color w:val="800080"/>
      <w:u w:val="single"/>
    </w:rPr>
  </w:style>
  <w:style w:type="paragraph" w:styleId="Textosinformato">
    <w:name w:val="Plain Text"/>
    <w:basedOn w:val="Normal"/>
    <w:link w:val="TextosinformatoCar"/>
    <w:rsid w:val="00202A9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02A99"/>
    <w:rPr>
      <w:rFonts w:ascii="Courier New" w:eastAsia="Times New Roman" w:hAnsi="Courier New" w:cs="Times New Roman"/>
      <w:sz w:val="20"/>
      <w:szCs w:val="20"/>
      <w:lang w:val="es-ES" w:eastAsia="es-ES"/>
    </w:rPr>
  </w:style>
  <w:style w:type="paragraph" w:styleId="Sangra3detindependiente">
    <w:name w:val="Body Text Indent 3"/>
    <w:basedOn w:val="Normal"/>
    <w:link w:val="Sangra3detindependienteCar"/>
    <w:rsid w:val="00202A99"/>
    <w:pPr>
      <w:spacing w:after="0" w:line="240" w:lineRule="auto"/>
      <w:ind w:firstLine="708"/>
      <w:jc w:val="both"/>
    </w:pPr>
    <w:rPr>
      <w:rFonts w:ascii="Decker" w:eastAsia="Times New Roman" w:hAnsi="Decker" w:cs="Times New Roman"/>
      <w:b/>
      <w:bCs/>
      <w:sz w:val="20"/>
      <w:szCs w:val="20"/>
      <w:lang w:val="it-IT" w:eastAsia="es-ES"/>
    </w:rPr>
  </w:style>
  <w:style w:type="character" w:customStyle="1" w:styleId="Sangra3detindependienteCar">
    <w:name w:val="Sangría 3 de t. independiente Car"/>
    <w:basedOn w:val="Fuentedeprrafopredeter"/>
    <w:link w:val="Sangra3detindependiente"/>
    <w:rsid w:val="00202A99"/>
    <w:rPr>
      <w:rFonts w:ascii="Decker" w:eastAsia="Times New Roman" w:hAnsi="Decker" w:cs="Times New Roman"/>
      <w:b/>
      <w:bCs/>
      <w:sz w:val="20"/>
      <w:szCs w:val="20"/>
      <w:lang w:val="it-IT" w:eastAsia="es-ES"/>
    </w:rPr>
  </w:style>
  <w:style w:type="character" w:styleId="Textoennegrita">
    <w:name w:val="Strong"/>
    <w:qFormat/>
    <w:rsid w:val="00202A99"/>
    <w:rPr>
      <w:b/>
      <w:bCs/>
    </w:rPr>
  </w:style>
  <w:style w:type="paragraph" w:styleId="Mapadeldocumento">
    <w:name w:val="Document Map"/>
    <w:basedOn w:val="Normal"/>
    <w:link w:val="MapadeldocumentoCar"/>
    <w:semiHidden/>
    <w:rsid w:val="00202A99"/>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202A99"/>
    <w:rPr>
      <w:rFonts w:ascii="Tahoma" w:eastAsia="Times New Roman" w:hAnsi="Tahoma" w:cs="Times New Roman"/>
      <w:sz w:val="20"/>
      <w:szCs w:val="20"/>
      <w:shd w:val="clear" w:color="auto" w:fill="000080"/>
      <w:lang w:val="es-ES" w:eastAsia="es-ES"/>
    </w:rPr>
  </w:style>
  <w:style w:type="paragraph" w:styleId="Sinespaciado">
    <w:name w:val="No Spacing"/>
    <w:uiPriority w:val="1"/>
    <w:qFormat/>
    <w:rsid w:val="00202A99"/>
    <w:pPr>
      <w:spacing w:after="0" w:line="240" w:lineRule="auto"/>
    </w:pPr>
    <w:rPr>
      <w:rFonts w:ascii="Calibri" w:eastAsia="Calibri" w:hAnsi="Calibri" w:cs="Times New Roman"/>
    </w:rPr>
  </w:style>
  <w:style w:type="paragraph" w:styleId="Textodebloque">
    <w:name w:val="Block Text"/>
    <w:basedOn w:val="Normal"/>
    <w:semiHidden/>
    <w:unhideWhenUsed/>
    <w:rsid w:val="00202A99"/>
    <w:pPr>
      <w:widowControl w:val="0"/>
      <w:snapToGrid w:val="0"/>
      <w:spacing w:after="0" w:line="240" w:lineRule="auto"/>
      <w:ind w:left="1134" w:right="-374"/>
      <w:jc w:val="both"/>
    </w:pPr>
    <w:rPr>
      <w:rFonts w:ascii="Times New Roman" w:eastAsia="Times New Roman" w:hAnsi="Times New Roman" w:cs="Times New Roman"/>
      <w:szCs w:val="20"/>
      <w:lang w:val="es-ES" w:eastAsia="es-ES"/>
    </w:rPr>
  </w:style>
  <w:style w:type="paragraph" w:styleId="Prrafodelista">
    <w:name w:val="List Paragraph"/>
    <w:basedOn w:val="Normal"/>
    <w:qFormat/>
    <w:rsid w:val="00202A99"/>
    <w:pPr>
      <w:spacing w:after="0" w:line="240" w:lineRule="auto"/>
      <w:ind w:left="708"/>
    </w:pPr>
    <w:rPr>
      <w:rFonts w:ascii="Times New Roman" w:eastAsia="Times New Roman" w:hAnsi="Times New Roman" w:cs="Times New Roman"/>
      <w:sz w:val="24"/>
      <w:szCs w:val="24"/>
      <w:lang w:val="es-ES" w:eastAsia="es-ES"/>
    </w:rPr>
  </w:style>
  <w:style w:type="paragraph" w:customStyle="1" w:styleId="Texto">
    <w:name w:val="Texto"/>
    <w:basedOn w:val="Normal"/>
    <w:rsid w:val="00202A99"/>
    <w:pPr>
      <w:spacing w:after="101" w:line="216" w:lineRule="exact"/>
      <w:ind w:firstLine="288"/>
      <w:jc w:val="both"/>
    </w:pPr>
    <w:rPr>
      <w:rFonts w:ascii="Arial" w:eastAsia="Times New Roman" w:hAnsi="Arial" w:cs="Arial"/>
      <w:sz w:val="18"/>
      <w:szCs w:val="20"/>
      <w:lang w:val="es-ES" w:eastAsia="es-MX"/>
    </w:rPr>
  </w:style>
  <w:style w:type="paragraph" w:customStyle="1" w:styleId="Listamulticolor-nfasis11">
    <w:name w:val="Lista multicolor - Énfasis 11"/>
    <w:basedOn w:val="Normal"/>
    <w:uiPriority w:val="34"/>
    <w:qFormat/>
    <w:rsid w:val="00202A99"/>
    <w:pPr>
      <w:spacing w:after="0" w:line="240" w:lineRule="auto"/>
      <w:ind w:left="720"/>
      <w:contextualSpacing/>
    </w:pPr>
    <w:rPr>
      <w:rFonts w:ascii="Times New Roman" w:eastAsia="Times New Roman" w:hAnsi="Times New Roman" w:cs="Times New Roman"/>
      <w:sz w:val="24"/>
      <w:szCs w:val="24"/>
      <w:lang w:val="es-ES" w:eastAsia="es-ES"/>
    </w:rPr>
  </w:style>
  <w:style w:type="paragraph" w:customStyle="1" w:styleId="Cuadrculamediana1-nfasis21">
    <w:name w:val="Cuadrícula mediana 1 - Énfasis 21"/>
    <w:basedOn w:val="Normal"/>
    <w:qFormat/>
    <w:rsid w:val="00202A99"/>
    <w:pPr>
      <w:spacing w:after="0" w:line="240" w:lineRule="auto"/>
      <w:ind w:left="708"/>
      <w:jc w:val="both"/>
    </w:pPr>
    <w:rPr>
      <w:rFonts w:ascii="Times New Roman" w:eastAsia="Cambria" w:hAnsi="Times New Roman" w:cs="Times New Roman"/>
      <w:sz w:val="24"/>
      <w:szCs w:val="24"/>
      <w:lang w:val="es-ES" w:eastAsia="es-ES"/>
    </w:rPr>
  </w:style>
  <w:style w:type="character" w:customStyle="1" w:styleId="Ttulodellibro1">
    <w:name w:val="Título del libro1"/>
    <w:uiPriority w:val="33"/>
    <w:qFormat/>
    <w:rsid w:val="00202A99"/>
    <w:rPr>
      <w:b/>
      <w:bCs/>
      <w:smallCaps/>
      <w:spacing w:val="5"/>
    </w:rPr>
  </w:style>
  <w:style w:type="table" w:styleId="Tablaconcuadrcula">
    <w:name w:val="Table Grid"/>
    <w:basedOn w:val="Tablanormal"/>
    <w:uiPriority w:val="59"/>
    <w:rsid w:val="00202A99"/>
    <w:pPr>
      <w:spacing w:after="0" w:line="240" w:lineRule="auto"/>
    </w:pPr>
    <w:rPr>
      <w:rFonts w:ascii="Times New Roman" w:eastAsia="Times New Roman" w:hAnsi="Times New Roman" w:cs="Times New Roman"/>
      <w:sz w:val="20"/>
      <w:szCs w:val="20"/>
      <w:lang w:val="en-U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202A99"/>
    <w:pP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64">
    <w:name w:val="xl64"/>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65">
    <w:name w:val="xl65"/>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2"/>
      <w:szCs w:val="12"/>
      <w:lang w:val="es-ES_tradnl" w:eastAsia="es-ES"/>
    </w:rPr>
  </w:style>
  <w:style w:type="paragraph" w:customStyle="1" w:styleId="xl66">
    <w:name w:val="xl6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67">
    <w:name w:val="xl67"/>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68">
    <w:name w:val="xl68"/>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6"/>
      <w:szCs w:val="16"/>
      <w:lang w:val="es-ES_tradnl" w:eastAsia="es-ES"/>
    </w:rPr>
  </w:style>
  <w:style w:type="paragraph" w:customStyle="1" w:styleId="xl69">
    <w:name w:val="xl69"/>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4"/>
      <w:szCs w:val="14"/>
      <w:lang w:val="es-ES_tradnl" w:eastAsia="es-ES"/>
    </w:rPr>
  </w:style>
  <w:style w:type="paragraph" w:customStyle="1" w:styleId="xl70">
    <w:name w:val="xl70"/>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1">
    <w:name w:val="xl71"/>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2">
    <w:name w:val="xl72"/>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sz w:val="12"/>
      <w:szCs w:val="12"/>
      <w:lang w:val="es-ES_tradnl" w:eastAsia="es-ES"/>
    </w:rPr>
  </w:style>
  <w:style w:type="paragraph" w:customStyle="1" w:styleId="xl73">
    <w:name w:val="xl73"/>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4">
    <w:name w:val="xl74"/>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75">
    <w:name w:val="xl75"/>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0"/>
      <w:szCs w:val="10"/>
      <w:lang w:val="es-ES_tradnl" w:eastAsia="es-ES"/>
    </w:rPr>
  </w:style>
  <w:style w:type="paragraph" w:customStyle="1" w:styleId="xl76">
    <w:name w:val="xl7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77">
    <w:name w:val="xl77"/>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78">
    <w:name w:val="xl78"/>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8"/>
      <w:szCs w:val="18"/>
      <w:lang w:val="es-ES_tradnl" w:eastAsia="es-ES"/>
    </w:rPr>
  </w:style>
  <w:style w:type="paragraph" w:customStyle="1" w:styleId="xl79">
    <w:name w:val="xl79"/>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18"/>
      <w:szCs w:val="18"/>
      <w:lang w:val="es-ES_tradnl" w:eastAsia="es-ES"/>
    </w:rPr>
  </w:style>
  <w:style w:type="paragraph" w:customStyle="1" w:styleId="xl80">
    <w:name w:val="xl80"/>
    <w:basedOn w:val="Normal"/>
    <w:rsid w:val="00202A99"/>
    <w:pPr>
      <w:pBdr>
        <w:bottom w:val="single" w:sz="4" w:space="0" w:color="auto"/>
      </w:pBdr>
      <w:spacing w:before="100" w:beforeAutospacing="1" w:after="100" w:afterAutospacing="1" w:line="240" w:lineRule="auto"/>
      <w:jc w:val="center"/>
      <w:textAlignment w:val="center"/>
    </w:pPr>
    <w:rPr>
      <w:rFonts w:ascii="Courier New" w:eastAsia="MS Mincho" w:hAnsi="Courier New" w:cs="Courier New"/>
      <w:b/>
      <w:bCs/>
      <w:sz w:val="20"/>
      <w:szCs w:val="20"/>
      <w:lang w:val="es-ES_tradnl" w:eastAsia="es-ES"/>
    </w:rPr>
  </w:style>
  <w:style w:type="paragraph" w:customStyle="1" w:styleId="xl81">
    <w:name w:val="xl81"/>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8"/>
      <w:szCs w:val="18"/>
      <w:lang w:val="es-ES_tradnl" w:eastAsia="es-ES"/>
    </w:rPr>
  </w:style>
  <w:style w:type="paragraph" w:customStyle="1" w:styleId="xl82">
    <w:name w:val="xl82"/>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sz w:val="12"/>
      <w:szCs w:val="12"/>
      <w:lang w:val="es-ES_tradnl" w:eastAsia="es-ES"/>
    </w:rPr>
  </w:style>
  <w:style w:type="paragraph" w:customStyle="1" w:styleId="xl83">
    <w:name w:val="xl83"/>
    <w:basedOn w:val="Normal"/>
    <w:rsid w:val="00202A99"/>
    <w:pPr>
      <w:pBdr>
        <w:top w:val="single" w:sz="4" w:space="0" w:color="auto"/>
        <w:bottom w:val="single" w:sz="4" w:space="0" w:color="auto"/>
        <w:right w:val="single" w:sz="4" w:space="0" w:color="auto"/>
      </w:pBdr>
      <w:spacing w:before="100" w:beforeAutospacing="1" w:after="100" w:afterAutospacing="1" w:line="240" w:lineRule="auto"/>
    </w:pPr>
    <w:rPr>
      <w:rFonts w:ascii="Times" w:eastAsia="MS Mincho" w:hAnsi="Times" w:cs="Times New Roman"/>
      <w:sz w:val="20"/>
      <w:szCs w:val="20"/>
      <w:lang w:val="es-ES_tradnl" w:eastAsia="es-ES"/>
    </w:rPr>
  </w:style>
  <w:style w:type="paragraph" w:customStyle="1" w:styleId="xl84">
    <w:name w:val="xl84"/>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2"/>
      <w:szCs w:val="12"/>
      <w:lang w:val="es-ES_tradnl" w:eastAsia="es-ES"/>
    </w:rPr>
  </w:style>
  <w:style w:type="paragraph" w:customStyle="1" w:styleId="xl85">
    <w:name w:val="xl85"/>
    <w:basedOn w:val="Normal"/>
    <w:rsid w:val="00202A9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Courier New" w:eastAsia="MS Mincho" w:hAnsi="Courier New" w:cs="Courier New"/>
      <w:b/>
      <w:bCs/>
      <w:sz w:val="16"/>
      <w:szCs w:val="16"/>
      <w:lang w:val="es-ES_tradnl" w:eastAsia="es-ES"/>
    </w:rPr>
  </w:style>
  <w:style w:type="paragraph" w:customStyle="1" w:styleId="xl86">
    <w:name w:val="xl86"/>
    <w:basedOn w:val="Normal"/>
    <w:rsid w:val="00202A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ourier New" w:eastAsia="MS Mincho" w:hAnsi="Courier New" w:cs="Courier New"/>
      <w:b/>
      <w:bCs/>
      <w:sz w:val="14"/>
      <w:szCs w:val="14"/>
      <w:lang w:val="es-ES_tradnl" w:eastAsia="es-ES"/>
    </w:rPr>
  </w:style>
  <w:style w:type="character" w:styleId="Nmerodepgina">
    <w:name w:val="page number"/>
    <w:basedOn w:val="Fuentedeprrafopredeter"/>
    <w:uiPriority w:val="99"/>
    <w:unhideWhenUsed/>
    <w:rsid w:val="000F7F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BA040-8BAC-4A68-98CF-85F5D3C8D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4907</Words>
  <Characters>26990</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MjoGlez</dc:creator>
  <cp:lastModifiedBy>OMAY - Miguel Ángel Vasquez Vasquez</cp:lastModifiedBy>
  <cp:revision>3</cp:revision>
  <cp:lastPrinted>2019-03-30T18:58:00Z</cp:lastPrinted>
  <dcterms:created xsi:type="dcterms:W3CDTF">2019-04-01T19:01:00Z</dcterms:created>
  <dcterms:modified xsi:type="dcterms:W3CDTF">2019-04-01T19:05:00Z</dcterms:modified>
</cp:coreProperties>
</file>