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66E4687B" w:rsidR="00D1094C" w:rsidRDefault="00D1094C" w:rsidP="00D1094C">
      <w:pPr>
        <w:pStyle w:val="Ttulo"/>
      </w:pPr>
      <w:r>
        <w:t>Convocatoria a la Licitación Pública Nacional Número GES</w:t>
      </w:r>
      <w:r w:rsidR="006210A1">
        <w:t xml:space="preserve"> </w:t>
      </w:r>
      <w:r w:rsidR="006210A1" w:rsidRPr="00902354">
        <w:t>11</w:t>
      </w:r>
      <w:r w:rsidRPr="00902354">
        <w:t>/202</w:t>
      </w:r>
      <w:r w:rsidR="00E10F4B" w:rsidRPr="00902354">
        <w:t>3</w:t>
      </w:r>
    </w:p>
    <w:p w14:paraId="71AAAE4B" w14:textId="77777777" w:rsidR="00D1094C" w:rsidRPr="006210A1" w:rsidRDefault="00D1094C" w:rsidP="00D1094C">
      <w:pPr>
        <w:pStyle w:val="Ttulo"/>
        <w:rPr>
          <w:rFonts w:cs="Arial"/>
          <w:sz w:val="22"/>
          <w:szCs w:val="22"/>
        </w:rPr>
      </w:pPr>
    </w:p>
    <w:p w14:paraId="2BBE64B5" w14:textId="77777777" w:rsidR="006210A1" w:rsidRPr="006210A1" w:rsidRDefault="006210A1" w:rsidP="006210A1">
      <w:pPr>
        <w:pStyle w:val="Textoindependiente"/>
        <w:spacing w:before="13"/>
        <w:ind w:left="20"/>
        <w:jc w:val="both"/>
        <w:rPr>
          <w:rFonts w:ascii="Arial" w:hAnsi="Arial" w:cs="Arial"/>
          <w:b/>
          <w:bCs/>
          <w:sz w:val="24"/>
          <w:szCs w:val="24"/>
        </w:rPr>
      </w:pPr>
      <w:r w:rsidRPr="006210A1">
        <w:rPr>
          <w:rFonts w:ascii="Arial" w:hAnsi="Arial" w:cs="Arial"/>
          <w:b/>
          <w:bCs/>
          <w:sz w:val="24"/>
          <w:szCs w:val="24"/>
        </w:rPr>
        <w:t>Contratación de servicios de vigilancia para diversas dependencias de Gobierno del Estado de Sinaloa, solicitada por la Dirección de Servicios Generales</w:t>
      </w:r>
    </w:p>
    <w:p w14:paraId="1BC9CA3A" w14:textId="77777777" w:rsidR="00D1094C" w:rsidRDefault="00D1094C" w:rsidP="00D1094C">
      <w:pPr>
        <w:pStyle w:val="Ttulo"/>
      </w:pPr>
    </w:p>
    <w:p w14:paraId="6DBD4B0B" w14:textId="77777777" w:rsidR="006210A1" w:rsidRPr="006210A1" w:rsidRDefault="00D1094C" w:rsidP="006210A1">
      <w:pPr>
        <w:pStyle w:val="Textoindependiente"/>
        <w:spacing w:before="13"/>
        <w:ind w:left="20"/>
        <w:jc w:val="both"/>
        <w:rPr>
          <w:rFonts w:ascii="Arial" w:hAnsi="Arial" w:cs="Arial"/>
          <w:bCs/>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w:t>
      </w:r>
      <w:r w:rsidRPr="006210A1">
        <w:rPr>
          <w:rFonts w:ascii="Arial" w:hAnsi="Arial" w:cs="Arial"/>
          <w:spacing w:val="-2"/>
          <w:lang w:val="es-ES_tradnl"/>
        </w:rPr>
        <w:t xml:space="preserve">Nacional No. </w:t>
      </w:r>
      <w:r w:rsidRPr="006210A1">
        <w:rPr>
          <w:rFonts w:ascii="Arial" w:hAnsi="Arial" w:cs="Arial"/>
          <w:b/>
          <w:spacing w:val="-2"/>
          <w:lang w:val="es-ES_tradnl"/>
        </w:rPr>
        <w:t>GES</w:t>
      </w:r>
      <w:r w:rsidR="006210A1" w:rsidRPr="006210A1">
        <w:rPr>
          <w:rFonts w:ascii="Arial" w:hAnsi="Arial" w:cs="Arial"/>
          <w:b/>
          <w:spacing w:val="-2"/>
          <w:lang w:val="es-ES_tradnl"/>
        </w:rPr>
        <w:t xml:space="preserve"> 11/</w:t>
      </w:r>
      <w:r w:rsidRPr="006210A1">
        <w:rPr>
          <w:rFonts w:ascii="Arial" w:hAnsi="Arial" w:cs="Arial"/>
          <w:b/>
          <w:spacing w:val="-2"/>
          <w:lang w:val="es-ES_tradnl"/>
        </w:rPr>
        <w:t>202</w:t>
      </w:r>
      <w:r w:rsidR="00E10F4B" w:rsidRPr="006210A1">
        <w:rPr>
          <w:rFonts w:ascii="Arial" w:hAnsi="Arial" w:cs="Arial"/>
          <w:b/>
          <w:spacing w:val="-2"/>
          <w:lang w:val="es-ES_tradnl"/>
        </w:rPr>
        <w:t>3</w:t>
      </w:r>
      <w:r w:rsidRPr="006210A1">
        <w:rPr>
          <w:rFonts w:ascii="Arial" w:hAnsi="Arial" w:cs="Arial"/>
          <w:spacing w:val="-2"/>
          <w:lang w:val="es-ES_tradnl"/>
        </w:rPr>
        <w:t xml:space="preserve">, para la </w:t>
      </w:r>
      <w:r w:rsidR="006210A1" w:rsidRPr="006210A1">
        <w:rPr>
          <w:rFonts w:ascii="Arial" w:hAnsi="Arial" w:cs="Arial"/>
          <w:bCs/>
        </w:rPr>
        <w:t>Contratación de servicios de vigilancia para diversas dependencias de Gobierno del Estado de Sinaloa, solicitada por la Dirección de Servicios Generales</w:t>
      </w:r>
    </w:p>
    <w:p w14:paraId="14E521B9" w14:textId="368B6A3F"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1.- Descripción y Especificaciones de lo</w:t>
      </w:r>
      <w:r w:rsidRPr="00902354">
        <w:rPr>
          <w:rFonts w:ascii="Arial" w:hAnsi="Arial" w:cs="Arial"/>
          <w:b/>
          <w:spacing w:val="-2"/>
          <w:lang w:val="es-ES_tradnl"/>
        </w:rPr>
        <w:t xml:space="preserve">s </w:t>
      </w:r>
      <w:r w:rsidR="00357E3F" w:rsidRPr="00902354">
        <w:rPr>
          <w:rFonts w:ascii="Arial" w:hAnsi="Arial" w:cs="Arial"/>
          <w:b/>
          <w:spacing w:val="-2"/>
          <w:lang w:val="es-ES_tradnl"/>
        </w:rPr>
        <w:t>servicios</w:t>
      </w:r>
      <w:r w:rsidR="00EE19F9" w:rsidRPr="00902354">
        <w:rPr>
          <w:rFonts w:ascii="Arial" w:hAnsi="Arial" w:cs="Arial"/>
          <w:b/>
          <w:spacing w:val="-2"/>
          <w:lang w:val="es-ES_tradnl"/>
        </w:rPr>
        <w:t>:</w:t>
      </w:r>
      <w:r w:rsidRPr="00902354">
        <w:rPr>
          <w:rFonts w:ascii="Arial" w:hAnsi="Arial" w:cs="Arial"/>
          <w:spacing w:val="-2"/>
          <w:lang w:val="es-ES_tradnl"/>
        </w:rPr>
        <w:t xml:space="preserve"> conforme</w:t>
      </w:r>
      <w:r w:rsidRPr="002437B4">
        <w:rPr>
          <w:rFonts w:ascii="Arial" w:hAnsi="Arial" w:cs="Arial"/>
          <w:spacing w:val="-2"/>
          <w:lang w:val="es-ES_tradnl"/>
        </w:rPr>
        <w:t xml:space="preserv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EE19F9">
          <w:rPr>
            <w:rStyle w:val="Hipervnculo"/>
            <w:rFonts w:ascii="Arial" w:hAnsi="Arial" w:cs="Arial"/>
            <w:b/>
            <w:i/>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03869BD4"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902354">
        <w:rPr>
          <w:rFonts w:ascii="Arial" w:hAnsi="Arial" w:cs="Arial"/>
          <w:b/>
          <w:spacing w:val="-2"/>
          <w:lang w:val="es-ES_tradnl"/>
        </w:rPr>
        <w:t>GES</w:t>
      </w:r>
      <w:r w:rsidR="00EE19F9" w:rsidRPr="00902354">
        <w:rPr>
          <w:rFonts w:ascii="Arial" w:hAnsi="Arial" w:cs="Arial"/>
          <w:b/>
          <w:spacing w:val="-2"/>
          <w:lang w:val="es-ES_tradnl"/>
        </w:rPr>
        <w:t xml:space="preserve"> 11</w:t>
      </w:r>
      <w:r w:rsidRPr="00902354">
        <w:rPr>
          <w:rFonts w:ascii="Arial" w:hAnsi="Arial" w:cs="Arial"/>
          <w:b/>
          <w:spacing w:val="-2"/>
          <w:lang w:val="es-ES_tradnl"/>
        </w:rPr>
        <w:t>/202</w:t>
      </w:r>
      <w:r w:rsidR="00E10F4B" w:rsidRPr="00902354">
        <w:rPr>
          <w:rFonts w:ascii="Arial" w:hAnsi="Arial" w:cs="Arial"/>
          <w:b/>
          <w:spacing w:val="-2"/>
          <w:lang w:val="es-ES_tradnl"/>
        </w:rPr>
        <w:t>3</w:t>
      </w:r>
      <w:r w:rsidRPr="00902354">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EE19F9" w:rsidRPr="00902354">
        <w:rPr>
          <w:rFonts w:ascii="Arial" w:hAnsi="Arial" w:cs="Arial"/>
          <w:b/>
          <w:spacing w:val="-2"/>
          <w:lang w:val="es-ES_tradnl"/>
        </w:rPr>
        <w:t xml:space="preserve">13:00 </w:t>
      </w:r>
      <w:r w:rsidRPr="00902354">
        <w:rPr>
          <w:rFonts w:ascii="Arial" w:hAnsi="Arial" w:cs="Arial"/>
          <w:b/>
          <w:spacing w:val="-2"/>
          <w:lang w:val="es-ES_tradnl"/>
        </w:rPr>
        <w:t>horas</w:t>
      </w:r>
      <w:r w:rsidRPr="00902354">
        <w:rPr>
          <w:rFonts w:ascii="Arial" w:hAnsi="Arial" w:cs="Arial"/>
          <w:spacing w:val="-2"/>
          <w:lang w:val="es-ES_tradnl"/>
        </w:rPr>
        <w:t>, del día</w:t>
      </w:r>
      <w:r w:rsidR="00EE19F9" w:rsidRPr="00902354">
        <w:rPr>
          <w:rFonts w:ascii="Arial" w:hAnsi="Arial" w:cs="Arial"/>
          <w:spacing w:val="-2"/>
          <w:lang w:val="es-ES_tradnl"/>
        </w:rPr>
        <w:t xml:space="preserve"> </w:t>
      </w:r>
      <w:r w:rsidR="00EE19F9" w:rsidRPr="00902354">
        <w:rPr>
          <w:rFonts w:ascii="Arial" w:hAnsi="Arial" w:cs="Arial"/>
          <w:b/>
          <w:spacing w:val="-2"/>
          <w:lang w:val="es-ES_tradnl"/>
        </w:rPr>
        <w:t xml:space="preserve">18 de abril </w:t>
      </w:r>
      <w:r w:rsidRPr="00902354">
        <w:rPr>
          <w:rFonts w:ascii="Arial" w:hAnsi="Arial" w:cs="Arial"/>
          <w:b/>
          <w:spacing w:val="-2"/>
          <w:lang w:val="es-ES_tradnl"/>
        </w:rPr>
        <w:t>de 202</w:t>
      </w:r>
      <w:r w:rsidR="00E10F4B" w:rsidRPr="00902354">
        <w:rPr>
          <w:rFonts w:ascii="Arial" w:hAnsi="Arial" w:cs="Arial"/>
          <w:b/>
          <w:spacing w:val="-2"/>
          <w:lang w:val="es-ES_tradnl"/>
        </w:rPr>
        <w:t>3</w:t>
      </w:r>
      <w:r w:rsidR="00EE19F9" w:rsidRPr="00902354">
        <w:rPr>
          <w:rFonts w:ascii="Arial" w:hAnsi="Arial" w:cs="Arial"/>
          <w:b/>
          <w:spacing w:val="-2"/>
          <w:lang w:val="es-ES_tradnl"/>
        </w:rPr>
        <w:t>,</w:t>
      </w:r>
      <w:r w:rsidRPr="00902354">
        <w:rPr>
          <w:rFonts w:ascii="Arial" w:hAnsi="Arial" w:cs="Arial"/>
          <w:spacing w:val="-2"/>
          <w:lang w:val="es-ES_tradnl"/>
        </w:rPr>
        <w:t xml:space="preserve"> en la Sala de Juntas de la Dirección de Bienes y Suministros de la Subsecretaría de Administración, ubicada en el primer</w:t>
      </w:r>
      <w:r w:rsidRPr="002437B4">
        <w:rPr>
          <w:rFonts w:ascii="Arial" w:hAnsi="Arial" w:cs="Arial"/>
          <w:spacing w:val="-2"/>
          <w:lang w:val="es-ES_tradnl"/>
        </w:rPr>
        <w:t xml:space="preserve">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42585446"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23217B">
        <w:rPr>
          <w:rFonts w:ascii="Arial" w:hAnsi="Arial" w:cs="Arial"/>
          <w:spacing w:val="-2"/>
        </w:rPr>
        <w:t xml:space="preserve"> </w:t>
      </w:r>
      <w:r>
        <w:rPr>
          <w:rFonts w:ascii="Arial" w:hAnsi="Arial" w:cs="Arial"/>
          <w:spacing w:val="-2"/>
        </w:rPr>
        <w:t>l</w:t>
      </w:r>
      <w:r w:rsidR="0023217B">
        <w:rPr>
          <w:rFonts w:ascii="Arial" w:hAnsi="Arial" w:cs="Arial"/>
          <w:spacing w:val="-2"/>
        </w:rPr>
        <w:t>a</w:t>
      </w:r>
      <w:r>
        <w:rPr>
          <w:rFonts w:ascii="Arial" w:hAnsi="Arial" w:cs="Arial"/>
          <w:spacing w:val="-2"/>
        </w:rPr>
        <w:t xml:space="preserve"> </w:t>
      </w:r>
      <w:r w:rsidR="0023217B" w:rsidRPr="0023217B">
        <w:rPr>
          <w:rFonts w:ascii="Arial" w:hAnsi="Arial" w:cs="Arial"/>
          <w:b/>
          <w:spacing w:val="-2"/>
        </w:rPr>
        <w:t>Dirección de Servicios Generales</w:t>
      </w:r>
      <w:r w:rsidR="0023217B">
        <w:rPr>
          <w:rFonts w:ascii="Arial" w:hAnsi="Arial" w:cs="Arial"/>
          <w:spacing w:val="-2"/>
        </w:rPr>
        <w:t>,</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w:t>
      </w:r>
      <w:r>
        <w:rPr>
          <w:rFonts w:ascii="Arial" w:hAnsi="Arial" w:cs="Arial"/>
          <w:spacing w:val="-2"/>
        </w:rPr>
        <w:lastRenderedPageBreak/>
        <w:t>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77099595"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23217B">
          <w:rPr>
            <w:rStyle w:val="Hipervnculo"/>
            <w:b/>
            <w:i/>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902354">
        <w:rPr>
          <w:b/>
          <w:color w:val="000000"/>
          <w:sz w:val="22"/>
          <w:szCs w:val="22"/>
        </w:rPr>
        <w:t>10:00 horas</w:t>
      </w:r>
      <w:r w:rsidRPr="00902354">
        <w:rPr>
          <w:color w:val="000000"/>
          <w:sz w:val="22"/>
          <w:szCs w:val="22"/>
        </w:rPr>
        <w:t xml:space="preserve">, del día </w:t>
      </w:r>
      <w:r w:rsidR="0023217B" w:rsidRPr="00902354">
        <w:rPr>
          <w:b/>
          <w:color w:val="000000"/>
          <w:sz w:val="22"/>
          <w:szCs w:val="22"/>
        </w:rPr>
        <w:t xml:space="preserve">17 de abril de </w:t>
      </w:r>
      <w:r w:rsidRPr="00902354">
        <w:rPr>
          <w:b/>
          <w:color w:val="000000"/>
          <w:sz w:val="22"/>
          <w:szCs w:val="22"/>
        </w:rPr>
        <w:t>202</w:t>
      </w:r>
      <w:r w:rsidR="00E10F4B" w:rsidRPr="00902354">
        <w:rPr>
          <w:b/>
          <w:color w:val="000000"/>
          <w:sz w:val="22"/>
          <w:szCs w:val="22"/>
        </w:rPr>
        <w:t>3</w:t>
      </w:r>
      <w:r w:rsidRPr="00902354">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488B68F1"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sidR="0023217B">
        <w:rPr>
          <w:rFonts w:ascii="Arial" w:hAnsi="Arial" w:cs="Arial"/>
          <w:color w:val="000000"/>
        </w:rPr>
        <w:t xml:space="preserve"> entregándoseles</w:t>
      </w:r>
      <w:r>
        <w:rPr>
          <w:rFonts w:ascii="Arial" w:hAnsi="Arial" w:cs="Arial"/>
          <w:color w:val="000000"/>
        </w:rPr>
        <w:t xml:space="preserve">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6C3B9A59" w14:textId="57ACCE7A" w:rsidR="006E13BC" w:rsidRDefault="006E13BC" w:rsidP="00DA7D82">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color w:val="000000"/>
          <w:lang w:eastAsia="es-MX"/>
        </w:rPr>
      </w:pPr>
      <w:r w:rsidRPr="00DC3DF4">
        <w:rPr>
          <w:rFonts w:ascii="Arial" w:hAnsi="Arial" w:cs="Arial"/>
          <w:color w:val="000000"/>
          <w:lang w:eastAsia="es-MX"/>
        </w:rPr>
        <w:t>Co</w:t>
      </w:r>
      <w:r w:rsidRPr="0023217B">
        <w:rPr>
          <w:rFonts w:ascii="Arial" w:hAnsi="Arial" w:cs="Arial"/>
          <w:color w:val="000000"/>
          <w:lang w:eastAsia="es-MX"/>
        </w:rPr>
        <w:t xml:space="preserve">n fundamento en lo que establece el Artículo 33, Fracción I de la Ley de Adquisiciones, Arrendamientos, Servicios y Administración de Bienes para el Estado de Sinaloa, este procedimiento será presencial, en la cual los licitantes podrán presentar sus proposiciones en forma documental y por escrito, en sobre cerrado, en el Acto de Presentación y Apertura de Proposiciones;  así como también podrán entregar sus </w:t>
      </w:r>
      <w:r w:rsidRPr="0023217B">
        <w:rPr>
          <w:rFonts w:ascii="Arial" w:hAnsi="Arial" w:cs="Arial"/>
          <w:color w:val="000000"/>
          <w:lang w:eastAsia="es-MX"/>
        </w:rPr>
        <w:lastRenderedPageBreak/>
        <w:t>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de</w:t>
      </w:r>
      <w:r w:rsidRPr="00DC3DF4">
        <w:rPr>
          <w:rFonts w:ascii="Arial" w:hAnsi="Arial" w:cs="Arial"/>
          <w:sz w:val="20"/>
          <w:szCs w:val="20"/>
        </w:rPr>
        <w:t xml:space="preserve"> </w:t>
      </w:r>
      <w:r w:rsidRPr="003C4ED7">
        <w:rPr>
          <w:rFonts w:ascii="Arial" w:hAnsi="Arial" w:cs="Arial"/>
          <w:color w:val="000000"/>
          <w:lang w:eastAsia="es-MX"/>
        </w:rPr>
        <w:t xml:space="preserve">conformidad con el Artículo 39 Fracción I Inciso B del Reglamento de la Ley, antes de las </w:t>
      </w:r>
      <w:r w:rsidR="003C4ED7" w:rsidRPr="00902354">
        <w:rPr>
          <w:rFonts w:ascii="Arial" w:hAnsi="Arial" w:cs="Arial"/>
          <w:b/>
          <w:color w:val="000000"/>
          <w:lang w:eastAsia="es-MX"/>
        </w:rPr>
        <w:t xml:space="preserve">10:00 </w:t>
      </w:r>
      <w:r w:rsidRPr="00902354">
        <w:rPr>
          <w:rFonts w:ascii="Arial" w:hAnsi="Arial" w:cs="Arial"/>
          <w:color w:val="000000"/>
          <w:lang w:eastAsia="es-MX"/>
        </w:rPr>
        <w:t xml:space="preserve">horas del día </w:t>
      </w:r>
      <w:r w:rsidR="003C4ED7" w:rsidRPr="00902354">
        <w:rPr>
          <w:rFonts w:ascii="Arial" w:hAnsi="Arial" w:cs="Arial"/>
          <w:b/>
          <w:color w:val="000000"/>
          <w:lang w:eastAsia="es-MX"/>
        </w:rPr>
        <w:t>25 de abril de 2023</w:t>
      </w:r>
      <w:r w:rsidRPr="00902354">
        <w:rPr>
          <w:rFonts w:ascii="Arial" w:hAnsi="Arial" w:cs="Arial"/>
          <w:color w:val="000000"/>
          <w:lang w:eastAsia="es-MX"/>
        </w:rPr>
        <w:t>. Señalando que es responsabilidad de los licitantes, presentar sus propuestas en tiempo y forma legales, mediante los medios q</w:t>
      </w:r>
      <w:r w:rsidRPr="003C4ED7">
        <w:rPr>
          <w:rFonts w:ascii="Arial" w:hAnsi="Arial" w:cs="Arial"/>
          <w:color w:val="000000"/>
          <w:lang w:eastAsia="es-MX"/>
        </w:rPr>
        <w:t>ue estime procedentes.</w:t>
      </w:r>
    </w:p>
    <w:p w14:paraId="33802AD8" w14:textId="77777777" w:rsidR="003C4ED7" w:rsidRPr="00F01AB5" w:rsidRDefault="003C4ED7" w:rsidP="003C4ED7">
      <w:pPr>
        <w:tabs>
          <w:tab w:val="left" w:pos="-720"/>
          <w:tab w:val="left" w:pos="0"/>
        </w:tabs>
        <w:suppressAutoHyphens/>
        <w:autoSpaceDE w:val="0"/>
        <w:autoSpaceDN w:val="0"/>
        <w:adjustRightInd w:val="0"/>
        <w:spacing w:after="0" w:line="240" w:lineRule="auto"/>
        <w:ind w:left="705"/>
        <w:jc w:val="both"/>
        <w:rPr>
          <w:rFonts w:ascii="Arial" w:hAnsi="Arial" w:cs="Arial"/>
          <w:color w:val="000000"/>
          <w:sz w:val="18"/>
          <w:lang w:eastAsia="es-MX"/>
        </w:rPr>
      </w:pPr>
    </w:p>
    <w:p w14:paraId="7C2CED01" w14:textId="32FB1A01"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Considerando la naturaleza de lo</w:t>
      </w:r>
      <w:r w:rsidRPr="00902354">
        <w:rPr>
          <w:rFonts w:ascii="Arial" w:eastAsia="Times New Roman" w:hAnsi="Arial" w:cs="Arial"/>
          <w:color w:val="000000"/>
          <w:lang w:val="es-ES" w:eastAsia="es-ES"/>
        </w:rPr>
        <w:t xml:space="preserve">s </w:t>
      </w:r>
      <w:r w:rsidR="005F13E2" w:rsidRPr="00902354">
        <w:rPr>
          <w:rFonts w:ascii="Arial" w:eastAsia="Times New Roman" w:hAnsi="Arial" w:cs="Arial"/>
          <w:color w:val="000000"/>
          <w:lang w:val="es-ES" w:eastAsia="es-ES"/>
        </w:rPr>
        <w:t>servicios</w:t>
      </w:r>
      <w:r w:rsidRPr="00902354">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902354">
        <w:rPr>
          <w:rFonts w:ascii="Arial" w:eastAsia="Times New Roman" w:hAnsi="Arial" w:cs="Arial"/>
          <w:color w:val="000000"/>
          <w:lang w:val="es-ES" w:eastAsia="es-ES"/>
        </w:rPr>
        <w:t xml:space="preserve"> </w:t>
      </w:r>
      <w:r w:rsidRPr="00902354">
        <w:rPr>
          <w:rFonts w:ascii="Arial" w:eastAsia="Times New Roman" w:hAnsi="Arial" w:cs="Arial"/>
          <w:color w:val="000000"/>
          <w:lang w:val="es-ES" w:eastAsia="es-ES"/>
        </w:rPr>
        <w:t>dos ejercicios fiscal</w:t>
      </w:r>
      <w:r w:rsidRPr="00082A9D">
        <w:rPr>
          <w:rFonts w:ascii="Arial" w:eastAsia="Times New Roman" w:hAnsi="Arial" w:cs="Arial"/>
          <w:color w:val="000000"/>
          <w:lang w:val="es-ES" w:eastAsia="es-ES"/>
        </w:rPr>
        <w:t>es.</w:t>
      </w:r>
    </w:p>
    <w:p w14:paraId="628D44BC" w14:textId="77777777" w:rsidR="00082A9D" w:rsidRPr="00F01AB5"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20"/>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F01AB5"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7DC5D5C" w14:textId="530F7EE3"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Las actas de las Juntas de Aclaraciones, del Acto de Presentación y Apertura de Proposiciones y de la Junta Pública en la que se dé a conocer el Fallo</w:t>
      </w:r>
      <w:r w:rsidR="00456BE5">
        <w:rPr>
          <w:rFonts w:ascii="Arial" w:hAnsi="Arial" w:cs="Arial"/>
          <w:color w:val="000000"/>
        </w:rPr>
        <w:t>,</w:t>
      </w:r>
      <w:r w:rsidRPr="00645EC9">
        <w:rPr>
          <w:rFonts w:ascii="Arial" w:hAnsi="Arial" w:cs="Arial"/>
          <w:color w:val="000000"/>
        </w:rPr>
        <w:t xml:space="preserve">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F01AB5" w:rsidRDefault="00D1094C" w:rsidP="00D1094C">
      <w:pPr>
        <w:pStyle w:val="Prrafodelista"/>
        <w:rPr>
          <w:rFonts w:ascii="Arial" w:hAnsi="Arial" w:cs="Arial"/>
          <w:color w:val="000000"/>
          <w:sz w:val="8"/>
        </w:rPr>
      </w:pPr>
    </w:p>
    <w:p w14:paraId="0A55F96C" w14:textId="1F9989B9"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De conformidad con el Artículo 43 de la Ley, el Acto de Presentación y Apertura de Proposiciones  se llevará acabo a la</w:t>
      </w:r>
      <w:r w:rsidRPr="00902354">
        <w:rPr>
          <w:rFonts w:ascii="Arial" w:hAnsi="Arial" w:cs="Arial"/>
          <w:color w:val="000000"/>
        </w:rPr>
        <w:t xml:space="preserve">s </w:t>
      </w:r>
      <w:r w:rsidR="00456BE5" w:rsidRPr="00902354">
        <w:rPr>
          <w:rFonts w:ascii="Arial" w:hAnsi="Arial" w:cs="Arial"/>
          <w:b/>
          <w:color w:val="000000"/>
        </w:rPr>
        <w:t>10</w:t>
      </w:r>
      <w:r w:rsidRPr="00902354">
        <w:rPr>
          <w:rFonts w:ascii="Arial" w:hAnsi="Arial" w:cs="Arial"/>
          <w:b/>
          <w:color w:val="000000"/>
        </w:rPr>
        <w:t>:00 horas</w:t>
      </w:r>
      <w:r w:rsidRPr="00902354">
        <w:rPr>
          <w:rFonts w:ascii="Arial" w:hAnsi="Arial" w:cs="Arial"/>
          <w:color w:val="000000"/>
        </w:rPr>
        <w:t xml:space="preserve">, del día </w:t>
      </w:r>
      <w:r w:rsidR="00456BE5" w:rsidRPr="00902354">
        <w:rPr>
          <w:rFonts w:ascii="Arial" w:hAnsi="Arial" w:cs="Arial"/>
          <w:b/>
          <w:color w:val="000000"/>
        </w:rPr>
        <w:t>25 de abril</w:t>
      </w:r>
      <w:r w:rsidRPr="00902354">
        <w:rPr>
          <w:rFonts w:ascii="Arial" w:hAnsi="Arial" w:cs="Arial"/>
          <w:b/>
          <w:color w:val="000000"/>
        </w:rPr>
        <w:t xml:space="preserve"> de 202</w:t>
      </w:r>
      <w:r w:rsidR="00E10F4B" w:rsidRPr="00902354">
        <w:rPr>
          <w:rFonts w:ascii="Arial" w:hAnsi="Arial" w:cs="Arial"/>
          <w:b/>
          <w:color w:val="000000"/>
        </w:rPr>
        <w:t>3</w:t>
      </w:r>
      <w:r w:rsidRPr="00902354">
        <w:rPr>
          <w:rFonts w:ascii="Arial" w:hAnsi="Arial" w:cs="Arial"/>
          <w:b/>
          <w:color w:val="000000"/>
        </w:rPr>
        <w:t xml:space="preserve">, </w:t>
      </w:r>
      <w:r w:rsidRPr="00902354">
        <w:rPr>
          <w:rFonts w:ascii="Arial" w:hAnsi="Arial" w:cs="Arial"/>
          <w:color w:val="000000"/>
        </w:rPr>
        <w:t>en la Sala de Juntas de la Dirección de Bienes y Suministros de la Subsecretaría de Administración de la Secretaría de Administración y Finanzas, el cual  será presidido por el Titular de la Dirección de Bienes</w:t>
      </w:r>
      <w:r>
        <w:rPr>
          <w:rFonts w:ascii="Arial" w:hAnsi="Arial" w:cs="Arial"/>
          <w:color w:val="000000"/>
        </w:rPr>
        <w:t xml:space="preserve">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5C13BB47" w14:textId="77777777" w:rsidR="00456BE5" w:rsidRPr="00F01AB5" w:rsidRDefault="00456BE5" w:rsidP="007E39F0">
      <w:pPr>
        <w:tabs>
          <w:tab w:val="left" w:pos="-720"/>
          <w:tab w:val="left" w:pos="0"/>
        </w:tabs>
        <w:suppressAutoHyphens/>
        <w:spacing w:after="0" w:line="240" w:lineRule="auto"/>
        <w:ind w:left="709"/>
        <w:jc w:val="both"/>
        <w:rPr>
          <w:rFonts w:ascii="Arial" w:hAnsi="Arial" w:cs="Arial"/>
          <w:color w:val="000000"/>
          <w:sz w:val="20"/>
        </w:rPr>
      </w:pPr>
    </w:p>
    <w:p w14:paraId="04F3A8E9" w14:textId="60454277"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F01AB5" w:rsidRDefault="009B5E24" w:rsidP="009B5E24">
      <w:pPr>
        <w:pStyle w:val="Prrafodelista"/>
        <w:rPr>
          <w:rFonts w:ascii="Arial" w:hAnsi="Arial" w:cs="Arial"/>
          <w:color w:val="000000"/>
          <w:sz w:val="20"/>
        </w:rPr>
      </w:pPr>
    </w:p>
    <w:p w14:paraId="3D087BF4" w14:textId="43A6656A"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00456BE5">
        <w:rPr>
          <w:rFonts w:ascii="Arial" w:hAnsi="Arial" w:cs="Arial"/>
          <w:b/>
          <w:color w:val="000000"/>
        </w:rPr>
        <w:t>Dirección de Servicios Generales</w:t>
      </w:r>
      <w:r>
        <w:rPr>
          <w:rFonts w:ascii="Arial" w:hAnsi="Arial" w:cs="Arial"/>
          <w:color w:val="000000"/>
        </w:rPr>
        <w:t xml:space="preserve"> y de los invitados especiales que asistan, así como las dependencias que el Gobierno del Estado de Sinaloa considere pertinentes.</w:t>
      </w:r>
    </w:p>
    <w:p w14:paraId="36550594" w14:textId="77777777" w:rsidR="00F01AB5" w:rsidRDefault="00F01AB5" w:rsidP="00D1094C">
      <w:pPr>
        <w:pStyle w:val="Prrafodelista"/>
        <w:jc w:val="both"/>
        <w:rPr>
          <w:rFonts w:ascii="Arial" w:hAnsi="Arial" w:cs="Arial"/>
          <w:color w:val="000000"/>
        </w:rPr>
      </w:pPr>
    </w:p>
    <w:p w14:paraId="76C3DF6C" w14:textId="77777777" w:rsidR="00F01AB5" w:rsidRDefault="00F01AB5" w:rsidP="00D1094C">
      <w:pPr>
        <w:pStyle w:val="Prrafodelista"/>
        <w:jc w:val="both"/>
        <w:rPr>
          <w:rFonts w:ascii="Arial" w:hAnsi="Arial" w:cs="Arial"/>
          <w:color w:val="000000"/>
        </w:rPr>
      </w:pPr>
    </w:p>
    <w:p w14:paraId="535F1836" w14:textId="77777777" w:rsidR="00F01AB5" w:rsidRPr="00F01AB5" w:rsidRDefault="00F01AB5" w:rsidP="00D1094C">
      <w:pPr>
        <w:pStyle w:val="Prrafodelista"/>
        <w:jc w:val="both"/>
        <w:rPr>
          <w:rFonts w:ascii="Arial" w:hAnsi="Arial" w:cs="Arial"/>
          <w:color w:val="000000"/>
          <w:sz w:val="14"/>
        </w:rPr>
      </w:pPr>
    </w:p>
    <w:p w14:paraId="307D0BBE" w14:textId="77777777" w:rsidR="00D1094C"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F01AB5" w:rsidRDefault="00D1094C" w:rsidP="00D1094C">
      <w:pPr>
        <w:tabs>
          <w:tab w:val="left" w:pos="-720"/>
          <w:tab w:val="left" w:pos="0"/>
        </w:tabs>
        <w:suppressAutoHyphens/>
        <w:jc w:val="both"/>
        <w:rPr>
          <w:rFonts w:ascii="Arial" w:hAnsi="Arial" w:cs="Arial"/>
          <w:color w:val="000000"/>
          <w:sz w:val="10"/>
        </w:rPr>
      </w:pPr>
    </w:p>
    <w:p w14:paraId="3067C276" w14:textId="618D712B" w:rsidR="00D1094C" w:rsidRDefault="00456BE5"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La </w:t>
      </w:r>
      <w:r>
        <w:rPr>
          <w:rFonts w:ascii="Arial" w:hAnsi="Arial" w:cs="Arial"/>
          <w:b/>
          <w:color w:val="000000"/>
        </w:rPr>
        <w:t>Dirección de Servicios Generales</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2208352E" w14:textId="77777777" w:rsidR="00456BE5" w:rsidRPr="00F01AB5" w:rsidRDefault="00456BE5" w:rsidP="00456BE5">
      <w:pPr>
        <w:tabs>
          <w:tab w:val="left" w:pos="-720"/>
          <w:tab w:val="left" w:pos="0"/>
        </w:tabs>
        <w:suppressAutoHyphens/>
        <w:spacing w:after="0" w:line="240" w:lineRule="auto"/>
        <w:ind w:left="709"/>
        <w:jc w:val="both"/>
        <w:rPr>
          <w:rFonts w:ascii="Arial" w:hAnsi="Arial" w:cs="Arial"/>
          <w:color w:val="000000"/>
          <w:sz w:val="20"/>
        </w:rPr>
      </w:pPr>
    </w:p>
    <w:p w14:paraId="57EFA21D" w14:textId="0A3B5A69"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2D744B2E" w14:textId="77777777" w:rsidR="00456BE5" w:rsidRPr="00F01AB5" w:rsidRDefault="00456BE5" w:rsidP="00456BE5">
      <w:pPr>
        <w:tabs>
          <w:tab w:val="left" w:pos="-720"/>
          <w:tab w:val="left" w:pos="0"/>
        </w:tabs>
        <w:suppressAutoHyphens/>
        <w:spacing w:after="0" w:line="240" w:lineRule="auto"/>
        <w:ind w:left="709"/>
        <w:jc w:val="both"/>
        <w:rPr>
          <w:rFonts w:ascii="Arial" w:hAnsi="Arial" w:cs="Arial"/>
          <w:color w:val="000000"/>
          <w:sz w:val="20"/>
        </w:rPr>
      </w:pPr>
    </w:p>
    <w:p w14:paraId="52FC3FBC" w14:textId="2FECE0AE"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41B26916" w14:textId="77777777" w:rsidR="00456BE5" w:rsidRPr="00F01AB5" w:rsidRDefault="00456BE5" w:rsidP="00456BE5">
      <w:pPr>
        <w:tabs>
          <w:tab w:val="left" w:pos="-720"/>
          <w:tab w:val="left" w:pos="0"/>
        </w:tabs>
        <w:suppressAutoHyphens/>
        <w:spacing w:after="0" w:line="240" w:lineRule="auto"/>
        <w:ind w:left="709"/>
        <w:jc w:val="both"/>
        <w:rPr>
          <w:rFonts w:ascii="Arial" w:hAnsi="Arial" w:cs="Arial"/>
          <w:color w:val="000000"/>
          <w:sz w:val="20"/>
        </w:rPr>
      </w:pPr>
    </w:p>
    <w:p w14:paraId="739033D5" w14:textId="60E80FC8"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9835AA7" w14:textId="77777777" w:rsidR="00456BE5" w:rsidRPr="00F01AB5" w:rsidRDefault="00456BE5" w:rsidP="00456BE5">
      <w:pPr>
        <w:tabs>
          <w:tab w:val="left" w:pos="-720"/>
          <w:tab w:val="left" w:pos="0"/>
        </w:tabs>
        <w:suppressAutoHyphens/>
        <w:spacing w:after="0" w:line="240" w:lineRule="auto"/>
        <w:ind w:left="709"/>
        <w:jc w:val="both"/>
        <w:rPr>
          <w:rFonts w:ascii="Arial" w:hAnsi="Arial" w:cs="Arial"/>
          <w:color w:val="000000"/>
          <w:sz w:val="20"/>
        </w:rPr>
      </w:pPr>
    </w:p>
    <w:p w14:paraId="627AE3CA" w14:textId="74764D60"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20A4C0BB" w14:textId="77777777" w:rsidR="00456BE5" w:rsidRPr="00F01AB5" w:rsidRDefault="00456BE5" w:rsidP="00456BE5">
      <w:pPr>
        <w:tabs>
          <w:tab w:val="left" w:pos="-720"/>
          <w:tab w:val="left" w:pos="0"/>
        </w:tabs>
        <w:suppressAutoHyphens/>
        <w:spacing w:after="0" w:line="240" w:lineRule="auto"/>
        <w:ind w:left="709"/>
        <w:jc w:val="both"/>
        <w:rPr>
          <w:rFonts w:ascii="Arial" w:hAnsi="Arial" w:cs="Arial"/>
          <w:color w:val="000000"/>
          <w:sz w:val="20"/>
        </w:rPr>
      </w:pPr>
    </w:p>
    <w:p w14:paraId="4D88EB0C" w14:textId="6B829402"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0B74F4E9" w14:textId="77777777" w:rsidR="00456BE5" w:rsidRPr="00F01AB5" w:rsidRDefault="00456BE5" w:rsidP="00456BE5">
      <w:pPr>
        <w:tabs>
          <w:tab w:val="left" w:pos="-720"/>
          <w:tab w:val="left" w:pos="0"/>
        </w:tabs>
        <w:suppressAutoHyphens/>
        <w:spacing w:after="0" w:line="240" w:lineRule="auto"/>
        <w:ind w:left="709"/>
        <w:jc w:val="both"/>
        <w:rPr>
          <w:rFonts w:ascii="Arial" w:hAnsi="Arial" w:cs="Arial"/>
          <w:color w:val="000000"/>
          <w:sz w:val="20"/>
        </w:rPr>
      </w:pPr>
    </w:p>
    <w:p w14:paraId="73E18631" w14:textId="7D533E01" w:rsidR="001C30A2" w:rsidRPr="00902354" w:rsidRDefault="001C30A2" w:rsidP="00456BE5">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902354">
        <w:rPr>
          <w:rFonts w:ascii="Arial" w:hAnsi="Arial" w:cs="Arial"/>
          <w:color w:val="000000"/>
        </w:rPr>
        <w:t>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30698FF6" w14:textId="77777777" w:rsidR="00DA7D82" w:rsidRPr="00F01AB5" w:rsidRDefault="00DA7D82" w:rsidP="001C30A2">
      <w:pPr>
        <w:tabs>
          <w:tab w:val="left" w:pos="-720"/>
          <w:tab w:val="left" w:pos="0"/>
        </w:tabs>
        <w:suppressAutoHyphens/>
        <w:spacing w:after="0" w:line="240" w:lineRule="auto"/>
        <w:ind w:left="709"/>
        <w:jc w:val="both"/>
        <w:rPr>
          <w:rFonts w:ascii="Arial" w:hAnsi="Arial" w:cs="Arial"/>
          <w:color w:val="000000"/>
          <w:sz w:val="20"/>
        </w:rPr>
      </w:pPr>
    </w:p>
    <w:p w14:paraId="5149547E" w14:textId="25D059D6" w:rsidR="001C30A2" w:rsidRP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0230B1B4" w14:textId="77777777" w:rsidR="00F01AB5" w:rsidRDefault="00F01AB5" w:rsidP="00D1094C">
      <w:pPr>
        <w:pStyle w:val="Prrafodelista"/>
        <w:ind w:left="0"/>
        <w:rPr>
          <w:rFonts w:ascii="Arial" w:hAnsi="Arial" w:cs="Arial"/>
          <w:b/>
          <w:color w:val="000000"/>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lastRenderedPageBreak/>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902354" w:rsidRDefault="00D1094C" w:rsidP="00D1094C">
      <w:pPr>
        <w:pStyle w:val="Prrafodelista"/>
        <w:ind w:left="0"/>
        <w:rPr>
          <w:rFonts w:ascii="Arial" w:hAnsi="Arial" w:cs="Arial"/>
          <w:color w:val="000000"/>
          <w:sz w:val="8"/>
        </w:rPr>
      </w:pPr>
    </w:p>
    <w:p w14:paraId="160D9C54" w14:textId="5B7FBECC"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85366E" w:rsidRPr="00902354">
        <w:rPr>
          <w:rFonts w:ascii="Arial" w:hAnsi="Arial" w:cs="Arial"/>
          <w:b/>
          <w:color w:val="000000"/>
        </w:rPr>
        <w:t>10</w:t>
      </w:r>
      <w:r w:rsidRPr="00902354">
        <w:rPr>
          <w:rFonts w:ascii="Arial" w:hAnsi="Arial" w:cs="Arial"/>
          <w:b/>
          <w:color w:val="000000"/>
        </w:rPr>
        <w:t>:00 horas</w:t>
      </w:r>
      <w:r w:rsidRPr="00902354">
        <w:rPr>
          <w:rFonts w:ascii="Arial" w:hAnsi="Arial" w:cs="Arial"/>
          <w:color w:val="000000"/>
        </w:rPr>
        <w:t xml:space="preserve"> del día </w:t>
      </w:r>
      <w:r w:rsidR="0085366E" w:rsidRPr="00902354">
        <w:rPr>
          <w:rFonts w:ascii="Arial" w:hAnsi="Arial" w:cs="Arial"/>
          <w:b/>
          <w:color w:val="000000"/>
        </w:rPr>
        <w:t>25 de abril</w:t>
      </w:r>
      <w:r w:rsidRPr="00902354">
        <w:rPr>
          <w:rFonts w:ascii="Arial" w:hAnsi="Arial" w:cs="Arial"/>
          <w:b/>
          <w:color w:val="000000"/>
        </w:rPr>
        <w:t xml:space="preserve"> de 202</w:t>
      </w:r>
      <w:r w:rsidR="00E10F4B" w:rsidRPr="00902354">
        <w:rPr>
          <w:rFonts w:ascii="Arial" w:hAnsi="Arial" w:cs="Arial"/>
          <w:b/>
          <w:color w:val="000000"/>
        </w:rPr>
        <w:t>3</w:t>
      </w:r>
      <w:r w:rsidRPr="00902354">
        <w:rPr>
          <w:rFonts w:ascii="Arial" w:hAnsi="Arial" w:cs="Arial"/>
          <w:color w:val="000000"/>
        </w:rPr>
        <w:t>, conforme a lo dispuesto en el Artículo 43 de la Ley de Adquisiciones, Arrendamientos, Servicios y Administración de Bienes Muebles para el Estad</w:t>
      </w:r>
      <w:r>
        <w:rPr>
          <w:rFonts w:ascii="Arial" w:hAnsi="Arial" w:cs="Arial"/>
          <w:color w:val="000000"/>
        </w:rPr>
        <w:t>o de Sinaloa.</w:t>
      </w:r>
    </w:p>
    <w:p w14:paraId="2332F71E" w14:textId="77777777" w:rsidR="00D1094C" w:rsidRDefault="00D1094C" w:rsidP="00D1094C">
      <w:pPr>
        <w:pStyle w:val="Prrafodelista"/>
        <w:ind w:left="0"/>
        <w:jc w:val="both"/>
        <w:rPr>
          <w:rFonts w:ascii="Arial" w:hAnsi="Arial" w:cs="Arial"/>
          <w:color w:val="00000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902354">
        <w:rPr>
          <w:rFonts w:ascii="Arial" w:hAnsi="Arial" w:cs="Arial"/>
          <w:color w:val="000000"/>
        </w:rPr>
        <w:t>titular de la Dirección de Bienes y Suministros dependiente de la Subsecretaría de Administración</w:t>
      </w:r>
      <w:r>
        <w:rPr>
          <w:rFonts w:ascii="Arial" w:hAnsi="Arial" w:cs="Arial"/>
          <w:color w:val="000000"/>
        </w:rPr>
        <w:t xml:space="preserve">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Default="00D1094C" w:rsidP="00D1094C">
      <w:pPr>
        <w:pStyle w:val="Prrafodelista"/>
        <w:ind w:left="0"/>
        <w:jc w:val="both"/>
        <w:rPr>
          <w:rFonts w:ascii="Arial" w:hAnsi="Arial" w:cs="Arial"/>
          <w:color w:val="000000"/>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32FCA7F4" w14:textId="4AC3EA4F" w:rsidR="008C38DF" w:rsidRPr="00F01AB5" w:rsidRDefault="008C38DF" w:rsidP="008C38DF">
      <w:pPr>
        <w:jc w:val="both"/>
        <w:rPr>
          <w:rFonts w:ascii="Arial" w:hAnsi="Arial" w:cs="Arial"/>
          <w:color w:val="000000"/>
        </w:rPr>
      </w:pPr>
      <w:r w:rsidRPr="00F01AB5">
        <w:rPr>
          <w:rFonts w:ascii="Arial" w:hAnsi="Arial" w:cs="Arial"/>
          <w:color w:val="000000"/>
        </w:rPr>
        <w:t>Cada uno de los documentos que integren la proposición y aquellos distintos a ésta, deberán estar foliados en todas y cada una de las hojas que los integren, al efecto, se deberán numerar de manera individual las propuestas técnica y económica, así como el resto de los documentos que entregue el licitante.</w:t>
      </w:r>
    </w:p>
    <w:p w14:paraId="5A41C003" w14:textId="6858E291" w:rsidR="008C38DF" w:rsidRDefault="008C38DF" w:rsidP="008C38DF">
      <w:pPr>
        <w:pStyle w:val="Prrafodelista"/>
        <w:ind w:left="0"/>
        <w:jc w:val="both"/>
        <w:rPr>
          <w:rFonts w:ascii="Arial" w:hAnsi="Arial" w:cs="Arial"/>
        </w:rPr>
      </w:pPr>
      <w:r w:rsidRPr="00F01AB5">
        <w:rPr>
          <w:rFonts w:ascii="Arial" w:hAnsi="Arial" w:cs="Arial"/>
        </w:rPr>
        <w:t>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34F8CA64" w14:textId="77777777" w:rsidR="008C38DF" w:rsidRPr="00F01AB5" w:rsidRDefault="008C38DF" w:rsidP="008C38DF">
      <w:pPr>
        <w:pStyle w:val="Prrafodelista"/>
        <w:ind w:left="0"/>
        <w:jc w:val="both"/>
        <w:rPr>
          <w:rFonts w:ascii="Arial" w:hAnsi="Arial" w:cs="Arial"/>
          <w:b/>
          <w:color w:val="000000"/>
          <w:sz w:val="24"/>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F01AB5" w:rsidRDefault="00D1094C" w:rsidP="00D1094C">
      <w:pPr>
        <w:pStyle w:val="Prrafodelista"/>
        <w:ind w:left="426"/>
        <w:jc w:val="both"/>
        <w:rPr>
          <w:rFonts w:ascii="Arial" w:hAnsi="Arial" w:cs="Arial"/>
          <w:color w:val="000000"/>
          <w:sz w:val="20"/>
          <w:szCs w:val="16"/>
        </w:rPr>
      </w:pPr>
    </w:p>
    <w:p w14:paraId="09F2DF18" w14:textId="21480787"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w:t>
      </w:r>
      <w:r w:rsidR="00D812CB">
        <w:rPr>
          <w:rFonts w:ascii="Arial" w:hAnsi="Arial" w:cs="Arial"/>
          <w:color w:val="000000"/>
        </w:rPr>
        <w:t xml:space="preserve">original y </w:t>
      </w:r>
      <w:r>
        <w:rPr>
          <w:rFonts w:ascii="Arial" w:hAnsi="Arial" w:cs="Arial"/>
          <w:color w:val="000000"/>
        </w:rPr>
        <w:t xml:space="preserve">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F01AB5" w:rsidRDefault="00D1094C" w:rsidP="00D1094C">
      <w:pPr>
        <w:pStyle w:val="Prrafodelista"/>
        <w:ind w:left="709"/>
        <w:jc w:val="both"/>
        <w:rPr>
          <w:rFonts w:ascii="Arial" w:hAnsi="Arial" w:cs="Arial"/>
          <w:color w:val="000000"/>
          <w:sz w:val="2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F01AB5" w:rsidRDefault="00D1094C" w:rsidP="00D1094C">
      <w:pPr>
        <w:pStyle w:val="Prrafodelista"/>
        <w:rPr>
          <w:rFonts w:ascii="Arial" w:hAnsi="Arial" w:cs="Arial"/>
          <w:color w:val="000000"/>
          <w:sz w:val="2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F01AB5" w:rsidRDefault="00A20661" w:rsidP="00A20661">
      <w:pPr>
        <w:pStyle w:val="Prrafodelista"/>
        <w:rPr>
          <w:rFonts w:ascii="Arial" w:hAnsi="Arial" w:cs="Arial"/>
          <w:color w:val="000000"/>
          <w:sz w:val="20"/>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 xml:space="preserve">ocumento vigente con una antigüedad no mayor a 30 días naturales de la Opinión de Cumplimiento de Obligaciones Fiscales, emitido por el Sistema de Administración Tributaria, en sentido </w:t>
      </w:r>
      <w:r w:rsidRPr="00F67864">
        <w:rPr>
          <w:rFonts w:ascii="Arial" w:eastAsia="Calibri" w:hAnsi="Arial" w:cs="Arial"/>
          <w:color w:val="000000"/>
          <w:u w:val="single"/>
        </w:rPr>
        <w:t>positivo</w:t>
      </w:r>
      <w:r w:rsidR="00A20661" w:rsidRPr="00F67864">
        <w:rPr>
          <w:rFonts w:ascii="Arial" w:hAnsi="Arial" w:cs="Arial"/>
          <w:color w:val="000000"/>
          <w:u w:val="single"/>
        </w:rPr>
        <w:t>.</w:t>
      </w:r>
    </w:p>
    <w:p w14:paraId="37439299" w14:textId="77777777" w:rsidR="00A20661" w:rsidRPr="00902354" w:rsidRDefault="00A20661" w:rsidP="00A20661">
      <w:pPr>
        <w:pStyle w:val="Prrafodelista"/>
        <w:rPr>
          <w:rFonts w:ascii="Arial" w:hAnsi="Arial" w:cs="Arial"/>
          <w:color w:val="000000"/>
          <w:sz w:val="18"/>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F01AB5" w:rsidRDefault="00A20661" w:rsidP="005C374D">
      <w:pPr>
        <w:pStyle w:val="Prrafodelista"/>
        <w:jc w:val="both"/>
        <w:rPr>
          <w:rFonts w:ascii="Arial" w:hAnsi="Arial" w:cs="Arial"/>
          <w:color w:val="000000"/>
          <w:sz w:val="20"/>
        </w:rPr>
      </w:pPr>
    </w:p>
    <w:p w14:paraId="75D17E71" w14:textId="182AF609" w:rsidR="00EB62E1" w:rsidRPr="00F67864" w:rsidRDefault="000D2C85" w:rsidP="00DA7D82">
      <w:pPr>
        <w:pStyle w:val="Prrafodelista"/>
        <w:numPr>
          <w:ilvl w:val="0"/>
          <w:numId w:val="5"/>
        </w:numPr>
        <w:ind w:left="709" w:hanging="283"/>
        <w:jc w:val="both"/>
        <w:rPr>
          <w:rFonts w:ascii="Arial" w:hAnsi="Arial" w:cs="Arial"/>
          <w:b/>
          <w:color w:val="000000"/>
        </w:rPr>
      </w:pPr>
      <w:r w:rsidRPr="000D2C85">
        <w:rPr>
          <w:rFonts w:ascii="Arial" w:hAnsi="Arial" w:cs="Arial"/>
        </w:rPr>
        <w:t>Documento</w:t>
      </w:r>
      <w:r w:rsidRPr="000D2C85">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3 (tres) días hábiles, la cual deberá tramitar el licitante en la página </w:t>
      </w:r>
      <w:hyperlink r:id="rId14" w:history="1">
        <w:r w:rsidRPr="00F67864">
          <w:rPr>
            <w:rFonts w:ascii="Arial" w:eastAsia="Calibri" w:hAnsi="Arial" w:cs="Arial"/>
            <w:b/>
            <w:color w:val="0563C1"/>
            <w:u w:val="single"/>
          </w:rPr>
          <w:t>www.imss.gob.mx</w:t>
        </w:r>
      </w:hyperlink>
    </w:p>
    <w:p w14:paraId="40836B05" w14:textId="77777777" w:rsidR="005C374D" w:rsidRPr="00F01AB5" w:rsidRDefault="005C374D" w:rsidP="005C374D">
      <w:pPr>
        <w:pStyle w:val="Prrafodelista"/>
        <w:ind w:left="993"/>
        <w:jc w:val="both"/>
        <w:rPr>
          <w:rFonts w:ascii="Arial" w:hAnsi="Arial" w:cs="Arial"/>
          <w:color w:val="000000"/>
          <w:sz w:val="20"/>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F01AB5" w:rsidRDefault="00A20661" w:rsidP="00A20661">
      <w:pPr>
        <w:pStyle w:val="Prrafodelista"/>
        <w:rPr>
          <w:rFonts w:ascii="Arial" w:hAnsi="Arial" w:cs="Arial"/>
          <w:color w:val="000000"/>
          <w:sz w:val="20"/>
        </w:rPr>
      </w:pPr>
    </w:p>
    <w:p w14:paraId="3F45DA58" w14:textId="3597EF1E"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13E8620" w14:textId="77777777" w:rsidR="00A0583C" w:rsidRPr="00F01AB5" w:rsidRDefault="00A0583C" w:rsidP="00A0583C">
      <w:pPr>
        <w:pStyle w:val="Prrafodelista"/>
        <w:rPr>
          <w:rFonts w:ascii="Arial" w:hAnsi="Arial" w:cs="Arial"/>
          <w:color w:val="000000"/>
          <w:sz w:val="20"/>
        </w:rPr>
      </w:pPr>
    </w:p>
    <w:p w14:paraId="20BD1796" w14:textId="2DFB6299" w:rsidR="00A0583C" w:rsidRPr="00902354" w:rsidRDefault="00A0583C"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902354">
        <w:rPr>
          <w:rFonts w:ascii="Arial" w:hAnsi="Arial" w:cs="Arial"/>
        </w:rPr>
        <w:t>Estados financieros del año inmediato anterior, que contenga las confirmaciones bancarias y el desglose de las cuentas colectivas (documentos por cobrar), con el nombre, firma y número de cédula profesional del contador público que los elaboró, anexando copia legible de la cédula profesional de este último por ambos lados, ajustándose a lo dispuesto por el artículo 32-A, Fracción I del Código Fiscal de la Federación.</w:t>
      </w:r>
    </w:p>
    <w:p w14:paraId="1B651B2D" w14:textId="77777777" w:rsidR="00D1094C" w:rsidRPr="00F01AB5" w:rsidRDefault="00D1094C" w:rsidP="00D1094C">
      <w:pPr>
        <w:pStyle w:val="Prrafodelista"/>
        <w:rPr>
          <w:rFonts w:ascii="Arial" w:hAnsi="Arial" w:cs="Arial"/>
          <w:color w:val="000000"/>
          <w:sz w:val="20"/>
        </w:rPr>
      </w:pPr>
    </w:p>
    <w:p w14:paraId="26A902C1" w14:textId="166F6705"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Pr="00F01AB5" w:rsidRDefault="00D1094C" w:rsidP="00D1094C">
      <w:pPr>
        <w:pStyle w:val="Prrafodelista"/>
        <w:rPr>
          <w:rFonts w:ascii="Arial" w:hAnsi="Arial" w:cs="Arial"/>
          <w:b/>
          <w:color w:val="000000"/>
          <w:sz w:val="24"/>
          <w:szCs w:val="16"/>
        </w:rPr>
      </w:pPr>
    </w:p>
    <w:p w14:paraId="75C9C8BD" w14:textId="77777777" w:rsidR="00902354" w:rsidRPr="00902354" w:rsidRDefault="00D1094C" w:rsidP="00D1094C">
      <w:pPr>
        <w:pStyle w:val="Prrafodelista"/>
        <w:numPr>
          <w:ilvl w:val="0"/>
          <w:numId w:val="4"/>
        </w:numPr>
        <w:spacing w:after="0" w:line="240" w:lineRule="auto"/>
        <w:ind w:left="426" w:hanging="426"/>
        <w:contextualSpacing w:val="0"/>
        <w:jc w:val="both"/>
        <w:rPr>
          <w:rFonts w:ascii="Arial" w:hAnsi="Arial" w:cs="Arial"/>
          <w:color w:val="000000"/>
        </w:rPr>
      </w:pPr>
      <w:r w:rsidRPr="00F31C36">
        <w:rPr>
          <w:rFonts w:ascii="Arial" w:hAnsi="Arial" w:cs="Arial"/>
          <w:b/>
          <w:color w:val="000000"/>
        </w:rPr>
        <w:t>Propuestas Técnicas</w:t>
      </w:r>
      <w:r w:rsidR="004F087C">
        <w:rPr>
          <w:rFonts w:ascii="Arial" w:hAnsi="Arial" w:cs="Arial"/>
          <w:b/>
          <w:color w:val="000000"/>
        </w:rPr>
        <w:t>.</w:t>
      </w:r>
    </w:p>
    <w:p w14:paraId="43B5358F" w14:textId="5926ED39" w:rsidR="004F087C" w:rsidRPr="00F01AB5" w:rsidRDefault="004F087C" w:rsidP="00902354">
      <w:pPr>
        <w:pStyle w:val="Prrafodelista"/>
        <w:spacing w:after="0" w:line="240" w:lineRule="auto"/>
        <w:ind w:left="426"/>
        <w:contextualSpacing w:val="0"/>
        <w:jc w:val="both"/>
        <w:rPr>
          <w:rFonts w:ascii="Arial" w:hAnsi="Arial" w:cs="Arial"/>
          <w:color w:val="000000"/>
          <w:sz w:val="20"/>
        </w:rPr>
      </w:pPr>
      <w:r>
        <w:rPr>
          <w:rFonts w:ascii="Arial" w:hAnsi="Arial" w:cs="Arial"/>
          <w:b/>
          <w:color w:val="000000"/>
        </w:rPr>
        <w:t xml:space="preserve"> </w:t>
      </w:r>
    </w:p>
    <w:p w14:paraId="20454372" w14:textId="58B4D47E" w:rsidR="00D1094C" w:rsidRPr="004F087C" w:rsidRDefault="004F087C" w:rsidP="004F087C">
      <w:pPr>
        <w:pStyle w:val="Prrafodelista"/>
        <w:spacing w:after="0" w:line="240" w:lineRule="auto"/>
        <w:ind w:left="426"/>
        <w:contextualSpacing w:val="0"/>
        <w:jc w:val="both"/>
        <w:rPr>
          <w:rFonts w:ascii="Arial" w:hAnsi="Arial" w:cs="Arial"/>
          <w:color w:val="000000"/>
        </w:rPr>
      </w:pPr>
      <w:r w:rsidRPr="004F087C">
        <w:rPr>
          <w:rFonts w:ascii="Arial" w:hAnsi="Arial" w:cs="Arial"/>
          <w:color w:val="000000"/>
        </w:rPr>
        <w:t xml:space="preserve">Requisitos indispensables que deberán cubrir los licitantes para la prestación del servicio, en caso de no presentarlos será causa de </w:t>
      </w:r>
      <w:proofErr w:type="spellStart"/>
      <w:r w:rsidRPr="004F087C">
        <w:rPr>
          <w:rFonts w:ascii="Arial" w:hAnsi="Arial" w:cs="Arial"/>
          <w:color w:val="000000"/>
        </w:rPr>
        <w:t>desechamiento</w:t>
      </w:r>
      <w:proofErr w:type="spellEnd"/>
      <w:r w:rsidRPr="004F087C">
        <w:rPr>
          <w:rFonts w:ascii="Arial" w:hAnsi="Arial" w:cs="Arial"/>
          <w:color w:val="000000"/>
        </w:rPr>
        <w:t xml:space="preserve"> de su propuesta.</w:t>
      </w:r>
    </w:p>
    <w:p w14:paraId="1C392776" w14:textId="77777777" w:rsidR="00D1094C" w:rsidRPr="009E5ABE" w:rsidRDefault="00D1094C" w:rsidP="00D1094C">
      <w:pPr>
        <w:pStyle w:val="Prrafodelista"/>
        <w:rPr>
          <w:rFonts w:ascii="Arial" w:hAnsi="Arial" w:cs="Arial"/>
          <w:b/>
          <w:color w:val="000000"/>
          <w:sz w:val="20"/>
          <w:szCs w:val="20"/>
        </w:rPr>
      </w:pPr>
    </w:p>
    <w:p w14:paraId="41F6694C" w14:textId="77777777" w:rsidR="00F67864" w:rsidRPr="00F67864" w:rsidRDefault="00D1094C" w:rsidP="00F67864">
      <w:pPr>
        <w:pStyle w:val="Prrafodelista"/>
        <w:numPr>
          <w:ilvl w:val="0"/>
          <w:numId w:val="6"/>
        </w:numPr>
        <w:spacing w:after="0" w:line="240" w:lineRule="auto"/>
        <w:ind w:left="709" w:hanging="425"/>
        <w:contextualSpacing w:val="0"/>
        <w:jc w:val="both"/>
        <w:rPr>
          <w:rFonts w:ascii="Arial" w:hAnsi="Arial" w:cs="Arial"/>
          <w:color w:val="000000"/>
          <w:sz w:val="16"/>
          <w:szCs w:val="16"/>
        </w:rPr>
      </w:pPr>
      <w:r>
        <w:rPr>
          <w:rFonts w:ascii="Arial" w:hAnsi="Arial" w:cs="Arial"/>
          <w:color w:val="000000"/>
        </w:rPr>
        <w:t>Descripción y especificaciones d</w:t>
      </w:r>
      <w:r w:rsidRPr="000D6FCA">
        <w:rPr>
          <w:rFonts w:ascii="Arial" w:hAnsi="Arial" w:cs="Arial"/>
          <w:color w:val="000000"/>
        </w:rPr>
        <w:t>e la partida que se solicita</w:t>
      </w:r>
      <w:r>
        <w:rPr>
          <w:rFonts w:ascii="Arial" w:hAnsi="Arial" w:cs="Arial"/>
          <w:color w:val="000000"/>
        </w:rPr>
        <w:t xml:space="preserve">, en </w:t>
      </w:r>
      <w:r w:rsidR="009F16C8" w:rsidRPr="009F16C8">
        <w:rPr>
          <w:rFonts w:ascii="Arial" w:hAnsi="Arial" w:cs="Arial"/>
          <w:color w:val="000000"/>
        </w:rPr>
        <w:t>papel membretado de la empresa participante</w:t>
      </w:r>
      <w:r w:rsidR="009F16C8" w:rsidRPr="009F16C8">
        <w:rPr>
          <w:rFonts w:ascii="Arial" w:eastAsia="Times New Roman" w:hAnsi="Arial" w:cs="Arial"/>
          <w:color w:val="202124"/>
          <w:lang w:eastAsia="es-MX"/>
        </w:rPr>
        <w:t xml:space="preserve">, </w:t>
      </w:r>
      <w:r>
        <w:rPr>
          <w:rFonts w:ascii="Arial" w:hAnsi="Arial" w:cs="Arial"/>
          <w:color w:val="000000"/>
        </w:rPr>
        <w:t xml:space="preserve">en idioma español, y firmada por el propietario o representante legal que tenga poder notarial para tal efecto, </w:t>
      </w:r>
      <w:r w:rsidR="00C62339">
        <w:rPr>
          <w:rFonts w:ascii="Arial" w:hAnsi="Arial" w:cs="Arial"/>
          <w:color w:val="000000"/>
        </w:rPr>
        <w:t xml:space="preserve">sin tachaduras o enmendaduras, </w:t>
      </w:r>
      <w:r>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w:t>
      </w:r>
      <w:r w:rsidR="00F67864">
        <w:rPr>
          <w:rFonts w:ascii="Arial" w:hAnsi="Arial" w:cs="Arial"/>
          <w:color w:val="000000"/>
        </w:rPr>
        <w:t xml:space="preserve"> convocatoria.</w:t>
      </w:r>
    </w:p>
    <w:p w14:paraId="6C1DB1D8" w14:textId="56457716" w:rsidR="00D1094C" w:rsidRPr="00F01AB5" w:rsidRDefault="00F67864" w:rsidP="00F67864">
      <w:pPr>
        <w:pStyle w:val="Prrafodelista"/>
        <w:spacing w:after="0" w:line="240" w:lineRule="auto"/>
        <w:ind w:left="709"/>
        <w:contextualSpacing w:val="0"/>
        <w:jc w:val="both"/>
        <w:rPr>
          <w:rFonts w:ascii="Arial" w:hAnsi="Arial" w:cs="Arial"/>
          <w:color w:val="000000"/>
          <w:sz w:val="20"/>
          <w:szCs w:val="16"/>
        </w:rPr>
      </w:pPr>
      <w:r w:rsidRPr="009E5ABE">
        <w:rPr>
          <w:rFonts w:ascii="Arial" w:hAnsi="Arial" w:cs="Arial"/>
          <w:color w:val="000000"/>
          <w:sz w:val="16"/>
          <w:szCs w:val="16"/>
        </w:rPr>
        <w:t xml:space="preserve"> </w:t>
      </w:r>
    </w:p>
    <w:p w14:paraId="66F99BD7" w14:textId="39FA1647" w:rsidR="00A0583C" w:rsidRPr="000D6FCA" w:rsidRDefault="00A0583C" w:rsidP="00A0583C">
      <w:pPr>
        <w:pStyle w:val="Prrafodelista"/>
        <w:numPr>
          <w:ilvl w:val="0"/>
          <w:numId w:val="6"/>
        </w:numPr>
        <w:spacing w:after="0"/>
        <w:ind w:left="709" w:hanging="425"/>
        <w:jc w:val="both"/>
        <w:rPr>
          <w:rFonts w:ascii="Arial" w:hAnsi="Arial" w:cs="Arial"/>
        </w:rPr>
      </w:pPr>
      <w:r w:rsidRPr="000D6FCA">
        <w:rPr>
          <w:rFonts w:ascii="Arial" w:hAnsi="Arial" w:cs="Arial"/>
        </w:rPr>
        <w:t>Los licitantes deberán presentar registro vigente o acuse de trámite ante la Secretaría de Seguridad Pública del Estado de Sinaloa para prestar servicios de seguridad privada en la modalidad de Seguridad Privada en Bienes.</w:t>
      </w:r>
    </w:p>
    <w:p w14:paraId="3D227024" w14:textId="77777777" w:rsidR="00A0583C" w:rsidRPr="00F01AB5" w:rsidRDefault="00A0583C" w:rsidP="00A0583C">
      <w:pPr>
        <w:spacing w:after="0"/>
        <w:jc w:val="both"/>
        <w:rPr>
          <w:rFonts w:ascii="Arial" w:hAnsi="Arial" w:cs="Arial"/>
          <w:sz w:val="20"/>
        </w:rPr>
      </w:pPr>
    </w:p>
    <w:p w14:paraId="75E10325" w14:textId="37CE873D"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Los licitantes deberán presentar un listado con los nombres y hoja de servicio de cada uno de los integrantes que prestarán los servicios privados de seguridad.</w:t>
      </w:r>
    </w:p>
    <w:p w14:paraId="5442A63D" w14:textId="77777777" w:rsidR="00A0583C" w:rsidRPr="000D6FCA" w:rsidRDefault="00A0583C" w:rsidP="00A0583C">
      <w:pPr>
        <w:spacing w:after="0"/>
        <w:jc w:val="both"/>
        <w:rPr>
          <w:rFonts w:ascii="Arial" w:hAnsi="Arial" w:cs="Arial"/>
        </w:rPr>
      </w:pPr>
    </w:p>
    <w:p w14:paraId="1BF05F7C" w14:textId="17F75464"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Los licitantes se obligan a presentar una relación de los reemplazos de personal que sean necesarios, con la información completa de los sustitutos. El licitante adjudicado podrá modificar la relación de reemplazos de conformidad con los términos del contrato.</w:t>
      </w:r>
    </w:p>
    <w:p w14:paraId="7CC5FE23" w14:textId="77777777" w:rsidR="00A0583C" w:rsidRPr="00F01AB5" w:rsidRDefault="00A0583C" w:rsidP="0074047E">
      <w:pPr>
        <w:spacing w:after="0"/>
        <w:ind w:left="709" w:hanging="425"/>
        <w:jc w:val="both"/>
        <w:rPr>
          <w:rFonts w:ascii="Arial" w:hAnsi="Arial" w:cs="Arial"/>
          <w:sz w:val="20"/>
        </w:rPr>
      </w:pPr>
    </w:p>
    <w:p w14:paraId="611FC472" w14:textId="5A09AD86"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Los licitantes deberán estar inscritos en el Registro de Prestadoras de Servicios Especializadas u Obras Especializadas debiendo de presentar copia simple del aviso de Registro del REPSE donde se acredite la actividad a licitar. Dicho registro se verificará en el padrón público de contratistas de servicios especializados u obras especializadas.</w:t>
      </w:r>
    </w:p>
    <w:p w14:paraId="1AC02C66" w14:textId="77777777" w:rsidR="00A0583C" w:rsidRPr="00F01AB5" w:rsidRDefault="00A0583C" w:rsidP="0074047E">
      <w:pPr>
        <w:spacing w:after="0"/>
        <w:ind w:left="709" w:hanging="425"/>
        <w:jc w:val="both"/>
        <w:rPr>
          <w:rFonts w:ascii="Arial" w:hAnsi="Arial" w:cs="Arial"/>
          <w:sz w:val="20"/>
        </w:rPr>
      </w:pPr>
    </w:p>
    <w:p w14:paraId="5973F682" w14:textId="684A90D4"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Copia de por lo menos tres contratos vigentes o culminados similares en el Estado de Sinaloa acompañados de carta de recomendación, ya sean entre entes privados o públicos.</w:t>
      </w:r>
    </w:p>
    <w:p w14:paraId="50C4AE92" w14:textId="77777777" w:rsidR="00A0583C" w:rsidRPr="00F01AB5" w:rsidRDefault="00A0583C" w:rsidP="0074047E">
      <w:pPr>
        <w:spacing w:after="0"/>
        <w:ind w:left="709" w:hanging="425"/>
        <w:jc w:val="both"/>
        <w:rPr>
          <w:rFonts w:ascii="Arial" w:hAnsi="Arial" w:cs="Arial"/>
          <w:sz w:val="20"/>
        </w:rPr>
      </w:pPr>
    </w:p>
    <w:p w14:paraId="2469EC9C" w14:textId="02B700C7"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Carta bajo protesta de de</w:t>
      </w:r>
      <w:r w:rsidR="00D02BAA" w:rsidRPr="000D6FCA">
        <w:rPr>
          <w:rFonts w:ascii="Arial" w:hAnsi="Arial" w:cs="Arial"/>
        </w:rPr>
        <w:t xml:space="preserve">cir verdad en papel membretado de la empresa donde manifieste que </w:t>
      </w:r>
      <w:r w:rsidRPr="000D6FCA">
        <w:rPr>
          <w:rFonts w:ascii="Arial" w:hAnsi="Arial" w:cs="Arial"/>
        </w:rPr>
        <w:t>no se han visto afectados por hechos delictivos cometidos por sus elementos.</w:t>
      </w:r>
    </w:p>
    <w:p w14:paraId="0EA6E0C9" w14:textId="77777777" w:rsidR="00A0583C" w:rsidRPr="00F01AB5" w:rsidRDefault="00A0583C" w:rsidP="0074047E">
      <w:pPr>
        <w:spacing w:after="0"/>
        <w:ind w:left="709" w:hanging="425"/>
        <w:jc w:val="both"/>
        <w:rPr>
          <w:rFonts w:ascii="Arial" w:hAnsi="Arial" w:cs="Arial"/>
          <w:sz w:val="20"/>
        </w:rPr>
      </w:pPr>
    </w:p>
    <w:p w14:paraId="330A36C4" w14:textId="0024D58E"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Acta de Inspección emitida por la STPS donde conste que cuenta con las normas oficiales mexicanas expedidas por la Secretaría del Trabajo y Previsión Social de las siguientes Normas: NOM-001-STPS-2008 condiciones de seguridad edificios, locales, instalaciones y áreas en los centros de trabajo; NOM-002-STPS- 2010 condiciones de seguridad — prevención y protección contra incendios- en los centros de trabajo; NOM- 017-STPS-2008 equipo de protección personal- selección, uso y manejo en los centros de trabajo, NOM- 019-STPS-2011 constitución, integración, organización y funcionamiento de las Comisiones de Segu</w:t>
      </w:r>
      <w:r w:rsidR="00D02BAA" w:rsidRPr="000D6FCA">
        <w:rPr>
          <w:rFonts w:ascii="Arial" w:hAnsi="Arial" w:cs="Arial"/>
        </w:rPr>
        <w:t>ridad e Higiene.</w:t>
      </w:r>
    </w:p>
    <w:p w14:paraId="29E3DC70" w14:textId="77777777" w:rsidR="00A0583C" w:rsidRPr="00F01AB5" w:rsidRDefault="00A0583C" w:rsidP="0074047E">
      <w:pPr>
        <w:spacing w:after="0"/>
        <w:ind w:left="709" w:hanging="425"/>
        <w:jc w:val="both"/>
        <w:rPr>
          <w:rFonts w:ascii="Arial" w:hAnsi="Arial" w:cs="Arial"/>
          <w:sz w:val="20"/>
        </w:rPr>
      </w:pPr>
    </w:p>
    <w:p w14:paraId="258C895C" w14:textId="6D1A4FDB"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 xml:space="preserve">Certificación en ISO 9001:2015 y/o Norma NMX-CC-9001-IMMC-2015 en materia de calidad en el servicio que proporcionarán los Licitantes dicho certificado deberá ser expedido   invariablemente por un Órgano Certificador acreditado por la entidad mexicana de acreditación. </w:t>
      </w:r>
    </w:p>
    <w:p w14:paraId="1B7E4BA4" w14:textId="77777777" w:rsidR="00A0583C" w:rsidRPr="00F01AB5" w:rsidRDefault="00A0583C" w:rsidP="0074047E">
      <w:pPr>
        <w:spacing w:after="0"/>
        <w:ind w:left="709" w:hanging="425"/>
        <w:jc w:val="both"/>
        <w:rPr>
          <w:rFonts w:ascii="Arial" w:hAnsi="Arial" w:cs="Arial"/>
          <w:sz w:val="20"/>
        </w:rPr>
      </w:pPr>
    </w:p>
    <w:p w14:paraId="5728956A" w14:textId="61795E98" w:rsidR="00A0583C" w:rsidRPr="000D6FCA" w:rsidRDefault="00A0583C" w:rsidP="0074047E">
      <w:pPr>
        <w:pStyle w:val="Prrafodelista"/>
        <w:numPr>
          <w:ilvl w:val="0"/>
          <w:numId w:val="6"/>
        </w:numPr>
        <w:spacing w:after="0"/>
        <w:ind w:left="709" w:hanging="425"/>
        <w:jc w:val="both"/>
        <w:rPr>
          <w:rFonts w:ascii="Arial" w:hAnsi="Arial" w:cs="Arial"/>
        </w:rPr>
      </w:pPr>
      <w:r w:rsidRPr="000D6FCA">
        <w:rPr>
          <w:rFonts w:ascii="Arial" w:hAnsi="Arial" w:cs="Arial"/>
        </w:rPr>
        <w:t xml:space="preserve">Los licitantes deberán acreditar el 100% de certificados de capacitación de su personal adjuntado por cada empleado al menos un comprobante de capacitación, constancia </w:t>
      </w:r>
      <w:r w:rsidR="00D02BAA" w:rsidRPr="000D6FCA">
        <w:rPr>
          <w:rFonts w:ascii="Arial" w:hAnsi="Arial" w:cs="Arial"/>
        </w:rPr>
        <w:t>dc</w:t>
      </w:r>
      <w:r w:rsidRPr="000D6FCA">
        <w:rPr>
          <w:rFonts w:ascii="Arial" w:hAnsi="Arial" w:cs="Arial"/>
        </w:rPr>
        <w:t>3  avalado con un capacitador externo (Anexando DC-5) debidamente registrado ante STPS que emitida los siguientes temas:</w:t>
      </w:r>
    </w:p>
    <w:p w14:paraId="4AF8DE3F" w14:textId="77777777" w:rsidR="00A0583C" w:rsidRPr="00F01AB5" w:rsidRDefault="00A0583C" w:rsidP="00A0583C">
      <w:pPr>
        <w:spacing w:after="0"/>
        <w:jc w:val="both"/>
        <w:rPr>
          <w:rFonts w:ascii="Arial" w:hAnsi="Arial" w:cs="Arial"/>
          <w:sz w:val="16"/>
          <w:szCs w:val="14"/>
        </w:rPr>
      </w:pPr>
    </w:p>
    <w:p w14:paraId="4872EF74" w14:textId="4559648F" w:rsidR="00A0583C" w:rsidRPr="000D6FCA" w:rsidRDefault="00A0583C" w:rsidP="0074047E">
      <w:pPr>
        <w:spacing w:after="0"/>
        <w:ind w:firstLine="567"/>
        <w:jc w:val="both"/>
        <w:rPr>
          <w:rFonts w:ascii="Arial" w:hAnsi="Arial" w:cs="Arial"/>
        </w:rPr>
      </w:pPr>
      <w:r w:rsidRPr="000D6FCA">
        <w:rPr>
          <w:rFonts w:ascii="Arial" w:hAnsi="Arial" w:cs="Arial"/>
        </w:rPr>
        <w:t xml:space="preserve">• </w:t>
      </w:r>
      <w:r w:rsidR="00D02BAA" w:rsidRPr="000D6FCA">
        <w:rPr>
          <w:rFonts w:ascii="Arial" w:hAnsi="Arial" w:cs="Arial"/>
        </w:rPr>
        <w:t>Ética profesional y personal.</w:t>
      </w:r>
    </w:p>
    <w:p w14:paraId="7C590370" w14:textId="3BA26A32" w:rsidR="00A0583C" w:rsidRPr="000D6FCA" w:rsidRDefault="00D02BAA" w:rsidP="0074047E">
      <w:pPr>
        <w:spacing w:after="0"/>
        <w:ind w:firstLine="567"/>
        <w:jc w:val="both"/>
        <w:rPr>
          <w:rFonts w:ascii="Arial" w:hAnsi="Arial" w:cs="Arial"/>
        </w:rPr>
      </w:pPr>
      <w:r w:rsidRPr="000D6FCA">
        <w:rPr>
          <w:rFonts w:ascii="Arial" w:hAnsi="Arial" w:cs="Arial"/>
        </w:rPr>
        <w:t>• Cultura cívica.</w:t>
      </w:r>
    </w:p>
    <w:p w14:paraId="7DE5D8C5" w14:textId="62ED7EB4" w:rsidR="00A0583C" w:rsidRPr="000D6FCA" w:rsidRDefault="00D02BAA" w:rsidP="0074047E">
      <w:pPr>
        <w:spacing w:after="0"/>
        <w:ind w:firstLine="567"/>
        <w:jc w:val="both"/>
        <w:rPr>
          <w:rFonts w:ascii="Arial" w:hAnsi="Arial" w:cs="Arial"/>
        </w:rPr>
      </w:pPr>
      <w:r w:rsidRPr="000D6FCA">
        <w:rPr>
          <w:rFonts w:ascii="Arial" w:hAnsi="Arial" w:cs="Arial"/>
        </w:rPr>
        <w:t>• Primeros auxilios.</w:t>
      </w:r>
    </w:p>
    <w:p w14:paraId="75B9EBC8" w14:textId="2032E33E" w:rsidR="00A0583C" w:rsidRPr="000D6FCA" w:rsidRDefault="00D02BAA" w:rsidP="0074047E">
      <w:pPr>
        <w:spacing w:after="0"/>
        <w:ind w:firstLine="567"/>
        <w:jc w:val="both"/>
        <w:rPr>
          <w:rFonts w:ascii="Arial" w:hAnsi="Arial" w:cs="Arial"/>
        </w:rPr>
      </w:pPr>
      <w:r w:rsidRPr="000D6FCA">
        <w:rPr>
          <w:rFonts w:ascii="Arial" w:hAnsi="Arial" w:cs="Arial"/>
        </w:rPr>
        <w:t>• Combate de incendios.</w:t>
      </w:r>
    </w:p>
    <w:p w14:paraId="78975F59" w14:textId="6C385985" w:rsidR="00A0583C" w:rsidRPr="000D6FCA" w:rsidRDefault="00D02BAA" w:rsidP="0074047E">
      <w:pPr>
        <w:spacing w:after="0"/>
        <w:ind w:firstLine="567"/>
        <w:jc w:val="both"/>
        <w:rPr>
          <w:rFonts w:ascii="Arial" w:hAnsi="Arial" w:cs="Arial"/>
        </w:rPr>
      </w:pPr>
      <w:r w:rsidRPr="000D6FCA">
        <w:rPr>
          <w:rFonts w:ascii="Arial" w:hAnsi="Arial" w:cs="Arial"/>
        </w:rPr>
        <w:t>• Resguardo físico de inmuebles.</w:t>
      </w:r>
    </w:p>
    <w:p w14:paraId="6231D7BC" w14:textId="4B398473" w:rsidR="00A0583C" w:rsidRPr="000D6FCA" w:rsidRDefault="00D02BAA" w:rsidP="0074047E">
      <w:pPr>
        <w:spacing w:after="0"/>
        <w:ind w:firstLine="567"/>
        <w:jc w:val="both"/>
        <w:rPr>
          <w:rFonts w:ascii="Arial" w:hAnsi="Arial" w:cs="Arial"/>
        </w:rPr>
      </w:pPr>
      <w:r w:rsidRPr="000D6FCA">
        <w:rPr>
          <w:rFonts w:ascii="Arial" w:hAnsi="Arial" w:cs="Arial"/>
        </w:rPr>
        <w:t>• Relaciones humanas y actitud de servicio.</w:t>
      </w:r>
    </w:p>
    <w:p w14:paraId="2D2E319F" w14:textId="3FCA803C" w:rsidR="00A0583C" w:rsidRPr="000D6FCA" w:rsidRDefault="00D02BAA" w:rsidP="0074047E">
      <w:pPr>
        <w:spacing w:after="0"/>
        <w:ind w:firstLine="567"/>
        <w:jc w:val="both"/>
        <w:rPr>
          <w:rFonts w:ascii="Arial" w:hAnsi="Arial" w:cs="Arial"/>
        </w:rPr>
      </w:pPr>
      <w:r w:rsidRPr="000D6FCA">
        <w:rPr>
          <w:rFonts w:ascii="Arial" w:hAnsi="Arial" w:cs="Arial"/>
        </w:rPr>
        <w:t xml:space="preserve">• Manejo del tolete, pr24 o </w:t>
      </w:r>
      <w:proofErr w:type="spellStart"/>
      <w:r w:rsidRPr="000D6FCA">
        <w:rPr>
          <w:rFonts w:ascii="Arial" w:hAnsi="Arial" w:cs="Arial"/>
        </w:rPr>
        <w:t>tonfa</w:t>
      </w:r>
      <w:proofErr w:type="spellEnd"/>
      <w:r w:rsidRPr="000D6FCA">
        <w:rPr>
          <w:rFonts w:ascii="Arial" w:hAnsi="Arial" w:cs="Arial"/>
        </w:rPr>
        <w:t>.</w:t>
      </w:r>
    </w:p>
    <w:p w14:paraId="603270EF" w14:textId="6BB66634" w:rsidR="00A0583C" w:rsidRPr="000D6FCA" w:rsidRDefault="00D02BAA" w:rsidP="0074047E">
      <w:pPr>
        <w:spacing w:after="0"/>
        <w:ind w:firstLine="567"/>
        <w:jc w:val="both"/>
        <w:rPr>
          <w:rFonts w:ascii="Arial" w:hAnsi="Arial" w:cs="Arial"/>
        </w:rPr>
      </w:pPr>
      <w:r w:rsidRPr="000D6FCA">
        <w:rPr>
          <w:rFonts w:ascii="Arial" w:hAnsi="Arial" w:cs="Arial"/>
        </w:rPr>
        <w:t>• Manejo del armamento que le proporcione la empresa.</w:t>
      </w:r>
    </w:p>
    <w:p w14:paraId="0A23684E" w14:textId="78372AC4" w:rsidR="00A0583C" w:rsidRPr="000D6FCA" w:rsidRDefault="00D02BAA" w:rsidP="0074047E">
      <w:pPr>
        <w:spacing w:after="0"/>
        <w:ind w:firstLine="567"/>
        <w:jc w:val="both"/>
        <w:rPr>
          <w:rFonts w:ascii="Arial" w:hAnsi="Arial" w:cs="Arial"/>
        </w:rPr>
      </w:pPr>
      <w:r w:rsidRPr="000D6FCA">
        <w:rPr>
          <w:rFonts w:ascii="Arial" w:hAnsi="Arial" w:cs="Arial"/>
        </w:rPr>
        <w:t>• Manejo de crisis.</w:t>
      </w:r>
    </w:p>
    <w:p w14:paraId="0B6525E5" w14:textId="47604EF0" w:rsidR="00A0583C" w:rsidRPr="000D6FCA" w:rsidRDefault="00D02BAA" w:rsidP="0074047E">
      <w:pPr>
        <w:spacing w:after="0"/>
        <w:ind w:firstLine="567"/>
        <w:jc w:val="both"/>
        <w:rPr>
          <w:rFonts w:ascii="Arial" w:hAnsi="Arial" w:cs="Arial"/>
        </w:rPr>
      </w:pPr>
      <w:r w:rsidRPr="000D6FCA">
        <w:rPr>
          <w:rFonts w:ascii="Arial" w:hAnsi="Arial" w:cs="Arial"/>
        </w:rPr>
        <w:lastRenderedPageBreak/>
        <w:t>• Derechos humanos.</w:t>
      </w:r>
    </w:p>
    <w:p w14:paraId="426B8674" w14:textId="312170FD" w:rsidR="00A0583C" w:rsidRPr="000D6FCA" w:rsidRDefault="00D02BAA" w:rsidP="0074047E">
      <w:pPr>
        <w:spacing w:after="0"/>
        <w:ind w:firstLine="567"/>
        <w:jc w:val="both"/>
        <w:rPr>
          <w:rFonts w:ascii="Arial" w:hAnsi="Arial" w:cs="Arial"/>
        </w:rPr>
      </w:pPr>
      <w:r w:rsidRPr="000D6FCA">
        <w:rPr>
          <w:rFonts w:ascii="Arial" w:hAnsi="Arial" w:cs="Arial"/>
        </w:rPr>
        <w:t>• Ley de uso de la fuerza.</w:t>
      </w:r>
    </w:p>
    <w:p w14:paraId="3211D5D3" w14:textId="0DB16D62" w:rsidR="00A0583C" w:rsidRPr="000D6FCA" w:rsidRDefault="00D02BAA" w:rsidP="0074047E">
      <w:pPr>
        <w:spacing w:after="0"/>
        <w:ind w:firstLine="567"/>
        <w:jc w:val="both"/>
        <w:rPr>
          <w:rFonts w:ascii="Arial" w:hAnsi="Arial" w:cs="Arial"/>
        </w:rPr>
      </w:pPr>
      <w:r w:rsidRPr="000D6FCA">
        <w:rPr>
          <w:rFonts w:ascii="Arial" w:hAnsi="Arial" w:cs="Arial"/>
        </w:rPr>
        <w:t>• Seguridad privada en bienes</w:t>
      </w:r>
    </w:p>
    <w:p w14:paraId="7144D6A4" w14:textId="1A446DF3" w:rsidR="00A0583C" w:rsidRPr="000D6FCA" w:rsidRDefault="00D02BAA" w:rsidP="0074047E">
      <w:pPr>
        <w:spacing w:after="0"/>
        <w:ind w:firstLine="567"/>
        <w:jc w:val="both"/>
        <w:rPr>
          <w:rFonts w:ascii="Arial" w:hAnsi="Arial" w:cs="Arial"/>
        </w:rPr>
      </w:pPr>
      <w:r w:rsidRPr="000D6FCA">
        <w:rPr>
          <w:rFonts w:ascii="Arial" w:hAnsi="Arial" w:cs="Arial"/>
        </w:rPr>
        <w:t>• Mandos medios especializados en seguridad privada.</w:t>
      </w:r>
    </w:p>
    <w:p w14:paraId="78EB4D5B" w14:textId="1F14A8F6" w:rsidR="00A0583C" w:rsidRPr="000D6FCA" w:rsidRDefault="00D02BAA" w:rsidP="0074047E">
      <w:pPr>
        <w:spacing w:after="0"/>
        <w:ind w:firstLine="567"/>
        <w:jc w:val="both"/>
        <w:rPr>
          <w:rFonts w:ascii="Arial" w:hAnsi="Arial" w:cs="Arial"/>
        </w:rPr>
      </w:pPr>
      <w:r w:rsidRPr="000D6FCA">
        <w:rPr>
          <w:rFonts w:ascii="Arial" w:hAnsi="Arial" w:cs="Arial"/>
        </w:rPr>
        <w:t>• Sistemas de protección y dispositivos de seguridad para funcionarios de gobierno.</w:t>
      </w:r>
    </w:p>
    <w:p w14:paraId="76039EF5" w14:textId="672110FF" w:rsidR="00A0583C" w:rsidRPr="000D6FCA" w:rsidRDefault="00D02BAA" w:rsidP="0074047E">
      <w:pPr>
        <w:spacing w:after="0"/>
        <w:ind w:firstLine="567"/>
        <w:jc w:val="both"/>
        <w:rPr>
          <w:rFonts w:ascii="Arial" w:hAnsi="Arial" w:cs="Arial"/>
        </w:rPr>
      </w:pPr>
      <w:r w:rsidRPr="000D6FCA">
        <w:rPr>
          <w:rFonts w:ascii="Arial" w:hAnsi="Arial" w:cs="Arial"/>
        </w:rPr>
        <w:t>• Identificación de amenazas de riesgo en la seguridad de bienes inmuebles.</w:t>
      </w:r>
    </w:p>
    <w:p w14:paraId="03F6036F" w14:textId="17F8FFA8" w:rsidR="00A0583C" w:rsidRPr="000D6FCA" w:rsidRDefault="00D02BAA" w:rsidP="0074047E">
      <w:pPr>
        <w:spacing w:after="0"/>
        <w:ind w:firstLine="567"/>
        <w:jc w:val="both"/>
        <w:rPr>
          <w:rFonts w:ascii="Arial" w:hAnsi="Arial" w:cs="Arial"/>
        </w:rPr>
      </w:pPr>
      <w:r w:rsidRPr="000D6FCA">
        <w:rPr>
          <w:rFonts w:ascii="Arial" w:hAnsi="Arial" w:cs="Arial"/>
        </w:rPr>
        <w:t>• Utilización de instrumentos letales y no letales.</w:t>
      </w:r>
    </w:p>
    <w:p w14:paraId="0FEE787E" w14:textId="60B5C85F" w:rsidR="00A0583C" w:rsidRPr="000D6FCA" w:rsidRDefault="00D02BAA" w:rsidP="0074047E">
      <w:pPr>
        <w:spacing w:after="0"/>
        <w:ind w:firstLine="567"/>
        <w:jc w:val="both"/>
        <w:rPr>
          <w:rFonts w:ascii="Arial" w:hAnsi="Arial" w:cs="Arial"/>
        </w:rPr>
      </w:pPr>
      <w:r w:rsidRPr="000D6FCA">
        <w:rPr>
          <w:rFonts w:ascii="Arial" w:hAnsi="Arial" w:cs="Arial"/>
        </w:rPr>
        <w:t>• Manejo de equipo especializado de protección.</w:t>
      </w:r>
    </w:p>
    <w:p w14:paraId="4A9131F8" w14:textId="77777777" w:rsidR="00A0583C" w:rsidRPr="00F01AB5" w:rsidRDefault="00A0583C" w:rsidP="00A0583C">
      <w:pPr>
        <w:spacing w:after="0"/>
        <w:jc w:val="both"/>
        <w:rPr>
          <w:rFonts w:ascii="Arial" w:hAnsi="Arial" w:cs="Arial"/>
          <w:sz w:val="20"/>
        </w:rPr>
      </w:pPr>
    </w:p>
    <w:p w14:paraId="3F36D9C6" w14:textId="7A0ED018" w:rsidR="00A0583C" w:rsidRPr="000D6FCA" w:rsidRDefault="00A0583C" w:rsidP="0074047E">
      <w:pPr>
        <w:pStyle w:val="Prrafodelista"/>
        <w:numPr>
          <w:ilvl w:val="0"/>
          <w:numId w:val="6"/>
        </w:numPr>
        <w:spacing w:after="0"/>
        <w:ind w:left="709" w:hanging="567"/>
        <w:jc w:val="both"/>
        <w:rPr>
          <w:rFonts w:ascii="Arial" w:hAnsi="Arial" w:cs="Arial"/>
        </w:rPr>
      </w:pPr>
      <w:r w:rsidRPr="000D6FCA">
        <w:rPr>
          <w:rFonts w:ascii="Arial" w:hAnsi="Arial" w:cs="Arial"/>
        </w:rPr>
        <w:t>Presentación de los manuales y programas de capacitación en las especialidades especificadas en el punto anterior.</w:t>
      </w:r>
    </w:p>
    <w:p w14:paraId="364D633D" w14:textId="77777777" w:rsidR="00A0583C" w:rsidRPr="00F01AB5" w:rsidRDefault="00A0583C" w:rsidP="0074047E">
      <w:pPr>
        <w:spacing w:after="0"/>
        <w:ind w:left="709" w:hanging="567"/>
        <w:jc w:val="both"/>
        <w:rPr>
          <w:rFonts w:ascii="Arial" w:hAnsi="Arial" w:cs="Arial"/>
          <w:sz w:val="20"/>
        </w:rPr>
      </w:pPr>
    </w:p>
    <w:p w14:paraId="51E4DAA0" w14:textId="4FE6A08E" w:rsidR="00A0583C" w:rsidRPr="000D6FCA" w:rsidRDefault="00923741" w:rsidP="0074047E">
      <w:pPr>
        <w:pStyle w:val="Prrafodelista"/>
        <w:numPr>
          <w:ilvl w:val="0"/>
          <w:numId w:val="6"/>
        </w:numPr>
        <w:spacing w:after="0"/>
        <w:ind w:left="709" w:hanging="567"/>
        <w:jc w:val="both"/>
        <w:rPr>
          <w:rFonts w:ascii="Arial" w:hAnsi="Arial" w:cs="Arial"/>
        </w:rPr>
      </w:pPr>
      <w:r w:rsidRPr="000D6FCA">
        <w:rPr>
          <w:rFonts w:ascii="Arial" w:hAnsi="Arial" w:cs="Arial"/>
        </w:rPr>
        <w:t>Documento</w:t>
      </w:r>
      <w:r w:rsidR="00A0583C" w:rsidRPr="000D6FCA">
        <w:rPr>
          <w:rFonts w:ascii="Arial" w:hAnsi="Arial" w:cs="Arial"/>
        </w:rPr>
        <w:t xml:space="preserve"> que acredite la Certificación en ISO 18788:2015 sistema de gestión para la operación de seguridad privada. </w:t>
      </w:r>
    </w:p>
    <w:p w14:paraId="53A40032" w14:textId="77777777" w:rsidR="00A0583C" w:rsidRPr="00F01AB5" w:rsidRDefault="00A0583C" w:rsidP="0074047E">
      <w:pPr>
        <w:spacing w:after="0"/>
        <w:ind w:left="709" w:hanging="567"/>
        <w:jc w:val="both"/>
        <w:rPr>
          <w:rFonts w:ascii="Arial" w:hAnsi="Arial" w:cs="Arial"/>
          <w:sz w:val="20"/>
        </w:rPr>
      </w:pPr>
    </w:p>
    <w:p w14:paraId="55A8505C" w14:textId="3510242E" w:rsidR="00A0583C" w:rsidRPr="000D6FCA" w:rsidRDefault="00A0583C" w:rsidP="0074047E">
      <w:pPr>
        <w:pStyle w:val="Prrafodelista"/>
        <w:numPr>
          <w:ilvl w:val="0"/>
          <w:numId w:val="6"/>
        </w:numPr>
        <w:spacing w:after="0"/>
        <w:ind w:left="709" w:hanging="567"/>
        <w:jc w:val="both"/>
        <w:rPr>
          <w:rFonts w:ascii="Arial" w:hAnsi="Arial" w:cs="Arial"/>
        </w:rPr>
      </w:pPr>
      <w:r w:rsidRPr="000D6FCA">
        <w:rPr>
          <w:rFonts w:ascii="Arial" w:hAnsi="Arial" w:cs="Arial"/>
        </w:rPr>
        <w:t xml:space="preserve">Presentar certificados Médicos, Toxicológicos, Psicológicos, Psicométricos </w:t>
      </w:r>
      <w:r w:rsidR="008C38DF" w:rsidRPr="000D6FCA">
        <w:rPr>
          <w:rFonts w:ascii="Arial" w:hAnsi="Arial" w:cs="Arial"/>
        </w:rPr>
        <w:t>y d</w:t>
      </w:r>
      <w:r w:rsidRPr="000D6FCA">
        <w:rPr>
          <w:rFonts w:ascii="Arial" w:hAnsi="Arial" w:cs="Arial"/>
        </w:rPr>
        <w:t>e Conocimientos con calificación aprobatoria, equivalentes al 100% del total del personal requerido en la presente licitación para prestar el servicio de seguridad privada, expedidos por un profesional en el ramo del cual se anexe copia de su cédula profesional, que acrediten el buen estado de salud, físico y mental de del personal propuesto para la prestación del servicio, con una fecha de expedición posterior a la fecha de emisión de la convocatoria.</w:t>
      </w:r>
    </w:p>
    <w:p w14:paraId="351FBD3A" w14:textId="77777777" w:rsidR="00A0583C" w:rsidRPr="00F01AB5" w:rsidRDefault="00A0583C" w:rsidP="0074047E">
      <w:pPr>
        <w:spacing w:after="0"/>
        <w:ind w:left="709" w:hanging="567"/>
        <w:jc w:val="both"/>
        <w:rPr>
          <w:rFonts w:ascii="Arial" w:hAnsi="Arial" w:cs="Arial"/>
          <w:sz w:val="20"/>
        </w:rPr>
      </w:pPr>
    </w:p>
    <w:p w14:paraId="1DAB31D0" w14:textId="4932F947" w:rsidR="00A0583C" w:rsidRPr="000D6FCA" w:rsidRDefault="00A0583C" w:rsidP="0074047E">
      <w:pPr>
        <w:pStyle w:val="Prrafodelista"/>
        <w:numPr>
          <w:ilvl w:val="0"/>
          <w:numId w:val="6"/>
        </w:numPr>
        <w:spacing w:after="0"/>
        <w:ind w:left="709" w:hanging="567"/>
        <w:jc w:val="both"/>
        <w:rPr>
          <w:rFonts w:ascii="Arial" w:hAnsi="Arial" w:cs="Arial"/>
        </w:rPr>
      </w:pPr>
      <w:r w:rsidRPr="000D6FCA">
        <w:rPr>
          <w:rFonts w:ascii="Arial" w:hAnsi="Arial" w:cs="Arial"/>
        </w:rPr>
        <w:t>Original o copia simple para cotejo del registro patronal a nombre del licitante, ante el IMSS o presentar Tarjeta de Identificación Patronal.</w:t>
      </w:r>
    </w:p>
    <w:p w14:paraId="4BA2C6F0" w14:textId="77777777" w:rsidR="00A0583C" w:rsidRPr="00F01AB5" w:rsidRDefault="00A0583C" w:rsidP="0074047E">
      <w:pPr>
        <w:spacing w:after="0"/>
        <w:ind w:left="709" w:hanging="567"/>
        <w:jc w:val="both"/>
        <w:rPr>
          <w:rFonts w:ascii="Arial" w:hAnsi="Arial" w:cs="Arial"/>
          <w:sz w:val="20"/>
        </w:rPr>
      </w:pPr>
    </w:p>
    <w:p w14:paraId="3EB6BEE1" w14:textId="5C95B6B8" w:rsidR="00A0583C" w:rsidRPr="000D6FCA" w:rsidRDefault="00A0583C" w:rsidP="0074047E">
      <w:pPr>
        <w:pStyle w:val="Prrafodelista"/>
        <w:numPr>
          <w:ilvl w:val="0"/>
          <w:numId w:val="6"/>
        </w:numPr>
        <w:spacing w:after="0"/>
        <w:ind w:left="709" w:hanging="567"/>
        <w:jc w:val="both"/>
        <w:rPr>
          <w:rFonts w:ascii="Arial" w:hAnsi="Arial" w:cs="Arial"/>
        </w:rPr>
      </w:pPr>
      <w:r w:rsidRPr="000D6FCA">
        <w:rPr>
          <w:rFonts w:ascii="Arial" w:hAnsi="Arial" w:cs="Arial"/>
        </w:rPr>
        <w:t>Opinión de cumplimiento de obligaciones de seguridad social, emitido por el IMSS en sentido positivo, donde se acredite el 100% de los elementos solicitados.</w:t>
      </w:r>
    </w:p>
    <w:p w14:paraId="03C5817A" w14:textId="77777777" w:rsidR="00A0583C" w:rsidRPr="00F01AB5" w:rsidRDefault="00A0583C" w:rsidP="0074047E">
      <w:pPr>
        <w:spacing w:after="0"/>
        <w:ind w:left="709" w:hanging="567"/>
        <w:jc w:val="both"/>
        <w:rPr>
          <w:rFonts w:ascii="Arial" w:hAnsi="Arial" w:cs="Arial"/>
          <w:sz w:val="20"/>
        </w:rPr>
      </w:pPr>
    </w:p>
    <w:p w14:paraId="4B04E097" w14:textId="1E2BB2F5" w:rsidR="00A0583C" w:rsidRPr="000D6FCA" w:rsidRDefault="00A0583C" w:rsidP="0074047E">
      <w:pPr>
        <w:pStyle w:val="Prrafodelista"/>
        <w:numPr>
          <w:ilvl w:val="0"/>
          <w:numId w:val="6"/>
        </w:numPr>
        <w:spacing w:after="0"/>
        <w:ind w:left="709" w:hanging="567"/>
        <w:jc w:val="both"/>
        <w:rPr>
          <w:rFonts w:ascii="Arial" w:hAnsi="Arial" w:cs="Arial"/>
        </w:rPr>
      </w:pPr>
      <w:r w:rsidRPr="000D6FCA">
        <w:rPr>
          <w:rFonts w:ascii="Arial" w:hAnsi="Arial" w:cs="Arial"/>
        </w:rPr>
        <w:t>Opinión de cumplimiento en materia de aportaciones laborales, emitido por el INFONAVIT en sentido positivo.</w:t>
      </w:r>
    </w:p>
    <w:p w14:paraId="1528CE56" w14:textId="77777777" w:rsidR="00A0583C" w:rsidRPr="00FD4813" w:rsidRDefault="00A0583C" w:rsidP="0074047E">
      <w:pPr>
        <w:spacing w:after="0"/>
        <w:ind w:left="709" w:hanging="567"/>
        <w:jc w:val="both"/>
        <w:rPr>
          <w:rFonts w:ascii="Arial" w:hAnsi="Arial" w:cs="Arial"/>
          <w:sz w:val="20"/>
        </w:rPr>
      </w:pPr>
    </w:p>
    <w:p w14:paraId="598065AC" w14:textId="331E2044" w:rsidR="00A0583C" w:rsidRPr="000D6FCA" w:rsidRDefault="00A0583C" w:rsidP="0074047E">
      <w:pPr>
        <w:pStyle w:val="Prrafodelista"/>
        <w:numPr>
          <w:ilvl w:val="0"/>
          <w:numId w:val="6"/>
        </w:numPr>
        <w:spacing w:after="0"/>
        <w:ind w:left="709" w:hanging="567"/>
        <w:jc w:val="both"/>
        <w:rPr>
          <w:rFonts w:ascii="Arial" w:hAnsi="Arial" w:cs="Arial"/>
        </w:rPr>
      </w:pPr>
      <w:r w:rsidRPr="000D6FCA">
        <w:rPr>
          <w:rFonts w:ascii="Arial" w:hAnsi="Arial" w:cs="Arial"/>
        </w:rPr>
        <w:t xml:space="preserve">Cédula profesional en al menos nivel de licenciatura, de la persona que ejerza el puesto de </w:t>
      </w:r>
      <w:r w:rsidR="00923741" w:rsidRPr="000D6FCA">
        <w:rPr>
          <w:rFonts w:ascii="Arial" w:hAnsi="Arial" w:cs="Arial"/>
        </w:rPr>
        <w:t>D</w:t>
      </w:r>
      <w:r w:rsidRPr="000D6FCA">
        <w:rPr>
          <w:rFonts w:ascii="Arial" w:hAnsi="Arial" w:cs="Arial"/>
        </w:rPr>
        <w:t xml:space="preserve">irector </w:t>
      </w:r>
      <w:r w:rsidR="00923741" w:rsidRPr="000D6FCA">
        <w:rPr>
          <w:rFonts w:ascii="Arial" w:hAnsi="Arial" w:cs="Arial"/>
        </w:rPr>
        <w:t>G</w:t>
      </w:r>
      <w:r w:rsidRPr="000D6FCA">
        <w:rPr>
          <w:rFonts w:ascii="Arial" w:hAnsi="Arial" w:cs="Arial"/>
        </w:rPr>
        <w:t>eneral en la empresa que represente.</w:t>
      </w:r>
    </w:p>
    <w:p w14:paraId="2DC96CAC" w14:textId="77777777" w:rsidR="00A0583C" w:rsidRPr="00FD4813" w:rsidRDefault="00A0583C" w:rsidP="0074047E">
      <w:pPr>
        <w:spacing w:after="0"/>
        <w:ind w:left="709" w:hanging="567"/>
        <w:jc w:val="both"/>
        <w:rPr>
          <w:rFonts w:ascii="Arial" w:hAnsi="Arial" w:cs="Arial"/>
          <w:sz w:val="20"/>
        </w:rPr>
      </w:pPr>
    </w:p>
    <w:p w14:paraId="070DA921" w14:textId="12EF66DB" w:rsidR="00D1094C" w:rsidRPr="000D6FCA" w:rsidRDefault="00A0583C" w:rsidP="0074047E">
      <w:pPr>
        <w:pStyle w:val="Prrafodelista"/>
        <w:numPr>
          <w:ilvl w:val="0"/>
          <w:numId w:val="6"/>
        </w:numPr>
        <w:ind w:left="709" w:hanging="567"/>
        <w:rPr>
          <w:rFonts w:ascii="Arial" w:hAnsi="Arial" w:cs="Arial"/>
          <w:color w:val="000000"/>
        </w:rPr>
      </w:pPr>
      <w:r w:rsidRPr="000D6FCA">
        <w:rPr>
          <w:rFonts w:ascii="Arial" w:hAnsi="Arial" w:cs="Arial"/>
        </w:rPr>
        <w:t>Presentar al menos 2 permisos oficiales en seguridad privada, de 2 diferentes entidades de la República Mexicana, ambos permisos serán debidamente verificados</w:t>
      </w:r>
      <w:r w:rsidR="0074047E" w:rsidRPr="000D6FCA">
        <w:rPr>
          <w:rFonts w:ascii="Arial" w:hAnsi="Arial" w:cs="Arial"/>
        </w:rPr>
        <w:t>.</w:t>
      </w:r>
    </w:p>
    <w:p w14:paraId="3F14232A" w14:textId="77777777" w:rsidR="0074047E" w:rsidRPr="00FD4813" w:rsidRDefault="0074047E" w:rsidP="0074047E">
      <w:pPr>
        <w:pStyle w:val="Prrafodelista"/>
        <w:rPr>
          <w:rFonts w:ascii="Arial" w:hAnsi="Arial" w:cs="Arial"/>
          <w:color w:val="000000"/>
          <w:sz w:val="20"/>
        </w:rPr>
      </w:pPr>
    </w:p>
    <w:p w14:paraId="20643BBC" w14:textId="77777777" w:rsidR="00D812CB" w:rsidRPr="000D6FCA" w:rsidRDefault="00F66B6F" w:rsidP="00D812CB">
      <w:pPr>
        <w:pStyle w:val="Prrafodelista"/>
        <w:numPr>
          <w:ilvl w:val="0"/>
          <w:numId w:val="6"/>
        </w:numPr>
        <w:spacing w:after="0"/>
        <w:ind w:left="709" w:hanging="567"/>
        <w:jc w:val="both"/>
        <w:rPr>
          <w:rFonts w:ascii="Arial" w:hAnsi="Arial" w:cs="Arial"/>
        </w:rPr>
      </w:pPr>
      <w:r w:rsidRPr="000D6FCA">
        <w:rPr>
          <w:rFonts w:ascii="Arial" w:hAnsi="Arial" w:cs="Arial"/>
        </w:rPr>
        <w:t xml:space="preserve">Presentar relación de clientes, así como una carta de recomendación de al menos 3 de ellos, los cuales deberán estar ubicados en </w:t>
      </w:r>
      <w:r w:rsidR="00D812CB" w:rsidRPr="000D6FCA">
        <w:rPr>
          <w:rFonts w:ascii="Arial" w:hAnsi="Arial" w:cs="Arial"/>
        </w:rPr>
        <w:t xml:space="preserve">cualquier entidad de </w:t>
      </w:r>
      <w:r w:rsidRPr="000D6FCA">
        <w:rPr>
          <w:rFonts w:ascii="Arial" w:hAnsi="Arial" w:cs="Arial"/>
        </w:rPr>
        <w:t>la República Mexicana</w:t>
      </w:r>
      <w:r w:rsidR="00D812CB" w:rsidRPr="000D6FCA">
        <w:rPr>
          <w:rFonts w:ascii="Arial" w:hAnsi="Arial" w:cs="Arial"/>
        </w:rPr>
        <w:t>.</w:t>
      </w:r>
    </w:p>
    <w:p w14:paraId="3CAA5D57" w14:textId="2CA3BBB1" w:rsidR="00F66B6F" w:rsidRPr="00FD4813" w:rsidRDefault="00D812CB" w:rsidP="00D812CB">
      <w:pPr>
        <w:spacing w:after="0"/>
        <w:jc w:val="both"/>
        <w:rPr>
          <w:rFonts w:ascii="Arial" w:hAnsi="Arial" w:cs="Arial"/>
          <w:sz w:val="20"/>
        </w:rPr>
      </w:pPr>
      <w:r w:rsidRPr="000D6FCA">
        <w:rPr>
          <w:rFonts w:ascii="Arial" w:hAnsi="Arial" w:cs="Arial"/>
        </w:rPr>
        <w:t xml:space="preserve"> </w:t>
      </w:r>
    </w:p>
    <w:p w14:paraId="6ECBACAB" w14:textId="1BAC811F" w:rsidR="00F66B6F" w:rsidRPr="000D6FCA" w:rsidRDefault="00786783" w:rsidP="008A69EA">
      <w:pPr>
        <w:pStyle w:val="Prrafodelista"/>
        <w:numPr>
          <w:ilvl w:val="0"/>
          <w:numId w:val="6"/>
        </w:numPr>
        <w:spacing w:after="0"/>
        <w:ind w:left="709" w:hanging="567"/>
        <w:jc w:val="both"/>
        <w:rPr>
          <w:rFonts w:ascii="Arial" w:hAnsi="Arial" w:cs="Arial"/>
          <w:u w:val="single"/>
        </w:rPr>
      </w:pPr>
      <w:r w:rsidRPr="000D6FCA">
        <w:rPr>
          <w:rFonts w:ascii="Arial" w:hAnsi="Arial" w:cs="Arial"/>
        </w:rPr>
        <w:t>D</w:t>
      </w:r>
      <w:r w:rsidR="00F66B6F" w:rsidRPr="000D6FCA">
        <w:rPr>
          <w:rFonts w:ascii="Arial" w:hAnsi="Arial" w:cs="Arial"/>
        </w:rPr>
        <w:t xml:space="preserve">eberá presentar en su propuesta técnica formato libre </w:t>
      </w:r>
      <w:r w:rsidRPr="000D6FCA">
        <w:rPr>
          <w:rFonts w:ascii="Arial" w:hAnsi="Arial" w:cs="Arial"/>
        </w:rPr>
        <w:t>en papel membretado de la empresa constancia d</w:t>
      </w:r>
      <w:r w:rsidR="00F66B6F" w:rsidRPr="000D6FCA">
        <w:rPr>
          <w:rFonts w:ascii="Arial" w:hAnsi="Arial" w:cs="Arial"/>
        </w:rPr>
        <w:t>e visitas</w:t>
      </w:r>
      <w:r w:rsidRPr="000D6FCA">
        <w:rPr>
          <w:rFonts w:ascii="Arial" w:hAnsi="Arial" w:cs="Arial"/>
        </w:rPr>
        <w:t xml:space="preserve"> a todas las instalaciones en donde se prestará el servicio de vigilancia. El</w:t>
      </w:r>
      <w:r w:rsidR="00F66B6F" w:rsidRPr="000D6FCA">
        <w:rPr>
          <w:rFonts w:ascii="Arial" w:hAnsi="Arial" w:cs="Arial"/>
        </w:rPr>
        <w:t xml:space="preserve"> cual debe contener firma, nombre y sello de la unidad visitada. </w:t>
      </w:r>
      <w:r w:rsidR="00F66B6F" w:rsidRPr="000D6FCA">
        <w:rPr>
          <w:rFonts w:ascii="Arial" w:hAnsi="Arial" w:cs="Arial"/>
          <w:u w:val="single"/>
        </w:rPr>
        <w:t>(Visita a instalaciones 17 de abril de 2023 a partir de las 10:00 horas).</w:t>
      </w:r>
    </w:p>
    <w:p w14:paraId="16AC02B3" w14:textId="77777777" w:rsidR="00F66B6F" w:rsidRPr="000D6FCA" w:rsidRDefault="00F66B6F" w:rsidP="008A69EA">
      <w:pPr>
        <w:pStyle w:val="Prrafodelista"/>
        <w:spacing w:after="0"/>
        <w:ind w:left="709" w:hanging="567"/>
        <w:jc w:val="both"/>
        <w:rPr>
          <w:rFonts w:ascii="Arial" w:hAnsi="Arial" w:cs="Arial"/>
        </w:rPr>
      </w:pPr>
    </w:p>
    <w:p w14:paraId="5FF05A20" w14:textId="557B9E64" w:rsidR="00F66B6F" w:rsidRPr="000D6FCA" w:rsidRDefault="00F66B6F" w:rsidP="008A69EA">
      <w:pPr>
        <w:pStyle w:val="Prrafodelista"/>
        <w:numPr>
          <w:ilvl w:val="0"/>
          <w:numId w:val="6"/>
        </w:numPr>
        <w:spacing w:after="0"/>
        <w:ind w:left="709" w:hanging="567"/>
        <w:jc w:val="both"/>
        <w:rPr>
          <w:rFonts w:ascii="Arial" w:hAnsi="Arial" w:cs="Arial"/>
        </w:rPr>
      </w:pPr>
      <w:r w:rsidRPr="000D6FCA">
        <w:rPr>
          <w:rFonts w:ascii="Arial" w:hAnsi="Arial" w:cs="Arial"/>
        </w:rPr>
        <w:lastRenderedPageBreak/>
        <w:t xml:space="preserve">Se deberá presentar muestra física del uniforme y oficio que incluya fotografías que utilizará en los centros donde se prestará el servicio. Se deberá presentar formato en el cual debe de contener firma, nombre y sello de la dependencia. </w:t>
      </w:r>
    </w:p>
    <w:p w14:paraId="5983B0F9" w14:textId="77777777" w:rsidR="00F66B6F" w:rsidRPr="00FD4813" w:rsidRDefault="00F66B6F" w:rsidP="008A69EA">
      <w:pPr>
        <w:pStyle w:val="Prrafodelista"/>
        <w:spacing w:after="0"/>
        <w:ind w:left="709" w:hanging="567"/>
        <w:jc w:val="both"/>
        <w:rPr>
          <w:rFonts w:ascii="Arial" w:hAnsi="Arial" w:cs="Arial"/>
          <w:sz w:val="20"/>
        </w:rPr>
      </w:pPr>
    </w:p>
    <w:p w14:paraId="0066E5C5" w14:textId="244A7460" w:rsidR="00F66B6F" w:rsidRPr="000D6FCA" w:rsidRDefault="00F66B6F" w:rsidP="008A69EA">
      <w:pPr>
        <w:pStyle w:val="Prrafodelista"/>
        <w:numPr>
          <w:ilvl w:val="0"/>
          <w:numId w:val="6"/>
        </w:numPr>
        <w:spacing w:after="0"/>
        <w:ind w:left="709" w:hanging="567"/>
        <w:jc w:val="both"/>
        <w:rPr>
          <w:rFonts w:ascii="Arial" w:hAnsi="Arial" w:cs="Arial"/>
        </w:rPr>
      </w:pPr>
      <w:r w:rsidRPr="000D6FCA">
        <w:rPr>
          <w:rFonts w:ascii="Arial" w:hAnsi="Arial" w:cs="Arial"/>
        </w:rPr>
        <w:t xml:space="preserve">Presentar currículum vitae del 100% personal propuesto para la prestación del servicio el cual debe tener </w:t>
      </w:r>
      <w:proofErr w:type="gramStart"/>
      <w:r w:rsidRPr="000D6FCA">
        <w:rPr>
          <w:rFonts w:ascii="Arial" w:hAnsi="Arial" w:cs="Arial"/>
        </w:rPr>
        <w:t>al</w:t>
      </w:r>
      <w:proofErr w:type="gramEnd"/>
      <w:r w:rsidRPr="000D6FCA">
        <w:rPr>
          <w:rFonts w:ascii="Arial" w:hAnsi="Arial" w:cs="Arial"/>
        </w:rPr>
        <w:t xml:space="preserve"> menos 2 años mínimos de experiencia.</w:t>
      </w:r>
    </w:p>
    <w:p w14:paraId="06896B78" w14:textId="77777777" w:rsidR="00F66B6F" w:rsidRPr="00FD4813" w:rsidRDefault="00F66B6F" w:rsidP="008A69EA">
      <w:pPr>
        <w:pStyle w:val="Prrafodelista"/>
        <w:spacing w:after="0"/>
        <w:ind w:left="709" w:hanging="567"/>
        <w:jc w:val="both"/>
        <w:rPr>
          <w:rFonts w:ascii="Arial" w:hAnsi="Arial" w:cs="Arial"/>
          <w:sz w:val="20"/>
        </w:rPr>
      </w:pPr>
    </w:p>
    <w:p w14:paraId="60EC9736" w14:textId="63CD5D93" w:rsidR="00F66B6F" w:rsidRPr="000D6FCA" w:rsidRDefault="00F66B6F" w:rsidP="008A69EA">
      <w:pPr>
        <w:pStyle w:val="Prrafodelista"/>
        <w:numPr>
          <w:ilvl w:val="0"/>
          <w:numId w:val="6"/>
        </w:numPr>
        <w:spacing w:after="0"/>
        <w:ind w:left="709" w:hanging="567"/>
        <w:jc w:val="both"/>
        <w:rPr>
          <w:rFonts w:ascii="Arial" w:hAnsi="Arial" w:cs="Arial"/>
        </w:rPr>
      </w:pPr>
      <w:r w:rsidRPr="000D6FCA">
        <w:rPr>
          <w:rFonts w:ascii="Arial" w:hAnsi="Arial" w:cs="Arial"/>
        </w:rPr>
        <w:t xml:space="preserve">Presentar constancia </w:t>
      </w:r>
      <w:r w:rsidRPr="000D6FCA">
        <w:rPr>
          <w:rFonts w:ascii="Arial" w:hAnsi="Arial" w:cs="Arial"/>
          <w:b/>
        </w:rPr>
        <w:t>“conocer eco060</w:t>
      </w:r>
      <w:r w:rsidRPr="000D6FCA">
        <w:rPr>
          <w:rFonts w:ascii="Arial" w:hAnsi="Arial" w:cs="Arial"/>
        </w:rPr>
        <w:t>” (vigilancia presencial de bienes y personas) de al menos 3 supervisores del servicio.</w:t>
      </w:r>
    </w:p>
    <w:p w14:paraId="6F71D8CE" w14:textId="77777777" w:rsidR="00F66B6F" w:rsidRPr="00FD4813" w:rsidRDefault="00F66B6F" w:rsidP="008A69EA">
      <w:pPr>
        <w:pStyle w:val="Prrafodelista"/>
        <w:spacing w:after="0"/>
        <w:ind w:left="709" w:hanging="567"/>
        <w:jc w:val="both"/>
        <w:rPr>
          <w:rFonts w:ascii="Arial" w:hAnsi="Arial" w:cs="Arial"/>
          <w:sz w:val="20"/>
        </w:rPr>
      </w:pPr>
    </w:p>
    <w:p w14:paraId="7D9736E4" w14:textId="0282D7A2" w:rsidR="00F66B6F" w:rsidRPr="000D6FCA" w:rsidRDefault="00F66B6F" w:rsidP="008A69EA">
      <w:pPr>
        <w:pStyle w:val="Prrafodelista"/>
        <w:numPr>
          <w:ilvl w:val="0"/>
          <w:numId w:val="6"/>
        </w:numPr>
        <w:spacing w:after="0"/>
        <w:ind w:left="709" w:hanging="567"/>
        <w:jc w:val="both"/>
        <w:rPr>
          <w:rFonts w:ascii="Arial" w:hAnsi="Arial" w:cs="Arial"/>
        </w:rPr>
      </w:pPr>
      <w:r w:rsidRPr="000D6FCA">
        <w:rPr>
          <w:rFonts w:ascii="Arial" w:hAnsi="Arial" w:cs="Arial"/>
        </w:rPr>
        <w:t>Presentar constancia “</w:t>
      </w:r>
      <w:r w:rsidRPr="000D6FCA">
        <w:rPr>
          <w:rFonts w:ascii="Arial" w:hAnsi="Arial" w:cs="Arial"/>
          <w:b/>
        </w:rPr>
        <w:t>conocer eco061”</w:t>
      </w:r>
      <w:r w:rsidRPr="000D6FCA">
        <w:rPr>
          <w:rFonts w:ascii="Arial" w:hAnsi="Arial" w:cs="Arial"/>
        </w:rPr>
        <w:t xml:space="preserve"> (coordinación de servicios de vigilancia de bienes y personas) del coordinador que operará el servicio.</w:t>
      </w:r>
    </w:p>
    <w:p w14:paraId="2D21C3F0" w14:textId="77777777" w:rsidR="00F66B6F" w:rsidRPr="00FD4813" w:rsidRDefault="00F66B6F" w:rsidP="008A69EA">
      <w:pPr>
        <w:pStyle w:val="Prrafodelista"/>
        <w:spacing w:after="0"/>
        <w:ind w:left="709" w:hanging="567"/>
        <w:jc w:val="both"/>
        <w:rPr>
          <w:rFonts w:ascii="Arial" w:hAnsi="Arial" w:cs="Arial"/>
          <w:sz w:val="20"/>
        </w:rPr>
      </w:pPr>
    </w:p>
    <w:p w14:paraId="3C7D84DC" w14:textId="4F420907" w:rsidR="00F66B6F" w:rsidRPr="000D6FCA" w:rsidRDefault="00F66B6F" w:rsidP="008A69EA">
      <w:pPr>
        <w:pStyle w:val="Prrafodelista"/>
        <w:numPr>
          <w:ilvl w:val="0"/>
          <w:numId w:val="6"/>
        </w:numPr>
        <w:spacing w:after="0"/>
        <w:ind w:left="709" w:hanging="567"/>
        <w:jc w:val="both"/>
        <w:rPr>
          <w:rFonts w:ascii="Arial" w:hAnsi="Arial" w:cs="Arial"/>
        </w:rPr>
      </w:pPr>
      <w:r w:rsidRPr="000D6FCA">
        <w:rPr>
          <w:rFonts w:ascii="Arial" w:hAnsi="Arial" w:cs="Arial"/>
        </w:rPr>
        <w:t>Programa de capacitación y adiestramiento del servicio registrado ante la Secretaría del Trabajo y Previsión Social, con los planes y cronogramas de capacitación y adiestramiento del mismo. Debiendo presentar los comprobantes que acrediten que el personal operativo para la prestación del servicio ha recibido un curso básico o inicial de capacitación en seguridad, debiendo presentar calendario de capacitación firmado por el Capacitador Interno o Externo acompañado de su Identificación Oficial, por el periodo de vigencia del contrato. Anexando dc-1 y dc-2 ante la STPS.</w:t>
      </w:r>
    </w:p>
    <w:p w14:paraId="365EC157" w14:textId="77777777" w:rsidR="00F66B6F" w:rsidRPr="00FD4813" w:rsidRDefault="00F66B6F" w:rsidP="008A69EA">
      <w:pPr>
        <w:pStyle w:val="Prrafodelista"/>
        <w:spacing w:after="0"/>
        <w:ind w:left="709" w:hanging="567"/>
        <w:jc w:val="both"/>
        <w:rPr>
          <w:rFonts w:ascii="Arial" w:hAnsi="Arial" w:cs="Arial"/>
          <w:sz w:val="20"/>
          <w:szCs w:val="16"/>
        </w:rPr>
      </w:pPr>
    </w:p>
    <w:p w14:paraId="6C2C0324" w14:textId="312E7E90" w:rsidR="00F66B6F" w:rsidRPr="000D6FCA" w:rsidRDefault="00F66B6F" w:rsidP="008A69EA">
      <w:pPr>
        <w:pStyle w:val="Prrafodelista"/>
        <w:numPr>
          <w:ilvl w:val="0"/>
          <w:numId w:val="6"/>
        </w:numPr>
        <w:spacing w:after="0"/>
        <w:ind w:left="709" w:hanging="567"/>
        <w:jc w:val="both"/>
        <w:rPr>
          <w:rFonts w:ascii="Arial" w:hAnsi="Arial" w:cs="Arial"/>
        </w:rPr>
      </w:pPr>
      <w:r w:rsidRPr="000D6FCA">
        <w:rPr>
          <w:rFonts w:ascii="Arial" w:hAnsi="Arial" w:cs="Arial"/>
        </w:rPr>
        <w:t>Relación de equipo de trabajo que se empleará en el desarrollo de servicio.</w:t>
      </w:r>
    </w:p>
    <w:p w14:paraId="6F81626D" w14:textId="77777777" w:rsidR="00F66B6F" w:rsidRPr="00FD4813" w:rsidRDefault="00F66B6F" w:rsidP="008A69EA">
      <w:pPr>
        <w:pStyle w:val="Prrafodelista"/>
        <w:spacing w:after="0"/>
        <w:ind w:left="709" w:hanging="567"/>
        <w:jc w:val="both"/>
        <w:rPr>
          <w:rFonts w:ascii="Arial" w:hAnsi="Arial" w:cs="Arial"/>
          <w:sz w:val="20"/>
          <w:szCs w:val="16"/>
        </w:rPr>
      </w:pPr>
    </w:p>
    <w:p w14:paraId="51A9F498" w14:textId="4A60BB7E" w:rsidR="00F66B6F" w:rsidRPr="000D6FCA" w:rsidRDefault="00F66B6F" w:rsidP="000D6FCA">
      <w:pPr>
        <w:pStyle w:val="Prrafodelista"/>
        <w:numPr>
          <w:ilvl w:val="0"/>
          <w:numId w:val="6"/>
        </w:numPr>
        <w:spacing w:after="0"/>
        <w:ind w:left="709" w:hanging="709"/>
        <w:jc w:val="both"/>
        <w:rPr>
          <w:rFonts w:ascii="Arial" w:hAnsi="Arial" w:cs="Arial"/>
        </w:rPr>
      </w:pPr>
      <w:r w:rsidRPr="000D6FCA">
        <w:rPr>
          <w:rFonts w:ascii="Arial" w:hAnsi="Arial" w:cs="Arial"/>
        </w:rPr>
        <w:t>Documento donde manifieste currículum Empresarial con fotografía a domicilio(s), teléfonos, correo electrónico y responsable de despacho de las oficinas adscritas a la empresa, detallando oficina matriz y cada una de sus sucursales en la república en su caso; así como de sus instalaciones, y del uniforme que utilice su personal en el suministro de los productos a utilizar (ANEXAR FOTOGRAFIAS)</w:t>
      </w:r>
    </w:p>
    <w:p w14:paraId="0323DB8B" w14:textId="77777777" w:rsidR="001B4132" w:rsidRPr="00FD4813" w:rsidRDefault="001B4132" w:rsidP="001B4132">
      <w:pPr>
        <w:pStyle w:val="Prrafodelista"/>
        <w:rPr>
          <w:rFonts w:ascii="Arial" w:hAnsi="Arial" w:cs="Arial"/>
          <w:sz w:val="20"/>
          <w:szCs w:val="16"/>
        </w:rPr>
      </w:pPr>
    </w:p>
    <w:p w14:paraId="3FF116C1" w14:textId="77777777" w:rsidR="00A22A3F" w:rsidRPr="00A22A3F" w:rsidRDefault="00D1094C" w:rsidP="000D6FCA">
      <w:pPr>
        <w:pStyle w:val="Prrafodelista"/>
        <w:numPr>
          <w:ilvl w:val="0"/>
          <w:numId w:val="6"/>
        </w:numPr>
        <w:spacing w:after="0" w:line="240" w:lineRule="auto"/>
        <w:ind w:left="709" w:hanging="709"/>
        <w:contextualSpacing w:val="0"/>
        <w:jc w:val="both"/>
        <w:rPr>
          <w:rFonts w:ascii="Arial" w:hAnsi="Arial" w:cs="Arial"/>
          <w:color w:val="000000"/>
          <w:sz w:val="16"/>
          <w:szCs w:val="16"/>
        </w:rPr>
      </w:pPr>
      <w:r w:rsidRPr="00834A76">
        <w:rPr>
          <w:rFonts w:ascii="Arial" w:hAnsi="Arial" w:cs="Arial"/>
          <w:color w:val="000000"/>
        </w:rPr>
        <w:t>Escrito</w:t>
      </w:r>
      <w:r w:rsidR="00AA094B">
        <w:rPr>
          <w:rFonts w:ascii="Arial" w:hAnsi="Arial" w:cs="Arial"/>
          <w:color w:val="000000"/>
        </w:rPr>
        <w:t xml:space="preserve"> </w:t>
      </w:r>
      <w:r w:rsidRPr="00834A76">
        <w:rPr>
          <w:rFonts w:ascii="Arial" w:hAnsi="Arial" w:cs="Arial"/>
          <w:color w:val="000000"/>
        </w:rPr>
        <w:t xml:space="preserve">de garantía de los bienes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r w:rsidR="00AA094B">
        <w:rPr>
          <w:rFonts w:ascii="Arial" w:hAnsi="Arial" w:cs="Arial"/>
          <w:color w:val="000000"/>
        </w:rPr>
        <w:t xml:space="preserve"> En </w:t>
      </w:r>
      <w:r w:rsidR="00AA094B"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FD4813" w:rsidRDefault="00A22A3F" w:rsidP="00A22A3F">
      <w:pPr>
        <w:spacing w:after="0" w:line="240" w:lineRule="auto"/>
        <w:jc w:val="both"/>
        <w:rPr>
          <w:rFonts w:ascii="Arial" w:hAnsi="Arial" w:cs="Arial"/>
          <w:color w:val="000000"/>
          <w:sz w:val="20"/>
          <w:szCs w:val="16"/>
        </w:rPr>
      </w:pPr>
      <w:r w:rsidRPr="00A22A3F">
        <w:rPr>
          <w:rFonts w:ascii="Arial" w:hAnsi="Arial" w:cs="Arial"/>
          <w:color w:val="000000"/>
          <w:sz w:val="16"/>
          <w:szCs w:val="16"/>
        </w:rPr>
        <w:t xml:space="preserve"> </w:t>
      </w:r>
    </w:p>
    <w:p w14:paraId="1DF771DE" w14:textId="463DC413" w:rsidR="00D1094C" w:rsidRPr="003B0826" w:rsidRDefault="003B0826" w:rsidP="001B4132">
      <w:pPr>
        <w:pStyle w:val="Sangradetextonormal"/>
        <w:numPr>
          <w:ilvl w:val="0"/>
          <w:numId w:val="6"/>
        </w:numPr>
        <w:suppressAutoHyphens/>
        <w:ind w:left="709" w:right="-6" w:hanging="709"/>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AC3ADA" w:rsidRDefault="00D1094C" w:rsidP="00D1094C">
      <w:pPr>
        <w:pStyle w:val="Prrafodelista"/>
        <w:ind w:left="709"/>
        <w:jc w:val="both"/>
        <w:rPr>
          <w:rFonts w:ascii="Arial" w:hAnsi="Arial" w:cs="Arial"/>
          <w:color w:val="000000"/>
          <w:sz w:val="24"/>
          <w:szCs w:val="16"/>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FD4813" w:rsidRDefault="00D1094C" w:rsidP="00D1094C">
      <w:pPr>
        <w:pStyle w:val="Prrafodelista"/>
        <w:ind w:left="0"/>
        <w:jc w:val="both"/>
        <w:rPr>
          <w:rFonts w:ascii="Arial" w:hAnsi="Arial" w:cs="Arial"/>
          <w:color w:val="000000"/>
          <w:sz w:val="20"/>
          <w:szCs w:val="16"/>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AC3ADA" w:rsidRDefault="00D1094C" w:rsidP="00D1094C">
      <w:pPr>
        <w:pStyle w:val="Prrafodelista"/>
        <w:ind w:left="0"/>
        <w:jc w:val="both"/>
        <w:rPr>
          <w:rFonts w:ascii="Arial" w:hAnsi="Arial" w:cs="Arial"/>
          <w:color w:val="000000"/>
          <w:sz w:val="20"/>
          <w:szCs w:val="16"/>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lastRenderedPageBreak/>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FD4813" w:rsidRDefault="001248AC" w:rsidP="006074AE">
      <w:pPr>
        <w:pStyle w:val="Prrafodelista"/>
        <w:ind w:left="0"/>
        <w:jc w:val="both"/>
        <w:rPr>
          <w:rFonts w:ascii="Arial" w:hAnsi="Arial" w:cs="Arial"/>
          <w:color w:val="000000"/>
          <w:sz w:val="20"/>
          <w:szCs w:val="16"/>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4CBEC6D0" w14:textId="77777777" w:rsidR="00FD4813" w:rsidRPr="00FD4813" w:rsidRDefault="00FD4813" w:rsidP="00D1094C">
      <w:pPr>
        <w:pStyle w:val="Prrafodelista"/>
        <w:ind w:left="0"/>
        <w:jc w:val="both"/>
        <w:rPr>
          <w:rFonts w:ascii="Arial" w:hAnsi="Arial" w:cs="Arial"/>
          <w:color w:val="000000"/>
          <w:sz w:val="18"/>
        </w:rPr>
      </w:pPr>
    </w:p>
    <w:p w14:paraId="20CA1517" w14:textId="77777777" w:rsidR="00D1094C" w:rsidRPr="007B4DE3" w:rsidRDefault="00D1094C" w:rsidP="00DF0DB3">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F0DB3">
      <w:pPr>
        <w:pStyle w:val="Texto"/>
        <w:spacing w:after="0" w:line="240" w:lineRule="auto"/>
        <w:ind w:firstLine="0"/>
        <w:rPr>
          <w:color w:val="000000"/>
          <w:sz w:val="16"/>
          <w:szCs w:val="16"/>
        </w:rPr>
      </w:pPr>
    </w:p>
    <w:p w14:paraId="73D886D6" w14:textId="17C5EC5E" w:rsidR="00D1094C" w:rsidRPr="00720148" w:rsidRDefault="00D1094C" w:rsidP="00DF0DB3">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087B1656" w14:textId="77777777" w:rsidR="00DF0DB3" w:rsidRDefault="00DF0DB3" w:rsidP="00DF0DB3">
      <w:pPr>
        <w:tabs>
          <w:tab w:val="left" w:pos="-720"/>
        </w:tabs>
        <w:suppressAutoHyphens/>
        <w:spacing w:after="0" w:line="240" w:lineRule="auto"/>
        <w:jc w:val="both"/>
        <w:rPr>
          <w:rFonts w:ascii="Arial" w:hAnsi="Arial" w:cs="Arial"/>
          <w:bCs/>
          <w:spacing w:val="-2"/>
        </w:rPr>
      </w:pPr>
    </w:p>
    <w:p w14:paraId="74813E9B" w14:textId="351F2FD7" w:rsidR="00D1094C" w:rsidRPr="00C36659" w:rsidRDefault="00D1094C" w:rsidP="00DF0DB3">
      <w:pPr>
        <w:tabs>
          <w:tab w:val="left" w:pos="-720"/>
        </w:tabs>
        <w:suppressAutoHyphens/>
        <w:spacing w:after="0" w:line="240" w:lineRule="auto"/>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715BE3" w:rsidRDefault="00D1094C" w:rsidP="00DF0DB3">
      <w:pPr>
        <w:pStyle w:val="Texto"/>
        <w:spacing w:after="0" w:line="240" w:lineRule="auto"/>
        <w:ind w:firstLine="0"/>
        <w:rPr>
          <w:color w:val="000000"/>
          <w:sz w:val="22"/>
          <w:szCs w:val="22"/>
        </w:rPr>
      </w:pPr>
    </w:p>
    <w:p w14:paraId="7EC90BE3" w14:textId="32E0AF93" w:rsidR="00D1094C" w:rsidRPr="009F1037" w:rsidRDefault="00D1094C" w:rsidP="00DF0DB3">
      <w:pPr>
        <w:spacing w:after="0" w:line="240" w:lineRule="auto"/>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w:t>
      </w:r>
      <w:r w:rsidR="00AB062E">
        <w:rPr>
          <w:rFonts w:ascii="Arial" w:hAnsi="Arial" w:cs="Arial"/>
          <w:lang w:val="es-ES_tradnl"/>
        </w:rPr>
        <w:t xml:space="preserve"> cuales</w:t>
      </w:r>
      <w:r w:rsidRPr="009F1037">
        <w:rPr>
          <w:rFonts w:ascii="Arial" w:hAnsi="Arial" w:cs="Arial"/>
          <w:lang w:val="es-ES_tradnl"/>
        </w:rPr>
        <w:t xml:space="preserve"> podrán contar, en la comparación económica de las proposiciones, con un margen </w:t>
      </w:r>
      <w:r w:rsidR="00707162">
        <w:rPr>
          <w:rFonts w:ascii="Arial" w:hAnsi="Arial" w:cs="Arial"/>
          <w:lang w:val="es-ES_tradnl"/>
        </w:rPr>
        <w:t xml:space="preserve">de </w:t>
      </w:r>
      <w:r w:rsidRPr="009F1037">
        <w:rPr>
          <w:rFonts w:ascii="Arial" w:hAnsi="Arial" w:cs="Arial"/>
          <w:lang w:val="es-ES_tradnl"/>
        </w:rPr>
        <w:t xml:space="preserve">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FD4813" w:rsidRDefault="00D1094C" w:rsidP="00DF0DB3">
      <w:pPr>
        <w:pStyle w:val="Texto"/>
        <w:spacing w:after="0" w:line="240" w:lineRule="auto"/>
        <w:ind w:firstLine="0"/>
        <w:rPr>
          <w:color w:val="000000"/>
          <w:sz w:val="24"/>
          <w:szCs w:val="22"/>
        </w:rPr>
      </w:pPr>
    </w:p>
    <w:p w14:paraId="230531DE" w14:textId="14DF0564" w:rsidR="00D1094C" w:rsidRDefault="00D1094C" w:rsidP="00DF0DB3">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6A1E5474" w14:textId="77777777" w:rsidR="00D1094C" w:rsidRPr="00FD4813" w:rsidRDefault="00D1094C" w:rsidP="00D1094C">
      <w:pPr>
        <w:pStyle w:val="Texto"/>
        <w:spacing w:after="0" w:line="240" w:lineRule="auto"/>
        <w:ind w:left="360" w:firstLine="0"/>
        <w:rPr>
          <w:color w:val="000000"/>
          <w:sz w:val="20"/>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46597FFE" w14:textId="77777777" w:rsidR="00AB062E" w:rsidRPr="00FD4813" w:rsidRDefault="00AB062E" w:rsidP="00D1094C">
      <w:pPr>
        <w:ind w:left="709"/>
        <w:jc w:val="both"/>
        <w:rPr>
          <w:rFonts w:ascii="Arial" w:hAnsi="Arial" w:cs="Arial"/>
          <w:bCs/>
          <w:sz w:val="8"/>
        </w:rPr>
      </w:pPr>
    </w:p>
    <w:p w14:paraId="76C44E9F" w14:textId="0844739F" w:rsidR="00D1094C" w:rsidRDefault="00D1094C" w:rsidP="00AB062E">
      <w:pPr>
        <w:spacing w:after="0" w:line="240" w:lineRule="auto"/>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5143DFA" w14:textId="77777777" w:rsidR="00AB062E" w:rsidRPr="00FD4813" w:rsidRDefault="00AB062E" w:rsidP="00AB062E">
      <w:pPr>
        <w:spacing w:after="0" w:line="240" w:lineRule="auto"/>
        <w:ind w:left="709"/>
        <w:jc w:val="both"/>
        <w:rPr>
          <w:rFonts w:ascii="Arial" w:hAnsi="Arial" w:cs="Arial"/>
          <w:bCs/>
          <w:sz w:val="24"/>
        </w:rPr>
      </w:pPr>
    </w:p>
    <w:p w14:paraId="4AE1656A"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FD4813" w:rsidRDefault="00D1094C" w:rsidP="00AB062E">
      <w:pPr>
        <w:spacing w:after="0" w:line="240" w:lineRule="auto"/>
        <w:ind w:left="1429"/>
        <w:jc w:val="both"/>
        <w:rPr>
          <w:rFonts w:ascii="Arial" w:hAnsi="Arial" w:cs="Arial"/>
          <w:bCs/>
          <w:sz w:val="18"/>
        </w:rPr>
      </w:pPr>
    </w:p>
    <w:p w14:paraId="45076BFF"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5765015D" w14:textId="77777777" w:rsidR="00FD4813" w:rsidRDefault="00FD4813" w:rsidP="00FD4813">
      <w:pPr>
        <w:pStyle w:val="Prrafodelista"/>
        <w:rPr>
          <w:rFonts w:ascii="Arial" w:hAnsi="Arial" w:cs="Arial"/>
          <w:bCs/>
        </w:rPr>
      </w:pPr>
    </w:p>
    <w:p w14:paraId="138D451B"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lastRenderedPageBreak/>
        <w:t>La información correspondiente al número de contrato, su fecha de firma así como la especificación de las obligaciones garantizadas.</w:t>
      </w:r>
    </w:p>
    <w:p w14:paraId="2DA0E0FF" w14:textId="77777777" w:rsidR="00D1094C" w:rsidRPr="00FD4813" w:rsidRDefault="00D1094C" w:rsidP="00AB062E">
      <w:pPr>
        <w:pStyle w:val="Prrafodelista"/>
        <w:spacing w:after="0" w:line="240" w:lineRule="auto"/>
        <w:rPr>
          <w:rFonts w:ascii="Arial" w:hAnsi="Arial" w:cs="Arial"/>
          <w:bCs/>
          <w:sz w:val="18"/>
        </w:rPr>
      </w:pPr>
    </w:p>
    <w:p w14:paraId="0FE4555B"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FD4813" w:rsidRDefault="00D1094C" w:rsidP="00AB062E">
      <w:pPr>
        <w:pStyle w:val="Prrafodelista"/>
        <w:spacing w:after="0" w:line="240" w:lineRule="auto"/>
        <w:rPr>
          <w:rFonts w:ascii="Arial" w:hAnsi="Arial" w:cs="Arial"/>
          <w:bCs/>
          <w:sz w:val="18"/>
        </w:rPr>
      </w:pPr>
    </w:p>
    <w:p w14:paraId="54AF323E"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FD4813" w:rsidRDefault="00D1094C" w:rsidP="00AB062E">
      <w:pPr>
        <w:pStyle w:val="Prrafodelista"/>
        <w:spacing w:after="0" w:line="240" w:lineRule="auto"/>
        <w:rPr>
          <w:rFonts w:ascii="Arial" w:hAnsi="Arial" w:cs="Arial"/>
          <w:bCs/>
          <w:sz w:val="24"/>
        </w:rPr>
      </w:pPr>
    </w:p>
    <w:p w14:paraId="5FE4ACB9"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FD4813" w:rsidRDefault="00D1094C" w:rsidP="00AB062E">
      <w:pPr>
        <w:pStyle w:val="Prrafodelista"/>
        <w:spacing w:after="0" w:line="240" w:lineRule="auto"/>
        <w:rPr>
          <w:rFonts w:ascii="Arial" w:hAnsi="Arial" w:cs="Arial"/>
          <w:bCs/>
          <w:sz w:val="18"/>
        </w:rPr>
      </w:pPr>
    </w:p>
    <w:p w14:paraId="708F6C3E"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FD4813" w:rsidRDefault="00D1094C" w:rsidP="00AB062E">
      <w:pPr>
        <w:pStyle w:val="Prrafodelista"/>
        <w:spacing w:after="0" w:line="240" w:lineRule="auto"/>
        <w:rPr>
          <w:rFonts w:ascii="Arial" w:hAnsi="Arial" w:cs="Arial"/>
          <w:bCs/>
          <w:sz w:val="18"/>
        </w:rPr>
      </w:pPr>
    </w:p>
    <w:p w14:paraId="18A97E7D"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FD4813" w:rsidRDefault="00D1094C" w:rsidP="00AB062E">
      <w:pPr>
        <w:pStyle w:val="Prrafodelista"/>
        <w:spacing w:after="0" w:line="240" w:lineRule="auto"/>
        <w:rPr>
          <w:rFonts w:ascii="Arial" w:hAnsi="Arial" w:cs="Arial"/>
          <w:bCs/>
          <w:sz w:val="18"/>
        </w:rPr>
      </w:pPr>
    </w:p>
    <w:p w14:paraId="247A3270"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FD4813" w:rsidRDefault="00D1094C" w:rsidP="00AB062E">
      <w:pPr>
        <w:pStyle w:val="Prrafodelista"/>
        <w:spacing w:after="0" w:line="240" w:lineRule="auto"/>
        <w:rPr>
          <w:rFonts w:ascii="Arial" w:hAnsi="Arial" w:cs="Arial"/>
          <w:bCs/>
          <w:sz w:val="18"/>
        </w:rPr>
      </w:pPr>
    </w:p>
    <w:p w14:paraId="7E1ACA48" w14:textId="77777777" w:rsidR="00D1094C" w:rsidRDefault="00D1094C" w:rsidP="00AB062E">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FD4813" w:rsidRDefault="00D1094C" w:rsidP="00AB062E">
      <w:pPr>
        <w:pStyle w:val="Prrafodelista"/>
        <w:spacing w:after="0" w:line="240" w:lineRule="auto"/>
        <w:rPr>
          <w:rFonts w:ascii="Arial" w:hAnsi="Arial" w:cs="Arial"/>
          <w:bCs/>
          <w:sz w:val="28"/>
        </w:rPr>
      </w:pPr>
    </w:p>
    <w:p w14:paraId="77C0BB60" w14:textId="244C4013" w:rsidR="00D1094C" w:rsidRDefault="00D1094C" w:rsidP="00AB062E">
      <w:pPr>
        <w:spacing w:after="0" w:line="240" w:lineRule="auto"/>
        <w:jc w:val="both"/>
        <w:rPr>
          <w:rFonts w:ascii="Arial" w:hAnsi="Arial" w:cs="Arial"/>
          <w:bCs/>
        </w:rPr>
      </w:pPr>
      <w:r>
        <w:rPr>
          <w:rFonts w:ascii="Arial" w:hAnsi="Arial" w:cs="Arial"/>
          <w:bCs/>
        </w:rPr>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w:t>
      </w:r>
      <w:r w:rsidRPr="00AC3ADA">
        <w:rPr>
          <w:rFonts w:ascii="Arial" w:hAnsi="Arial" w:cs="Arial"/>
          <w:bCs/>
        </w:rPr>
        <w:t>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CA07403" w14:textId="77777777" w:rsidR="00AB062E" w:rsidRPr="00FD4813" w:rsidRDefault="00AB062E" w:rsidP="00AB062E">
      <w:pPr>
        <w:spacing w:after="0" w:line="240" w:lineRule="auto"/>
        <w:jc w:val="both"/>
        <w:rPr>
          <w:rFonts w:ascii="Arial" w:hAnsi="Arial" w:cs="Arial"/>
          <w:bCs/>
          <w:sz w:val="28"/>
        </w:rPr>
      </w:pPr>
    </w:p>
    <w:p w14:paraId="5B83AAA9" w14:textId="7AA2FB06" w:rsidR="00D1094C" w:rsidRPr="00AB062E" w:rsidRDefault="00D1094C" w:rsidP="00AB062E">
      <w:pPr>
        <w:spacing w:after="0" w:line="240" w:lineRule="auto"/>
        <w:jc w:val="both"/>
        <w:rPr>
          <w:rFonts w:ascii="Arial" w:hAnsi="Arial" w:cs="Arial"/>
          <w:b/>
          <w:bCs/>
        </w:rPr>
      </w:pPr>
      <w:r>
        <w:rPr>
          <w:rFonts w:ascii="Arial" w:hAnsi="Arial" w:cs="Arial"/>
          <w:bCs/>
        </w:rPr>
        <w:t xml:space="preserve">Para liberar la fianza de cumplimiento del contrato de los </w:t>
      </w:r>
      <w:r w:rsidR="00AB062E">
        <w:rPr>
          <w:rFonts w:ascii="Arial" w:hAnsi="Arial" w:cs="Arial"/>
          <w:bCs/>
        </w:rPr>
        <w:t xml:space="preserve">servicios </w:t>
      </w:r>
      <w:r>
        <w:rPr>
          <w:rFonts w:ascii="Arial" w:hAnsi="Arial" w:cs="Arial"/>
          <w:bCs/>
        </w:rPr>
        <w:t xml:space="preserve">adjudicados, será requisito </w:t>
      </w:r>
      <w:r w:rsidRPr="00F34742">
        <w:rPr>
          <w:rFonts w:ascii="Arial" w:hAnsi="Arial" w:cs="Arial"/>
          <w:bCs/>
        </w:rPr>
        <w:t xml:space="preserve">indispensable la manifestación expresa y por escrito de la </w:t>
      </w:r>
      <w:r w:rsidR="00AB062E">
        <w:rPr>
          <w:rFonts w:ascii="Arial" w:hAnsi="Arial" w:cs="Arial"/>
          <w:b/>
          <w:bCs/>
        </w:rPr>
        <w:t>Dirección de Servicios Generales.</w:t>
      </w:r>
    </w:p>
    <w:p w14:paraId="65370A6E" w14:textId="77777777" w:rsidR="00D1094C" w:rsidRDefault="00D1094C" w:rsidP="00AB062E">
      <w:pPr>
        <w:spacing w:after="0" w:line="240" w:lineRule="auto"/>
        <w:jc w:val="both"/>
        <w:rPr>
          <w:rFonts w:ascii="Arial" w:hAnsi="Arial" w:cs="Arial"/>
          <w:bCs/>
        </w:rPr>
      </w:pPr>
    </w:p>
    <w:p w14:paraId="5BBF9FBB" w14:textId="2FFE5124" w:rsidR="00AB062E" w:rsidRPr="008C5FE6" w:rsidRDefault="00AB062E" w:rsidP="00AB062E">
      <w:pPr>
        <w:spacing w:after="0" w:line="240" w:lineRule="auto"/>
        <w:jc w:val="both"/>
        <w:rPr>
          <w:rFonts w:ascii="Arial" w:eastAsia="Times New Roman" w:hAnsi="Arial" w:cs="Arial"/>
          <w:b/>
          <w:bCs/>
          <w:lang w:val="es-ES" w:eastAsia="es-ES"/>
        </w:rPr>
      </w:pPr>
      <w:r w:rsidRPr="008C5FE6">
        <w:rPr>
          <w:rFonts w:ascii="Arial" w:eastAsia="Times New Roman" w:hAnsi="Arial" w:cs="Arial"/>
          <w:b/>
          <w:bCs/>
          <w:lang w:val="es-ES" w:eastAsia="es-ES"/>
        </w:rPr>
        <w:lastRenderedPageBreak/>
        <w:t xml:space="preserve">7.- </w:t>
      </w:r>
      <w:r w:rsidR="006B5B12">
        <w:rPr>
          <w:rFonts w:ascii="Arial" w:eastAsia="Times New Roman" w:hAnsi="Arial" w:cs="Arial"/>
          <w:b/>
          <w:bCs/>
          <w:lang w:val="es-ES" w:eastAsia="es-ES"/>
        </w:rPr>
        <w:t xml:space="preserve">Vigencia de la </w:t>
      </w:r>
      <w:r w:rsidRPr="008C5FE6">
        <w:rPr>
          <w:rFonts w:ascii="Arial" w:eastAsia="Times New Roman" w:hAnsi="Arial" w:cs="Arial"/>
          <w:b/>
          <w:bCs/>
          <w:lang w:val="es-ES" w:eastAsia="es-ES"/>
        </w:rPr>
        <w:t>prestación del servicio de vigilancia.</w:t>
      </w:r>
    </w:p>
    <w:p w14:paraId="615FABB0" w14:textId="77777777" w:rsidR="00AB062E" w:rsidRPr="008C5FE6" w:rsidRDefault="00AB062E" w:rsidP="00AB062E">
      <w:pPr>
        <w:spacing w:after="0" w:line="240" w:lineRule="auto"/>
        <w:jc w:val="both"/>
        <w:rPr>
          <w:rFonts w:ascii="Arial" w:eastAsia="Times New Roman" w:hAnsi="Arial" w:cs="Arial"/>
          <w:bCs/>
          <w:sz w:val="16"/>
          <w:szCs w:val="16"/>
          <w:lang w:val="es-ES" w:eastAsia="es-ES"/>
        </w:rPr>
      </w:pPr>
    </w:p>
    <w:p w14:paraId="2E4A6837" w14:textId="7C14EE06" w:rsidR="00AB062E" w:rsidRPr="008C5FE6" w:rsidRDefault="00AB062E" w:rsidP="00AB062E">
      <w:pPr>
        <w:spacing w:after="0" w:line="240" w:lineRule="auto"/>
        <w:jc w:val="both"/>
        <w:rPr>
          <w:rFonts w:ascii="Arial" w:eastAsia="Times New Roman" w:hAnsi="Arial" w:cs="Arial"/>
          <w:bCs/>
          <w:lang w:val="es-ES" w:eastAsia="es-ES"/>
        </w:rPr>
      </w:pPr>
      <w:r w:rsidRPr="008C5FE6">
        <w:rPr>
          <w:rFonts w:ascii="Arial" w:eastAsia="Times New Roman" w:hAnsi="Arial" w:cs="Arial"/>
          <w:bCs/>
          <w:lang w:val="es-ES" w:eastAsia="es-ES"/>
        </w:rPr>
        <w:t xml:space="preserve">Los servicios de vigilancia objeto de esta convocatoria a la Licitación </w:t>
      </w:r>
      <w:r w:rsidR="006B5B12">
        <w:rPr>
          <w:rFonts w:ascii="Arial" w:eastAsia="Times New Roman" w:hAnsi="Arial" w:cs="Arial"/>
          <w:bCs/>
          <w:lang w:val="es-ES" w:eastAsia="es-ES"/>
        </w:rPr>
        <w:t xml:space="preserve">tendrá una vigencia de 12 (doce) meses, </w:t>
      </w:r>
      <w:r w:rsidRPr="008C5FE6">
        <w:rPr>
          <w:rFonts w:ascii="Arial" w:eastAsia="Times New Roman" w:hAnsi="Arial" w:cs="Arial"/>
          <w:bCs/>
          <w:lang w:val="es-ES" w:eastAsia="es-ES"/>
        </w:rPr>
        <w:t>a partir de 01 de mayo de 202</w:t>
      </w:r>
      <w:r>
        <w:rPr>
          <w:rFonts w:ascii="Arial" w:eastAsia="Times New Roman" w:hAnsi="Arial" w:cs="Arial"/>
          <w:bCs/>
          <w:lang w:val="es-ES" w:eastAsia="es-ES"/>
        </w:rPr>
        <w:t>3</w:t>
      </w:r>
      <w:r w:rsidRPr="008C5FE6">
        <w:rPr>
          <w:rFonts w:ascii="Arial" w:eastAsia="Times New Roman" w:hAnsi="Arial" w:cs="Arial"/>
          <w:bCs/>
          <w:lang w:val="es-ES" w:eastAsia="es-ES"/>
        </w:rPr>
        <w:t xml:space="preserve"> al 30 de abril de 202</w:t>
      </w:r>
      <w:r>
        <w:rPr>
          <w:rFonts w:ascii="Arial" w:eastAsia="Times New Roman" w:hAnsi="Arial" w:cs="Arial"/>
          <w:bCs/>
          <w:lang w:val="es-ES" w:eastAsia="es-ES"/>
        </w:rPr>
        <w:t>4</w:t>
      </w:r>
      <w:r w:rsidRPr="008C5FE6">
        <w:rPr>
          <w:rFonts w:ascii="Arial" w:eastAsia="Times New Roman" w:hAnsi="Arial" w:cs="Arial"/>
          <w:bCs/>
          <w:lang w:val="es-ES" w:eastAsia="es-ES"/>
        </w:rPr>
        <w:t>.</w:t>
      </w:r>
    </w:p>
    <w:p w14:paraId="778CC152" w14:textId="77777777" w:rsidR="00AB062E" w:rsidRPr="008C5FE6" w:rsidRDefault="00AB062E" w:rsidP="00AB062E">
      <w:pPr>
        <w:tabs>
          <w:tab w:val="left" w:pos="-720"/>
        </w:tabs>
        <w:suppressAutoHyphens/>
        <w:spacing w:after="0" w:line="240" w:lineRule="auto"/>
        <w:jc w:val="both"/>
        <w:rPr>
          <w:rFonts w:ascii="Arial" w:eastAsia="Times New Roman" w:hAnsi="Arial" w:cs="Arial"/>
          <w:spacing w:val="-2"/>
          <w:sz w:val="16"/>
          <w:szCs w:val="16"/>
          <w:lang w:val="es-ES" w:eastAsia="es-ES"/>
        </w:rPr>
      </w:pPr>
    </w:p>
    <w:p w14:paraId="6DE16198" w14:textId="77777777" w:rsidR="00AB062E" w:rsidRPr="008C5FE6" w:rsidRDefault="00AB062E" w:rsidP="00AB062E">
      <w:pPr>
        <w:tabs>
          <w:tab w:val="left" w:pos="-72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El Gobierno del Estado de Sinaloa no autorizará ampliaciones al Plazo de Entrega ni condonación de sanciones cuando el retraso se deba a causas imputables al proveedor.</w:t>
      </w:r>
    </w:p>
    <w:p w14:paraId="7A69F954" w14:textId="77777777" w:rsidR="00AB062E" w:rsidRPr="008C5FE6" w:rsidRDefault="00AB062E" w:rsidP="00AB062E">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4E8F081F" w14:textId="77777777" w:rsidR="00AB062E" w:rsidRPr="00AC3ADA" w:rsidRDefault="00AB062E" w:rsidP="00AB062E">
      <w:pPr>
        <w:tabs>
          <w:tab w:val="left" w:pos="-720"/>
        </w:tabs>
        <w:suppressAutoHyphens/>
        <w:spacing w:after="0" w:line="240" w:lineRule="auto"/>
        <w:jc w:val="both"/>
        <w:rPr>
          <w:rFonts w:ascii="Arial" w:eastAsia="Times New Roman" w:hAnsi="Arial" w:cs="Arial"/>
          <w:spacing w:val="-2"/>
          <w:sz w:val="12"/>
          <w:szCs w:val="16"/>
          <w:lang w:val="es-ES_tradnl" w:eastAsia="es-ES"/>
        </w:rPr>
      </w:pPr>
    </w:p>
    <w:p w14:paraId="603769CC" w14:textId="37F33CAC" w:rsidR="00AB062E" w:rsidRPr="008C5FE6" w:rsidRDefault="00AB062E" w:rsidP="00AB062E">
      <w:pPr>
        <w:tabs>
          <w:tab w:val="left" w:pos="-72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b/>
          <w:spacing w:val="-2"/>
          <w:lang w:val="es-ES_tradnl" w:eastAsia="es-ES"/>
        </w:rPr>
        <w:t xml:space="preserve">8.- Lugar de </w:t>
      </w:r>
      <w:r>
        <w:rPr>
          <w:rFonts w:ascii="Arial" w:eastAsia="Times New Roman" w:hAnsi="Arial" w:cs="Arial"/>
          <w:b/>
          <w:spacing w:val="-2"/>
          <w:lang w:val="es-ES_tradnl" w:eastAsia="es-ES"/>
        </w:rPr>
        <w:t>prestación del servicio de vigilancia.</w:t>
      </w:r>
    </w:p>
    <w:p w14:paraId="48E29D76" w14:textId="77777777" w:rsidR="00AB062E" w:rsidRPr="008C5FE6" w:rsidRDefault="00AB062E" w:rsidP="00AB062E">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38BF965A" w14:textId="10903681" w:rsidR="00AB062E" w:rsidRPr="008C5FE6" w:rsidRDefault="00AB062E" w:rsidP="00AB062E">
      <w:pPr>
        <w:tabs>
          <w:tab w:val="left" w:pos="-720"/>
        </w:tabs>
        <w:suppressAutoHyphens/>
        <w:spacing w:after="0" w:line="240" w:lineRule="auto"/>
        <w:jc w:val="both"/>
        <w:rPr>
          <w:rFonts w:ascii="Arial" w:eastAsia="Times New Roman" w:hAnsi="Arial" w:cs="Arial"/>
          <w:bCs/>
          <w:lang w:val="es-ES" w:eastAsia="es-ES"/>
        </w:rPr>
      </w:pPr>
      <w:r w:rsidRPr="008C5FE6">
        <w:rPr>
          <w:rFonts w:ascii="Arial" w:eastAsia="Times New Roman" w:hAnsi="Arial" w:cs="Arial"/>
          <w:bCs/>
          <w:lang w:val="es-ES" w:eastAsia="es-ES"/>
        </w:rPr>
        <w:t xml:space="preserve">El lugar de prestación de los servicios de vigilancia motivo de la presente Licitación será conforme a lo señalado en el Anexo I de la presente </w:t>
      </w:r>
      <w:r w:rsidR="007D7919">
        <w:rPr>
          <w:rFonts w:ascii="Arial" w:eastAsia="Times New Roman" w:hAnsi="Arial" w:cs="Arial"/>
          <w:bCs/>
          <w:lang w:val="es-ES" w:eastAsia="es-ES"/>
        </w:rPr>
        <w:t xml:space="preserve">Convocatoria, y </w:t>
      </w:r>
      <w:r>
        <w:rPr>
          <w:rFonts w:ascii="Arial" w:eastAsia="Times New Roman" w:hAnsi="Arial" w:cs="Arial"/>
          <w:bCs/>
          <w:lang w:val="es-ES" w:eastAsia="es-ES"/>
        </w:rPr>
        <w:t>Distribución de elementos de seguridad</w:t>
      </w:r>
      <w:r w:rsidR="007D7919">
        <w:rPr>
          <w:rFonts w:ascii="Arial" w:eastAsia="Times New Roman" w:hAnsi="Arial" w:cs="Arial"/>
          <w:bCs/>
          <w:lang w:val="es-ES" w:eastAsia="es-ES"/>
        </w:rPr>
        <w:t>.</w:t>
      </w:r>
    </w:p>
    <w:p w14:paraId="28F7D669" w14:textId="77777777" w:rsidR="00AB062E" w:rsidRPr="008C5FE6" w:rsidRDefault="00AB062E" w:rsidP="00AB062E">
      <w:pPr>
        <w:tabs>
          <w:tab w:val="left" w:pos="-720"/>
        </w:tabs>
        <w:suppressAutoHyphens/>
        <w:spacing w:after="0" w:line="240" w:lineRule="auto"/>
        <w:jc w:val="both"/>
        <w:rPr>
          <w:rFonts w:ascii="Arial" w:eastAsia="Times New Roman" w:hAnsi="Arial" w:cs="Arial"/>
          <w:bCs/>
          <w:sz w:val="16"/>
          <w:szCs w:val="16"/>
          <w:lang w:val="es-ES" w:eastAsia="es-ES"/>
        </w:rPr>
      </w:pPr>
    </w:p>
    <w:p w14:paraId="46E93A35" w14:textId="6F5602EA" w:rsidR="00AB062E" w:rsidRPr="00AB062E" w:rsidRDefault="00AB062E" w:rsidP="00AB062E">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8C5FE6">
        <w:rPr>
          <w:rFonts w:ascii="Arial" w:eastAsia="Times New Roman" w:hAnsi="Arial" w:cs="Arial"/>
          <w:spacing w:val="-2"/>
          <w:lang w:val="es-ES_tradnl" w:eastAsia="es-ES"/>
        </w:rPr>
        <w:t xml:space="preserve">El proveedor adjudicado se responsabiliza de que los servicios objeto de esta Licitación serán prestados dentro del tiempo señalado en el </w:t>
      </w:r>
      <w:r w:rsidRPr="008C5FE6">
        <w:rPr>
          <w:rFonts w:ascii="Arial" w:eastAsia="Times New Roman" w:hAnsi="Arial" w:cs="Arial"/>
          <w:b/>
          <w:spacing w:val="-2"/>
          <w:lang w:val="es-ES_tradnl" w:eastAsia="es-ES"/>
        </w:rPr>
        <w:t>Punto 7</w:t>
      </w:r>
      <w:r w:rsidRPr="008C5FE6">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w:t>
      </w:r>
      <w:r w:rsidRPr="00AB062E">
        <w:rPr>
          <w:rFonts w:ascii="Arial" w:eastAsia="Times New Roman" w:hAnsi="Arial" w:cs="Arial"/>
          <w:b/>
          <w:spacing w:val="-2"/>
          <w:lang w:val="es-ES_tradnl" w:eastAsia="es-ES"/>
        </w:rPr>
        <w:t>Dirección de Servicios Generales de la Subsecretaría de Administración.</w:t>
      </w:r>
    </w:p>
    <w:p w14:paraId="7C6AE8B4" w14:textId="77777777" w:rsidR="00AB062E" w:rsidRPr="008C5FE6" w:rsidRDefault="00AB062E" w:rsidP="00AB062E">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C6E3F59" w14:textId="2CB630BB" w:rsidR="00AB062E" w:rsidRDefault="00AB062E" w:rsidP="00AB062E">
      <w:pPr>
        <w:tabs>
          <w:tab w:val="left" w:pos="-720"/>
          <w:tab w:val="left" w:pos="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La empresa contratante se responsabiliza expresamente en los casos en que se infrinjan derechos de autor, patente o marcas, quedando liberado de ello el Gobierno del Estado de Sinaloa y cualesquier de sus órganos de Gobierno.</w:t>
      </w:r>
    </w:p>
    <w:p w14:paraId="64783638" w14:textId="77777777" w:rsidR="00AB062E" w:rsidRPr="00FD4813" w:rsidRDefault="00AB062E" w:rsidP="00AB062E">
      <w:pPr>
        <w:tabs>
          <w:tab w:val="left" w:pos="-720"/>
          <w:tab w:val="left" w:pos="0"/>
        </w:tabs>
        <w:suppressAutoHyphens/>
        <w:spacing w:after="0" w:line="240" w:lineRule="auto"/>
        <w:jc w:val="both"/>
        <w:rPr>
          <w:rFonts w:ascii="Arial" w:eastAsia="Times New Roman" w:hAnsi="Arial" w:cs="Arial"/>
          <w:spacing w:val="-2"/>
          <w:sz w:val="28"/>
          <w:lang w:val="es-ES_tradnl" w:eastAsia="es-ES"/>
        </w:rPr>
      </w:pPr>
    </w:p>
    <w:p w14:paraId="4A49A4C8" w14:textId="77777777" w:rsidR="000D75DB" w:rsidRPr="008C5FE6" w:rsidRDefault="00D1094C"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hAnsi="Arial" w:cs="Arial"/>
          <w:b/>
          <w:spacing w:val="-2"/>
          <w:lang w:val="es-ES_tradnl"/>
        </w:rPr>
        <w:t>9</w:t>
      </w:r>
      <w:r w:rsidR="000D75DB" w:rsidRPr="008C5FE6">
        <w:rPr>
          <w:rFonts w:ascii="Arial" w:eastAsia="Times New Roman" w:hAnsi="Arial" w:cs="Arial"/>
          <w:b/>
          <w:spacing w:val="-2"/>
          <w:lang w:val="es-ES_tradnl" w:eastAsia="es-ES"/>
        </w:rPr>
        <w:t>.- Garantía.</w:t>
      </w:r>
    </w:p>
    <w:p w14:paraId="064378A2" w14:textId="77777777" w:rsidR="000D75DB" w:rsidRPr="008C5FE6"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5778882" w14:textId="77777777" w:rsidR="000D75DB"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Los licitantes deberán de presentar como garantía una carta firmada por el propietario o representante legal de la empresa que participa en la que indique que está respaldando la propuesta señalando en la misma que los Servicios de Vigilancia cumple con las especificaciones técnicas contenidas en el Anexo I de la p</w:t>
      </w:r>
      <w:r>
        <w:rPr>
          <w:rFonts w:ascii="Arial" w:eastAsia="Times New Roman" w:hAnsi="Arial" w:cs="Arial"/>
          <w:spacing w:val="-2"/>
          <w:lang w:val="es-ES_tradnl" w:eastAsia="es-ES"/>
        </w:rPr>
        <w:t>resente Convocatoria.</w:t>
      </w:r>
    </w:p>
    <w:p w14:paraId="35BCE321" w14:textId="77777777" w:rsidR="000D75DB" w:rsidRPr="00865F8B"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A624527" w14:textId="1494E410"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Si dentro del per</w:t>
      </w:r>
      <w:r w:rsidR="00BC573C">
        <w:rPr>
          <w:rFonts w:ascii="Arial" w:eastAsia="Times New Roman" w:hAnsi="Arial" w:cs="Arial"/>
          <w:spacing w:val="-2"/>
          <w:lang w:val="es-ES_tradnl" w:eastAsia="es-ES"/>
        </w:rPr>
        <w:t>í</w:t>
      </w:r>
      <w:r w:rsidRPr="007A2DCF">
        <w:rPr>
          <w:rFonts w:ascii="Arial" w:eastAsia="Times New Roman" w:hAnsi="Arial" w:cs="Arial"/>
          <w:spacing w:val="-2"/>
          <w:lang w:val="es-ES_tradnl" w:eastAsia="es-ES"/>
        </w:rPr>
        <w:t xml:space="preserve">odo de </w:t>
      </w:r>
      <w:r>
        <w:rPr>
          <w:rFonts w:ascii="Arial" w:eastAsia="Times New Roman" w:hAnsi="Arial" w:cs="Arial"/>
          <w:spacing w:val="-2"/>
          <w:lang w:val="es-ES_tradnl" w:eastAsia="es-ES"/>
        </w:rPr>
        <w:t xml:space="preserve">contratación se </w:t>
      </w:r>
      <w:r w:rsidRPr="007A2DCF">
        <w:rPr>
          <w:rFonts w:ascii="Arial" w:eastAsia="Times New Roman" w:hAnsi="Arial" w:cs="Arial"/>
          <w:spacing w:val="-2"/>
          <w:lang w:val="es-ES_tradnl" w:eastAsia="es-ES"/>
        </w:rPr>
        <w:t xml:space="preserve">presenta </w:t>
      </w:r>
      <w:r>
        <w:rPr>
          <w:rFonts w:ascii="Arial" w:eastAsia="Times New Roman" w:hAnsi="Arial" w:cs="Arial"/>
          <w:spacing w:val="-2"/>
          <w:lang w:val="es-ES_tradnl" w:eastAsia="es-ES"/>
        </w:rPr>
        <w:t xml:space="preserve">una causal válida para que se solicite la remoción de algún miembro de seguridad de vigilancia, el cambio se hará de inmediato a partir </w:t>
      </w:r>
      <w:r w:rsidRPr="007A2DCF">
        <w:rPr>
          <w:rFonts w:ascii="Arial" w:eastAsia="Times New Roman" w:hAnsi="Arial" w:cs="Arial"/>
          <w:spacing w:val="-2"/>
          <w:lang w:val="es-ES_tradnl" w:eastAsia="es-ES"/>
        </w:rPr>
        <w:t xml:space="preserve">de su notificación, sin cargo adicional para </w:t>
      </w:r>
      <w:r>
        <w:rPr>
          <w:rFonts w:ascii="Arial" w:eastAsia="Times New Roman" w:hAnsi="Arial" w:cs="Arial"/>
          <w:spacing w:val="-2"/>
          <w:lang w:val="es-ES_tradnl" w:eastAsia="es-ES"/>
        </w:rPr>
        <w:t>el Gobierno del Estado de Sinaloa</w:t>
      </w:r>
      <w:r w:rsidRPr="007A2DCF">
        <w:rPr>
          <w:rFonts w:ascii="Arial" w:eastAsia="Times New Roman" w:hAnsi="Arial" w:cs="Arial"/>
          <w:spacing w:val="-2"/>
          <w:lang w:val="es-ES_tradnl" w:eastAsia="es-ES"/>
        </w:rPr>
        <w:t>.</w:t>
      </w:r>
    </w:p>
    <w:p w14:paraId="1703ACAE"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045BF1" w14:textId="7A303881" w:rsidR="000D75DB"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Los </w:t>
      </w:r>
      <w:r w:rsidR="00BC573C">
        <w:rPr>
          <w:rFonts w:ascii="Arial" w:eastAsia="Times New Roman" w:hAnsi="Arial" w:cs="Arial"/>
          <w:spacing w:val="-2"/>
          <w:lang w:val="es-ES_tradnl" w:eastAsia="es-ES"/>
        </w:rPr>
        <w:t xml:space="preserve">licitantes </w:t>
      </w:r>
      <w:r w:rsidRPr="007A2DCF">
        <w:rPr>
          <w:rFonts w:ascii="Arial" w:eastAsia="Times New Roman" w:hAnsi="Arial" w:cs="Arial"/>
          <w:spacing w:val="-2"/>
          <w:lang w:val="es-ES_tradnl" w:eastAsia="es-ES"/>
        </w:rPr>
        <w:t xml:space="preserve">quedan obligados a responder de los defectos y vicios ocultos de los </w:t>
      </w:r>
      <w:r>
        <w:rPr>
          <w:rFonts w:ascii="Arial" w:eastAsia="Times New Roman" w:hAnsi="Arial" w:cs="Arial"/>
          <w:spacing w:val="-2"/>
          <w:lang w:val="es-ES_tradnl" w:eastAsia="es-ES"/>
        </w:rPr>
        <w:t>servicios</w:t>
      </w:r>
      <w:r w:rsidRPr="007A2DCF">
        <w:rPr>
          <w:rFonts w:ascii="Arial" w:eastAsia="Times New Roman" w:hAnsi="Arial" w:cs="Arial"/>
          <w:spacing w:val="-2"/>
          <w:lang w:val="es-ES_tradnl" w:eastAsia="es-ES"/>
        </w:rPr>
        <w:t>, así como de cualquier otra responsabilidad en los que hubieren incurrido, en los términos señalados en el contrato respectivo y en la legislación aplicable.</w:t>
      </w:r>
    </w:p>
    <w:p w14:paraId="5947E006" w14:textId="77777777" w:rsidR="000D75DB" w:rsidRPr="00865F8B"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56A3E38" w14:textId="45FF2D3B" w:rsidR="000D75DB"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proveedor </w:t>
      </w:r>
      <w:r>
        <w:rPr>
          <w:rFonts w:ascii="Arial" w:eastAsia="Times New Roman" w:hAnsi="Arial" w:cs="Arial"/>
          <w:spacing w:val="-2"/>
          <w:lang w:val="es-ES_tradnl" w:eastAsia="es-ES"/>
        </w:rPr>
        <w:t xml:space="preserve">adjudicado de la presente licitación, </w:t>
      </w:r>
      <w:r w:rsidRPr="007A2DCF">
        <w:rPr>
          <w:rFonts w:ascii="Arial" w:eastAsia="Times New Roman" w:hAnsi="Arial" w:cs="Arial"/>
          <w:spacing w:val="-2"/>
          <w:lang w:val="es-ES_tradnl" w:eastAsia="es-ES"/>
        </w:rPr>
        <w:t>deberá cubrir todos los seguros que requiera</w:t>
      </w:r>
      <w:r w:rsidR="00BC573C">
        <w:rPr>
          <w:rFonts w:ascii="Arial" w:eastAsia="Times New Roman" w:hAnsi="Arial" w:cs="Arial"/>
          <w:spacing w:val="-2"/>
          <w:lang w:val="es-ES_tradnl" w:eastAsia="es-ES"/>
        </w:rPr>
        <w:t>n</w:t>
      </w:r>
      <w:r w:rsidRPr="007A2DCF">
        <w:rPr>
          <w:rFonts w:ascii="Arial" w:eastAsia="Times New Roman" w:hAnsi="Arial" w:cs="Arial"/>
          <w:spacing w:val="-2"/>
          <w:lang w:val="es-ES_tradnl" w:eastAsia="es-ES"/>
        </w:rPr>
        <w:t xml:space="preserve"> los </w:t>
      </w:r>
      <w:r>
        <w:rPr>
          <w:rFonts w:ascii="Arial" w:eastAsia="Times New Roman" w:hAnsi="Arial" w:cs="Arial"/>
          <w:spacing w:val="-2"/>
          <w:lang w:val="es-ES_tradnl" w:eastAsia="es-ES"/>
        </w:rPr>
        <w:t>Servicios de Vigilancia, así como de cualquier relación laboral con el personal que se asigne para atender el servicio de vigilancia, por lo que el Estado no asume ninguna responsabilidad sobre sueldos, salarios y prestaciones.</w:t>
      </w:r>
    </w:p>
    <w:p w14:paraId="47E1B45F" w14:textId="77777777" w:rsidR="000D75DB" w:rsidRPr="00FD4813" w:rsidRDefault="000D75DB" w:rsidP="000D75DB">
      <w:pPr>
        <w:tabs>
          <w:tab w:val="left" w:pos="-720"/>
          <w:tab w:val="left" w:pos="0"/>
        </w:tabs>
        <w:suppressAutoHyphens/>
        <w:spacing w:after="0" w:line="240" w:lineRule="auto"/>
        <w:jc w:val="both"/>
        <w:rPr>
          <w:rFonts w:ascii="Arial" w:eastAsia="Times New Roman" w:hAnsi="Arial" w:cs="Arial"/>
          <w:b/>
          <w:spacing w:val="-2"/>
          <w:sz w:val="28"/>
          <w:szCs w:val="16"/>
          <w:lang w:val="es-ES_tradnl" w:eastAsia="es-ES"/>
        </w:rPr>
      </w:pPr>
    </w:p>
    <w:p w14:paraId="6B0B02E4"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207AD513"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34CF147" w14:textId="3E00CA50" w:rsidR="000D75DB"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pagos serán </w:t>
      </w:r>
      <w:r w:rsidRPr="007A2DCF">
        <w:rPr>
          <w:rFonts w:ascii="Arial" w:eastAsia="Times New Roman" w:hAnsi="Arial" w:cs="Arial"/>
          <w:spacing w:val="-2"/>
          <w:lang w:val="es-ES_tradnl" w:eastAsia="es-ES"/>
        </w:rPr>
        <w:t xml:space="preserve">en la Unidad de Tesorería de la Secretaría de Administración y Finanzas, ubicada en el primer piso de la Unidad Administrativa de Gobierno del Estado de Sinaloa en la ciudad de Culiacán, Sinaloa, </w:t>
      </w:r>
      <w:r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A2DCF">
        <w:rPr>
          <w:rFonts w:ascii="Arial" w:eastAsia="Times New Roman" w:hAnsi="Arial" w:cs="Arial"/>
          <w:spacing w:val="-2"/>
          <w:lang w:val="es-ES_tradnl" w:eastAsia="es-ES"/>
        </w:rPr>
        <w:t xml:space="preserve"> en un </w:t>
      </w:r>
      <w:r w:rsidRPr="007A2DCF">
        <w:rPr>
          <w:rFonts w:ascii="Arial" w:eastAsia="Times New Roman" w:hAnsi="Arial" w:cs="Arial"/>
          <w:spacing w:val="-2"/>
          <w:lang w:val="es-ES_tradnl" w:eastAsia="es-ES"/>
        </w:rPr>
        <w:lastRenderedPageBreak/>
        <w:t>término no mayor a 20 días naturales, periodo que iniciará</w:t>
      </w:r>
      <w:r>
        <w:rPr>
          <w:rFonts w:ascii="Arial" w:eastAsia="Times New Roman" w:hAnsi="Arial" w:cs="Arial"/>
          <w:spacing w:val="-2"/>
          <w:lang w:val="es-ES_tradnl" w:eastAsia="es-ES"/>
        </w:rPr>
        <w:t xml:space="preserve"> a partir de la entrega de la </w:t>
      </w:r>
      <w:r w:rsidR="00EB2044">
        <w:rPr>
          <w:rFonts w:ascii="Arial" w:eastAsia="Times New Roman" w:hAnsi="Arial" w:cs="Arial"/>
          <w:spacing w:val="-2"/>
          <w:lang w:val="es-ES_tradnl" w:eastAsia="es-ES"/>
        </w:rPr>
        <w:t>d</w:t>
      </w:r>
      <w:r>
        <w:rPr>
          <w:rFonts w:ascii="Arial" w:eastAsia="Times New Roman" w:hAnsi="Arial" w:cs="Arial"/>
          <w:spacing w:val="-2"/>
          <w:lang w:val="es-ES_tradnl" w:eastAsia="es-ES"/>
        </w:rPr>
        <w:t>ocumentación para tramite de pago.</w:t>
      </w:r>
    </w:p>
    <w:p w14:paraId="3F280D59"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pago será de forma mensual y se realizará por transferencia electrónica, para el cual deberá presentar factura, acta de entrega de prestación del servicio y comprobante de pago ante el IMSS de los trabajadores que prestan el servicio de vigilancia en cada dependencia.</w:t>
      </w:r>
    </w:p>
    <w:p w14:paraId="7E94F109"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C43F9E6" w14:textId="77777777" w:rsidR="003A48BB"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únicamente pagará el Impuesto al Valor Agregado. </w:t>
      </w:r>
    </w:p>
    <w:p w14:paraId="69BE62AA" w14:textId="77777777" w:rsidR="003A48BB" w:rsidRDefault="003A48B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2EFE114" w14:textId="008AD948"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Los demás impuestos que se causen por motivo de la celebración del contrato correrán a cargo del proveedor que resulte adjudicado.</w:t>
      </w:r>
    </w:p>
    <w:p w14:paraId="379A8B04"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3ED3EE9F" w14:textId="445A92CE" w:rsidR="000D75DB" w:rsidRPr="007A2DCF" w:rsidRDefault="000D75DB" w:rsidP="000D75DB">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realizará el pago correspondiente, una vez que los </w:t>
      </w:r>
      <w:r>
        <w:rPr>
          <w:rFonts w:ascii="Arial" w:eastAsia="Times New Roman" w:hAnsi="Arial" w:cs="Arial"/>
          <w:spacing w:val="-2"/>
          <w:lang w:val="es-ES_tradnl" w:eastAsia="es-ES"/>
        </w:rPr>
        <w:t xml:space="preserve">servicios </w:t>
      </w:r>
      <w:r w:rsidRPr="007A2DCF">
        <w:rPr>
          <w:rFonts w:ascii="Arial" w:eastAsia="Times New Roman" w:hAnsi="Arial" w:cs="Arial"/>
          <w:spacing w:val="-2"/>
          <w:lang w:val="es-ES_tradnl" w:eastAsia="es-ES"/>
        </w:rPr>
        <w:t xml:space="preserve">hayan sido </w:t>
      </w:r>
      <w:r>
        <w:rPr>
          <w:rFonts w:ascii="Arial" w:eastAsia="Times New Roman" w:hAnsi="Arial" w:cs="Arial"/>
          <w:spacing w:val="-2"/>
          <w:lang w:val="es-ES_tradnl" w:eastAsia="es-ES"/>
        </w:rPr>
        <w:t>prestados</w:t>
      </w:r>
      <w:r w:rsidRPr="007A2DCF">
        <w:rPr>
          <w:rFonts w:ascii="Arial" w:eastAsia="Times New Roman" w:hAnsi="Arial" w:cs="Arial"/>
          <w:spacing w:val="-2"/>
          <w:lang w:val="es-ES_tradnl" w:eastAsia="es-ES"/>
        </w:rPr>
        <w:t>.</w:t>
      </w:r>
    </w:p>
    <w:p w14:paraId="63761F41"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4599E41E" w14:textId="77777777" w:rsidR="000D75DB" w:rsidRPr="007A2DCF" w:rsidRDefault="000D75DB" w:rsidP="000D75DB">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2AA26740" w14:textId="77777777" w:rsidR="00CF44B6" w:rsidRPr="00FD4813" w:rsidRDefault="00CF44B6" w:rsidP="00D1094C">
      <w:pPr>
        <w:tabs>
          <w:tab w:val="left" w:pos="-720"/>
          <w:tab w:val="left" w:pos="0"/>
        </w:tabs>
        <w:suppressAutoHyphens/>
        <w:jc w:val="both"/>
        <w:rPr>
          <w:rFonts w:ascii="Arial" w:hAnsi="Arial" w:cs="Arial"/>
          <w:b/>
          <w:spacing w:val="-2"/>
          <w:sz w:val="16"/>
          <w:lang w:val="es-ES_tradnl"/>
        </w:rPr>
      </w:pPr>
    </w:p>
    <w:p w14:paraId="1872B423" w14:textId="139DDFE1"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528F5525"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CF44B6">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9FC53FD" w14:textId="77777777" w:rsidR="00AC3ADA" w:rsidRPr="00AC3ADA" w:rsidRDefault="00AC3ADA" w:rsidP="00D1094C">
      <w:pPr>
        <w:tabs>
          <w:tab w:val="left" w:pos="-720"/>
          <w:tab w:val="left" w:pos="0"/>
        </w:tabs>
        <w:suppressAutoHyphens/>
        <w:jc w:val="both"/>
        <w:rPr>
          <w:rFonts w:ascii="Arial" w:hAnsi="Arial" w:cs="Arial"/>
          <w:spacing w:val="-2"/>
          <w:sz w:val="6"/>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FD4813" w:rsidRDefault="00D1094C" w:rsidP="00D1094C">
      <w:pPr>
        <w:tabs>
          <w:tab w:val="left" w:pos="-720"/>
          <w:tab w:val="left" w:pos="0"/>
        </w:tabs>
        <w:suppressAutoHyphens/>
        <w:ind w:left="709"/>
        <w:jc w:val="both"/>
        <w:rPr>
          <w:rFonts w:ascii="Arial" w:hAnsi="Arial" w:cs="Arial"/>
          <w:spacing w:val="-2"/>
          <w:sz w:val="12"/>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FD4813" w:rsidRDefault="00D1094C" w:rsidP="00D1094C">
      <w:pPr>
        <w:tabs>
          <w:tab w:val="left" w:pos="-720"/>
          <w:tab w:val="left" w:pos="0"/>
        </w:tabs>
        <w:suppressAutoHyphens/>
        <w:ind w:left="709"/>
        <w:jc w:val="both"/>
        <w:rPr>
          <w:rFonts w:ascii="Arial" w:hAnsi="Arial" w:cs="Arial"/>
          <w:spacing w:val="-2"/>
          <w:sz w:val="12"/>
          <w:szCs w:val="16"/>
          <w:lang w:val="es-ES_tradnl"/>
        </w:rPr>
      </w:pPr>
    </w:p>
    <w:p w14:paraId="24AA2773" w14:textId="5E0CDC24"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74751E3F" w14:textId="77777777" w:rsidR="00CF44B6" w:rsidRPr="00AC3ADA" w:rsidRDefault="00CF44B6" w:rsidP="00CF44B6">
      <w:pPr>
        <w:pStyle w:val="Prrafodelista"/>
        <w:spacing w:after="0" w:line="240" w:lineRule="auto"/>
        <w:rPr>
          <w:rFonts w:ascii="Arial" w:hAnsi="Arial" w:cs="Arial"/>
          <w:spacing w:val="-2"/>
          <w:sz w:val="24"/>
          <w:lang w:val="es-ES_tradnl"/>
        </w:rPr>
      </w:pPr>
    </w:p>
    <w:p w14:paraId="4165B252" w14:textId="77777777" w:rsidR="00CF44B6" w:rsidRPr="008C5FE6" w:rsidRDefault="00CF44B6" w:rsidP="00CF44B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w:t>
      </w:r>
      <w:r w:rsidRPr="008C5FE6">
        <w:rPr>
          <w:rFonts w:ascii="Arial" w:eastAsia="Times New Roman" w:hAnsi="Arial" w:cs="Arial"/>
          <w:b/>
          <w:spacing w:val="-2"/>
          <w:lang w:val="es-ES_tradnl" w:eastAsia="es-ES"/>
        </w:rPr>
        <w:t>3.- Penas Convencionales.</w:t>
      </w:r>
    </w:p>
    <w:p w14:paraId="7576D3EB" w14:textId="77777777" w:rsidR="00CF44B6" w:rsidRPr="008C5FE6" w:rsidRDefault="00CF44B6" w:rsidP="00CF44B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AACE04B" w14:textId="77777777" w:rsidR="00CF44B6" w:rsidRPr="008C5FE6" w:rsidRDefault="00CF44B6" w:rsidP="00CF44B6">
      <w:pPr>
        <w:tabs>
          <w:tab w:val="left" w:pos="-720"/>
          <w:tab w:val="left" w:pos="0"/>
        </w:tabs>
        <w:suppressAutoHyphens/>
        <w:spacing w:after="0" w:line="240" w:lineRule="auto"/>
        <w:jc w:val="both"/>
        <w:rPr>
          <w:rFonts w:ascii="Arial" w:hAnsi="Arial" w:cs="Arial"/>
          <w:spacing w:val="-2"/>
          <w:lang w:val="es-ES_tradnl"/>
        </w:rPr>
      </w:pPr>
      <w:r w:rsidRPr="008C5FE6">
        <w:rPr>
          <w:rFonts w:ascii="Arial" w:hAnsi="Arial" w:cs="Arial"/>
          <w:spacing w:val="-2"/>
          <w:lang w:val="es-ES_tradnl"/>
        </w:rPr>
        <w:t>Una vez celebrado el contrato, si un trabajador de la empresa adjudicada no asiste al lugar donde prestará sus servicios; por cada día de inasistencia, se le descontará del importe total a pagar, importe que no excederá del monto de la garantía de cumplimiento del contrato.</w:t>
      </w:r>
    </w:p>
    <w:p w14:paraId="05259C41" w14:textId="77777777" w:rsidR="00CF44B6" w:rsidRPr="00FD4813" w:rsidRDefault="00CF44B6" w:rsidP="00CF44B6">
      <w:pPr>
        <w:tabs>
          <w:tab w:val="left" w:pos="-720"/>
          <w:tab w:val="left" w:pos="0"/>
        </w:tabs>
        <w:suppressAutoHyphens/>
        <w:spacing w:after="0" w:line="240" w:lineRule="auto"/>
        <w:jc w:val="both"/>
        <w:rPr>
          <w:rFonts w:ascii="Arial" w:hAnsi="Arial" w:cs="Arial"/>
          <w:spacing w:val="-2"/>
          <w:sz w:val="20"/>
          <w:highlight w:val="yellow"/>
          <w:lang w:val="es-ES_tradnl"/>
        </w:rPr>
      </w:pPr>
    </w:p>
    <w:p w14:paraId="47EF239A" w14:textId="77777777" w:rsidR="00CF44B6" w:rsidRPr="008C5FE6" w:rsidRDefault="00CF44B6" w:rsidP="00CF44B6">
      <w:pPr>
        <w:tabs>
          <w:tab w:val="left" w:pos="-720"/>
          <w:tab w:val="left" w:pos="0"/>
        </w:tabs>
        <w:suppressAutoHyphens/>
        <w:spacing w:after="0" w:line="240" w:lineRule="auto"/>
        <w:jc w:val="both"/>
        <w:rPr>
          <w:rFonts w:ascii="Arial" w:hAnsi="Arial" w:cs="Arial"/>
          <w:spacing w:val="-2"/>
          <w:lang w:val="es-ES_tradnl"/>
        </w:rPr>
      </w:pPr>
      <w:r w:rsidRPr="008C5FE6">
        <w:rPr>
          <w:rFonts w:ascii="Arial" w:hAnsi="Arial" w:cs="Arial"/>
          <w:spacing w:val="-2"/>
          <w:lang w:val="es-ES_tradnl"/>
        </w:rPr>
        <w:t>El pago de los servicios quedará condicionado, proporcionalmente al pago que el proveedor debe efectuar por concepto de penas convencionales por incidencias de sus elementos de seguridad, en el entendido de que en el supuesto de que sea rescindido el contrato no procederá el cobro de dichas penas ni la contabilización de las mismas al hacer efectiva la garantía.</w:t>
      </w:r>
    </w:p>
    <w:p w14:paraId="2A157CC8" w14:textId="77777777" w:rsidR="00CF44B6" w:rsidRPr="00FD4813" w:rsidRDefault="00CF44B6" w:rsidP="00CF44B6">
      <w:pPr>
        <w:spacing w:after="0" w:line="240" w:lineRule="auto"/>
        <w:rPr>
          <w:rFonts w:ascii="Arial" w:eastAsia="Times New Roman" w:hAnsi="Arial" w:cs="Arial"/>
          <w:b/>
          <w:spacing w:val="-2"/>
          <w:sz w:val="24"/>
          <w:lang w:val="es-ES_tradnl" w:eastAsia="x-none"/>
        </w:rPr>
      </w:pPr>
    </w:p>
    <w:p w14:paraId="3C35A8AE" w14:textId="441991A1" w:rsidR="00CF44B6" w:rsidRPr="007A2DCF" w:rsidRDefault="00CF44B6" w:rsidP="00CF44B6">
      <w:pPr>
        <w:spacing w:after="0" w:line="240" w:lineRule="auto"/>
        <w:rPr>
          <w:rFonts w:ascii="Arial" w:eastAsia="Times New Roman" w:hAnsi="Arial" w:cs="Arial"/>
          <w:spacing w:val="-2"/>
          <w:lang w:val="es-ES_tradnl" w:eastAsia="x-none"/>
        </w:rPr>
      </w:pPr>
      <w:r w:rsidRPr="008C5FE6">
        <w:rPr>
          <w:rFonts w:ascii="Arial" w:eastAsia="Times New Roman" w:hAnsi="Arial" w:cs="Arial"/>
          <w:b/>
          <w:spacing w:val="-2"/>
          <w:lang w:val="es-ES_tradnl" w:eastAsia="x-none"/>
        </w:rPr>
        <w:t>14.- Sanciones.</w:t>
      </w:r>
    </w:p>
    <w:p w14:paraId="7194FDF7" w14:textId="77777777" w:rsidR="00CF44B6" w:rsidRPr="007A2DCF" w:rsidRDefault="00CF44B6" w:rsidP="00CF44B6">
      <w:pPr>
        <w:spacing w:after="0" w:line="240" w:lineRule="auto"/>
        <w:jc w:val="both"/>
        <w:rPr>
          <w:rFonts w:ascii="Arial" w:eastAsia="Times New Roman" w:hAnsi="Arial" w:cs="Arial"/>
          <w:spacing w:val="-2"/>
          <w:sz w:val="16"/>
          <w:szCs w:val="16"/>
          <w:lang w:val="es-ES_tradnl" w:eastAsia="x-none"/>
        </w:rPr>
      </w:pPr>
    </w:p>
    <w:p w14:paraId="7BDFD600" w14:textId="77777777" w:rsidR="00CF44B6" w:rsidRPr="007A2DCF" w:rsidRDefault="00CF44B6" w:rsidP="00CF44B6">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Cuando el </w:t>
      </w:r>
      <w:r>
        <w:rPr>
          <w:rFonts w:ascii="Arial" w:eastAsia="Times New Roman" w:hAnsi="Arial" w:cs="Arial"/>
          <w:spacing w:val="-2"/>
          <w:lang w:val="es-ES_tradnl" w:eastAsia="x-none"/>
        </w:rPr>
        <w:t>proveedor adjudicado</w:t>
      </w:r>
      <w:r w:rsidRPr="007A2DCF">
        <w:rPr>
          <w:rFonts w:ascii="Arial" w:eastAsia="Times New Roman" w:hAnsi="Arial" w:cs="Arial"/>
          <w:spacing w:val="-2"/>
          <w:lang w:val="es-ES_tradnl" w:eastAsia="x-none"/>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5521C625" w14:textId="77777777" w:rsidR="00CF44B6" w:rsidRPr="007A2DCF" w:rsidRDefault="00CF44B6" w:rsidP="00CF44B6">
      <w:pPr>
        <w:spacing w:after="0" w:line="240" w:lineRule="auto"/>
        <w:jc w:val="both"/>
        <w:rPr>
          <w:rFonts w:ascii="Arial" w:eastAsia="Times New Roman" w:hAnsi="Arial" w:cs="Arial"/>
          <w:spacing w:val="-2"/>
          <w:sz w:val="16"/>
          <w:szCs w:val="16"/>
          <w:lang w:val="es-ES_tradnl" w:eastAsia="x-none"/>
        </w:rPr>
      </w:pPr>
    </w:p>
    <w:p w14:paraId="0BBB54EF" w14:textId="77777777" w:rsidR="00CF44B6" w:rsidRPr="007A2DCF" w:rsidRDefault="00CF44B6" w:rsidP="00CF44B6">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14:paraId="2CB5FFFC" w14:textId="77777777" w:rsidR="00CF44B6" w:rsidRPr="00FD4813" w:rsidRDefault="00CF44B6" w:rsidP="00CF44B6">
      <w:pPr>
        <w:spacing w:after="0" w:line="240" w:lineRule="auto"/>
        <w:rPr>
          <w:rFonts w:ascii="Arial" w:eastAsia="Times New Roman" w:hAnsi="Arial" w:cs="Arial"/>
          <w:spacing w:val="-2"/>
          <w:sz w:val="28"/>
          <w:szCs w:val="20"/>
          <w:lang w:val="es-ES_tradnl" w:eastAsia="x-none"/>
        </w:rPr>
      </w:pPr>
    </w:p>
    <w:p w14:paraId="5D2A3200" w14:textId="77777777" w:rsidR="00CF44B6" w:rsidRPr="007A2DCF" w:rsidRDefault="00CF44B6" w:rsidP="00CF44B6">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36CD0078" w14:textId="77777777" w:rsidR="00CF44B6" w:rsidRPr="007A2DCF" w:rsidRDefault="00CF44B6" w:rsidP="00CF44B6">
      <w:pPr>
        <w:spacing w:after="0" w:line="240" w:lineRule="auto"/>
        <w:rPr>
          <w:rFonts w:ascii="Arial" w:eastAsia="Times New Roman" w:hAnsi="Arial" w:cs="Arial"/>
          <w:spacing w:val="-2"/>
          <w:sz w:val="16"/>
          <w:szCs w:val="16"/>
          <w:lang w:val="es-ES_tradnl" w:eastAsia="x-none"/>
        </w:rPr>
      </w:pPr>
    </w:p>
    <w:p w14:paraId="7197C698" w14:textId="77777777" w:rsidR="00CF44B6" w:rsidRPr="007A2DCF" w:rsidRDefault="00CF44B6" w:rsidP="00CF44B6">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66AAAE9A" w14:textId="77777777" w:rsidR="00CF44B6" w:rsidRPr="00FD4813" w:rsidRDefault="00CF44B6" w:rsidP="00CF44B6">
      <w:pPr>
        <w:spacing w:after="0" w:line="240" w:lineRule="auto"/>
        <w:rPr>
          <w:rFonts w:ascii="Arial" w:eastAsia="Times New Roman" w:hAnsi="Arial" w:cs="Arial"/>
          <w:spacing w:val="-2"/>
          <w:sz w:val="28"/>
          <w:szCs w:val="20"/>
          <w:lang w:val="es-ES_tradnl" w:eastAsia="x-none"/>
        </w:rPr>
      </w:pPr>
      <w:bookmarkStart w:id="0" w:name="_GoBack"/>
      <w:bookmarkEnd w:id="0"/>
    </w:p>
    <w:p w14:paraId="3CF92DAD" w14:textId="77777777" w:rsidR="00CF44B6" w:rsidRPr="007A2DCF" w:rsidRDefault="00CF44B6" w:rsidP="00CF44B6">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3E5A169F" w14:textId="77777777" w:rsidR="00CF44B6" w:rsidRPr="00AC3ADA" w:rsidRDefault="00CF44B6" w:rsidP="00CF44B6">
      <w:pPr>
        <w:spacing w:after="0" w:line="240" w:lineRule="auto"/>
        <w:rPr>
          <w:rFonts w:ascii="Arial" w:eastAsia="Times New Roman" w:hAnsi="Arial" w:cs="Arial"/>
          <w:spacing w:val="-2"/>
          <w:sz w:val="20"/>
          <w:szCs w:val="16"/>
          <w:lang w:val="es-ES_tradnl" w:eastAsia="x-none"/>
        </w:rPr>
      </w:pPr>
    </w:p>
    <w:p w14:paraId="2122A443" w14:textId="77777777" w:rsidR="00CF44B6" w:rsidRPr="007A2DCF" w:rsidRDefault="00CF44B6" w:rsidP="00CF44B6">
      <w:pPr>
        <w:numPr>
          <w:ilvl w:val="0"/>
          <w:numId w:val="14"/>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4904514A" w14:textId="77777777" w:rsidR="00CF44B6" w:rsidRPr="00AC3ADA" w:rsidRDefault="00CF44B6" w:rsidP="00CF44B6">
      <w:pPr>
        <w:spacing w:after="0" w:line="240" w:lineRule="auto"/>
        <w:ind w:left="1080"/>
        <w:jc w:val="both"/>
        <w:rPr>
          <w:rFonts w:ascii="Arial" w:eastAsia="Times New Roman" w:hAnsi="Arial" w:cs="Arial"/>
          <w:spacing w:val="-2"/>
          <w:sz w:val="28"/>
          <w:lang w:val="es-ES_tradnl" w:eastAsia="x-none"/>
        </w:rPr>
      </w:pPr>
    </w:p>
    <w:p w14:paraId="45AF7181" w14:textId="77777777" w:rsidR="00CF44B6" w:rsidRPr="007A2DCF" w:rsidRDefault="00CF44B6" w:rsidP="00CF44B6">
      <w:pPr>
        <w:numPr>
          <w:ilvl w:val="0"/>
          <w:numId w:val="14"/>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76A231BC" w14:textId="77777777" w:rsidR="00CF44B6" w:rsidRPr="007A2DCF" w:rsidRDefault="00CF44B6" w:rsidP="00CF44B6">
      <w:pPr>
        <w:spacing w:after="0" w:line="240" w:lineRule="auto"/>
        <w:ind w:left="708"/>
        <w:rPr>
          <w:rFonts w:ascii="Arial" w:eastAsia="Times New Roman" w:hAnsi="Arial" w:cs="Arial"/>
          <w:spacing w:val="-2"/>
          <w:lang w:val="es-ES_tradnl" w:eastAsia="x-none"/>
        </w:rPr>
      </w:pPr>
    </w:p>
    <w:p w14:paraId="475AEB43" w14:textId="77777777" w:rsidR="00CF44B6" w:rsidRPr="007A2DCF" w:rsidRDefault="00CF44B6" w:rsidP="00CF44B6">
      <w:pPr>
        <w:numPr>
          <w:ilvl w:val="0"/>
          <w:numId w:val="14"/>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Pr="00CF44B6">
        <w:rPr>
          <w:rFonts w:ascii="Arial" w:eastAsia="Times New Roman" w:hAnsi="Arial" w:cs="Arial"/>
          <w:b/>
          <w:spacing w:val="-2"/>
          <w:lang w:val="es-ES_tradnl" w:eastAsia="x-none"/>
        </w:rPr>
        <w:t>Dirección de Servicios Generales</w:t>
      </w:r>
      <w:r>
        <w:rPr>
          <w:rFonts w:ascii="Arial" w:eastAsia="Times New Roman" w:hAnsi="Arial" w:cs="Arial"/>
          <w:spacing w:val="-2"/>
          <w:lang w:val="es-ES_tradnl" w:eastAsia="x-none"/>
        </w:rPr>
        <w:t xml:space="preserve"> de la Subsecretaría de Administración.</w:t>
      </w:r>
    </w:p>
    <w:p w14:paraId="06004DD3" w14:textId="77777777" w:rsidR="00CF44B6" w:rsidRPr="00AC3ADA" w:rsidRDefault="00CF44B6" w:rsidP="00CF44B6">
      <w:pPr>
        <w:spacing w:after="0" w:line="240" w:lineRule="auto"/>
        <w:jc w:val="both"/>
        <w:rPr>
          <w:rFonts w:ascii="Arial" w:eastAsia="Times New Roman" w:hAnsi="Arial" w:cs="Arial"/>
          <w:spacing w:val="-2"/>
          <w:sz w:val="24"/>
          <w:szCs w:val="16"/>
          <w:lang w:val="es-ES_tradnl" w:eastAsia="x-none"/>
        </w:rPr>
      </w:pPr>
    </w:p>
    <w:p w14:paraId="54B63B04" w14:textId="77777777" w:rsidR="00CF44B6" w:rsidRPr="007A2DCF" w:rsidRDefault="00CF44B6" w:rsidP="00CF44B6">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14:paraId="6E02FE76" w14:textId="77777777" w:rsidR="00CF44B6" w:rsidRPr="00AC3ADA" w:rsidRDefault="00CF44B6" w:rsidP="00CF44B6">
      <w:pPr>
        <w:tabs>
          <w:tab w:val="left" w:pos="-720"/>
          <w:tab w:val="left" w:pos="0"/>
          <w:tab w:val="left" w:pos="720"/>
        </w:tabs>
        <w:suppressAutoHyphens/>
        <w:spacing w:after="0" w:line="240" w:lineRule="auto"/>
        <w:jc w:val="both"/>
        <w:rPr>
          <w:rFonts w:ascii="Arial" w:eastAsia="Times New Roman" w:hAnsi="Arial" w:cs="Arial"/>
          <w:spacing w:val="-2"/>
          <w:sz w:val="24"/>
          <w:szCs w:val="16"/>
          <w:lang w:val="es-ES_tradnl" w:eastAsia="es-ES"/>
        </w:rPr>
      </w:pPr>
    </w:p>
    <w:p w14:paraId="03E8F84C" w14:textId="62A001F8" w:rsidR="00CF44B6" w:rsidRPr="007A2DCF" w:rsidRDefault="00CF44B6" w:rsidP="00CF44B6">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w:t>
      </w:r>
      <w:r w:rsidR="0066090C">
        <w:rPr>
          <w:rFonts w:ascii="Arial" w:eastAsia="Times New Roman" w:hAnsi="Arial" w:cs="Arial"/>
          <w:spacing w:val="-2"/>
          <w:lang w:val="es-ES_tradnl" w:eastAsia="es-ES"/>
        </w:rPr>
        <w:t>;</w:t>
      </w:r>
      <w:r w:rsidRPr="007A2DCF">
        <w:rPr>
          <w:rFonts w:ascii="Arial" w:eastAsia="Times New Roman" w:hAnsi="Arial" w:cs="Arial"/>
          <w:spacing w:val="-2"/>
          <w:lang w:val="es-ES_tradnl" w:eastAsia="es-ES"/>
        </w:rPr>
        <w:t xml:space="preserve"> sin embargo</w:t>
      </w:r>
      <w:r w:rsidR="0066090C">
        <w:rPr>
          <w:rFonts w:ascii="Arial" w:eastAsia="Times New Roman" w:hAnsi="Arial" w:cs="Arial"/>
          <w:spacing w:val="-2"/>
          <w:lang w:val="es-ES_tradnl" w:eastAsia="es-ES"/>
        </w:rPr>
        <w:t>,</w:t>
      </w:r>
      <w:r w:rsidRPr="007A2DCF">
        <w:rPr>
          <w:rFonts w:ascii="Arial" w:eastAsia="Times New Roman" w:hAnsi="Arial" w:cs="Arial"/>
          <w:spacing w:val="-2"/>
          <w:lang w:val="es-ES_tradnl" w:eastAsia="es-ES"/>
        </w:rPr>
        <w:t xml:space="preserve"> podrán interponer la inconformidad en términos del Artículo 89, Fracción III, de la Ley de Adquisiciones, Arrendamientos, Servicios y Administración de Bienes Muebles para el Estado de Sinaloa.</w:t>
      </w:r>
    </w:p>
    <w:p w14:paraId="341B7C31" w14:textId="77777777" w:rsidR="00CF44B6" w:rsidRDefault="00CF44B6" w:rsidP="00CF44B6">
      <w:pPr>
        <w:tabs>
          <w:tab w:val="left" w:pos="-720"/>
          <w:tab w:val="left" w:pos="0"/>
        </w:tabs>
        <w:suppressAutoHyphens/>
        <w:spacing w:after="0" w:line="240" w:lineRule="auto"/>
        <w:jc w:val="both"/>
        <w:rPr>
          <w:rFonts w:ascii="Arial" w:hAnsi="Arial" w:cs="Arial"/>
          <w:spacing w:val="-2"/>
          <w:lang w:val="es-ES_tradnl"/>
        </w:rPr>
      </w:pPr>
    </w:p>
    <w:sectPr w:rsidR="00CF44B6"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602306490"/>
      <w:docPartObj>
        <w:docPartGallery w:val="Page Numbers (Bottom of Page)"/>
        <w:docPartUnique/>
      </w:docPartObj>
    </w:sdtPr>
    <w:sdtEndPr>
      <w:rPr>
        <w:sz w:val="16"/>
        <w:szCs w:val="16"/>
      </w:rPr>
    </w:sdtEndPr>
    <w:sdtContent>
      <w:p w14:paraId="3E146F96" w14:textId="1AD21860" w:rsidR="00001D85" w:rsidRPr="00001D85" w:rsidRDefault="00001D85">
        <w:pPr>
          <w:pStyle w:val="Piedepgina"/>
          <w:jc w:val="right"/>
          <w:rPr>
            <w:sz w:val="14"/>
            <w:szCs w:val="14"/>
          </w:rPr>
        </w:pPr>
        <w:r w:rsidRPr="00001D85">
          <w:rPr>
            <w:sz w:val="14"/>
            <w:szCs w:val="14"/>
          </w:rPr>
          <w:t>GES 11/2023</w:t>
        </w:r>
      </w:p>
      <w:p w14:paraId="08FDE86E" w14:textId="5CB86FCC" w:rsidR="00001D85" w:rsidRPr="00001D85" w:rsidRDefault="00001D85">
        <w:pPr>
          <w:pStyle w:val="Piedepgina"/>
          <w:jc w:val="right"/>
          <w:rPr>
            <w:sz w:val="14"/>
            <w:szCs w:val="14"/>
          </w:rPr>
        </w:pPr>
        <w:r w:rsidRPr="00001D85">
          <w:rPr>
            <w:sz w:val="14"/>
            <w:szCs w:val="14"/>
          </w:rPr>
          <w:t>CONVOCATORIA</w:t>
        </w:r>
      </w:p>
      <w:p w14:paraId="3E80A352" w14:textId="44F1EA1C" w:rsidR="00001D85" w:rsidRPr="00001D85" w:rsidRDefault="00001D85">
        <w:pPr>
          <w:pStyle w:val="Piedepgina"/>
          <w:jc w:val="right"/>
          <w:rPr>
            <w:sz w:val="16"/>
            <w:szCs w:val="16"/>
          </w:rPr>
        </w:pPr>
        <w:r w:rsidRPr="00001D85">
          <w:rPr>
            <w:sz w:val="16"/>
            <w:szCs w:val="16"/>
          </w:rPr>
          <w:fldChar w:fldCharType="begin"/>
        </w:r>
        <w:r w:rsidRPr="00001D85">
          <w:rPr>
            <w:sz w:val="16"/>
            <w:szCs w:val="16"/>
          </w:rPr>
          <w:instrText>PAGE   \* MERGEFORMAT</w:instrText>
        </w:r>
        <w:r w:rsidRPr="00001D85">
          <w:rPr>
            <w:sz w:val="16"/>
            <w:szCs w:val="16"/>
          </w:rPr>
          <w:fldChar w:fldCharType="separate"/>
        </w:r>
        <w:r w:rsidR="00FD4813" w:rsidRPr="00FD4813">
          <w:rPr>
            <w:noProof/>
            <w:sz w:val="16"/>
            <w:szCs w:val="16"/>
            <w:lang w:val="es-ES"/>
          </w:rPr>
          <w:t>13</w:t>
        </w:r>
        <w:r w:rsidRPr="00001D85">
          <w:rPr>
            <w:sz w:val="16"/>
            <w:szCs w:val="16"/>
          </w:rPr>
          <w:fldChar w:fldCharType="end"/>
        </w:r>
      </w:p>
    </w:sdtContent>
  </w:sdt>
  <w:p w14:paraId="22777E39" w14:textId="77777777" w:rsidR="00001D85" w:rsidRDefault="00001D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FD4813">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FD4813">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FD4813">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204455C"/>
    <w:multiLevelType w:val="hybridMultilevel"/>
    <w:tmpl w:val="229660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F5716B0"/>
    <w:multiLevelType w:val="hybridMultilevel"/>
    <w:tmpl w:val="63264020"/>
    <w:lvl w:ilvl="0" w:tplc="9908403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225F98"/>
    <w:multiLevelType w:val="hybridMultilevel"/>
    <w:tmpl w:val="8B76CC48"/>
    <w:lvl w:ilvl="0" w:tplc="844A903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98184016"/>
    <w:lvl w:ilvl="0" w:tplc="DE90CAAE">
      <w:start w:val="1"/>
      <w:numFmt w:val="upperRoman"/>
      <w:lvlText w:val="%1."/>
      <w:lvlJc w:val="left"/>
      <w:pPr>
        <w:ind w:left="1004"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6"/>
  </w:num>
  <w:num w:numId="5">
    <w:abstractNumId w:val="8"/>
  </w:num>
  <w:num w:numId="6">
    <w:abstractNumId w:val="14"/>
  </w:num>
  <w:num w:numId="7">
    <w:abstractNumId w:val="16"/>
  </w:num>
  <w:num w:numId="8">
    <w:abstractNumId w:val="15"/>
  </w:num>
  <w:num w:numId="9">
    <w:abstractNumId w:val="2"/>
  </w:num>
  <w:num w:numId="10">
    <w:abstractNumId w:val="5"/>
  </w:num>
  <w:num w:numId="11">
    <w:abstractNumId w:val="13"/>
  </w:num>
  <w:num w:numId="12">
    <w:abstractNumId w:val="0"/>
  </w:num>
  <w:num w:numId="13">
    <w:abstractNumId w:val="7"/>
  </w:num>
  <w:num w:numId="14">
    <w:abstractNumId w:val="4"/>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1D85"/>
    <w:rsid w:val="0000530A"/>
    <w:rsid w:val="000217F2"/>
    <w:rsid w:val="000365EC"/>
    <w:rsid w:val="00061A26"/>
    <w:rsid w:val="00067BCB"/>
    <w:rsid w:val="00074BC7"/>
    <w:rsid w:val="00082A9D"/>
    <w:rsid w:val="000D2C85"/>
    <w:rsid w:val="000D6FCA"/>
    <w:rsid w:val="000D7214"/>
    <w:rsid w:val="000D75DB"/>
    <w:rsid w:val="000E194A"/>
    <w:rsid w:val="000F7494"/>
    <w:rsid w:val="001248AC"/>
    <w:rsid w:val="0014731D"/>
    <w:rsid w:val="0017002B"/>
    <w:rsid w:val="00183866"/>
    <w:rsid w:val="00197BF5"/>
    <w:rsid w:val="001B38FB"/>
    <w:rsid w:val="001B4132"/>
    <w:rsid w:val="001C30A2"/>
    <w:rsid w:val="00211B70"/>
    <w:rsid w:val="0023217B"/>
    <w:rsid w:val="002602D6"/>
    <w:rsid w:val="00263C7A"/>
    <w:rsid w:val="0026795F"/>
    <w:rsid w:val="00296016"/>
    <w:rsid w:val="002E0116"/>
    <w:rsid w:val="00357E3F"/>
    <w:rsid w:val="00361269"/>
    <w:rsid w:val="003A48BB"/>
    <w:rsid w:val="003B0826"/>
    <w:rsid w:val="003C4ED7"/>
    <w:rsid w:val="003C5432"/>
    <w:rsid w:val="00400841"/>
    <w:rsid w:val="0041326D"/>
    <w:rsid w:val="00413F41"/>
    <w:rsid w:val="00446ED1"/>
    <w:rsid w:val="004516B3"/>
    <w:rsid w:val="00454EF1"/>
    <w:rsid w:val="00456BE5"/>
    <w:rsid w:val="004A4609"/>
    <w:rsid w:val="004B17E7"/>
    <w:rsid w:val="004C63FB"/>
    <w:rsid w:val="004C7836"/>
    <w:rsid w:val="004D76FD"/>
    <w:rsid w:val="004F087C"/>
    <w:rsid w:val="004F6C2F"/>
    <w:rsid w:val="00514284"/>
    <w:rsid w:val="005443ED"/>
    <w:rsid w:val="005C374D"/>
    <w:rsid w:val="005D5DCE"/>
    <w:rsid w:val="005F13E2"/>
    <w:rsid w:val="006074AE"/>
    <w:rsid w:val="0061646E"/>
    <w:rsid w:val="006210A1"/>
    <w:rsid w:val="006447DB"/>
    <w:rsid w:val="00645863"/>
    <w:rsid w:val="00645EC9"/>
    <w:rsid w:val="00653541"/>
    <w:rsid w:val="0066090C"/>
    <w:rsid w:val="006737EC"/>
    <w:rsid w:val="00696493"/>
    <w:rsid w:val="006A59B9"/>
    <w:rsid w:val="006B5B12"/>
    <w:rsid w:val="006D6DDC"/>
    <w:rsid w:val="006E13BC"/>
    <w:rsid w:val="006F1326"/>
    <w:rsid w:val="006F2790"/>
    <w:rsid w:val="006F3169"/>
    <w:rsid w:val="006F6F85"/>
    <w:rsid w:val="00707162"/>
    <w:rsid w:val="00723BBB"/>
    <w:rsid w:val="0074047E"/>
    <w:rsid w:val="007658F0"/>
    <w:rsid w:val="00786783"/>
    <w:rsid w:val="007D7919"/>
    <w:rsid w:val="007E39F0"/>
    <w:rsid w:val="0085366E"/>
    <w:rsid w:val="0085779B"/>
    <w:rsid w:val="00866BDB"/>
    <w:rsid w:val="00881D28"/>
    <w:rsid w:val="008960C9"/>
    <w:rsid w:val="008A69EA"/>
    <w:rsid w:val="008B5F0A"/>
    <w:rsid w:val="008B6D34"/>
    <w:rsid w:val="008C0093"/>
    <w:rsid w:val="008C38DF"/>
    <w:rsid w:val="008C60F5"/>
    <w:rsid w:val="008E5B86"/>
    <w:rsid w:val="00902176"/>
    <w:rsid w:val="00902354"/>
    <w:rsid w:val="00923741"/>
    <w:rsid w:val="0096230F"/>
    <w:rsid w:val="009B5E24"/>
    <w:rsid w:val="009F16C8"/>
    <w:rsid w:val="00A02917"/>
    <w:rsid w:val="00A0583C"/>
    <w:rsid w:val="00A20661"/>
    <w:rsid w:val="00A22A3F"/>
    <w:rsid w:val="00A31BDD"/>
    <w:rsid w:val="00A92074"/>
    <w:rsid w:val="00AA094B"/>
    <w:rsid w:val="00AB062E"/>
    <w:rsid w:val="00AC3ADA"/>
    <w:rsid w:val="00AD0E46"/>
    <w:rsid w:val="00B00CAB"/>
    <w:rsid w:val="00B07E70"/>
    <w:rsid w:val="00B12E55"/>
    <w:rsid w:val="00B857D4"/>
    <w:rsid w:val="00BC573C"/>
    <w:rsid w:val="00BD0F63"/>
    <w:rsid w:val="00BD7809"/>
    <w:rsid w:val="00C30126"/>
    <w:rsid w:val="00C368FF"/>
    <w:rsid w:val="00C4158C"/>
    <w:rsid w:val="00C4571D"/>
    <w:rsid w:val="00C577BF"/>
    <w:rsid w:val="00C62339"/>
    <w:rsid w:val="00CA5834"/>
    <w:rsid w:val="00CF44B6"/>
    <w:rsid w:val="00CF57A4"/>
    <w:rsid w:val="00CF737C"/>
    <w:rsid w:val="00D02BAA"/>
    <w:rsid w:val="00D1094C"/>
    <w:rsid w:val="00D55E3C"/>
    <w:rsid w:val="00D812CB"/>
    <w:rsid w:val="00DA7D82"/>
    <w:rsid w:val="00DD2EDF"/>
    <w:rsid w:val="00DF0DB3"/>
    <w:rsid w:val="00DF2558"/>
    <w:rsid w:val="00E10F4B"/>
    <w:rsid w:val="00E11CC4"/>
    <w:rsid w:val="00E254D1"/>
    <w:rsid w:val="00E36F27"/>
    <w:rsid w:val="00E564E2"/>
    <w:rsid w:val="00E702C9"/>
    <w:rsid w:val="00EA72A2"/>
    <w:rsid w:val="00EB2044"/>
    <w:rsid w:val="00EB375E"/>
    <w:rsid w:val="00EB62E1"/>
    <w:rsid w:val="00EC246F"/>
    <w:rsid w:val="00EE19F9"/>
    <w:rsid w:val="00F01AB5"/>
    <w:rsid w:val="00F16489"/>
    <w:rsid w:val="00F359D7"/>
    <w:rsid w:val="00F54CA7"/>
    <w:rsid w:val="00F66B6F"/>
    <w:rsid w:val="00F67864"/>
    <w:rsid w:val="00F70DCB"/>
    <w:rsid w:val="00F739AA"/>
    <w:rsid w:val="00F81F0A"/>
    <w:rsid w:val="00FC16AB"/>
    <w:rsid w:val="00FD4813"/>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independiente">
    <w:name w:val="Body Text"/>
    <w:basedOn w:val="Normal"/>
    <w:link w:val="TextoindependienteCar"/>
    <w:uiPriority w:val="99"/>
    <w:semiHidden/>
    <w:unhideWhenUsed/>
    <w:rsid w:val="006210A1"/>
    <w:pPr>
      <w:spacing w:after="120"/>
    </w:pPr>
  </w:style>
  <w:style w:type="character" w:customStyle="1" w:styleId="TextoindependienteCar">
    <w:name w:val="Texto independiente Car"/>
    <w:basedOn w:val="Fuentedeprrafopredeter"/>
    <w:link w:val="Textoindependiente"/>
    <w:uiPriority w:val="99"/>
    <w:semiHidden/>
    <w:rsid w:val="00621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independiente">
    <w:name w:val="Body Text"/>
    <w:basedOn w:val="Normal"/>
    <w:link w:val="TextoindependienteCar"/>
    <w:uiPriority w:val="99"/>
    <w:semiHidden/>
    <w:unhideWhenUsed/>
    <w:rsid w:val="006210A1"/>
    <w:pPr>
      <w:spacing w:after="120"/>
    </w:pPr>
  </w:style>
  <w:style w:type="character" w:customStyle="1" w:styleId="TextoindependienteCar">
    <w:name w:val="Texto independiente Car"/>
    <w:basedOn w:val="Fuentedeprrafopredeter"/>
    <w:link w:val="Textoindependiente"/>
    <w:uiPriority w:val="99"/>
    <w:semiHidden/>
    <w:rsid w:val="0062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929E-12AD-48B6-B1CD-60281AB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6040</Words>
  <Characters>33225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5</cp:revision>
  <cp:lastPrinted>2022-04-12T20:17:00Z</cp:lastPrinted>
  <dcterms:created xsi:type="dcterms:W3CDTF">2023-04-11T16:20:00Z</dcterms:created>
  <dcterms:modified xsi:type="dcterms:W3CDTF">2023-04-11T21:30:00Z</dcterms:modified>
</cp:coreProperties>
</file>