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AEAF" w14:textId="508E43DF" w:rsidR="00E3361C" w:rsidRPr="0031174B" w:rsidRDefault="00E41947" w:rsidP="00E3361C">
      <w:pPr>
        <w:tabs>
          <w:tab w:val="center" w:pos="4678"/>
        </w:tabs>
        <w:suppressAutoHyphens/>
        <w:spacing w:after="0" w:line="240" w:lineRule="auto"/>
        <w:jc w:val="center"/>
        <w:rPr>
          <w:rFonts w:ascii="Arial" w:eastAsia="Times New Roman" w:hAnsi="Arial" w:cs="Times New Roman"/>
          <w:b/>
          <w:bCs/>
          <w:spacing w:val="-3"/>
          <w:sz w:val="20"/>
          <w:lang w:val="es-ES_tradnl" w:eastAsia="x-none"/>
        </w:rPr>
      </w:pPr>
      <w:r>
        <w:rPr>
          <w:rFonts w:ascii="Arial" w:eastAsia="Times New Roman" w:hAnsi="Arial" w:cs="Times New Roman"/>
          <w:b/>
          <w:bCs/>
          <w:spacing w:val="-3"/>
          <w:sz w:val="20"/>
          <w:lang w:val="es-ES_tradnl" w:eastAsia="x-none"/>
        </w:rPr>
        <w:t>G</w:t>
      </w:r>
      <w:r w:rsidR="00E3361C" w:rsidRPr="0031174B">
        <w:rPr>
          <w:rFonts w:ascii="Arial" w:eastAsia="Times New Roman" w:hAnsi="Arial" w:cs="Times New Roman"/>
          <w:b/>
          <w:bCs/>
          <w:spacing w:val="-3"/>
          <w:sz w:val="20"/>
          <w:lang w:val="es-ES_tradnl" w:eastAsia="x-none"/>
        </w:rPr>
        <w:t>obierno del Estado de Sinaloa</w:t>
      </w:r>
    </w:p>
    <w:p w14:paraId="11B05674" w14:textId="77777777"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Secretaría de Administración y Finanzas</w:t>
      </w:r>
    </w:p>
    <w:p w14:paraId="34F162AE" w14:textId="77777777" w:rsidR="00E3361C" w:rsidRPr="0031174B"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Subsecretaría de Administración</w:t>
      </w:r>
    </w:p>
    <w:p w14:paraId="2B636C14" w14:textId="77777777" w:rsidR="00E3361C" w:rsidRPr="0031174B" w:rsidRDefault="00E3361C" w:rsidP="00E3361C">
      <w:pPr>
        <w:spacing w:after="0" w:line="240" w:lineRule="auto"/>
        <w:jc w:val="center"/>
        <w:rPr>
          <w:rFonts w:ascii="Arial" w:eastAsia="Times New Roman" w:hAnsi="Arial" w:cs="Arial"/>
          <w:b/>
          <w:sz w:val="14"/>
          <w:szCs w:val="16"/>
          <w:lang w:eastAsia="es-MX"/>
        </w:rPr>
      </w:pPr>
    </w:p>
    <w:p w14:paraId="2035FDF4" w14:textId="6BE7E3D2" w:rsidR="00E3361C" w:rsidRDefault="00E3361C" w:rsidP="00E3361C">
      <w:pPr>
        <w:spacing w:after="0" w:line="240" w:lineRule="auto"/>
        <w:jc w:val="center"/>
        <w:rPr>
          <w:rFonts w:ascii="Arial" w:eastAsia="Times New Roman" w:hAnsi="Arial" w:cs="Arial"/>
          <w:b/>
          <w:sz w:val="20"/>
          <w:lang w:eastAsia="es-MX"/>
        </w:rPr>
      </w:pPr>
      <w:r w:rsidRPr="0031174B">
        <w:rPr>
          <w:rFonts w:ascii="Arial" w:eastAsia="Times New Roman" w:hAnsi="Arial" w:cs="Arial"/>
          <w:b/>
          <w:sz w:val="20"/>
          <w:lang w:eastAsia="es-MX"/>
        </w:rPr>
        <w:t xml:space="preserve">Convocatoria a la Licitación Pública Nacional Número GES </w:t>
      </w:r>
      <w:r w:rsidR="00A136AE" w:rsidRPr="0031174B">
        <w:rPr>
          <w:rFonts w:ascii="Arial" w:eastAsia="Times New Roman" w:hAnsi="Arial" w:cs="Arial"/>
          <w:b/>
          <w:sz w:val="20"/>
          <w:lang w:eastAsia="es-MX"/>
        </w:rPr>
        <w:t>2</w:t>
      </w:r>
      <w:r w:rsidR="004F01E4">
        <w:rPr>
          <w:rFonts w:ascii="Arial" w:eastAsia="Times New Roman" w:hAnsi="Arial" w:cs="Arial"/>
          <w:b/>
          <w:sz w:val="20"/>
          <w:lang w:eastAsia="es-MX"/>
        </w:rPr>
        <w:t>8</w:t>
      </w:r>
      <w:r w:rsidRPr="0031174B">
        <w:rPr>
          <w:rFonts w:ascii="Arial" w:eastAsia="Times New Roman" w:hAnsi="Arial" w:cs="Arial"/>
          <w:b/>
          <w:sz w:val="20"/>
          <w:lang w:eastAsia="es-MX"/>
        </w:rPr>
        <w:t>/2022</w:t>
      </w:r>
    </w:p>
    <w:p w14:paraId="6CF9104F" w14:textId="77777777" w:rsidR="004F01E4" w:rsidRPr="004F01E4" w:rsidRDefault="004F01E4" w:rsidP="00E3361C">
      <w:pPr>
        <w:spacing w:after="0" w:line="240" w:lineRule="auto"/>
        <w:jc w:val="center"/>
        <w:rPr>
          <w:rFonts w:ascii="Arial" w:eastAsia="Times New Roman" w:hAnsi="Arial" w:cs="Arial"/>
          <w:b/>
          <w:sz w:val="12"/>
          <w:szCs w:val="12"/>
          <w:lang w:eastAsia="es-MX"/>
        </w:rPr>
      </w:pPr>
    </w:p>
    <w:p w14:paraId="2E878563" w14:textId="77777777" w:rsidR="004F01E4" w:rsidRDefault="004F01E4" w:rsidP="004F01E4">
      <w:pPr>
        <w:tabs>
          <w:tab w:val="center" w:pos="4678"/>
        </w:tabs>
        <w:suppressAutoHyphens/>
        <w:spacing w:after="0" w:line="240" w:lineRule="auto"/>
        <w:jc w:val="both"/>
        <w:rPr>
          <w:rFonts w:ascii="Arial" w:eastAsia="Times New Roman" w:hAnsi="Arial" w:cs="Arial"/>
          <w:b/>
          <w:sz w:val="20"/>
          <w:lang w:eastAsia="es-MX"/>
        </w:rPr>
      </w:pPr>
      <w:r w:rsidRPr="004F01E4">
        <w:rPr>
          <w:rFonts w:ascii="Arial" w:eastAsia="Times New Roman" w:hAnsi="Arial" w:cs="Arial"/>
          <w:b/>
          <w:sz w:val="20"/>
          <w:lang w:eastAsia="es-MX"/>
        </w:rPr>
        <w:t>Adquisición de Vehículos, para la Secretaría de Seguridad Publica y Fiscalía General del Estado, solicitado por el Secretariado Ejecutivo del Sistema Estatal de Seguridad Pública, Secretaría de Economía, Coordinación General de Desarrollo Tecnológico y Proyectos Especiales, y Secretaría Ejecutiva de la Coordinación General de Desarrollo Tecnológico y Proyectos Especiales.</w:t>
      </w:r>
    </w:p>
    <w:p w14:paraId="50FAD980" w14:textId="77777777" w:rsidR="004F01E4" w:rsidRPr="004F01E4" w:rsidRDefault="004F01E4" w:rsidP="004F01E4">
      <w:pPr>
        <w:tabs>
          <w:tab w:val="center" w:pos="4678"/>
        </w:tabs>
        <w:suppressAutoHyphens/>
        <w:spacing w:after="0" w:line="240" w:lineRule="auto"/>
        <w:jc w:val="both"/>
        <w:rPr>
          <w:rFonts w:ascii="Arial" w:eastAsia="Times New Roman" w:hAnsi="Arial" w:cs="Arial"/>
          <w:b/>
          <w:sz w:val="8"/>
          <w:szCs w:val="8"/>
          <w:lang w:eastAsia="es-MX"/>
        </w:rPr>
      </w:pPr>
    </w:p>
    <w:p w14:paraId="67B571B8" w14:textId="6C1F3499" w:rsidR="00E3361C" w:rsidRDefault="00E3361C" w:rsidP="00E3361C">
      <w:pPr>
        <w:spacing w:after="0" w:line="240" w:lineRule="auto"/>
        <w:jc w:val="center"/>
        <w:rPr>
          <w:rFonts w:ascii="Arial" w:eastAsia="Times New Roman" w:hAnsi="Arial" w:cs="Arial"/>
          <w:b/>
          <w:sz w:val="20"/>
          <w:lang w:val="pt-BR" w:eastAsia="es-MX"/>
        </w:rPr>
      </w:pPr>
      <w:r w:rsidRPr="0031174B">
        <w:rPr>
          <w:rFonts w:ascii="Arial" w:eastAsia="Times New Roman" w:hAnsi="Arial" w:cs="Arial"/>
          <w:b/>
          <w:sz w:val="20"/>
          <w:lang w:val="pt-BR" w:eastAsia="es-MX"/>
        </w:rPr>
        <w:t>A N E X O</w:t>
      </w:r>
      <w:r w:rsidR="005E43F1">
        <w:rPr>
          <w:rFonts w:ascii="Arial" w:eastAsia="Times New Roman" w:hAnsi="Arial" w:cs="Arial"/>
          <w:b/>
          <w:sz w:val="20"/>
          <w:lang w:val="pt-BR" w:eastAsia="es-MX"/>
        </w:rPr>
        <w:t xml:space="preserve"> </w:t>
      </w:r>
      <w:r w:rsidRPr="0031174B">
        <w:rPr>
          <w:rFonts w:ascii="Arial" w:eastAsia="Times New Roman" w:hAnsi="Arial" w:cs="Arial"/>
          <w:b/>
          <w:sz w:val="20"/>
          <w:lang w:val="pt-BR" w:eastAsia="es-MX"/>
        </w:rPr>
        <w:t>I</w:t>
      </w:r>
    </w:p>
    <w:p w14:paraId="333B0945" w14:textId="77777777" w:rsidR="005E43F1" w:rsidRPr="004F01E4" w:rsidRDefault="005E43F1" w:rsidP="00E3361C">
      <w:pPr>
        <w:spacing w:after="0" w:line="240" w:lineRule="auto"/>
        <w:jc w:val="center"/>
        <w:rPr>
          <w:rFonts w:ascii="Arial" w:eastAsia="Times New Roman" w:hAnsi="Arial" w:cs="Arial"/>
          <w:b/>
          <w:sz w:val="8"/>
          <w:szCs w:val="8"/>
          <w:lang w:val="pt-BR" w:eastAsia="es-MX"/>
        </w:rPr>
      </w:pPr>
    </w:p>
    <w:p w14:paraId="2D3C1828" w14:textId="77777777" w:rsidR="00E3361C" w:rsidRDefault="00E3361C" w:rsidP="00E3361C">
      <w:pPr>
        <w:spacing w:after="0" w:line="240" w:lineRule="auto"/>
        <w:jc w:val="center"/>
        <w:rPr>
          <w:rFonts w:ascii="Arial" w:eastAsia="Times New Roman" w:hAnsi="Arial" w:cs="Arial"/>
          <w:b/>
          <w:sz w:val="20"/>
          <w:lang w:val="pt-BR" w:eastAsia="es-MX"/>
        </w:rPr>
      </w:pPr>
      <w:r w:rsidRPr="0031174B">
        <w:rPr>
          <w:rFonts w:ascii="Arial" w:eastAsia="Times New Roman" w:hAnsi="Arial" w:cs="Arial"/>
          <w:b/>
          <w:sz w:val="20"/>
          <w:lang w:val="pt-BR" w:eastAsia="es-MX"/>
        </w:rPr>
        <w:t>Especificaciones Técnicas</w:t>
      </w:r>
    </w:p>
    <w:p w14:paraId="3DA2A19E" w14:textId="77777777" w:rsidR="006649F2" w:rsidRPr="006649F2" w:rsidRDefault="006649F2" w:rsidP="00E3361C">
      <w:pPr>
        <w:spacing w:after="0" w:line="240" w:lineRule="auto"/>
        <w:jc w:val="center"/>
        <w:rPr>
          <w:rFonts w:ascii="Arial" w:eastAsia="Times New Roman" w:hAnsi="Arial" w:cs="Arial"/>
          <w:b/>
          <w:sz w:val="10"/>
          <w:szCs w:val="10"/>
          <w:lang w:val="pt-BR" w:eastAsia="es-MX"/>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
        <w:gridCol w:w="851"/>
        <w:gridCol w:w="5528"/>
        <w:gridCol w:w="992"/>
        <w:gridCol w:w="1134"/>
      </w:tblGrid>
      <w:tr w:rsidR="00AC7992" w:rsidRPr="00EA371A" w14:paraId="02C07745" w14:textId="534EDA6F" w:rsidTr="00B04D8D">
        <w:trPr>
          <w:trHeight w:val="436"/>
        </w:trPr>
        <w:tc>
          <w:tcPr>
            <w:tcW w:w="851" w:type="dxa"/>
            <w:shd w:val="clear" w:color="auto" w:fill="A6A6A6"/>
            <w:vAlign w:val="center"/>
          </w:tcPr>
          <w:p w14:paraId="6F9AD93F" w14:textId="40C2BA82"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PART.</w:t>
            </w:r>
          </w:p>
        </w:tc>
        <w:tc>
          <w:tcPr>
            <w:tcW w:w="850" w:type="dxa"/>
            <w:tcBorders>
              <w:right w:val="single" w:sz="4" w:space="0" w:color="auto"/>
            </w:tcBorders>
            <w:shd w:val="clear" w:color="auto" w:fill="A6A6A6"/>
            <w:vAlign w:val="center"/>
          </w:tcPr>
          <w:p w14:paraId="228D3648"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SUB-PART.</w:t>
            </w:r>
          </w:p>
        </w:tc>
        <w:tc>
          <w:tcPr>
            <w:tcW w:w="851" w:type="dxa"/>
            <w:tcBorders>
              <w:left w:val="single" w:sz="4" w:space="0" w:color="auto"/>
            </w:tcBorders>
            <w:shd w:val="clear" w:color="auto" w:fill="A6A6A6"/>
            <w:vAlign w:val="center"/>
          </w:tcPr>
          <w:p w14:paraId="1E682D51"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CANT.</w:t>
            </w:r>
          </w:p>
        </w:tc>
        <w:tc>
          <w:tcPr>
            <w:tcW w:w="5528" w:type="dxa"/>
            <w:shd w:val="clear" w:color="auto" w:fill="A6A6A6"/>
            <w:vAlign w:val="center"/>
          </w:tcPr>
          <w:p w14:paraId="1D9F4901" w14:textId="77777777"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DESCRIPCIÓN</w:t>
            </w:r>
          </w:p>
        </w:tc>
        <w:tc>
          <w:tcPr>
            <w:tcW w:w="992" w:type="dxa"/>
            <w:shd w:val="clear" w:color="auto" w:fill="A6A6A6"/>
            <w:vAlign w:val="center"/>
          </w:tcPr>
          <w:p w14:paraId="77C661E5" w14:textId="67A158BE"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MARCA</w:t>
            </w:r>
          </w:p>
        </w:tc>
        <w:tc>
          <w:tcPr>
            <w:tcW w:w="1134" w:type="dxa"/>
            <w:shd w:val="clear" w:color="auto" w:fill="A6A6A6"/>
            <w:vAlign w:val="center"/>
          </w:tcPr>
          <w:p w14:paraId="131EADCB" w14:textId="33D64FE2" w:rsidR="00AC7992" w:rsidRPr="00EA371A" w:rsidRDefault="00AC7992" w:rsidP="00AC7992">
            <w:pPr>
              <w:spacing w:after="0"/>
              <w:jc w:val="center"/>
              <w:rPr>
                <w:rFonts w:ascii="Arial" w:hAnsi="Arial" w:cs="Arial"/>
                <w:b/>
                <w:bCs/>
                <w:sz w:val="17"/>
                <w:szCs w:val="17"/>
              </w:rPr>
            </w:pPr>
            <w:r w:rsidRPr="00EA371A">
              <w:rPr>
                <w:rFonts w:ascii="Arial" w:hAnsi="Arial" w:cs="Arial"/>
                <w:b/>
                <w:bCs/>
                <w:sz w:val="17"/>
                <w:szCs w:val="17"/>
              </w:rPr>
              <w:t>MODELO</w:t>
            </w:r>
          </w:p>
        </w:tc>
      </w:tr>
      <w:tr w:rsidR="00B04D8D" w:rsidRPr="00EA371A" w14:paraId="5042185D" w14:textId="77777777" w:rsidTr="00B04D8D">
        <w:trPr>
          <w:trHeight w:val="436"/>
        </w:trPr>
        <w:tc>
          <w:tcPr>
            <w:tcW w:w="10206" w:type="dxa"/>
            <w:gridSpan w:val="6"/>
            <w:shd w:val="clear" w:color="auto" w:fill="auto"/>
            <w:vAlign w:val="center"/>
          </w:tcPr>
          <w:p w14:paraId="093EFB79" w14:textId="704C8617" w:rsidR="00B04D8D" w:rsidRPr="00EA371A" w:rsidRDefault="00B04D8D" w:rsidP="00B04D8D">
            <w:pPr>
              <w:spacing w:after="0"/>
              <w:rPr>
                <w:rFonts w:ascii="Arial" w:hAnsi="Arial" w:cs="Arial"/>
                <w:b/>
                <w:bCs/>
                <w:sz w:val="17"/>
                <w:szCs w:val="17"/>
              </w:rPr>
            </w:pPr>
            <w:r>
              <w:rPr>
                <w:rFonts w:ascii="Arial" w:hAnsi="Arial" w:cs="Arial"/>
                <w:b/>
                <w:bCs/>
                <w:sz w:val="17"/>
                <w:szCs w:val="17"/>
              </w:rPr>
              <w:t>Secretariado Ejecutivo del Sistema Estatal de Seguridad Pública</w:t>
            </w:r>
          </w:p>
        </w:tc>
      </w:tr>
      <w:tr w:rsidR="00AC7992" w:rsidRPr="00EA371A" w14:paraId="5454C941" w14:textId="1AFDF394" w:rsidTr="00B04D8D">
        <w:trPr>
          <w:trHeight w:val="710"/>
        </w:trPr>
        <w:tc>
          <w:tcPr>
            <w:tcW w:w="851" w:type="dxa"/>
            <w:vMerge w:val="restart"/>
          </w:tcPr>
          <w:p w14:paraId="2CAC459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w:t>
            </w:r>
          </w:p>
        </w:tc>
        <w:tc>
          <w:tcPr>
            <w:tcW w:w="850" w:type="dxa"/>
            <w:tcBorders>
              <w:right w:val="single" w:sz="4" w:space="0" w:color="auto"/>
            </w:tcBorders>
          </w:tcPr>
          <w:p w14:paraId="67F7970A"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1.1</w:t>
            </w:r>
          </w:p>
        </w:tc>
        <w:tc>
          <w:tcPr>
            <w:tcW w:w="851" w:type="dxa"/>
            <w:tcBorders>
              <w:left w:val="single" w:sz="4" w:space="0" w:color="auto"/>
            </w:tcBorders>
          </w:tcPr>
          <w:p w14:paraId="206A46E8" w14:textId="0C049ADB" w:rsidR="00AC7992" w:rsidRPr="00EA371A" w:rsidRDefault="007716A3" w:rsidP="007716A3">
            <w:pPr>
              <w:jc w:val="center"/>
              <w:rPr>
                <w:rFonts w:ascii="Arial" w:hAnsi="Arial" w:cs="Arial"/>
                <w:bCs/>
                <w:sz w:val="17"/>
                <w:szCs w:val="17"/>
              </w:rPr>
            </w:pPr>
            <w:r>
              <w:rPr>
                <w:rFonts w:ascii="Arial" w:hAnsi="Arial" w:cs="Arial"/>
                <w:bCs/>
                <w:sz w:val="17"/>
                <w:szCs w:val="17"/>
              </w:rPr>
              <w:t>26</w:t>
            </w:r>
          </w:p>
        </w:tc>
        <w:tc>
          <w:tcPr>
            <w:tcW w:w="5528" w:type="dxa"/>
          </w:tcPr>
          <w:p w14:paraId="282EF7D1" w14:textId="062403B2" w:rsidR="00AC7992" w:rsidRPr="007716A3" w:rsidRDefault="00AC7992" w:rsidP="00AE7B16">
            <w:pPr>
              <w:spacing w:after="0" w:line="240" w:lineRule="auto"/>
              <w:jc w:val="both"/>
              <w:rPr>
                <w:rFonts w:ascii="Arial" w:hAnsi="Arial" w:cs="Arial"/>
                <w:sz w:val="17"/>
                <w:szCs w:val="17"/>
                <w:lang w:val="es-ES_tradnl"/>
              </w:rPr>
            </w:pPr>
            <w:r w:rsidRPr="00EA371A">
              <w:rPr>
                <w:rFonts w:ascii="Arial" w:eastAsia="Calibri" w:hAnsi="Arial" w:cs="Arial"/>
                <w:b/>
                <w:iCs/>
                <w:color w:val="000000"/>
                <w:sz w:val="17"/>
                <w:szCs w:val="17"/>
              </w:rPr>
              <w:t>Camioneta tipo pick up</w:t>
            </w:r>
            <w:r w:rsidRPr="00EA371A">
              <w:rPr>
                <w:rFonts w:ascii="Arial" w:eastAsia="Calibri" w:hAnsi="Arial" w:cs="Arial"/>
                <w:iCs/>
                <w:color w:val="000000"/>
                <w:sz w:val="17"/>
                <w:szCs w:val="17"/>
              </w:rPr>
              <w:t xml:space="preserve">, </w:t>
            </w:r>
            <w:r w:rsidR="007716A3" w:rsidRPr="007716A3">
              <w:rPr>
                <w:rFonts w:ascii="Arial" w:eastAsia="Calibri" w:hAnsi="Arial" w:cs="Arial"/>
                <w:iCs/>
                <w:color w:val="000000"/>
                <w:sz w:val="17"/>
                <w:szCs w:val="17"/>
              </w:rPr>
              <w:t xml:space="preserve">modelo mínimo 2022, doble cabina. Motor 2.5L Potencia mínima 164 hp. Torque 167 lb-pie. Transmisión manual mínimo de 5 velocidades. Barra estabilizadora delantera. Frenos delanteros de disco ventilados con ABS en las cuatro ruedas. Rin de acero o aluminio y Rin de refacción similar a los cuatro principales. Bolsas de aires frontales (conductor y acompañante). Aire acondicionado. Vestidura en tela. Caja trasera anticorrosiva. Pintura de unidades en color azul metálico, rotuladas con logotipos y matriculas de Policía Municipal. </w:t>
            </w:r>
            <w:r w:rsidR="007716A3" w:rsidRPr="007716A3">
              <w:rPr>
                <w:rFonts w:ascii="Arial" w:eastAsia="Times New Roman" w:hAnsi="Arial" w:cs="Arial"/>
                <w:color w:val="000000"/>
                <w:sz w:val="17"/>
                <w:szCs w:val="17"/>
                <w:lang w:eastAsia="es-MX"/>
              </w:rPr>
              <w:t>Garantía de 3 años o 60,000 km</w:t>
            </w:r>
            <w:r w:rsidRPr="007716A3">
              <w:rPr>
                <w:rFonts w:ascii="Arial" w:hAnsi="Arial" w:cs="Arial"/>
                <w:color w:val="000000"/>
                <w:sz w:val="17"/>
                <w:szCs w:val="17"/>
              </w:rPr>
              <w:t xml:space="preserve">  </w:t>
            </w:r>
          </w:p>
          <w:p w14:paraId="084EDBD9" w14:textId="5100850B" w:rsidR="00AC7992" w:rsidRPr="00EA371A" w:rsidRDefault="007716A3" w:rsidP="00AE7B16">
            <w:pPr>
              <w:spacing w:after="0" w:line="240" w:lineRule="auto"/>
              <w:jc w:val="both"/>
              <w:rPr>
                <w:rFonts w:ascii="Arial" w:hAnsi="Arial" w:cs="Arial"/>
                <w:bCs/>
                <w:sz w:val="17"/>
                <w:szCs w:val="17"/>
                <w:lang w:val="es-ES_tradnl"/>
              </w:rPr>
            </w:pPr>
            <w:r>
              <w:rPr>
                <w:rFonts w:ascii="Arial" w:hAnsi="Arial" w:cs="Arial"/>
                <w:sz w:val="17"/>
                <w:szCs w:val="17"/>
                <w:lang w:val="es-ES_tradnl"/>
              </w:rPr>
              <w:t>Estas treinta (26</w:t>
            </w:r>
            <w:r w:rsidR="00AC7992" w:rsidRPr="007716A3">
              <w:rPr>
                <w:rFonts w:ascii="Arial" w:hAnsi="Arial" w:cs="Arial"/>
                <w:sz w:val="17"/>
                <w:szCs w:val="17"/>
                <w:lang w:val="es-ES_tradnl"/>
              </w:rPr>
              <w:t>) camionetas tipo pick up deberán incluir el siguiente equipamiento:</w:t>
            </w:r>
          </w:p>
        </w:tc>
        <w:tc>
          <w:tcPr>
            <w:tcW w:w="992" w:type="dxa"/>
          </w:tcPr>
          <w:p w14:paraId="617AC162" w14:textId="77777777" w:rsidR="00AC7992" w:rsidRPr="00EA371A" w:rsidRDefault="00AC7992" w:rsidP="009964A6">
            <w:pPr>
              <w:spacing w:after="0"/>
              <w:jc w:val="both"/>
              <w:rPr>
                <w:rFonts w:ascii="Arial" w:eastAsia="Calibri" w:hAnsi="Arial" w:cs="Arial"/>
                <w:b/>
                <w:iCs/>
                <w:color w:val="000000"/>
                <w:sz w:val="17"/>
                <w:szCs w:val="17"/>
              </w:rPr>
            </w:pPr>
          </w:p>
        </w:tc>
        <w:tc>
          <w:tcPr>
            <w:tcW w:w="1134" w:type="dxa"/>
          </w:tcPr>
          <w:p w14:paraId="1B763C66" w14:textId="77777777" w:rsidR="00AC7992" w:rsidRPr="00EA371A" w:rsidRDefault="00AC7992" w:rsidP="009964A6">
            <w:pPr>
              <w:spacing w:after="0"/>
              <w:jc w:val="both"/>
              <w:rPr>
                <w:rFonts w:ascii="Arial" w:eastAsia="Calibri" w:hAnsi="Arial" w:cs="Arial"/>
                <w:b/>
                <w:iCs/>
                <w:color w:val="000000"/>
                <w:sz w:val="17"/>
                <w:szCs w:val="17"/>
              </w:rPr>
            </w:pPr>
          </w:p>
        </w:tc>
      </w:tr>
      <w:tr w:rsidR="00AC7992" w:rsidRPr="00EA371A" w14:paraId="389DB665" w14:textId="21F7E169" w:rsidTr="00B04D8D">
        <w:trPr>
          <w:trHeight w:val="2597"/>
        </w:trPr>
        <w:tc>
          <w:tcPr>
            <w:tcW w:w="851" w:type="dxa"/>
            <w:vMerge/>
          </w:tcPr>
          <w:p w14:paraId="53B9B002"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15A21E10"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1.2</w:t>
            </w:r>
          </w:p>
        </w:tc>
        <w:tc>
          <w:tcPr>
            <w:tcW w:w="851" w:type="dxa"/>
            <w:tcBorders>
              <w:left w:val="single" w:sz="4" w:space="0" w:color="auto"/>
            </w:tcBorders>
          </w:tcPr>
          <w:p w14:paraId="0767FD6B" w14:textId="04F3BAE1" w:rsidR="00AC7992" w:rsidRPr="00EA371A" w:rsidRDefault="007716A3" w:rsidP="001C558F">
            <w:pPr>
              <w:jc w:val="center"/>
              <w:rPr>
                <w:rFonts w:ascii="Arial" w:hAnsi="Arial" w:cs="Arial"/>
                <w:bCs/>
                <w:sz w:val="17"/>
                <w:szCs w:val="17"/>
              </w:rPr>
            </w:pPr>
            <w:r>
              <w:rPr>
                <w:rFonts w:ascii="Arial" w:hAnsi="Arial" w:cs="Arial"/>
                <w:bCs/>
                <w:sz w:val="17"/>
                <w:szCs w:val="17"/>
              </w:rPr>
              <w:t>26</w:t>
            </w:r>
          </w:p>
        </w:tc>
        <w:tc>
          <w:tcPr>
            <w:tcW w:w="5528" w:type="dxa"/>
          </w:tcPr>
          <w:p w14:paraId="3B71AECA" w14:textId="77777777" w:rsidR="00AC7992" w:rsidRPr="00AE7B16" w:rsidRDefault="00AC7992" w:rsidP="001C558F">
            <w:pPr>
              <w:numPr>
                <w:ilvl w:val="0"/>
                <w:numId w:val="8"/>
              </w:numPr>
              <w:spacing w:after="0" w:line="240" w:lineRule="auto"/>
              <w:ind w:left="360"/>
              <w:contextualSpacing/>
              <w:jc w:val="both"/>
              <w:rPr>
                <w:rFonts w:ascii="Arial" w:eastAsia="Calibri" w:hAnsi="Arial" w:cs="Arial"/>
                <w:b/>
                <w:iCs/>
                <w:color w:val="000000"/>
                <w:sz w:val="17"/>
                <w:szCs w:val="17"/>
              </w:rPr>
            </w:pPr>
            <w:r w:rsidRPr="00AE7B16">
              <w:rPr>
                <w:rFonts w:ascii="Arial" w:eastAsia="Calibri" w:hAnsi="Arial" w:cs="Arial"/>
                <w:b/>
                <w:iCs/>
                <w:color w:val="000000"/>
                <w:sz w:val="17"/>
                <w:szCs w:val="17"/>
              </w:rPr>
              <w:t xml:space="preserve">Banca central con respaldo. </w:t>
            </w:r>
          </w:p>
          <w:p w14:paraId="59AC0869"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Estructura metálica en tubular redondo de 1” calibre 16.</w:t>
            </w:r>
          </w:p>
          <w:p w14:paraId="37CB9BCE"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Seis Puntos de sujeción en tubular redondo de 1” calibre 16 y placas de ¼”.</w:t>
            </w:r>
          </w:p>
          <w:p w14:paraId="19250AC0"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Respaldo y asiento en lámina calibre 16 con punzonado en redondo de 24mm.</w:t>
            </w:r>
          </w:p>
          <w:p w14:paraId="3D1A2438"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Refuerzo en tubular ovalado de 15 mm x 30 mm.</w:t>
            </w:r>
          </w:p>
          <w:p w14:paraId="2EEC4239"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Dos porta esposas (uno por cada lado).</w:t>
            </w:r>
          </w:p>
          <w:p w14:paraId="38B5624B"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Acabado en color negro con pintura electrostática y protección UV.</w:t>
            </w:r>
          </w:p>
          <w:p w14:paraId="2188AC11" w14:textId="77777777" w:rsidR="007716A3"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Tornillería de 3/8” en alta resistencia con acabado galvanizado.</w:t>
            </w:r>
          </w:p>
          <w:p w14:paraId="31D0F6ED" w14:textId="133DD355" w:rsidR="00AC7992" w:rsidRPr="00AE7B16" w:rsidRDefault="007716A3" w:rsidP="007716A3">
            <w:pPr>
              <w:spacing w:after="0" w:line="240" w:lineRule="auto"/>
              <w:ind w:left="360"/>
              <w:contextualSpacing/>
              <w:jc w:val="both"/>
              <w:rPr>
                <w:rFonts w:ascii="Arial" w:eastAsia="Calibri" w:hAnsi="Arial" w:cs="Arial"/>
                <w:iCs/>
                <w:color w:val="000000"/>
                <w:sz w:val="17"/>
                <w:szCs w:val="17"/>
              </w:rPr>
            </w:pPr>
            <w:r w:rsidRPr="00AE7B16">
              <w:rPr>
                <w:rFonts w:ascii="Arial" w:eastAsia="Calibri" w:hAnsi="Arial" w:cs="Arial"/>
                <w:iCs/>
                <w:color w:val="000000"/>
                <w:sz w:val="17"/>
                <w:szCs w:val="17"/>
              </w:rPr>
              <w:t>-</w:t>
            </w:r>
            <w:r w:rsidRPr="00AE7B16">
              <w:rPr>
                <w:rFonts w:ascii="Arial" w:eastAsia="Calibri" w:hAnsi="Arial" w:cs="Arial"/>
                <w:iCs/>
                <w:color w:val="000000"/>
                <w:sz w:val="17"/>
                <w:szCs w:val="17"/>
              </w:rPr>
              <w:tab/>
              <w:t>Empaque de poliuretano en calibre ¼” para su instalación.</w:t>
            </w:r>
          </w:p>
        </w:tc>
        <w:tc>
          <w:tcPr>
            <w:tcW w:w="992" w:type="dxa"/>
          </w:tcPr>
          <w:p w14:paraId="371043A8"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c>
          <w:tcPr>
            <w:tcW w:w="1134" w:type="dxa"/>
          </w:tcPr>
          <w:p w14:paraId="3D8F3024"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r>
      <w:tr w:rsidR="00AC7992" w:rsidRPr="00EA371A" w14:paraId="31154522" w14:textId="3936BB5B" w:rsidTr="00B04D8D">
        <w:trPr>
          <w:trHeight w:val="250"/>
        </w:trPr>
        <w:tc>
          <w:tcPr>
            <w:tcW w:w="851" w:type="dxa"/>
            <w:vMerge/>
          </w:tcPr>
          <w:p w14:paraId="156B016F"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4522B067"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1.3</w:t>
            </w:r>
          </w:p>
        </w:tc>
        <w:tc>
          <w:tcPr>
            <w:tcW w:w="851" w:type="dxa"/>
            <w:tcBorders>
              <w:left w:val="single" w:sz="4" w:space="0" w:color="auto"/>
            </w:tcBorders>
          </w:tcPr>
          <w:p w14:paraId="5ED63848" w14:textId="2E8D3F19"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5B3A0C54" w14:textId="77777777" w:rsidR="00AC7992" w:rsidRPr="00036A15"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036A15">
              <w:rPr>
                <w:rFonts w:ascii="Arial" w:hAnsi="Arial" w:cs="Arial"/>
                <w:b/>
                <w:sz w:val="17"/>
                <w:szCs w:val="17"/>
                <w:lang w:val="es-ES_tradnl" w:eastAsia="es-ES"/>
              </w:rPr>
              <w:t xml:space="preserve">Burrera </w:t>
            </w:r>
          </w:p>
          <w:p w14:paraId="1D332F50"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Dos placas laterales en calibre ¼ en acero A-36 decapado unidas entre sí por medio de tres travesaños.</w:t>
            </w:r>
          </w:p>
          <w:p w14:paraId="4FAAD6B8"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1 travesaño superior en 2” calibre 14.</w:t>
            </w:r>
          </w:p>
          <w:p w14:paraId="67FC35B2"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1 travesaño central en tubular redondo de 2 ½” calibre 14.</w:t>
            </w:r>
          </w:p>
          <w:p w14:paraId="51A4DA3C"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1 travesaño inferior en tubular redondo de 2” calibre 14 con 2 argollas en solido redondo de 3/8” (1 por lado).</w:t>
            </w:r>
          </w:p>
          <w:p w14:paraId="3C551134"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2 topes de PVC con protección UV de alto impacto en cada una de las placas laterales.</w:t>
            </w:r>
          </w:p>
          <w:p w14:paraId="2681D6D4"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Herraje de instalación en placas de ¼” en acero A-36 rolado caliente.</w:t>
            </w:r>
          </w:p>
          <w:p w14:paraId="5E1B3BCF"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Acabado en color negro semi-mate con pintura electrostática y protección UV.</w:t>
            </w:r>
          </w:p>
          <w:p w14:paraId="55D26843" w14:textId="77777777" w:rsidR="007716A3" w:rsidRPr="00036A15" w:rsidRDefault="007716A3" w:rsidP="007716A3">
            <w:pPr>
              <w:spacing w:after="0" w:line="240" w:lineRule="auto"/>
              <w:ind w:left="360"/>
              <w:contextualSpacing/>
              <w:jc w:val="both"/>
              <w:rPr>
                <w:rFonts w:ascii="Arial" w:hAnsi="Arial" w:cs="Arial"/>
                <w:sz w:val="17"/>
                <w:szCs w:val="17"/>
                <w:lang w:val="es-ES_tradnl" w:eastAsia="es-ES"/>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Tornillería de alta resistencia en acabado galvanizado.</w:t>
            </w:r>
          </w:p>
          <w:p w14:paraId="1BC35EB7" w14:textId="03F6BA0B" w:rsidR="00AC7992" w:rsidRPr="00036A15" w:rsidRDefault="007716A3" w:rsidP="007716A3">
            <w:pPr>
              <w:spacing w:after="0" w:line="240" w:lineRule="auto"/>
              <w:ind w:left="360"/>
              <w:contextualSpacing/>
              <w:jc w:val="both"/>
              <w:rPr>
                <w:rFonts w:ascii="Arial" w:hAnsi="Arial" w:cs="Arial"/>
                <w:b/>
                <w:iCs/>
                <w:color w:val="000000"/>
                <w:sz w:val="17"/>
                <w:szCs w:val="17"/>
                <w:lang w:val="es-ES_tradnl"/>
              </w:rPr>
            </w:pPr>
            <w:r w:rsidRPr="00036A15">
              <w:rPr>
                <w:rFonts w:ascii="Arial" w:hAnsi="Arial" w:cs="Arial"/>
                <w:sz w:val="17"/>
                <w:szCs w:val="17"/>
                <w:lang w:val="es-ES_tradnl" w:eastAsia="es-ES"/>
              </w:rPr>
              <w:t>-</w:t>
            </w:r>
            <w:r w:rsidRPr="00036A15">
              <w:rPr>
                <w:rFonts w:ascii="Arial" w:hAnsi="Arial" w:cs="Arial"/>
                <w:sz w:val="17"/>
                <w:szCs w:val="17"/>
                <w:lang w:val="es-ES_tradnl" w:eastAsia="es-ES"/>
              </w:rPr>
              <w:tab/>
              <w:t>Diseño y medida conforme al vehículo a instalar.</w:t>
            </w:r>
          </w:p>
        </w:tc>
        <w:tc>
          <w:tcPr>
            <w:tcW w:w="992" w:type="dxa"/>
          </w:tcPr>
          <w:p w14:paraId="585D1754"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03BE6994"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0F8ECC6B" w14:textId="3AE50C3C" w:rsidTr="00B04D8D">
        <w:trPr>
          <w:trHeight w:val="250"/>
        </w:trPr>
        <w:tc>
          <w:tcPr>
            <w:tcW w:w="851" w:type="dxa"/>
            <w:vMerge/>
          </w:tcPr>
          <w:p w14:paraId="1809FB1A"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51F2CE70"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1.4</w:t>
            </w:r>
          </w:p>
        </w:tc>
        <w:tc>
          <w:tcPr>
            <w:tcW w:w="851" w:type="dxa"/>
            <w:tcBorders>
              <w:left w:val="single" w:sz="4" w:space="0" w:color="auto"/>
            </w:tcBorders>
          </w:tcPr>
          <w:p w14:paraId="6AE68F27" w14:textId="55E6EB59"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2A0EBDA9" w14:textId="77777777" w:rsidR="00AC7992" w:rsidRPr="00FE4C21"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FE4C21">
              <w:rPr>
                <w:rFonts w:ascii="Arial" w:hAnsi="Arial" w:cs="Arial"/>
                <w:b/>
                <w:sz w:val="17"/>
                <w:szCs w:val="17"/>
                <w:lang w:val="es-ES_tradnl" w:eastAsia="es-ES"/>
              </w:rPr>
              <w:t>Roll Bar</w:t>
            </w:r>
          </w:p>
          <w:p w14:paraId="7ACCBC50"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3 marcos en tubular redondo de 2 ½ pulgadas en calibre 14.</w:t>
            </w:r>
          </w:p>
          <w:p w14:paraId="1B615123"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Marco delantero con una altura de 84 cm. (+ - 5 cm).</w:t>
            </w:r>
          </w:p>
          <w:p w14:paraId="7F7259CB"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Marco central y trasero a una altura de 95 cm. (+ - 5 cm).</w:t>
            </w:r>
          </w:p>
          <w:p w14:paraId="60EBB5C8"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 xml:space="preserve">Marco delantero con protector de medallón fabricado con </w:t>
            </w:r>
            <w:r w:rsidRPr="00FE4C21">
              <w:rPr>
                <w:rFonts w:ascii="Arial" w:hAnsi="Arial" w:cs="Arial"/>
                <w:sz w:val="17"/>
                <w:szCs w:val="17"/>
                <w:lang w:val="es-ES_tradnl" w:eastAsia="es-ES"/>
              </w:rPr>
              <w:lastRenderedPageBreak/>
              <w:t>tubo de 1” calibre 16 y malla desplegada calibre 16.</w:t>
            </w:r>
          </w:p>
          <w:p w14:paraId="4DA9AF38"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 xml:space="preserve">4 tirantes en tubo redondo de 2 ½” pulgadas calibre 14 para unir los tres marcos. </w:t>
            </w:r>
          </w:p>
          <w:p w14:paraId="01B3D0F6"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2 porta esposas laterales en tubo redondo de 1” calibre 16.</w:t>
            </w:r>
          </w:p>
          <w:p w14:paraId="6A642A22"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3 pasamanos en marco trasero en tubo redondo de 1” calibre 16 (1 superior y 2 laterales).</w:t>
            </w:r>
          </w:p>
          <w:p w14:paraId="1FB1401C"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6 placas de ¼” soldados a los marcos del roll bar para sujetarlas a la batea de la camioneta.</w:t>
            </w:r>
          </w:p>
          <w:p w14:paraId="6DF52FE9"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6 empaques de poliuretano en calibre ¼” para su instalación.</w:t>
            </w:r>
          </w:p>
          <w:p w14:paraId="723BF142"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Terminado en color negro con pintura electrostática y protección UV.</w:t>
            </w:r>
          </w:p>
          <w:p w14:paraId="00A3554F" w14:textId="77777777" w:rsidR="007716A3" w:rsidRPr="00FE4C21" w:rsidRDefault="007716A3" w:rsidP="007716A3">
            <w:pPr>
              <w:spacing w:after="0" w:line="240" w:lineRule="auto"/>
              <w:ind w:left="360"/>
              <w:contextualSpacing/>
              <w:jc w:val="both"/>
              <w:rPr>
                <w:rFonts w:ascii="Arial" w:hAnsi="Arial" w:cs="Arial"/>
                <w:sz w:val="17"/>
                <w:szCs w:val="17"/>
                <w:lang w:val="es-ES_tradnl" w:eastAsia="es-ES"/>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Tornillería en acabado galvanizado.</w:t>
            </w:r>
          </w:p>
          <w:p w14:paraId="1FAB7406" w14:textId="150C7392" w:rsidR="00AC7992" w:rsidRPr="00FE4C21" w:rsidRDefault="007716A3" w:rsidP="007716A3">
            <w:pPr>
              <w:spacing w:after="0" w:line="240" w:lineRule="auto"/>
              <w:ind w:left="360"/>
              <w:contextualSpacing/>
              <w:jc w:val="both"/>
              <w:rPr>
                <w:rFonts w:ascii="Arial" w:hAnsi="Arial" w:cs="Arial"/>
                <w:b/>
                <w:iCs/>
                <w:color w:val="000000"/>
                <w:sz w:val="17"/>
                <w:szCs w:val="17"/>
              </w:rPr>
            </w:pPr>
            <w:r w:rsidRPr="00FE4C21">
              <w:rPr>
                <w:rFonts w:ascii="Arial" w:hAnsi="Arial" w:cs="Arial"/>
                <w:sz w:val="17"/>
                <w:szCs w:val="17"/>
                <w:lang w:val="es-ES_tradnl" w:eastAsia="es-ES"/>
              </w:rPr>
              <w:t>-</w:t>
            </w:r>
            <w:r w:rsidRPr="00FE4C21">
              <w:rPr>
                <w:rFonts w:ascii="Arial" w:hAnsi="Arial" w:cs="Arial"/>
                <w:sz w:val="17"/>
                <w:szCs w:val="17"/>
                <w:lang w:val="es-ES_tradnl" w:eastAsia="es-ES"/>
              </w:rPr>
              <w:tab/>
              <w:t>Diseño y medida dependiendo el tipo de vehículo.</w:t>
            </w:r>
          </w:p>
        </w:tc>
        <w:tc>
          <w:tcPr>
            <w:tcW w:w="992" w:type="dxa"/>
          </w:tcPr>
          <w:p w14:paraId="7E690F76"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00133FDA"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28C7C413" w14:textId="7D8550CE" w:rsidTr="00B04D8D">
        <w:trPr>
          <w:trHeight w:val="710"/>
        </w:trPr>
        <w:tc>
          <w:tcPr>
            <w:tcW w:w="851" w:type="dxa"/>
            <w:vMerge/>
          </w:tcPr>
          <w:p w14:paraId="7444EE39"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1373FA3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1.5</w:t>
            </w:r>
          </w:p>
        </w:tc>
        <w:tc>
          <w:tcPr>
            <w:tcW w:w="851" w:type="dxa"/>
            <w:tcBorders>
              <w:left w:val="single" w:sz="4" w:space="0" w:color="auto"/>
            </w:tcBorders>
          </w:tcPr>
          <w:p w14:paraId="6353E7D3" w14:textId="7429DC4F"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24F1788C" w14:textId="77777777" w:rsidR="00AC7992" w:rsidRPr="00B459E2"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Torreta</w:t>
            </w:r>
          </w:p>
          <w:p w14:paraId="4F00CDBA"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Torreta fabricada en aluminio y policarbonato.</w:t>
            </w:r>
          </w:p>
          <w:p w14:paraId="6CE1467D"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De 78 a114 leds de 1 watts cada uno, distribuidos en 18 módulos de 10 o 12 módulos de 3 a 3 leds cada uno, 4 módulo esquineros de 6 a 12 leds cada uno, 2 módulos de penetración cristal de uno a seis leds cada uno. Tecnología de reflexión de última generación.</w:t>
            </w:r>
          </w:p>
          <w:p w14:paraId="195A1529"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De 78 a 114 watts totales de potente iluminación.</w:t>
            </w:r>
          </w:p>
          <w:p w14:paraId="2FEA8104"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23 patrones de destellos disponibles.</w:t>
            </w:r>
          </w:p>
          <w:p w14:paraId="526435FE"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Leds en colores claros para penetración/persecución (acercamiento) con tres patrones distintos de flasheo.</w:t>
            </w:r>
          </w:p>
          <w:p w14:paraId="69782C4F"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Luces callejoneras en color claro con tres patrones distintos de flasheo.</w:t>
            </w:r>
          </w:p>
          <w:p w14:paraId="4248C723"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Barra de control de tráfico en color ámbar (izquierda, derecha, centro).</w:t>
            </w:r>
          </w:p>
          <w:p w14:paraId="7D0C6DE4"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Garantía de 5 años o 100, 000 horas de uso continuo.</w:t>
            </w:r>
          </w:p>
          <w:p w14:paraId="60E0BE69"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Base fabricada en aluminio extruido anodizado.</w:t>
            </w:r>
          </w:p>
          <w:p w14:paraId="28F5A247"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Domos fabricados en policarbonato de alta resistencia a la intemperie.</w:t>
            </w:r>
          </w:p>
          <w:p w14:paraId="725F595A"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Cumple norma IP67 a prueba de agua, polvo y vibración extrema.</w:t>
            </w:r>
          </w:p>
          <w:p w14:paraId="4EF3D08C"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Controlador con botones grandes de gel de alta resistencia auto iluminados.</w:t>
            </w:r>
          </w:p>
          <w:p w14:paraId="7A9478A0"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Ganchos tensores y herrajes d montaje.</w:t>
            </w:r>
          </w:p>
          <w:p w14:paraId="2CE4964D"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Voltaje de operación 12 vdc.</w:t>
            </w:r>
          </w:p>
          <w:p w14:paraId="5866CB5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Dimensiones mínimas de 44” largo X 2.2” de alto X 11.2” ancho (112 cm largo, 5.5 cm alto, 28.4 cm ancho).</w:t>
            </w:r>
          </w:p>
          <w:p w14:paraId="7A936107"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10 a 22 módulos principales de tecnología de última generación de 3 a 6 leds cada uno.</w:t>
            </w:r>
          </w:p>
          <w:p w14:paraId="02FE51FE"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4 módulos esquineros de tecnologías de última generación de 6 a 12 leds cada módulo.</w:t>
            </w:r>
          </w:p>
          <w:p w14:paraId="719C27E8"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 módulos callejoneros de tecnología de última generación de 1 a 3 leds cada uno.</w:t>
            </w:r>
          </w:p>
          <w:p w14:paraId="0EB3D6B0"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 módulos de penetración/persecución de tecnología de última generación de 1 a 6 leds cada uno.</w:t>
            </w:r>
          </w:p>
          <w:p w14:paraId="1812EAD6" w14:textId="40D2CFDA" w:rsidR="00AC7992" w:rsidRPr="00B459E2" w:rsidRDefault="007716A3" w:rsidP="007716A3">
            <w:pPr>
              <w:spacing w:after="0" w:line="240" w:lineRule="auto"/>
              <w:ind w:left="360"/>
              <w:contextualSpacing/>
              <w:jc w:val="both"/>
              <w:rPr>
                <w:rFonts w:ascii="Arial" w:hAnsi="Arial" w:cs="Arial"/>
                <w:b/>
                <w:iCs/>
                <w:color w:val="000000"/>
                <w:sz w:val="17"/>
                <w:szCs w:val="17"/>
                <w:lang w:val="es-ES_tradnl"/>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6 módulos para barra de control de tráfico color ámbar de tecnología de última generación de 1 a 6 leds cada uno.</w:t>
            </w:r>
          </w:p>
        </w:tc>
        <w:tc>
          <w:tcPr>
            <w:tcW w:w="992" w:type="dxa"/>
          </w:tcPr>
          <w:p w14:paraId="018BA313"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7E79DB08"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63A57048" w14:textId="23D4B479" w:rsidTr="00B04D8D">
        <w:trPr>
          <w:trHeight w:val="250"/>
        </w:trPr>
        <w:tc>
          <w:tcPr>
            <w:tcW w:w="851" w:type="dxa"/>
            <w:vMerge/>
          </w:tcPr>
          <w:p w14:paraId="12B9C673"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7BFEF06E"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1.6</w:t>
            </w:r>
          </w:p>
        </w:tc>
        <w:tc>
          <w:tcPr>
            <w:tcW w:w="851" w:type="dxa"/>
            <w:tcBorders>
              <w:left w:val="single" w:sz="4" w:space="0" w:color="auto"/>
            </w:tcBorders>
          </w:tcPr>
          <w:p w14:paraId="7E5AB72D" w14:textId="7BC8F383" w:rsidR="00AC7992" w:rsidRPr="00EA371A" w:rsidRDefault="007716A3" w:rsidP="001C558F">
            <w:pPr>
              <w:jc w:val="center"/>
              <w:rPr>
                <w:rFonts w:ascii="Arial" w:hAnsi="Arial" w:cs="Arial"/>
                <w:bCs/>
                <w:sz w:val="17"/>
                <w:szCs w:val="17"/>
              </w:rPr>
            </w:pPr>
            <w:r>
              <w:rPr>
                <w:rFonts w:ascii="Arial" w:hAnsi="Arial" w:cs="Arial"/>
                <w:bCs/>
                <w:sz w:val="17"/>
                <w:szCs w:val="17"/>
              </w:rPr>
              <w:t>26</w:t>
            </w:r>
          </w:p>
        </w:tc>
        <w:tc>
          <w:tcPr>
            <w:tcW w:w="5528" w:type="dxa"/>
          </w:tcPr>
          <w:p w14:paraId="793225EA" w14:textId="77777777" w:rsidR="00AC7992" w:rsidRPr="00B459E2" w:rsidRDefault="00AC7992" w:rsidP="001C558F">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 xml:space="preserve">Sirena </w:t>
            </w:r>
          </w:p>
          <w:p w14:paraId="4BAA026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Sirena dimensiones: 2.3” (5.9 cm) x 6.0” (15.2 cm) x 5.5” a 7.6” (de 14 a 19.4 cm).</w:t>
            </w:r>
          </w:p>
          <w:p w14:paraId="542AAB11"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Potencia con opción a 100 o 200 watts.</w:t>
            </w:r>
          </w:p>
          <w:p w14:paraId="03F184DE"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Tonos: aux, yelp, air horn, prioritario.</w:t>
            </w:r>
          </w:p>
          <w:p w14:paraId="6382FC62"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Corneta de aire electrónica (air horn).</w:t>
            </w:r>
          </w:p>
          <w:p w14:paraId="33191D3C"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Retrasmisión de radio (pa).</w:t>
            </w:r>
          </w:p>
          <w:p w14:paraId="6583544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Micrófono con botón de cancelación de sonido.</w:t>
            </w:r>
          </w:p>
          <w:p w14:paraId="7A44D439"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Panel iluminado para una fácil operación nocturna.</w:t>
            </w:r>
          </w:p>
          <w:p w14:paraId="3D8E83E5"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Opción para micrófono independiente o con capacidad para uso de radio de dos vías.</w:t>
            </w:r>
          </w:p>
          <w:p w14:paraId="1F66C554"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Circuito de estado sólido y generación de tonos a base de microprocesador.</w:t>
            </w:r>
          </w:p>
          <w:p w14:paraId="44ACF8E3"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Sistema de protección contra corto circuito.</w:t>
            </w:r>
          </w:p>
          <w:p w14:paraId="3AD50058" w14:textId="77777777" w:rsidR="007716A3" w:rsidRPr="00B459E2" w:rsidRDefault="007716A3" w:rsidP="007716A3">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lastRenderedPageBreak/>
              <w:t>-</w:t>
            </w:r>
            <w:r w:rsidRPr="00B459E2">
              <w:rPr>
                <w:rFonts w:ascii="Arial" w:hAnsi="Arial" w:cs="Arial"/>
                <w:sz w:val="17"/>
                <w:szCs w:val="17"/>
                <w:lang w:val="es-ES_tradnl" w:eastAsia="es-ES"/>
              </w:rPr>
              <w:tab/>
              <w:t>12 volts cd.</w:t>
            </w:r>
          </w:p>
          <w:p w14:paraId="6FC4956D" w14:textId="187B0EAE" w:rsidR="00AC7992" w:rsidRPr="00B459E2" w:rsidRDefault="007716A3" w:rsidP="007716A3">
            <w:pPr>
              <w:spacing w:after="0" w:line="240" w:lineRule="auto"/>
              <w:ind w:left="360"/>
              <w:contextualSpacing/>
              <w:jc w:val="both"/>
              <w:rPr>
                <w:rFonts w:ascii="Arial" w:hAnsi="Arial" w:cs="Arial"/>
                <w:b/>
                <w:iCs/>
                <w:color w:val="000000"/>
                <w:sz w:val="17"/>
                <w:szCs w:val="17"/>
                <w:lang w:val="es-ES_tradnl"/>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Cumple con la norma SAE J1849 y California título 13.</w:t>
            </w:r>
          </w:p>
        </w:tc>
        <w:tc>
          <w:tcPr>
            <w:tcW w:w="992" w:type="dxa"/>
          </w:tcPr>
          <w:p w14:paraId="273BAC2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321C5575"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3E4F916A" w14:textId="040738A2" w:rsidTr="00B04D8D">
        <w:trPr>
          <w:trHeight w:val="710"/>
        </w:trPr>
        <w:tc>
          <w:tcPr>
            <w:tcW w:w="851" w:type="dxa"/>
            <w:vMerge/>
          </w:tcPr>
          <w:p w14:paraId="5CD15365"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65793057" w14:textId="77777777" w:rsidR="00AC7992" w:rsidRPr="00EA371A" w:rsidRDefault="00AC7992" w:rsidP="009964A6">
            <w:pPr>
              <w:jc w:val="center"/>
              <w:rPr>
                <w:rFonts w:ascii="Arial" w:hAnsi="Arial" w:cs="Arial"/>
                <w:bCs/>
                <w:sz w:val="17"/>
                <w:szCs w:val="17"/>
              </w:rPr>
            </w:pPr>
            <w:r w:rsidRPr="00EA371A">
              <w:rPr>
                <w:rFonts w:ascii="Arial" w:hAnsi="Arial" w:cs="Arial"/>
                <w:bCs/>
                <w:sz w:val="17"/>
                <w:szCs w:val="17"/>
              </w:rPr>
              <w:t>1.7</w:t>
            </w:r>
          </w:p>
        </w:tc>
        <w:tc>
          <w:tcPr>
            <w:tcW w:w="851" w:type="dxa"/>
            <w:tcBorders>
              <w:left w:val="single" w:sz="4" w:space="0" w:color="auto"/>
            </w:tcBorders>
          </w:tcPr>
          <w:p w14:paraId="754073F6" w14:textId="2ABD8C23" w:rsidR="00AC7992" w:rsidRPr="00EA371A" w:rsidRDefault="007716A3" w:rsidP="009964A6">
            <w:pPr>
              <w:jc w:val="center"/>
              <w:rPr>
                <w:rFonts w:ascii="Arial" w:hAnsi="Arial" w:cs="Arial"/>
                <w:bCs/>
                <w:sz w:val="17"/>
                <w:szCs w:val="17"/>
              </w:rPr>
            </w:pPr>
            <w:r>
              <w:rPr>
                <w:rFonts w:ascii="Arial" w:hAnsi="Arial" w:cs="Arial"/>
                <w:bCs/>
                <w:sz w:val="17"/>
                <w:szCs w:val="17"/>
              </w:rPr>
              <w:t>26</w:t>
            </w:r>
          </w:p>
        </w:tc>
        <w:tc>
          <w:tcPr>
            <w:tcW w:w="5528" w:type="dxa"/>
          </w:tcPr>
          <w:p w14:paraId="44AD95F5" w14:textId="77777777" w:rsidR="00AC7992" w:rsidRPr="00EA371A" w:rsidRDefault="00AC7992" w:rsidP="001C558F">
            <w:pPr>
              <w:numPr>
                <w:ilvl w:val="0"/>
                <w:numId w:val="8"/>
              </w:numPr>
              <w:spacing w:after="0" w:line="240" w:lineRule="auto"/>
              <w:ind w:left="360" w:hanging="357"/>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Bocina</w:t>
            </w:r>
          </w:p>
          <w:p w14:paraId="6A3AC25E"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Bocina de uso rudo.</w:t>
            </w:r>
          </w:p>
          <w:p w14:paraId="6B3F85A2"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Alto rendimiento.</w:t>
            </w:r>
          </w:p>
          <w:p w14:paraId="7EF690DB"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Fácil instalación.</w:t>
            </w:r>
          </w:p>
          <w:p w14:paraId="54202F3F"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Base de aluminio</w:t>
            </w:r>
          </w:p>
          <w:p w14:paraId="71C1704E"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100 watts de potencia.</w:t>
            </w:r>
          </w:p>
          <w:p w14:paraId="24FE5A2C"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8 OHMS de impedancia.</w:t>
            </w:r>
          </w:p>
          <w:p w14:paraId="4CD60ACC" w14:textId="77777777" w:rsidR="007716A3" w:rsidRPr="007716A3" w:rsidRDefault="007716A3" w:rsidP="007716A3">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Diseño robusto.</w:t>
            </w:r>
          </w:p>
          <w:p w14:paraId="0E0A5AF1" w14:textId="60064D42" w:rsidR="00AC7992" w:rsidRPr="00EA371A" w:rsidRDefault="007716A3" w:rsidP="007716A3">
            <w:pPr>
              <w:numPr>
                <w:ilvl w:val="0"/>
                <w:numId w:val="9"/>
              </w:numPr>
              <w:spacing w:after="0" w:line="240" w:lineRule="auto"/>
              <w:contextualSpacing/>
              <w:jc w:val="both"/>
              <w:rPr>
                <w:rFonts w:ascii="Arial" w:hAnsi="Arial" w:cs="Arial"/>
                <w:b/>
                <w:iCs/>
                <w:color w:val="000000"/>
                <w:sz w:val="17"/>
                <w:szCs w:val="17"/>
                <w:lang w:val="es-ES_tradnl"/>
              </w:rPr>
            </w:pPr>
            <w:r w:rsidRPr="007716A3">
              <w:rPr>
                <w:rFonts w:ascii="Arial" w:hAnsi="Arial" w:cs="Arial"/>
                <w:iCs/>
                <w:color w:val="000000"/>
                <w:sz w:val="17"/>
                <w:szCs w:val="17"/>
                <w:lang w:val="es-ES_tradnl"/>
              </w:rPr>
              <w:t>Dimensiones: 14 x 15 x 5.8 cm.</w:t>
            </w:r>
          </w:p>
        </w:tc>
        <w:tc>
          <w:tcPr>
            <w:tcW w:w="992" w:type="dxa"/>
          </w:tcPr>
          <w:p w14:paraId="78E3078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24144B23"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5C0E13BA" w14:textId="798263C6" w:rsidTr="00B04D8D">
        <w:trPr>
          <w:trHeight w:val="710"/>
        </w:trPr>
        <w:tc>
          <w:tcPr>
            <w:tcW w:w="851" w:type="dxa"/>
            <w:vMerge w:val="restart"/>
          </w:tcPr>
          <w:p w14:paraId="3DC96E6B" w14:textId="52A13214" w:rsidR="00AC7992" w:rsidRPr="00EA371A" w:rsidRDefault="007716A3" w:rsidP="009964A6">
            <w:pPr>
              <w:jc w:val="center"/>
              <w:rPr>
                <w:rFonts w:ascii="Arial" w:hAnsi="Arial" w:cs="Arial"/>
                <w:bCs/>
                <w:sz w:val="17"/>
                <w:szCs w:val="17"/>
              </w:rPr>
            </w:pPr>
            <w:r>
              <w:rPr>
                <w:rFonts w:ascii="Arial" w:hAnsi="Arial" w:cs="Arial"/>
                <w:bCs/>
                <w:sz w:val="17"/>
                <w:szCs w:val="17"/>
              </w:rPr>
              <w:t>2</w:t>
            </w:r>
          </w:p>
        </w:tc>
        <w:tc>
          <w:tcPr>
            <w:tcW w:w="850" w:type="dxa"/>
            <w:tcBorders>
              <w:right w:val="single" w:sz="4" w:space="0" w:color="auto"/>
            </w:tcBorders>
          </w:tcPr>
          <w:p w14:paraId="739DDD5A" w14:textId="7B12AE03" w:rsidR="00AC7992" w:rsidRPr="00EA371A" w:rsidRDefault="007716A3" w:rsidP="007716A3">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.1</w:t>
            </w:r>
          </w:p>
        </w:tc>
        <w:tc>
          <w:tcPr>
            <w:tcW w:w="851" w:type="dxa"/>
            <w:tcBorders>
              <w:left w:val="single" w:sz="4" w:space="0" w:color="auto"/>
            </w:tcBorders>
          </w:tcPr>
          <w:p w14:paraId="0A41C7C6" w14:textId="78DEA50F"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734C1101" w14:textId="77777777" w:rsidR="00AC7992" w:rsidRDefault="007716A3" w:rsidP="007716A3">
            <w:pPr>
              <w:spacing w:after="0" w:line="240" w:lineRule="auto"/>
              <w:contextualSpacing/>
              <w:jc w:val="both"/>
              <w:rPr>
                <w:rFonts w:ascii="Arial" w:eastAsia="Calibri" w:hAnsi="Arial" w:cs="Arial"/>
                <w:iCs/>
                <w:color w:val="000000"/>
                <w:sz w:val="17"/>
                <w:szCs w:val="17"/>
              </w:rPr>
            </w:pPr>
            <w:r>
              <w:rPr>
                <w:rFonts w:ascii="Arial" w:eastAsia="Calibri" w:hAnsi="Arial" w:cs="Arial"/>
                <w:b/>
                <w:iCs/>
                <w:color w:val="000000"/>
                <w:sz w:val="17"/>
                <w:szCs w:val="17"/>
              </w:rPr>
              <w:t xml:space="preserve">Camioneta tipo pick up, </w:t>
            </w:r>
            <w:r w:rsidR="00AD4C50" w:rsidRPr="00AD4C50">
              <w:rPr>
                <w:rFonts w:ascii="Arial" w:eastAsia="Calibri" w:hAnsi="Arial" w:cs="Arial"/>
                <w:iCs/>
                <w:color w:val="000000"/>
                <w:sz w:val="17"/>
                <w:szCs w:val="17"/>
              </w:rPr>
              <w:t>equipada como patrulla, modelo mínimo 2022, doble cabina, 4x4. Motor 5.3L Potencia mínima 350 hp @ 5,600 rpm. Torque 380 lb-pie @4,100 rpm. Transmisión automática mínimo de 8 velocidades. Dirección electrónica, frenos delanteros y traseros de disco con ABS en las cuatro ruedas. Sistema de diagnóstico de frenos. Llantas todo terreno. Rin de 17" de acero. Rin de refacción similar a los cuatro principales. Bolsas de aires 2 frontales, 2 laterales y 2 de cortina. Sistema de monitoreo de presión de neumáticos. Aire acondicionado. Vestidura en tela. Caja trasera anticorrosiva. Dimensiones mínimas del vehículo: largo: 5,800 mm. Dimensiones mínimas de largo de la caja: 1,750 mm.  Pintura de unidades en color azul metálico, rotuladas con logotipos y matriculas de Policía Estatal. Garantía de 3 años o 60,000 km</w:t>
            </w:r>
            <w:r w:rsidR="00AD4C50">
              <w:rPr>
                <w:rFonts w:ascii="Arial" w:eastAsia="Calibri" w:hAnsi="Arial" w:cs="Arial"/>
                <w:iCs/>
                <w:color w:val="000000"/>
                <w:sz w:val="17"/>
                <w:szCs w:val="17"/>
              </w:rPr>
              <w:t>.</w:t>
            </w:r>
          </w:p>
          <w:p w14:paraId="1899B6FF" w14:textId="6A6E91CD" w:rsidR="00AD4C50" w:rsidRPr="00EA371A" w:rsidRDefault="00AD4C50" w:rsidP="00AD4C50">
            <w:pPr>
              <w:spacing w:after="0" w:line="240" w:lineRule="auto"/>
              <w:contextualSpacing/>
              <w:jc w:val="both"/>
              <w:rPr>
                <w:rFonts w:ascii="Arial" w:eastAsia="Calibri" w:hAnsi="Arial" w:cs="Arial"/>
                <w:iCs/>
                <w:color w:val="000000"/>
                <w:sz w:val="17"/>
                <w:szCs w:val="17"/>
              </w:rPr>
            </w:pPr>
            <w:r>
              <w:rPr>
                <w:rFonts w:ascii="Arial" w:hAnsi="Arial" w:cs="Arial"/>
                <w:sz w:val="17"/>
                <w:szCs w:val="17"/>
                <w:lang w:val="es-ES_tradnl"/>
              </w:rPr>
              <w:t>Estas treinta (30</w:t>
            </w:r>
            <w:r w:rsidRPr="007716A3">
              <w:rPr>
                <w:rFonts w:ascii="Arial" w:hAnsi="Arial" w:cs="Arial"/>
                <w:sz w:val="17"/>
                <w:szCs w:val="17"/>
                <w:lang w:val="es-ES_tradnl"/>
              </w:rPr>
              <w:t>) camionetas tipo pick up deberán incluir el siguiente equipamiento:</w:t>
            </w:r>
          </w:p>
        </w:tc>
        <w:tc>
          <w:tcPr>
            <w:tcW w:w="992" w:type="dxa"/>
          </w:tcPr>
          <w:p w14:paraId="3B586A8D"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c>
          <w:tcPr>
            <w:tcW w:w="1134" w:type="dxa"/>
          </w:tcPr>
          <w:p w14:paraId="1A3A8DDB" w14:textId="77777777" w:rsidR="00AC7992" w:rsidRPr="00EA371A" w:rsidRDefault="00AC7992" w:rsidP="001C5A68">
            <w:pPr>
              <w:spacing w:after="0" w:line="240" w:lineRule="auto"/>
              <w:contextualSpacing/>
              <w:jc w:val="both"/>
              <w:rPr>
                <w:rFonts w:ascii="Arial" w:eastAsia="Calibri" w:hAnsi="Arial" w:cs="Arial"/>
                <w:b/>
                <w:iCs/>
                <w:color w:val="000000"/>
                <w:sz w:val="17"/>
                <w:szCs w:val="17"/>
              </w:rPr>
            </w:pPr>
          </w:p>
        </w:tc>
      </w:tr>
      <w:tr w:rsidR="00AC7992" w:rsidRPr="00EA371A" w14:paraId="63EB52B8" w14:textId="5360C5D3" w:rsidTr="00B04D8D">
        <w:trPr>
          <w:trHeight w:val="710"/>
        </w:trPr>
        <w:tc>
          <w:tcPr>
            <w:tcW w:w="851" w:type="dxa"/>
            <w:vMerge/>
          </w:tcPr>
          <w:p w14:paraId="61957DDD" w14:textId="4835524B"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3F0A7954" w14:textId="6004C598"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.2</w:t>
            </w:r>
          </w:p>
        </w:tc>
        <w:tc>
          <w:tcPr>
            <w:tcW w:w="851" w:type="dxa"/>
            <w:tcBorders>
              <w:left w:val="single" w:sz="4" w:space="0" w:color="auto"/>
            </w:tcBorders>
          </w:tcPr>
          <w:p w14:paraId="0FDD5087" w14:textId="2F569414"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30B93F60" w14:textId="77777777" w:rsidR="00AC7992" w:rsidRPr="00EA371A" w:rsidRDefault="00AC7992" w:rsidP="009D2FE6">
            <w:pPr>
              <w:numPr>
                <w:ilvl w:val="0"/>
                <w:numId w:val="8"/>
              </w:numPr>
              <w:spacing w:after="0" w:line="240" w:lineRule="auto"/>
              <w:ind w:left="360"/>
              <w:contextualSpacing/>
              <w:jc w:val="both"/>
              <w:rPr>
                <w:rFonts w:ascii="Arial" w:eastAsia="Calibri" w:hAnsi="Arial" w:cs="Arial"/>
                <w:b/>
                <w:iCs/>
                <w:color w:val="000000"/>
                <w:sz w:val="17"/>
                <w:szCs w:val="17"/>
              </w:rPr>
            </w:pPr>
            <w:r w:rsidRPr="00EA371A">
              <w:rPr>
                <w:rFonts w:ascii="Arial" w:eastAsia="Calibri" w:hAnsi="Arial" w:cs="Arial"/>
                <w:b/>
                <w:iCs/>
                <w:color w:val="000000"/>
                <w:sz w:val="17"/>
                <w:szCs w:val="17"/>
              </w:rPr>
              <w:t xml:space="preserve">Banca central con respaldo. </w:t>
            </w:r>
          </w:p>
          <w:p w14:paraId="400BAA06"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Estructura metálica en tubular redondo de 1” calibre 16.</w:t>
            </w:r>
          </w:p>
          <w:p w14:paraId="1A86804C"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Seis Puntos de sujeción en tubular redondo de 1” calibre 16 y placas de ¼”.</w:t>
            </w:r>
          </w:p>
          <w:p w14:paraId="34F4AE77"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Respaldo y asiento en lámina calibre 16 con punzonado en redondo de 24mm.</w:t>
            </w:r>
          </w:p>
          <w:p w14:paraId="29D5D051"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Refuerzo en tubular ovalado de 15 mm x 30 mm.</w:t>
            </w:r>
          </w:p>
          <w:p w14:paraId="0AA5790A"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Dos porta esposas (uno por cada lado).</w:t>
            </w:r>
          </w:p>
          <w:p w14:paraId="09211E4C"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Acabado en color negro con pintura electrostática y protección UV.</w:t>
            </w:r>
          </w:p>
          <w:p w14:paraId="5693FCC9" w14:textId="77777777" w:rsidR="00AD4C50" w:rsidRPr="00AD4C50" w:rsidRDefault="00AD4C50" w:rsidP="00AD4C50">
            <w:pPr>
              <w:spacing w:after="0" w:line="240" w:lineRule="auto"/>
              <w:ind w:left="360"/>
              <w:contextualSpacing/>
              <w:jc w:val="both"/>
              <w:rPr>
                <w:rFonts w:ascii="Arial" w:hAnsi="Arial" w:cs="Arial"/>
                <w:sz w:val="17"/>
                <w:szCs w:val="17"/>
                <w:lang w:val="es-ES_tradnl" w:eastAsia="es-ES"/>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Tornillería de 3/8” en alta resistencia con acabado galvanizado.</w:t>
            </w:r>
          </w:p>
          <w:p w14:paraId="386709AF" w14:textId="0655872F" w:rsidR="00AC7992" w:rsidRPr="00EA371A" w:rsidRDefault="00AD4C50" w:rsidP="00AD4C50">
            <w:pPr>
              <w:spacing w:after="0" w:line="240" w:lineRule="auto"/>
              <w:ind w:left="360"/>
              <w:contextualSpacing/>
              <w:jc w:val="both"/>
              <w:rPr>
                <w:rFonts w:ascii="Arial" w:eastAsia="Calibri" w:hAnsi="Arial" w:cs="Arial"/>
                <w:b/>
                <w:iCs/>
                <w:color w:val="000000"/>
                <w:sz w:val="17"/>
                <w:szCs w:val="17"/>
              </w:rPr>
            </w:pPr>
            <w:r w:rsidRPr="00AD4C50">
              <w:rPr>
                <w:rFonts w:ascii="Arial" w:hAnsi="Arial" w:cs="Arial"/>
                <w:sz w:val="17"/>
                <w:szCs w:val="17"/>
                <w:lang w:val="es-ES_tradnl" w:eastAsia="es-ES"/>
              </w:rPr>
              <w:t>-</w:t>
            </w:r>
            <w:r w:rsidRPr="00AD4C50">
              <w:rPr>
                <w:rFonts w:ascii="Arial" w:hAnsi="Arial" w:cs="Arial"/>
                <w:sz w:val="17"/>
                <w:szCs w:val="17"/>
                <w:lang w:val="es-ES_tradnl" w:eastAsia="es-ES"/>
              </w:rPr>
              <w:tab/>
              <w:t>Empaque de poliuretano en calibre ¼” para su instalación.</w:t>
            </w:r>
          </w:p>
        </w:tc>
        <w:tc>
          <w:tcPr>
            <w:tcW w:w="992" w:type="dxa"/>
          </w:tcPr>
          <w:p w14:paraId="73AD5F22"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c>
          <w:tcPr>
            <w:tcW w:w="1134" w:type="dxa"/>
          </w:tcPr>
          <w:p w14:paraId="4292237E" w14:textId="77777777" w:rsidR="00AC7992" w:rsidRPr="00EA371A" w:rsidRDefault="00AC7992" w:rsidP="00AC7992">
            <w:pPr>
              <w:spacing w:after="0" w:line="240" w:lineRule="auto"/>
              <w:ind w:left="360"/>
              <w:contextualSpacing/>
              <w:jc w:val="both"/>
              <w:rPr>
                <w:rFonts w:ascii="Arial" w:eastAsia="Calibri" w:hAnsi="Arial" w:cs="Arial"/>
                <w:b/>
                <w:iCs/>
                <w:color w:val="000000"/>
                <w:sz w:val="17"/>
                <w:szCs w:val="17"/>
              </w:rPr>
            </w:pPr>
          </w:p>
        </w:tc>
      </w:tr>
      <w:tr w:rsidR="00AC7992" w:rsidRPr="00EA371A" w14:paraId="4554D34E" w14:textId="7B686B91" w:rsidTr="00B04D8D">
        <w:trPr>
          <w:trHeight w:val="710"/>
        </w:trPr>
        <w:tc>
          <w:tcPr>
            <w:tcW w:w="851" w:type="dxa"/>
            <w:vMerge/>
          </w:tcPr>
          <w:p w14:paraId="36DACA40"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028DBEDD" w14:textId="288013CF"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.3</w:t>
            </w:r>
          </w:p>
        </w:tc>
        <w:tc>
          <w:tcPr>
            <w:tcW w:w="851" w:type="dxa"/>
            <w:tcBorders>
              <w:left w:val="single" w:sz="4" w:space="0" w:color="auto"/>
            </w:tcBorders>
          </w:tcPr>
          <w:p w14:paraId="12DFCDF3" w14:textId="49B783F7"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01FC42E9" w14:textId="77777777" w:rsidR="00AC7992" w:rsidRPr="00B459E2"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 xml:space="preserve">Burrera </w:t>
            </w:r>
          </w:p>
          <w:p w14:paraId="22E242F4"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Dos placas laterales en calibre ¼ en acero A-36 decapado unidas entre sí por medio de tres travesaños.</w:t>
            </w:r>
          </w:p>
          <w:p w14:paraId="5D2F62B8"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1 travesaño superior en 2” calibre 14.</w:t>
            </w:r>
          </w:p>
          <w:p w14:paraId="7DEB0764"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1 travesaño central en tubular redondo de 2 ½” calibre 14.</w:t>
            </w:r>
          </w:p>
          <w:p w14:paraId="3C87880E"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1 travesaño inferior en tubular redondo de 2” calibre 14 con 2 argollas en solido redondo de 3/8” (1 por lado).</w:t>
            </w:r>
          </w:p>
          <w:p w14:paraId="367B5D2C"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2 topes de PVC con protección UV de alto impacto en cada una de las placas laterales.</w:t>
            </w:r>
          </w:p>
          <w:p w14:paraId="35B243E4"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Herraje de instalación en placas de ¼” en acero A-36 rolado caliente.</w:t>
            </w:r>
          </w:p>
          <w:p w14:paraId="12E352AE"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Acabado en color negro semi-mate con pintura electrostática y protección UV.</w:t>
            </w:r>
          </w:p>
          <w:p w14:paraId="35E79050" w14:textId="77777777" w:rsidR="00AD4C50" w:rsidRPr="00B459E2" w:rsidRDefault="00AD4C50" w:rsidP="00AD4C50">
            <w:pPr>
              <w:pStyle w:val="Prrafodelista"/>
              <w:numPr>
                <w:ilvl w:val="0"/>
                <w:numId w:val="13"/>
              </w:numPr>
              <w:spacing w:after="0" w:line="240" w:lineRule="auto"/>
              <w:ind w:left="317" w:firstLine="0"/>
              <w:jc w:val="both"/>
              <w:rPr>
                <w:rFonts w:ascii="Arial" w:hAnsi="Arial" w:cs="Arial"/>
                <w:sz w:val="17"/>
                <w:szCs w:val="17"/>
                <w:lang w:val="es-ES_tradnl" w:eastAsia="es-ES"/>
              </w:rPr>
            </w:pPr>
            <w:r w:rsidRPr="00B459E2">
              <w:rPr>
                <w:rFonts w:ascii="Arial" w:hAnsi="Arial" w:cs="Arial"/>
                <w:sz w:val="17"/>
                <w:szCs w:val="17"/>
                <w:lang w:val="es-ES_tradnl" w:eastAsia="es-ES"/>
              </w:rPr>
              <w:t>Tornillería de alta resistencia en acabado galvanizado.</w:t>
            </w:r>
          </w:p>
          <w:p w14:paraId="2EEC9675" w14:textId="7D2FFA22" w:rsidR="00AC7992" w:rsidRPr="00B459E2" w:rsidRDefault="00AD4C50" w:rsidP="00AD4C50">
            <w:pPr>
              <w:pStyle w:val="Prrafodelista"/>
              <w:numPr>
                <w:ilvl w:val="0"/>
                <w:numId w:val="13"/>
              </w:numPr>
              <w:spacing w:after="0" w:line="240" w:lineRule="auto"/>
              <w:ind w:left="317" w:firstLine="0"/>
              <w:jc w:val="both"/>
              <w:rPr>
                <w:rFonts w:ascii="Arial" w:eastAsia="Calibri" w:hAnsi="Arial" w:cs="Arial"/>
                <w:b/>
                <w:iCs/>
                <w:color w:val="000000"/>
                <w:sz w:val="17"/>
                <w:szCs w:val="17"/>
              </w:rPr>
            </w:pPr>
            <w:r w:rsidRPr="00B459E2">
              <w:rPr>
                <w:rFonts w:ascii="Arial" w:hAnsi="Arial" w:cs="Arial"/>
                <w:sz w:val="17"/>
                <w:szCs w:val="17"/>
                <w:lang w:val="es-ES_tradnl" w:eastAsia="es-ES"/>
              </w:rPr>
              <w:t xml:space="preserve">Diseño y medida conforme al vehículo a instalar. </w:t>
            </w:r>
          </w:p>
        </w:tc>
        <w:tc>
          <w:tcPr>
            <w:tcW w:w="992" w:type="dxa"/>
          </w:tcPr>
          <w:p w14:paraId="5059ECDB"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6FF38EDC"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AC7992" w:rsidRPr="00EA371A" w14:paraId="7A706EC2" w14:textId="6DBC916B" w:rsidTr="00B04D8D">
        <w:trPr>
          <w:trHeight w:val="710"/>
        </w:trPr>
        <w:tc>
          <w:tcPr>
            <w:tcW w:w="851" w:type="dxa"/>
            <w:vMerge/>
          </w:tcPr>
          <w:p w14:paraId="7FFECCC0" w14:textId="77777777" w:rsidR="00AC7992" w:rsidRPr="00EA371A" w:rsidRDefault="00AC7992" w:rsidP="009964A6">
            <w:pPr>
              <w:jc w:val="center"/>
              <w:rPr>
                <w:rFonts w:ascii="Arial" w:hAnsi="Arial" w:cs="Arial"/>
                <w:bCs/>
                <w:sz w:val="17"/>
                <w:szCs w:val="17"/>
              </w:rPr>
            </w:pPr>
          </w:p>
        </w:tc>
        <w:tc>
          <w:tcPr>
            <w:tcW w:w="850" w:type="dxa"/>
            <w:tcBorders>
              <w:right w:val="single" w:sz="4" w:space="0" w:color="auto"/>
            </w:tcBorders>
          </w:tcPr>
          <w:p w14:paraId="6D01D5F6" w14:textId="00D72B8A" w:rsidR="00AC7992" w:rsidRPr="00EA371A" w:rsidRDefault="00A80276" w:rsidP="00A80276">
            <w:pPr>
              <w:jc w:val="center"/>
              <w:rPr>
                <w:rFonts w:ascii="Arial" w:hAnsi="Arial" w:cs="Arial"/>
                <w:bCs/>
                <w:sz w:val="17"/>
                <w:szCs w:val="17"/>
              </w:rPr>
            </w:pPr>
            <w:r>
              <w:rPr>
                <w:rFonts w:ascii="Arial" w:hAnsi="Arial" w:cs="Arial"/>
                <w:bCs/>
                <w:sz w:val="17"/>
                <w:szCs w:val="17"/>
              </w:rPr>
              <w:t>2</w:t>
            </w:r>
            <w:r w:rsidR="00AC7992" w:rsidRPr="00EA371A">
              <w:rPr>
                <w:rFonts w:ascii="Arial" w:hAnsi="Arial" w:cs="Arial"/>
                <w:bCs/>
                <w:sz w:val="17"/>
                <w:szCs w:val="17"/>
              </w:rPr>
              <w:t>.4</w:t>
            </w:r>
          </w:p>
        </w:tc>
        <w:tc>
          <w:tcPr>
            <w:tcW w:w="851" w:type="dxa"/>
            <w:tcBorders>
              <w:left w:val="single" w:sz="4" w:space="0" w:color="auto"/>
            </w:tcBorders>
          </w:tcPr>
          <w:p w14:paraId="7A7A3414" w14:textId="7F9DF6E5" w:rsidR="00AC7992" w:rsidRPr="00EA371A" w:rsidRDefault="007716A3" w:rsidP="009964A6">
            <w:pPr>
              <w:jc w:val="center"/>
              <w:rPr>
                <w:rFonts w:ascii="Arial" w:hAnsi="Arial" w:cs="Arial"/>
                <w:bCs/>
                <w:sz w:val="17"/>
                <w:szCs w:val="17"/>
              </w:rPr>
            </w:pPr>
            <w:r>
              <w:rPr>
                <w:rFonts w:ascii="Arial" w:hAnsi="Arial" w:cs="Arial"/>
                <w:bCs/>
                <w:sz w:val="17"/>
                <w:szCs w:val="17"/>
              </w:rPr>
              <w:t>30</w:t>
            </w:r>
          </w:p>
        </w:tc>
        <w:tc>
          <w:tcPr>
            <w:tcW w:w="5528" w:type="dxa"/>
          </w:tcPr>
          <w:p w14:paraId="16C10D42" w14:textId="77777777" w:rsidR="00AC7992" w:rsidRPr="00FE4C21" w:rsidRDefault="00AC7992" w:rsidP="009D2FE6">
            <w:pPr>
              <w:numPr>
                <w:ilvl w:val="0"/>
                <w:numId w:val="8"/>
              </w:numPr>
              <w:spacing w:after="0" w:line="240" w:lineRule="auto"/>
              <w:ind w:left="360"/>
              <w:contextualSpacing/>
              <w:jc w:val="both"/>
              <w:rPr>
                <w:rFonts w:ascii="Arial" w:hAnsi="Arial" w:cs="Arial"/>
                <w:b/>
                <w:sz w:val="17"/>
                <w:szCs w:val="17"/>
                <w:lang w:val="es-ES_tradnl" w:eastAsia="es-ES"/>
              </w:rPr>
            </w:pPr>
            <w:r w:rsidRPr="00FE4C21">
              <w:rPr>
                <w:rFonts w:ascii="Arial" w:hAnsi="Arial" w:cs="Arial"/>
                <w:b/>
                <w:sz w:val="17"/>
                <w:szCs w:val="17"/>
                <w:lang w:val="es-ES_tradnl" w:eastAsia="es-ES"/>
              </w:rPr>
              <w:t>Roll Bar</w:t>
            </w:r>
          </w:p>
          <w:p w14:paraId="50533B80"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3 marcos en tubular redondo de 2 ½ pulgadas en calibre 14.</w:t>
            </w:r>
          </w:p>
          <w:p w14:paraId="241E86B4"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Marco delantero con una altura de 84 cm. (+ - 5 cm).</w:t>
            </w:r>
          </w:p>
          <w:p w14:paraId="4222673B"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Marco central y trasero a una altura de 95 cm. (+ - 5 cm).</w:t>
            </w:r>
          </w:p>
          <w:p w14:paraId="3CDF12FB"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Marco delantero con protector de medallón fabricado con tubo de 1” calibre 16 y malla desplegada calibre 16.</w:t>
            </w:r>
          </w:p>
          <w:p w14:paraId="54E80B23"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 xml:space="preserve">4 tirantes en tubo redondo de 2 ½” pulgadas calibre 14 para unir los tres marcos. </w:t>
            </w:r>
          </w:p>
          <w:p w14:paraId="65002364"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2 porta esposas laterales en tubo redondo de 1” calibre 16.</w:t>
            </w:r>
          </w:p>
          <w:p w14:paraId="515A9FD3"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 xml:space="preserve">3 pasamanos en marco trasero en tubo redondo de 1” </w:t>
            </w:r>
            <w:r w:rsidRPr="00FE4C21">
              <w:rPr>
                <w:rFonts w:ascii="Arial" w:hAnsi="Arial" w:cs="Arial"/>
                <w:sz w:val="17"/>
                <w:szCs w:val="17"/>
                <w:lang w:val="es-ES_tradnl" w:eastAsia="es-ES"/>
              </w:rPr>
              <w:lastRenderedPageBreak/>
              <w:t>calibre 16 (1 superior y 2 laterales).</w:t>
            </w:r>
          </w:p>
          <w:p w14:paraId="1CB23C18"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6 placas de ¼” soldados a los marcos del roll bar para sujetarlas a la batea de la camioneta.</w:t>
            </w:r>
          </w:p>
          <w:p w14:paraId="7CB82168"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6 empaques de poliuretano en calibre ¼” para su instalación.</w:t>
            </w:r>
          </w:p>
          <w:p w14:paraId="3EE697EE" w14:textId="77777777" w:rsidR="00AD4C50" w:rsidRPr="00FE4C21" w:rsidRDefault="00AD4C50" w:rsidP="00AD4C50">
            <w:pPr>
              <w:pStyle w:val="Prrafodelista"/>
              <w:numPr>
                <w:ilvl w:val="0"/>
                <w:numId w:val="12"/>
              </w:numPr>
              <w:spacing w:after="0" w:line="240" w:lineRule="auto"/>
              <w:ind w:left="742" w:hanging="425"/>
              <w:jc w:val="both"/>
              <w:rPr>
                <w:rFonts w:ascii="Arial" w:hAnsi="Arial" w:cs="Arial"/>
                <w:sz w:val="17"/>
                <w:szCs w:val="17"/>
                <w:lang w:val="es-ES_tradnl" w:eastAsia="es-ES"/>
              </w:rPr>
            </w:pPr>
            <w:r w:rsidRPr="00FE4C21">
              <w:rPr>
                <w:rFonts w:ascii="Arial" w:hAnsi="Arial" w:cs="Arial"/>
                <w:sz w:val="17"/>
                <w:szCs w:val="17"/>
                <w:lang w:val="es-ES_tradnl" w:eastAsia="es-ES"/>
              </w:rPr>
              <w:t>Terminado en color negro con pintura electrostática y protección UV.</w:t>
            </w:r>
          </w:p>
          <w:p w14:paraId="3D2CCAE4" w14:textId="77902D62" w:rsidR="00AC7992" w:rsidRPr="00FE4C21" w:rsidRDefault="00AD4C50" w:rsidP="00AD4C50">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FE4C21">
              <w:rPr>
                <w:rFonts w:ascii="Arial" w:hAnsi="Arial" w:cs="Arial"/>
                <w:sz w:val="17"/>
                <w:szCs w:val="17"/>
                <w:lang w:val="es-ES_tradnl" w:eastAsia="es-ES"/>
              </w:rPr>
              <w:t>Tornillería en acabado galvanizado.</w:t>
            </w:r>
          </w:p>
        </w:tc>
        <w:tc>
          <w:tcPr>
            <w:tcW w:w="992" w:type="dxa"/>
          </w:tcPr>
          <w:p w14:paraId="52278BFD"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c>
          <w:tcPr>
            <w:tcW w:w="1134" w:type="dxa"/>
          </w:tcPr>
          <w:p w14:paraId="7623ADAE" w14:textId="77777777" w:rsidR="00AC7992" w:rsidRPr="00EA371A" w:rsidRDefault="00AC7992" w:rsidP="00AC7992">
            <w:pPr>
              <w:spacing w:after="0" w:line="240" w:lineRule="auto"/>
              <w:ind w:left="360"/>
              <w:contextualSpacing/>
              <w:jc w:val="both"/>
              <w:rPr>
                <w:rFonts w:ascii="Arial" w:hAnsi="Arial" w:cs="Arial"/>
                <w:b/>
                <w:sz w:val="17"/>
                <w:szCs w:val="17"/>
                <w:lang w:val="es-ES_tradnl" w:eastAsia="es-ES"/>
              </w:rPr>
            </w:pPr>
          </w:p>
        </w:tc>
      </w:tr>
      <w:tr w:rsidR="00C0334A" w:rsidRPr="00EA371A" w14:paraId="5303EDAD" w14:textId="51CAD722" w:rsidTr="00B04D8D">
        <w:trPr>
          <w:trHeight w:val="534"/>
        </w:trPr>
        <w:tc>
          <w:tcPr>
            <w:tcW w:w="851" w:type="dxa"/>
            <w:vMerge/>
          </w:tcPr>
          <w:p w14:paraId="012ECF37" w14:textId="77777777" w:rsidR="00C0334A" w:rsidRPr="00EA371A" w:rsidRDefault="00C0334A" w:rsidP="00C0334A">
            <w:pPr>
              <w:jc w:val="center"/>
              <w:rPr>
                <w:rFonts w:ascii="Arial" w:hAnsi="Arial" w:cs="Arial"/>
                <w:bCs/>
                <w:sz w:val="17"/>
                <w:szCs w:val="17"/>
              </w:rPr>
            </w:pPr>
          </w:p>
        </w:tc>
        <w:tc>
          <w:tcPr>
            <w:tcW w:w="850" w:type="dxa"/>
            <w:tcBorders>
              <w:right w:val="single" w:sz="4" w:space="0" w:color="auto"/>
            </w:tcBorders>
          </w:tcPr>
          <w:p w14:paraId="7BD00F9F" w14:textId="01C7C474" w:rsidR="00C0334A" w:rsidRPr="00EA371A" w:rsidRDefault="00C0334A" w:rsidP="00C0334A">
            <w:pPr>
              <w:jc w:val="center"/>
              <w:rPr>
                <w:rFonts w:ascii="Arial" w:hAnsi="Arial" w:cs="Arial"/>
                <w:bCs/>
                <w:sz w:val="17"/>
                <w:szCs w:val="17"/>
              </w:rPr>
            </w:pPr>
            <w:r>
              <w:rPr>
                <w:rFonts w:ascii="Arial" w:hAnsi="Arial" w:cs="Arial"/>
                <w:bCs/>
                <w:sz w:val="17"/>
                <w:szCs w:val="17"/>
              </w:rPr>
              <w:t>2</w:t>
            </w:r>
            <w:r w:rsidRPr="00EA371A">
              <w:rPr>
                <w:rFonts w:ascii="Arial" w:hAnsi="Arial" w:cs="Arial"/>
                <w:bCs/>
                <w:sz w:val="17"/>
                <w:szCs w:val="17"/>
              </w:rPr>
              <w:t>.5</w:t>
            </w:r>
          </w:p>
        </w:tc>
        <w:tc>
          <w:tcPr>
            <w:tcW w:w="851" w:type="dxa"/>
            <w:tcBorders>
              <w:left w:val="single" w:sz="4" w:space="0" w:color="auto"/>
            </w:tcBorders>
          </w:tcPr>
          <w:p w14:paraId="77F45220" w14:textId="315FCD0C" w:rsidR="00C0334A" w:rsidRPr="00EA371A" w:rsidRDefault="00C0334A" w:rsidP="00C0334A">
            <w:pPr>
              <w:jc w:val="center"/>
              <w:rPr>
                <w:rFonts w:ascii="Arial" w:hAnsi="Arial" w:cs="Arial"/>
                <w:bCs/>
                <w:sz w:val="17"/>
                <w:szCs w:val="17"/>
              </w:rPr>
            </w:pPr>
            <w:r>
              <w:rPr>
                <w:rFonts w:ascii="Arial" w:hAnsi="Arial" w:cs="Arial"/>
                <w:bCs/>
                <w:sz w:val="17"/>
                <w:szCs w:val="17"/>
              </w:rPr>
              <w:t>30</w:t>
            </w:r>
          </w:p>
        </w:tc>
        <w:tc>
          <w:tcPr>
            <w:tcW w:w="5528" w:type="dxa"/>
          </w:tcPr>
          <w:p w14:paraId="4253441D" w14:textId="77777777" w:rsidR="00C0334A" w:rsidRPr="00B459E2" w:rsidRDefault="00C0334A" w:rsidP="00C0334A">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Torreta</w:t>
            </w:r>
          </w:p>
          <w:p w14:paraId="0F68E51B"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Torreta fabricada en aluminio y policarbonato.</w:t>
            </w:r>
          </w:p>
          <w:p w14:paraId="4629E4BF"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De 78 a114 leds de 1 watts cada uno, distribuidos en 18 módulos de 10 o 12 módulos de 3 a 3 leds cada uno, 4 módulo esquineros de 6 a 12 leds cada uno, 2 módulos de penetración cristal de uno a seis leds cada uno. Tecnología de reflexión de última generación.</w:t>
            </w:r>
          </w:p>
          <w:p w14:paraId="5039461B"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De 78 a 114 watts totales de potente iluminación.</w:t>
            </w:r>
          </w:p>
          <w:p w14:paraId="40436807"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23 patrones de destellos disponibles.</w:t>
            </w:r>
          </w:p>
          <w:p w14:paraId="74FAB5CC"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Leds en colores claros para penetración/persecución (acercamiento) con tres patrones distintos de flasheo.</w:t>
            </w:r>
          </w:p>
          <w:p w14:paraId="511D4A78"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Luces callejoneras en color claro con tres patrones distintos de flasheo.</w:t>
            </w:r>
          </w:p>
          <w:p w14:paraId="6BBEC511"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Barra de control de tráfico en color ámbar (izquierda, derecha, centro).</w:t>
            </w:r>
          </w:p>
          <w:p w14:paraId="109B1776"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Garantía de 5 años o 100, 000 horas de uso continuo.</w:t>
            </w:r>
          </w:p>
          <w:p w14:paraId="28DFCE21"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Base fabricada en aluminio extruido anodizado.</w:t>
            </w:r>
          </w:p>
          <w:p w14:paraId="2CF38DAC"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Domos fabricados en policarbonato de alta resistencia a la intemperie.</w:t>
            </w:r>
          </w:p>
          <w:p w14:paraId="168ED67B"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Cumple norma IP67 a prueba de agua, polvo y vibración extrema.</w:t>
            </w:r>
          </w:p>
          <w:p w14:paraId="00C6DBBE"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Controlador con botones grandes de gel de alta resistencia auto iluminados.</w:t>
            </w:r>
          </w:p>
          <w:p w14:paraId="67E8BE32"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Ganchos tensores y herrajes d montaje.</w:t>
            </w:r>
          </w:p>
          <w:p w14:paraId="66D56A84"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Voltaje de operación 12 vdc.</w:t>
            </w:r>
          </w:p>
          <w:p w14:paraId="246433E7"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Dimensiones mínimas de 44” largo X 2.2” de alto X 11.2” ancho (112 cm largo, 5.5 cm alto, 28.4 cm ancho).</w:t>
            </w:r>
          </w:p>
          <w:p w14:paraId="3327F89D"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10 a 22 módulos principales de tecnología de última generación de 3 a 6 leds cada uno.</w:t>
            </w:r>
          </w:p>
          <w:p w14:paraId="1F7974C1"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4 módulos esquineros de tecnologías de última generación de 6 a 12 leds cada módulo.</w:t>
            </w:r>
          </w:p>
          <w:p w14:paraId="1180E22A"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 módulos callejoneros de tecnología de última generación de 1 a 3 leds cada uno.</w:t>
            </w:r>
          </w:p>
          <w:p w14:paraId="187114C4"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2 módulos de penetración/persecución de tecnología de última generación de 1 a 6 leds cada uno.</w:t>
            </w:r>
          </w:p>
          <w:p w14:paraId="72FF9BAB" w14:textId="45365CD3" w:rsidR="00C0334A" w:rsidRPr="00EA371A" w:rsidRDefault="00C0334A" w:rsidP="00C0334A">
            <w:pPr>
              <w:pStyle w:val="Prrafodelista"/>
              <w:numPr>
                <w:ilvl w:val="0"/>
                <w:numId w:val="12"/>
              </w:numPr>
              <w:spacing w:after="0"/>
              <w:ind w:left="742" w:hanging="425"/>
              <w:rPr>
                <w:rFonts w:ascii="Arial" w:eastAsia="Calibri" w:hAnsi="Arial" w:cs="Arial"/>
                <w:b/>
                <w:iCs/>
                <w:color w:val="000000"/>
                <w:sz w:val="17"/>
                <w:szCs w:val="17"/>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6 módulos para barra de control de tráfico color ámbar de tecnología de última generación de 1 a 6 leds cada uno.</w:t>
            </w:r>
          </w:p>
        </w:tc>
        <w:tc>
          <w:tcPr>
            <w:tcW w:w="992" w:type="dxa"/>
          </w:tcPr>
          <w:p w14:paraId="70BB48F1" w14:textId="77777777" w:rsidR="00C0334A" w:rsidRPr="00EA371A" w:rsidRDefault="00C0334A" w:rsidP="00C0334A">
            <w:pPr>
              <w:spacing w:after="0" w:line="240" w:lineRule="auto"/>
              <w:ind w:left="360"/>
              <w:contextualSpacing/>
              <w:jc w:val="both"/>
              <w:rPr>
                <w:rFonts w:ascii="Arial" w:hAnsi="Arial" w:cs="Arial"/>
                <w:b/>
                <w:sz w:val="17"/>
                <w:szCs w:val="17"/>
                <w:lang w:val="es-ES_tradnl" w:eastAsia="es-ES"/>
              </w:rPr>
            </w:pPr>
          </w:p>
        </w:tc>
        <w:tc>
          <w:tcPr>
            <w:tcW w:w="1134" w:type="dxa"/>
          </w:tcPr>
          <w:p w14:paraId="6DAC14FB" w14:textId="77777777" w:rsidR="00C0334A" w:rsidRPr="00EA371A" w:rsidRDefault="00C0334A" w:rsidP="00C0334A">
            <w:pPr>
              <w:spacing w:after="0" w:line="240" w:lineRule="auto"/>
              <w:ind w:left="360"/>
              <w:contextualSpacing/>
              <w:jc w:val="both"/>
              <w:rPr>
                <w:rFonts w:ascii="Arial" w:hAnsi="Arial" w:cs="Arial"/>
                <w:b/>
                <w:sz w:val="17"/>
                <w:szCs w:val="17"/>
                <w:lang w:val="es-ES_tradnl" w:eastAsia="es-ES"/>
              </w:rPr>
            </w:pPr>
          </w:p>
        </w:tc>
      </w:tr>
      <w:tr w:rsidR="00C0334A" w:rsidRPr="00EA371A" w14:paraId="526DCB8B" w14:textId="7DADD505" w:rsidTr="00B04D8D">
        <w:trPr>
          <w:trHeight w:val="710"/>
        </w:trPr>
        <w:tc>
          <w:tcPr>
            <w:tcW w:w="851" w:type="dxa"/>
            <w:vMerge/>
          </w:tcPr>
          <w:p w14:paraId="27029046" w14:textId="77777777" w:rsidR="00C0334A" w:rsidRPr="00EA371A" w:rsidRDefault="00C0334A" w:rsidP="00C0334A">
            <w:pPr>
              <w:jc w:val="center"/>
              <w:rPr>
                <w:rFonts w:ascii="Arial" w:hAnsi="Arial" w:cs="Arial"/>
                <w:bCs/>
                <w:sz w:val="17"/>
                <w:szCs w:val="17"/>
              </w:rPr>
            </w:pPr>
          </w:p>
        </w:tc>
        <w:tc>
          <w:tcPr>
            <w:tcW w:w="850" w:type="dxa"/>
            <w:tcBorders>
              <w:right w:val="single" w:sz="4" w:space="0" w:color="auto"/>
            </w:tcBorders>
          </w:tcPr>
          <w:p w14:paraId="286596DC" w14:textId="160EE5D9" w:rsidR="00C0334A" w:rsidRPr="00EA371A" w:rsidRDefault="00C0334A" w:rsidP="00C0334A">
            <w:pPr>
              <w:jc w:val="center"/>
              <w:rPr>
                <w:rFonts w:ascii="Arial" w:hAnsi="Arial" w:cs="Arial"/>
                <w:bCs/>
                <w:sz w:val="17"/>
                <w:szCs w:val="17"/>
              </w:rPr>
            </w:pPr>
            <w:r>
              <w:rPr>
                <w:rFonts w:ascii="Arial" w:hAnsi="Arial" w:cs="Arial"/>
                <w:bCs/>
                <w:sz w:val="17"/>
                <w:szCs w:val="17"/>
              </w:rPr>
              <w:t>2.6</w:t>
            </w:r>
          </w:p>
        </w:tc>
        <w:tc>
          <w:tcPr>
            <w:tcW w:w="851" w:type="dxa"/>
            <w:tcBorders>
              <w:left w:val="single" w:sz="4" w:space="0" w:color="auto"/>
            </w:tcBorders>
          </w:tcPr>
          <w:p w14:paraId="5C59500F" w14:textId="6F017D45" w:rsidR="00C0334A" w:rsidRPr="00EA371A" w:rsidRDefault="00C0334A" w:rsidP="00C0334A">
            <w:pPr>
              <w:jc w:val="center"/>
              <w:rPr>
                <w:rFonts w:ascii="Arial" w:hAnsi="Arial" w:cs="Arial"/>
                <w:bCs/>
                <w:sz w:val="17"/>
                <w:szCs w:val="17"/>
              </w:rPr>
            </w:pPr>
            <w:r>
              <w:rPr>
                <w:rFonts w:ascii="Arial" w:hAnsi="Arial" w:cs="Arial"/>
                <w:bCs/>
                <w:sz w:val="17"/>
                <w:szCs w:val="17"/>
              </w:rPr>
              <w:t>30</w:t>
            </w:r>
          </w:p>
        </w:tc>
        <w:tc>
          <w:tcPr>
            <w:tcW w:w="5528" w:type="dxa"/>
          </w:tcPr>
          <w:p w14:paraId="355BDA25" w14:textId="77777777" w:rsidR="00C0334A" w:rsidRPr="00B459E2" w:rsidRDefault="00C0334A" w:rsidP="00C0334A">
            <w:pPr>
              <w:numPr>
                <w:ilvl w:val="0"/>
                <w:numId w:val="8"/>
              </w:numPr>
              <w:spacing w:after="0" w:line="240" w:lineRule="auto"/>
              <w:ind w:left="360"/>
              <w:contextualSpacing/>
              <w:jc w:val="both"/>
              <w:rPr>
                <w:rFonts w:ascii="Arial" w:hAnsi="Arial" w:cs="Arial"/>
                <w:b/>
                <w:sz w:val="17"/>
                <w:szCs w:val="17"/>
                <w:lang w:val="es-ES_tradnl" w:eastAsia="es-ES"/>
              </w:rPr>
            </w:pPr>
            <w:r w:rsidRPr="00B459E2">
              <w:rPr>
                <w:rFonts w:ascii="Arial" w:hAnsi="Arial" w:cs="Arial"/>
                <w:b/>
                <w:sz w:val="17"/>
                <w:szCs w:val="17"/>
                <w:lang w:val="es-ES_tradnl" w:eastAsia="es-ES"/>
              </w:rPr>
              <w:t xml:space="preserve">Sirena </w:t>
            </w:r>
          </w:p>
          <w:p w14:paraId="1FCC8826"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Sirena dimensiones: 2.3” (5.9 cm) x 6.0” (15.2 cm) x 5.5” a 7.6” (de 14 a 19.4 cm).</w:t>
            </w:r>
          </w:p>
          <w:p w14:paraId="048FD0F5"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Potencia con opción a 100 o 200 watts.</w:t>
            </w:r>
          </w:p>
          <w:p w14:paraId="1C4FEE7E"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Tonos: aux, yelp, air horn, prioritario.</w:t>
            </w:r>
          </w:p>
          <w:p w14:paraId="417D270C"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Corneta de aire electrónica (air horn).</w:t>
            </w:r>
          </w:p>
          <w:p w14:paraId="794FD7F0"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Retrasmisión de radio (pa).</w:t>
            </w:r>
          </w:p>
          <w:p w14:paraId="071C1790"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Micrófono con botón de cancelación de sonido.</w:t>
            </w:r>
          </w:p>
          <w:p w14:paraId="5BC0AF13"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Panel iluminado para una fácil operación nocturna.</w:t>
            </w:r>
          </w:p>
          <w:p w14:paraId="0A095BD9"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Opción para micrófono independiente o con capacidad para uso de radio de dos vías.</w:t>
            </w:r>
          </w:p>
          <w:p w14:paraId="2415558C"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Circuito de estado sólido y generación de tonos a base de microprocesador.</w:t>
            </w:r>
          </w:p>
          <w:p w14:paraId="617F9ACC"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Sistema de protección contra corto circuito.</w:t>
            </w:r>
          </w:p>
          <w:p w14:paraId="77627420" w14:textId="77777777" w:rsidR="00C0334A" w:rsidRPr="00B459E2" w:rsidRDefault="00C0334A" w:rsidP="00C0334A">
            <w:pPr>
              <w:spacing w:after="0" w:line="240" w:lineRule="auto"/>
              <w:ind w:left="360"/>
              <w:contextualSpacing/>
              <w:jc w:val="both"/>
              <w:rPr>
                <w:rFonts w:ascii="Arial" w:hAnsi="Arial" w:cs="Arial"/>
                <w:sz w:val="17"/>
                <w:szCs w:val="17"/>
                <w:lang w:val="es-ES_tradnl" w:eastAsia="es-ES"/>
              </w:rPr>
            </w:pPr>
            <w:r w:rsidRPr="00B459E2">
              <w:rPr>
                <w:rFonts w:ascii="Arial" w:hAnsi="Arial" w:cs="Arial"/>
                <w:sz w:val="17"/>
                <w:szCs w:val="17"/>
                <w:lang w:val="es-ES_tradnl" w:eastAsia="es-ES"/>
              </w:rPr>
              <w:t>-</w:t>
            </w:r>
            <w:r w:rsidRPr="00B459E2">
              <w:rPr>
                <w:rFonts w:ascii="Arial" w:hAnsi="Arial" w:cs="Arial"/>
                <w:sz w:val="17"/>
                <w:szCs w:val="17"/>
                <w:lang w:val="es-ES_tradnl" w:eastAsia="es-ES"/>
              </w:rPr>
              <w:tab/>
              <w:t>12 volts cd.</w:t>
            </w:r>
          </w:p>
          <w:p w14:paraId="69613CFE" w14:textId="0DD5DF82" w:rsidR="00C0334A" w:rsidRPr="00EA371A" w:rsidRDefault="00C0334A" w:rsidP="00C0334A">
            <w:pPr>
              <w:pStyle w:val="Prrafodelista"/>
              <w:numPr>
                <w:ilvl w:val="0"/>
                <w:numId w:val="12"/>
              </w:numPr>
              <w:spacing w:after="0" w:line="240" w:lineRule="auto"/>
              <w:ind w:left="742" w:hanging="425"/>
              <w:jc w:val="both"/>
              <w:rPr>
                <w:rFonts w:ascii="Arial" w:eastAsia="Calibri" w:hAnsi="Arial" w:cs="Arial"/>
                <w:b/>
                <w:iCs/>
                <w:color w:val="000000"/>
                <w:sz w:val="17"/>
                <w:szCs w:val="17"/>
              </w:rPr>
            </w:pPr>
            <w:r w:rsidRPr="00B459E2">
              <w:rPr>
                <w:rFonts w:ascii="Arial" w:hAnsi="Arial" w:cs="Arial"/>
                <w:sz w:val="17"/>
                <w:szCs w:val="17"/>
                <w:lang w:val="es-ES_tradnl" w:eastAsia="es-ES"/>
              </w:rPr>
              <w:t>Cumple con la norma SAE J1849 y California título 13.</w:t>
            </w:r>
          </w:p>
        </w:tc>
        <w:tc>
          <w:tcPr>
            <w:tcW w:w="992" w:type="dxa"/>
          </w:tcPr>
          <w:p w14:paraId="41DC98D1" w14:textId="77777777" w:rsidR="00C0334A" w:rsidRPr="00EA371A" w:rsidRDefault="00C0334A" w:rsidP="00C0334A">
            <w:pPr>
              <w:spacing w:after="0" w:line="240" w:lineRule="auto"/>
              <w:ind w:left="360"/>
              <w:contextualSpacing/>
              <w:jc w:val="both"/>
              <w:rPr>
                <w:rFonts w:ascii="Arial" w:hAnsi="Arial" w:cs="Arial"/>
                <w:b/>
                <w:sz w:val="17"/>
                <w:szCs w:val="17"/>
                <w:lang w:val="es-ES_tradnl" w:eastAsia="es-ES"/>
              </w:rPr>
            </w:pPr>
          </w:p>
        </w:tc>
        <w:tc>
          <w:tcPr>
            <w:tcW w:w="1134" w:type="dxa"/>
          </w:tcPr>
          <w:p w14:paraId="10D219FB" w14:textId="77777777" w:rsidR="00C0334A" w:rsidRPr="00EA371A" w:rsidRDefault="00C0334A" w:rsidP="00C0334A">
            <w:pPr>
              <w:spacing w:after="0" w:line="240" w:lineRule="auto"/>
              <w:ind w:left="360"/>
              <w:contextualSpacing/>
              <w:jc w:val="both"/>
              <w:rPr>
                <w:rFonts w:ascii="Arial" w:hAnsi="Arial" w:cs="Arial"/>
                <w:b/>
                <w:sz w:val="17"/>
                <w:szCs w:val="17"/>
                <w:lang w:val="es-ES_tradnl" w:eastAsia="es-ES"/>
              </w:rPr>
            </w:pPr>
          </w:p>
        </w:tc>
      </w:tr>
      <w:tr w:rsidR="00C0334A" w:rsidRPr="00EA371A" w14:paraId="59F40860" w14:textId="673B5AB8" w:rsidTr="00B04D8D">
        <w:trPr>
          <w:trHeight w:val="710"/>
        </w:trPr>
        <w:tc>
          <w:tcPr>
            <w:tcW w:w="851" w:type="dxa"/>
            <w:vMerge/>
          </w:tcPr>
          <w:p w14:paraId="777741B2" w14:textId="77777777" w:rsidR="00C0334A" w:rsidRPr="00EA371A" w:rsidRDefault="00C0334A" w:rsidP="00C0334A">
            <w:pPr>
              <w:jc w:val="center"/>
              <w:rPr>
                <w:rFonts w:ascii="Arial" w:hAnsi="Arial" w:cs="Arial"/>
                <w:bCs/>
                <w:sz w:val="17"/>
                <w:szCs w:val="17"/>
              </w:rPr>
            </w:pPr>
          </w:p>
        </w:tc>
        <w:tc>
          <w:tcPr>
            <w:tcW w:w="850" w:type="dxa"/>
            <w:tcBorders>
              <w:right w:val="single" w:sz="4" w:space="0" w:color="auto"/>
            </w:tcBorders>
          </w:tcPr>
          <w:p w14:paraId="352032CA" w14:textId="5E75F7E7" w:rsidR="00C0334A" w:rsidRPr="00EA371A" w:rsidRDefault="00C0334A" w:rsidP="00C0334A">
            <w:pPr>
              <w:jc w:val="center"/>
              <w:rPr>
                <w:rFonts w:ascii="Arial" w:hAnsi="Arial" w:cs="Arial"/>
                <w:bCs/>
                <w:sz w:val="17"/>
                <w:szCs w:val="17"/>
              </w:rPr>
            </w:pPr>
            <w:r>
              <w:rPr>
                <w:rFonts w:ascii="Arial" w:hAnsi="Arial" w:cs="Arial"/>
                <w:bCs/>
                <w:sz w:val="17"/>
                <w:szCs w:val="17"/>
              </w:rPr>
              <w:t>2</w:t>
            </w:r>
            <w:r w:rsidRPr="00EA371A">
              <w:rPr>
                <w:rFonts w:ascii="Arial" w:hAnsi="Arial" w:cs="Arial"/>
                <w:bCs/>
                <w:sz w:val="17"/>
                <w:szCs w:val="17"/>
              </w:rPr>
              <w:t>.7</w:t>
            </w:r>
          </w:p>
        </w:tc>
        <w:tc>
          <w:tcPr>
            <w:tcW w:w="851" w:type="dxa"/>
            <w:tcBorders>
              <w:left w:val="single" w:sz="4" w:space="0" w:color="auto"/>
            </w:tcBorders>
          </w:tcPr>
          <w:p w14:paraId="2F49433B" w14:textId="6D602F47" w:rsidR="00C0334A" w:rsidRPr="00EA371A" w:rsidRDefault="00C0334A" w:rsidP="00C0334A">
            <w:pPr>
              <w:jc w:val="center"/>
              <w:rPr>
                <w:rFonts w:ascii="Arial" w:hAnsi="Arial" w:cs="Arial"/>
                <w:bCs/>
                <w:sz w:val="17"/>
                <w:szCs w:val="17"/>
              </w:rPr>
            </w:pPr>
            <w:r>
              <w:rPr>
                <w:rFonts w:ascii="Arial" w:hAnsi="Arial" w:cs="Arial"/>
                <w:bCs/>
                <w:sz w:val="17"/>
                <w:szCs w:val="17"/>
              </w:rPr>
              <w:t>30</w:t>
            </w:r>
          </w:p>
        </w:tc>
        <w:tc>
          <w:tcPr>
            <w:tcW w:w="5528" w:type="dxa"/>
          </w:tcPr>
          <w:p w14:paraId="7D746041" w14:textId="77777777" w:rsidR="00CB2954" w:rsidRPr="00EA371A" w:rsidRDefault="00CB2954" w:rsidP="00CB2954">
            <w:pPr>
              <w:numPr>
                <w:ilvl w:val="0"/>
                <w:numId w:val="8"/>
              </w:numPr>
              <w:spacing w:after="0" w:line="240" w:lineRule="auto"/>
              <w:ind w:left="360" w:hanging="357"/>
              <w:contextualSpacing/>
              <w:jc w:val="both"/>
              <w:rPr>
                <w:rFonts w:ascii="Arial" w:hAnsi="Arial" w:cs="Arial"/>
                <w:b/>
                <w:sz w:val="17"/>
                <w:szCs w:val="17"/>
                <w:lang w:val="es-ES_tradnl" w:eastAsia="es-ES"/>
              </w:rPr>
            </w:pPr>
            <w:r w:rsidRPr="00EA371A">
              <w:rPr>
                <w:rFonts w:ascii="Arial" w:hAnsi="Arial" w:cs="Arial"/>
                <w:b/>
                <w:sz w:val="17"/>
                <w:szCs w:val="17"/>
                <w:lang w:val="es-ES_tradnl" w:eastAsia="es-ES"/>
              </w:rPr>
              <w:t>Bocina</w:t>
            </w:r>
          </w:p>
          <w:p w14:paraId="749D9DF6" w14:textId="77777777" w:rsidR="00CB2954" w:rsidRPr="007716A3" w:rsidRDefault="00CB2954" w:rsidP="00CB2954">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Bocina de uso rudo.</w:t>
            </w:r>
          </w:p>
          <w:p w14:paraId="5DC1EC6A" w14:textId="77777777" w:rsidR="00CB2954" w:rsidRPr="007716A3" w:rsidRDefault="00CB2954" w:rsidP="00CB2954">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Alto rendimiento.</w:t>
            </w:r>
          </w:p>
          <w:p w14:paraId="739776B2" w14:textId="77777777" w:rsidR="00CB2954" w:rsidRPr="007716A3" w:rsidRDefault="00CB2954" w:rsidP="00CB2954">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Fácil instalación.</w:t>
            </w:r>
          </w:p>
          <w:p w14:paraId="14B182DA" w14:textId="77777777" w:rsidR="00CB2954" w:rsidRPr="007716A3" w:rsidRDefault="00CB2954" w:rsidP="00CB2954">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Base de aluminio</w:t>
            </w:r>
          </w:p>
          <w:p w14:paraId="78F5A628" w14:textId="77777777" w:rsidR="00CB2954" w:rsidRPr="007716A3" w:rsidRDefault="00CB2954" w:rsidP="00CB2954">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100 watts de potencia.</w:t>
            </w:r>
          </w:p>
          <w:p w14:paraId="02F438E2" w14:textId="77777777" w:rsidR="00CB2954" w:rsidRPr="007716A3" w:rsidRDefault="00CB2954" w:rsidP="00CB2954">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8 OHMS de impedancia.</w:t>
            </w:r>
          </w:p>
          <w:p w14:paraId="6E36DC63" w14:textId="77777777" w:rsidR="00CB2954" w:rsidRPr="007716A3" w:rsidRDefault="00CB2954" w:rsidP="00CB2954">
            <w:pPr>
              <w:numPr>
                <w:ilvl w:val="0"/>
                <w:numId w:val="9"/>
              </w:numPr>
              <w:spacing w:after="0" w:line="240" w:lineRule="auto"/>
              <w:contextualSpacing/>
              <w:jc w:val="both"/>
              <w:rPr>
                <w:rFonts w:ascii="Arial" w:hAnsi="Arial" w:cs="Arial"/>
                <w:iCs/>
                <w:color w:val="000000"/>
                <w:sz w:val="17"/>
                <w:szCs w:val="17"/>
                <w:lang w:val="es-ES_tradnl"/>
              </w:rPr>
            </w:pPr>
            <w:r w:rsidRPr="007716A3">
              <w:rPr>
                <w:rFonts w:ascii="Arial" w:hAnsi="Arial" w:cs="Arial"/>
                <w:iCs/>
                <w:color w:val="000000"/>
                <w:sz w:val="17"/>
                <w:szCs w:val="17"/>
                <w:lang w:val="es-ES_tradnl"/>
              </w:rPr>
              <w:t>Diseño robusto.</w:t>
            </w:r>
          </w:p>
          <w:p w14:paraId="28A4EBBA" w14:textId="49B1BB33" w:rsidR="00C0334A" w:rsidRPr="00EA371A" w:rsidRDefault="00CB2954" w:rsidP="00CB2954">
            <w:pPr>
              <w:spacing w:after="0" w:line="240" w:lineRule="auto"/>
              <w:ind w:left="742" w:hanging="382"/>
              <w:contextualSpacing/>
              <w:jc w:val="both"/>
              <w:rPr>
                <w:rFonts w:ascii="Arial" w:hAnsi="Arial" w:cs="Arial"/>
                <w:b/>
                <w:sz w:val="17"/>
                <w:szCs w:val="17"/>
                <w:lang w:val="es-ES_tradnl" w:eastAsia="es-ES"/>
              </w:rPr>
            </w:pPr>
            <w:r w:rsidRPr="007716A3">
              <w:rPr>
                <w:rFonts w:ascii="Arial" w:hAnsi="Arial" w:cs="Arial"/>
                <w:iCs/>
                <w:color w:val="000000"/>
                <w:sz w:val="17"/>
                <w:szCs w:val="17"/>
                <w:lang w:val="es-ES_tradnl"/>
              </w:rPr>
              <w:t>Dimensiones: 14 x 15 x 5.8 cm.</w:t>
            </w:r>
            <w:bookmarkStart w:id="0" w:name="_GoBack"/>
            <w:bookmarkEnd w:id="0"/>
          </w:p>
        </w:tc>
        <w:tc>
          <w:tcPr>
            <w:tcW w:w="992" w:type="dxa"/>
          </w:tcPr>
          <w:p w14:paraId="02708E7A" w14:textId="77777777" w:rsidR="00C0334A" w:rsidRPr="00EA371A" w:rsidRDefault="00C0334A" w:rsidP="00C0334A">
            <w:pPr>
              <w:spacing w:after="0" w:line="240" w:lineRule="auto"/>
              <w:ind w:left="360"/>
              <w:contextualSpacing/>
              <w:jc w:val="both"/>
              <w:rPr>
                <w:rFonts w:ascii="Arial" w:hAnsi="Arial" w:cs="Arial"/>
                <w:b/>
                <w:sz w:val="17"/>
                <w:szCs w:val="17"/>
                <w:lang w:val="es-ES_tradnl" w:eastAsia="es-ES"/>
              </w:rPr>
            </w:pPr>
          </w:p>
        </w:tc>
        <w:tc>
          <w:tcPr>
            <w:tcW w:w="1134" w:type="dxa"/>
          </w:tcPr>
          <w:p w14:paraId="6B1428F2" w14:textId="77777777" w:rsidR="00C0334A" w:rsidRPr="00EA371A" w:rsidRDefault="00C0334A" w:rsidP="00C0334A">
            <w:pPr>
              <w:spacing w:after="0" w:line="240" w:lineRule="auto"/>
              <w:ind w:left="360"/>
              <w:contextualSpacing/>
              <w:jc w:val="both"/>
              <w:rPr>
                <w:rFonts w:ascii="Arial" w:hAnsi="Arial" w:cs="Arial"/>
                <w:b/>
                <w:sz w:val="17"/>
                <w:szCs w:val="17"/>
                <w:lang w:val="es-ES_tradnl" w:eastAsia="es-ES"/>
              </w:rPr>
            </w:pPr>
          </w:p>
        </w:tc>
      </w:tr>
      <w:tr w:rsidR="00C0334A" w:rsidRPr="00EA371A" w14:paraId="2E3135E4" w14:textId="77777777" w:rsidTr="00B04D8D">
        <w:trPr>
          <w:trHeight w:val="250"/>
        </w:trPr>
        <w:tc>
          <w:tcPr>
            <w:tcW w:w="851" w:type="dxa"/>
          </w:tcPr>
          <w:p w14:paraId="09F5213F" w14:textId="08A9C73B" w:rsidR="00C0334A" w:rsidRDefault="00C0334A" w:rsidP="00C0334A">
            <w:pPr>
              <w:jc w:val="center"/>
              <w:rPr>
                <w:rFonts w:ascii="Arial" w:hAnsi="Arial" w:cs="Arial"/>
                <w:bCs/>
                <w:sz w:val="17"/>
                <w:szCs w:val="17"/>
              </w:rPr>
            </w:pPr>
            <w:r>
              <w:rPr>
                <w:rFonts w:ascii="Arial" w:hAnsi="Arial" w:cs="Arial"/>
                <w:bCs/>
                <w:sz w:val="17"/>
                <w:szCs w:val="17"/>
              </w:rPr>
              <w:t>3</w:t>
            </w:r>
          </w:p>
        </w:tc>
        <w:tc>
          <w:tcPr>
            <w:tcW w:w="850" w:type="dxa"/>
            <w:tcBorders>
              <w:right w:val="single" w:sz="4" w:space="0" w:color="auto"/>
            </w:tcBorders>
          </w:tcPr>
          <w:p w14:paraId="1C0917ED" w14:textId="77777777" w:rsidR="00C0334A" w:rsidRPr="00EA371A" w:rsidRDefault="00C0334A" w:rsidP="00C0334A">
            <w:pPr>
              <w:jc w:val="center"/>
              <w:rPr>
                <w:rFonts w:ascii="Arial" w:hAnsi="Arial" w:cs="Arial"/>
                <w:bCs/>
                <w:sz w:val="17"/>
                <w:szCs w:val="17"/>
              </w:rPr>
            </w:pPr>
          </w:p>
        </w:tc>
        <w:tc>
          <w:tcPr>
            <w:tcW w:w="851" w:type="dxa"/>
            <w:tcBorders>
              <w:left w:val="single" w:sz="4" w:space="0" w:color="auto"/>
            </w:tcBorders>
          </w:tcPr>
          <w:p w14:paraId="23E78EC1" w14:textId="744CC952" w:rsidR="00C0334A" w:rsidRPr="00EA371A" w:rsidRDefault="00C0334A" w:rsidP="00C0334A">
            <w:pPr>
              <w:jc w:val="center"/>
              <w:rPr>
                <w:rFonts w:ascii="Arial" w:hAnsi="Arial" w:cs="Arial"/>
                <w:bCs/>
                <w:sz w:val="17"/>
                <w:szCs w:val="17"/>
              </w:rPr>
            </w:pPr>
            <w:r>
              <w:rPr>
                <w:rFonts w:ascii="Arial" w:hAnsi="Arial" w:cs="Arial"/>
                <w:bCs/>
                <w:sz w:val="17"/>
                <w:szCs w:val="17"/>
              </w:rPr>
              <w:t>1</w:t>
            </w:r>
          </w:p>
        </w:tc>
        <w:tc>
          <w:tcPr>
            <w:tcW w:w="5528" w:type="dxa"/>
          </w:tcPr>
          <w:p w14:paraId="055C49AC" w14:textId="4A2EE2C5" w:rsidR="00C0334A" w:rsidRPr="00A80276" w:rsidRDefault="00C0334A" w:rsidP="00C0334A">
            <w:pPr>
              <w:spacing w:after="0" w:line="240" w:lineRule="auto"/>
              <w:ind w:left="34"/>
              <w:contextualSpacing/>
              <w:jc w:val="both"/>
              <w:rPr>
                <w:rFonts w:ascii="Arial" w:hAnsi="Arial" w:cs="Arial"/>
                <w:b/>
                <w:sz w:val="17"/>
                <w:szCs w:val="17"/>
                <w:lang w:val="es-ES_tradnl" w:eastAsia="es-ES"/>
              </w:rPr>
            </w:pPr>
            <w:r w:rsidRPr="00A80276">
              <w:rPr>
                <w:rFonts w:ascii="Arial" w:eastAsia="Calibri" w:hAnsi="Arial" w:cs="Arial"/>
                <w:b/>
                <w:iCs/>
                <w:color w:val="000000"/>
                <w:sz w:val="17"/>
                <w:szCs w:val="17"/>
              </w:rPr>
              <w:t>Camioneta tipo pick up</w:t>
            </w:r>
            <w:r w:rsidRPr="00A80276">
              <w:rPr>
                <w:rFonts w:ascii="Arial" w:eastAsia="Calibri" w:hAnsi="Arial" w:cs="Arial"/>
                <w:iCs/>
                <w:color w:val="000000"/>
                <w:sz w:val="17"/>
                <w:szCs w:val="17"/>
              </w:rPr>
              <w:t xml:space="preserve">, modelo mínimo 2022, doble cabina, 4x4. Motor 5.3L Potencia mínima 355 hp @ 5,600 rpm. Torque 383 lb-pie @4,100 rpm. Transmisión automática mínimo de 8 velocidades. Dirección electrónica, frenos delanteros y traseros de disco con ABS en las cuatro ruedas. Sistema de diagnóstico de frenos. Llantas todo terreno. Rin de 20" de aluminio. Rin de refacción similar a los cuatro principales. Bolsas de aires 2 frontales, 2 laterales y 2 de cortina. Sistema de monitoreo de presión de neumáticos. Aire acondicionado. Vestidura en tela. Color blanco. </w:t>
            </w:r>
            <w:r w:rsidRPr="00A80276">
              <w:rPr>
                <w:rFonts w:ascii="Arial" w:eastAsia="Times New Roman" w:hAnsi="Arial" w:cs="Arial"/>
                <w:color w:val="000000"/>
                <w:sz w:val="17"/>
                <w:szCs w:val="17"/>
                <w:lang w:eastAsia="es-MX"/>
              </w:rPr>
              <w:t>Garantía de 3 años o 60,000 km.</w:t>
            </w:r>
          </w:p>
        </w:tc>
        <w:tc>
          <w:tcPr>
            <w:tcW w:w="992" w:type="dxa"/>
          </w:tcPr>
          <w:p w14:paraId="408310DE" w14:textId="77777777" w:rsidR="00C0334A" w:rsidRPr="00EA371A" w:rsidRDefault="00C0334A" w:rsidP="00C0334A">
            <w:pPr>
              <w:spacing w:after="0" w:line="240" w:lineRule="auto"/>
              <w:ind w:left="34"/>
              <w:contextualSpacing/>
              <w:jc w:val="both"/>
              <w:rPr>
                <w:rFonts w:ascii="Arial" w:hAnsi="Arial" w:cs="Arial"/>
                <w:b/>
                <w:sz w:val="17"/>
                <w:szCs w:val="17"/>
                <w:lang w:val="es-ES_tradnl" w:eastAsia="es-ES"/>
              </w:rPr>
            </w:pPr>
          </w:p>
        </w:tc>
        <w:tc>
          <w:tcPr>
            <w:tcW w:w="1134" w:type="dxa"/>
          </w:tcPr>
          <w:p w14:paraId="7F2AF620" w14:textId="77777777" w:rsidR="00C0334A" w:rsidRPr="00EA371A" w:rsidRDefault="00C0334A" w:rsidP="00C0334A">
            <w:pPr>
              <w:spacing w:after="0" w:line="240" w:lineRule="auto"/>
              <w:ind w:left="34"/>
              <w:contextualSpacing/>
              <w:jc w:val="both"/>
              <w:rPr>
                <w:rFonts w:ascii="Arial" w:hAnsi="Arial" w:cs="Arial"/>
                <w:b/>
                <w:sz w:val="17"/>
                <w:szCs w:val="17"/>
                <w:lang w:val="es-ES_tradnl" w:eastAsia="es-ES"/>
              </w:rPr>
            </w:pPr>
          </w:p>
        </w:tc>
      </w:tr>
      <w:tr w:rsidR="00C0334A" w:rsidRPr="00EA371A" w14:paraId="11F63015" w14:textId="7F73BF86" w:rsidTr="00B04D8D">
        <w:trPr>
          <w:trHeight w:val="250"/>
        </w:trPr>
        <w:tc>
          <w:tcPr>
            <w:tcW w:w="851" w:type="dxa"/>
          </w:tcPr>
          <w:p w14:paraId="6CA828B6" w14:textId="4A4311F6" w:rsidR="00C0334A" w:rsidRPr="00EA371A" w:rsidRDefault="00C0334A" w:rsidP="00C0334A">
            <w:pPr>
              <w:jc w:val="center"/>
              <w:rPr>
                <w:rFonts w:ascii="Arial" w:hAnsi="Arial" w:cs="Arial"/>
                <w:bCs/>
                <w:sz w:val="17"/>
                <w:szCs w:val="17"/>
              </w:rPr>
            </w:pPr>
            <w:r>
              <w:rPr>
                <w:rFonts w:ascii="Arial" w:hAnsi="Arial" w:cs="Arial"/>
                <w:bCs/>
                <w:sz w:val="17"/>
                <w:szCs w:val="17"/>
              </w:rPr>
              <w:t>4</w:t>
            </w:r>
          </w:p>
        </w:tc>
        <w:tc>
          <w:tcPr>
            <w:tcW w:w="850" w:type="dxa"/>
            <w:tcBorders>
              <w:right w:val="single" w:sz="4" w:space="0" w:color="auto"/>
            </w:tcBorders>
          </w:tcPr>
          <w:p w14:paraId="0A2EBDB0" w14:textId="26921BCD" w:rsidR="00C0334A" w:rsidRPr="00EA371A" w:rsidRDefault="00C0334A" w:rsidP="00C0334A">
            <w:pPr>
              <w:jc w:val="center"/>
              <w:rPr>
                <w:rFonts w:ascii="Arial" w:hAnsi="Arial" w:cs="Arial"/>
                <w:bCs/>
                <w:sz w:val="17"/>
                <w:szCs w:val="17"/>
              </w:rPr>
            </w:pPr>
          </w:p>
        </w:tc>
        <w:tc>
          <w:tcPr>
            <w:tcW w:w="851" w:type="dxa"/>
            <w:tcBorders>
              <w:left w:val="single" w:sz="4" w:space="0" w:color="auto"/>
            </w:tcBorders>
          </w:tcPr>
          <w:p w14:paraId="3E2FCE3F" w14:textId="4E4156F9" w:rsidR="00C0334A" w:rsidRPr="00EA371A" w:rsidRDefault="00C0334A" w:rsidP="00C0334A">
            <w:pPr>
              <w:jc w:val="center"/>
              <w:rPr>
                <w:rFonts w:ascii="Arial" w:hAnsi="Arial" w:cs="Arial"/>
                <w:bCs/>
                <w:sz w:val="17"/>
                <w:szCs w:val="17"/>
              </w:rPr>
            </w:pPr>
            <w:r w:rsidRPr="00EA371A">
              <w:rPr>
                <w:rFonts w:ascii="Arial" w:hAnsi="Arial" w:cs="Arial"/>
                <w:bCs/>
                <w:sz w:val="17"/>
                <w:szCs w:val="17"/>
              </w:rPr>
              <w:t>21</w:t>
            </w:r>
          </w:p>
        </w:tc>
        <w:tc>
          <w:tcPr>
            <w:tcW w:w="5528" w:type="dxa"/>
          </w:tcPr>
          <w:p w14:paraId="4B082166" w14:textId="18F2F0D2" w:rsidR="00C0334A" w:rsidRPr="00EA371A" w:rsidRDefault="00C0334A" w:rsidP="00C0334A">
            <w:pPr>
              <w:spacing w:after="0" w:line="240" w:lineRule="auto"/>
              <w:ind w:left="34"/>
              <w:contextualSpacing/>
              <w:jc w:val="both"/>
              <w:rPr>
                <w:rFonts w:ascii="Arial" w:hAnsi="Arial" w:cs="Arial"/>
                <w:sz w:val="17"/>
                <w:szCs w:val="17"/>
                <w:lang w:val="es-ES_tradnl" w:eastAsia="es-ES"/>
              </w:rPr>
            </w:pPr>
            <w:r w:rsidRPr="00EA371A">
              <w:rPr>
                <w:rFonts w:ascii="Arial" w:hAnsi="Arial" w:cs="Arial"/>
                <w:b/>
                <w:sz w:val="17"/>
                <w:szCs w:val="17"/>
                <w:lang w:val="es-ES_tradnl" w:eastAsia="es-ES"/>
              </w:rPr>
              <w:t>Vehículo Sedan,</w:t>
            </w:r>
            <w:r w:rsidRPr="00EA371A">
              <w:rPr>
                <w:rFonts w:ascii="Arial" w:hAnsi="Arial" w:cs="Arial"/>
                <w:sz w:val="17"/>
                <w:szCs w:val="17"/>
                <w:lang w:val="es-ES_tradnl" w:eastAsia="es-ES"/>
              </w:rPr>
              <w:t xml:space="preserve"> </w:t>
            </w:r>
            <w:r w:rsidRPr="00441A0F">
              <w:rPr>
                <w:rFonts w:ascii="Arial" w:eastAsia="Times New Roman" w:hAnsi="Arial" w:cs="Arial"/>
                <w:color w:val="000000"/>
                <w:sz w:val="17"/>
                <w:szCs w:val="17"/>
                <w:lang w:eastAsia="es-MX"/>
              </w:rPr>
              <w:t>modelo 2022. Motor 1.6 L de 4 cilindros, potencia mínima 118 hp. Transmisión Estándar. Suspensión delantera McPherson. Frenos delanteros de disco y traseros de tambor. Frenos ABS en las 4 ruedas. Bolsas de aire frontales, laterales y cortina. Aire Acondicionado. Rines de acero de 15”. Color Blanco. Garantía de 3 años o 60,000 km</w:t>
            </w:r>
          </w:p>
        </w:tc>
        <w:tc>
          <w:tcPr>
            <w:tcW w:w="992" w:type="dxa"/>
          </w:tcPr>
          <w:p w14:paraId="00D35418" w14:textId="77777777" w:rsidR="00C0334A" w:rsidRPr="00EA371A" w:rsidRDefault="00C0334A" w:rsidP="00C0334A">
            <w:pPr>
              <w:spacing w:after="0" w:line="240" w:lineRule="auto"/>
              <w:ind w:left="34"/>
              <w:contextualSpacing/>
              <w:jc w:val="both"/>
              <w:rPr>
                <w:rFonts w:ascii="Arial" w:hAnsi="Arial" w:cs="Arial"/>
                <w:b/>
                <w:sz w:val="17"/>
                <w:szCs w:val="17"/>
                <w:lang w:val="es-ES_tradnl" w:eastAsia="es-ES"/>
              </w:rPr>
            </w:pPr>
          </w:p>
        </w:tc>
        <w:tc>
          <w:tcPr>
            <w:tcW w:w="1134" w:type="dxa"/>
          </w:tcPr>
          <w:p w14:paraId="16878260" w14:textId="77777777" w:rsidR="00C0334A" w:rsidRPr="00EA371A" w:rsidRDefault="00C0334A" w:rsidP="00C0334A">
            <w:pPr>
              <w:spacing w:after="0" w:line="240" w:lineRule="auto"/>
              <w:ind w:left="34"/>
              <w:contextualSpacing/>
              <w:jc w:val="both"/>
              <w:rPr>
                <w:rFonts w:ascii="Arial" w:hAnsi="Arial" w:cs="Arial"/>
                <w:b/>
                <w:sz w:val="17"/>
                <w:szCs w:val="17"/>
                <w:lang w:val="es-ES_tradnl" w:eastAsia="es-ES"/>
              </w:rPr>
            </w:pPr>
          </w:p>
        </w:tc>
      </w:tr>
      <w:tr w:rsidR="00C0334A" w:rsidRPr="00EA371A" w14:paraId="020C06FF" w14:textId="77777777" w:rsidTr="00B04D8D">
        <w:trPr>
          <w:trHeight w:val="250"/>
        </w:trPr>
        <w:tc>
          <w:tcPr>
            <w:tcW w:w="10206" w:type="dxa"/>
            <w:gridSpan w:val="6"/>
          </w:tcPr>
          <w:p w14:paraId="6FA758F1" w14:textId="2C17EA66" w:rsidR="00C0334A" w:rsidRPr="00EA371A" w:rsidRDefault="00C0334A" w:rsidP="00C0334A">
            <w:pPr>
              <w:spacing w:after="0" w:line="240" w:lineRule="auto"/>
              <w:ind w:left="34"/>
              <w:contextualSpacing/>
              <w:rPr>
                <w:rFonts w:ascii="Arial" w:hAnsi="Arial" w:cs="Arial"/>
                <w:b/>
                <w:sz w:val="17"/>
                <w:szCs w:val="17"/>
                <w:lang w:val="es-ES_tradnl" w:eastAsia="es-ES"/>
              </w:rPr>
            </w:pPr>
            <w:r>
              <w:rPr>
                <w:rFonts w:ascii="Arial" w:hAnsi="Arial" w:cs="Arial"/>
                <w:b/>
                <w:sz w:val="17"/>
                <w:szCs w:val="17"/>
                <w:lang w:val="es-ES_tradnl" w:eastAsia="es-ES"/>
              </w:rPr>
              <w:t>Secretaría de Economía</w:t>
            </w:r>
          </w:p>
        </w:tc>
      </w:tr>
      <w:tr w:rsidR="00C0334A" w:rsidRPr="00F16CD2" w14:paraId="146D0A8E" w14:textId="77777777" w:rsidTr="00B04D8D">
        <w:trPr>
          <w:trHeight w:val="250"/>
        </w:trPr>
        <w:tc>
          <w:tcPr>
            <w:tcW w:w="851" w:type="dxa"/>
          </w:tcPr>
          <w:p w14:paraId="33EB9393" w14:textId="3C27B730" w:rsidR="00C0334A" w:rsidRDefault="00C0334A" w:rsidP="00C0334A">
            <w:pPr>
              <w:jc w:val="center"/>
              <w:rPr>
                <w:rFonts w:ascii="Arial" w:hAnsi="Arial" w:cs="Arial"/>
                <w:bCs/>
                <w:sz w:val="17"/>
                <w:szCs w:val="17"/>
              </w:rPr>
            </w:pPr>
            <w:r>
              <w:rPr>
                <w:rFonts w:ascii="Arial" w:hAnsi="Arial" w:cs="Arial"/>
                <w:bCs/>
                <w:sz w:val="17"/>
                <w:szCs w:val="17"/>
              </w:rPr>
              <w:t>5</w:t>
            </w:r>
          </w:p>
        </w:tc>
        <w:tc>
          <w:tcPr>
            <w:tcW w:w="850" w:type="dxa"/>
            <w:tcBorders>
              <w:right w:val="single" w:sz="4" w:space="0" w:color="auto"/>
            </w:tcBorders>
          </w:tcPr>
          <w:p w14:paraId="6F894E02" w14:textId="77777777" w:rsidR="00C0334A" w:rsidRPr="00EA371A" w:rsidRDefault="00C0334A" w:rsidP="00C0334A">
            <w:pPr>
              <w:jc w:val="center"/>
              <w:rPr>
                <w:rFonts w:ascii="Arial" w:hAnsi="Arial" w:cs="Arial"/>
                <w:bCs/>
                <w:sz w:val="17"/>
                <w:szCs w:val="17"/>
              </w:rPr>
            </w:pPr>
          </w:p>
        </w:tc>
        <w:tc>
          <w:tcPr>
            <w:tcW w:w="851" w:type="dxa"/>
            <w:tcBorders>
              <w:left w:val="single" w:sz="4" w:space="0" w:color="auto"/>
            </w:tcBorders>
          </w:tcPr>
          <w:p w14:paraId="01829A3E" w14:textId="368F1D15" w:rsidR="00C0334A" w:rsidRPr="00EA371A" w:rsidRDefault="00C0334A" w:rsidP="00C0334A">
            <w:pPr>
              <w:jc w:val="center"/>
              <w:rPr>
                <w:rFonts w:ascii="Arial" w:hAnsi="Arial" w:cs="Arial"/>
                <w:bCs/>
                <w:sz w:val="17"/>
                <w:szCs w:val="17"/>
              </w:rPr>
            </w:pPr>
            <w:r>
              <w:rPr>
                <w:rFonts w:ascii="Arial" w:hAnsi="Arial" w:cs="Arial"/>
                <w:bCs/>
                <w:sz w:val="17"/>
                <w:szCs w:val="17"/>
              </w:rPr>
              <w:t>4</w:t>
            </w:r>
          </w:p>
        </w:tc>
        <w:tc>
          <w:tcPr>
            <w:tcW w:w="5528" w:type="dxa"/>
          </w:tcPr>
          <w:p w14:paraId="0A63E537" w14:textId="1A8A0ED1" w:rsidR="00C0334A" w:rsidRPr="000957F3" w:rsidRDefault="00C0334A" w:rsidP="00C0334A">
            <w:pPr>
              <w:spacing w:after="0" w:line="240" w:lineRule="auto"/>
              <w:ind w:left="34"/>
              <w:contextualSpacing/>
              <w:jc w:val="both"/>
              <w:rPr>
                <w:rFonts w:ascii="Arial" w:hAnsi="Arial" w:cs="Arial"/>
                <w:sz w:val="17"/>
                <w:szCs w:val="17"/>
                <w:lang w:val="es-ES_tradnl" w:eastAsia="es-ES"/>
              </w:rPr>
            </w:pPr>
            <w:r w:rsidRPr="000957F3">
              <w:rPr>
                <w:rFonts w:ascii="Arial" w:hAnsi="Arial" w:cs="Arial"/>
                <w:b/>
                <w:sz w:val="17"/>
                <w:szCs w:val="17"/>
                <w:lang w:val="es-ES_tradnl" w:eastAsia="es-ES"/>
              </w:rPr>
              <w:t xml:space="preserve">Vehículo Sedan, </w:t>
            </w:r>
            <w:r w:rsidRPr="000957F3">
              <w:rPr>
                <w:rFonts w:ascii="Arial" w:hAnsi="Arial" w:cs="Arial"/>
                <w:sz w:val="17"/>
                <w:szCs w:val="17"/>
                <w:lang w:val="es-ES_tradnl" w:eastAsia="es-ES"/>
              </w:rPr>
              <w:t xml:space="preserve"> 4 puertas, color blanco, transmisión automática, modelo 2022, motor 1.2, rendimiento de combustible 15 kms/lt, dirección asistida, rines de acero de 14”, frenos ABS, bolsas de aire frontales, cinturones de seguridad delanteros y traseros, barras laterales, aire acondicionado, asientos de tela, controles al volante, cristales eléctricos</w:t>
            </w:r>
          </w:p>
        </w:tc>
        <w:tc>
          <w:tcPr>
            <w:tcW w:w="992" w:type="dxa"/>
          </w:tcPr>
          <w:p w14:paraId="355D144C" w14:textId="77777777" w:rsidR="00C0334A" w:rsidRPr="00F16CD2" w:rsidRDefault="00C0334A" w:rsidP="00C0334A">
            <w:pPr>
              <w:spacing w:after="0" w:line="240" w:lineRule="auto"/>
              <w:ind w:left="34"/>
              <w:contextualSpacing/>
              <w:jc w:val="both"/>
              <w:rPr>
                <w:rFonts w:ascii="Arial" w:hAnsi="Arial" w:cs="Arial"/>
                <w:sz w:val="17"/>
                <w:szCs w:val="17"/>
                <w:lang w:val="es-ES_tradnl" w:eastAsia="es-ES"/>
              </w:rPr>
            </w:pPr>
          </w:p>
        </w:tc>
        <w:tc>
          <w:tcPr>
            <w:tcW w:w="1134" w:type="dxa"/>
          </w:tcPr>
          <w:p w14:paraId="4EE0781F" w14:textId="77777777" w:rsidR="00C0334A" w:rsidRPr="00F16CD2" w:rsidRDefault="00C0334A" w:rsidP="00C0334A">
            <w:pPr>
              <w:spacing w:after="0" w:line="240" w:lineRule="auto"/>
              <w:ind w:left="34"/>
              <w:contextualSpacing/>
              <w:jc w:val="both"/>
              <w:rPr>
                <w:rFonts w:ascii="Arial" w:hAnsi="Arial" w:cs="Arial"/>
                <w:sz w:val="17"/>
                <w:szCs w:val="17"/>
                <w:lang w:val="es-ES_tradnl" w:eastAsia="es-ES"/>
              </w:rPr>
            </w:pPr>
          </w:p>
        </w:tc>
      </w:tr>
      <w:tr w:rsidR="00C0334A" w:rsidRPr="00F16CD2" w14:paraId="7BAC01AA" w14:textId="77777777" w:rsidTr="00B04D8D">
        <w:trPr>
          <w:trHeight w:val="250"/>
        </w:trPr>
        <w:tc>
          <w:tcPr>
            <w:tcW w:w="851" w:type="dxa"/>
          </w:tcPr>
          <w:p w14:paraId="48C0FC87" w14:textId="3E1E9702" w:rsidR="00C0334A" w:rsidRDefault="00C0334A" w:rsidP="00C0334A">
            <w:pPr>
              <w:jc w:val="center"/>
              <w:rPr>
                <w:rFonts w:ascii="Arial" w:hAnsi="Arial" w:cs="Arial"/>
                <w:bCs/>
                <w:sz w:val="17"/>
                <w:szCs w:val="17"/>
              </w:rPr>
            </w:pPr>
            <w:r>
              <w:rPr>
                <w:rFonts w:ascii="Arial" w:hAnsi="Arial" w:cs="Arial"/>
                <w:bCs/>
                <w:sz w:val="17"/>
                <w:szCs w:val="17"/>
              </w:rPr>
              <w:t>6</w:t>
            </w:r>
          </w:p>
        </w:tc>
        <w:tc>
          <w:tcPr>
            <w:tcW w:w="850" w:type="dxa"/>
            <w:tcBorders>
              <w:right w:val="single" w:sz="4" w:space="0" w:color="auto"/>
            </w:tcBorders>
          </w:tcPr>
          <w:p w14:paraId="2EA4B2DE" w14:textId="77777777" w:rsidR="00C0334A" w:rsidRPr="00EA371A" w:rsidRDefault="00C0334A" w:rsidP="00C0334A">
            <w:pPr>
              <w:jc w:val="center"/>
              <w:rPr>
                <w:rFonts w:ascii="Arial" w:hAnsi="Arial" w:cs="Arial"/>
                <w:bCs/>
                <w:sz w:val="17"/>
                <w:szCs w:val="17"/>
              </w:rPr>
            </w:pPr>
          </w:p>
        </w:tc>
        <w:tc>
          <w:tcPr>
            <w:tcW w:w="851" w:type="dxa"/>
            <w:tcBorders>
              <w:left w:val="single" w:sz="4" w:space="0" w:color="auto"/>
            </w:tcBorders>
          </w:tcPr>
          <w:p w14:paraId="7F6EB0BB" w14:textId="72650F21" w:rsidR="00C0334A" w:rsidRPr="00EA371A" w:rsidRDefault="00C0334A" w:rsidP="00C0334A">
            <w:pPr>
              <w:jc w:val="center"/>
              <w:rPr>
                <w:rFonts w:ascii="Arial" w:hAnsi="Arial" w:cs="Arial"/>
                <w:bCs/>
                <w:sz w:val="17"/>
                <w:szCs w:val="17"/>
              </w:rPr>
            </w:pPr>
            <w:r>
              <w:rPr>
                <w:rFonts w:ascii="Arial" w:hAnsi="Arial" w:cs="Arial"/>
                <w:bCs/>
                <w:sz w:val="17"/>
                <w:szCs w:val="17"/>
              </w:rPr>
              <w:t>1</w:t>
            </w:r>
          </w:p>
        </w:tc>
        <w:tc>
          <w:tcPr>
            <w:tcW w:w="5528" w:type="dxa"/>
          </w:tcPr>
          <w:p w14:paraId="547EFE14" w14:textId="2AF44410" w:rsidR="00C0334A" w:rsidRPr="000957F3" w:rsidRDefault="00C0334A" w:rsidP="00C0334A">
            <w:pPr>
              <w:spacing w:after="0" w:line="240" w:lineRule="auto"/>
              <w:ind w:left="34"/>
              <w:contextualSpacing/>
              <w:jc w:val="both"/>
              <w:rPr>
                <w:rFonts w:ascii="Arial" w:hAnsi="Arial" w:cs="Arial"/>
                <w:sz w:val="17"/>
                <w:szCs w:val="17"/>
                <w:lang w:val="es-ES_tradnl" w:eastAsia="es-ES"/>
              </w:rPr>
            </w:pPr>
            <w:r w:rsidRPr="000957F3">
              <w:rPr>
                <w:rFonts w:ascii="Arial" w:hAnsi="Arial" w:cs="Arial"/>
                <w:b/>
                <w:sz w:val="17"/>
                <w:szCs w:val="17"/>
                <w:lang w:val="es-ES_tradnl" w:eastAsia="es-ES"/>
              </w:rPr>
              <w:t>Camioneta tipo pick up</w:t>
            </w:r>
            <w:r w:rsidRPr="000957F3">
              <w:rPr>
                <w:rFonts w:ascii="Arial" w:hAnsi="Arial" w:cs="Arial"/>
                <w:sz w:val="17"/>
                <w:szCs w:val="17"/>
                <w:lang w:val="es-ES_tradnl" w:eastAsia="es-ES"/>
              </w:rPr>
              <w:t>, doble cabina, 4 puertas, 4 cilindros, motor 2.5 l., modelo 2022, transmisión automática 7AT (con M-Model), Tracción 2WD, encendido eléctrico, combustible gasolina, bolsas de aire frontal para conductor, pasajero,  laterales y de cortina, sistema de frenado ABS, cinturones de seguridad frontales de 3 puntos, 2 con ajuste de altura con pretensionador y limitadores de carga y sensores de reversa</w:t>
            </w:r>
          </w:p>
        </w:tc>
        <w:tc>
          <w:tcPr>
            <w:tcW w:w="992" w:type="dxa"/>
          </w:tcPr>
          <w:p w14:paraId="26E620C1" w14:textId="77777777" w:rsidR="00C0334A" w:rsidRPr="00F16CD2" w:rsidRDefault="00C0334A" w:rsidP="00C0334A">
            <w:pPr>
              <w:spacing w:after="0" w:line="240" w:lineRule="auto"/>
              <w:ind w:left="34"/>
              <w:contextualSpacing/>
              <w:jc w:val="both"/>
              <w:rPr>
                <w:rFonts w:ascii="Arial" w:hAnsi="Arial" w:cs="Arial"/>
                <w:sz w:val="17"/>
                <w:szCs w:val="17"/>
                <w:lang w:val="es-ES_tradnl" w:eastAsia="es-ES"/>
              </w:rPr>
            </w:pPr>
          </w:p>
        </w:tc>
        <w:tc>
          <w:tcPr>
            <w:tcW w:w="1134" w:type="dxa"/>
          </w:tcPr>
          <w:p w14:paraId="65835DA2" w14:textId="77777777" w:rsidR="00C0334A" w:rsidRPr="00F16CD2" w:rsidRDefault="00C0334A" w:rsidP="00C0334A">
            <w:pPr>
              <w:spacing w:after="0" w:line="240" w:lineRule="auto"/>
              <w:ind w:left="34"/>
              <w:contextualSpacing/>
              <w:jc w:val="both"/>
              <w:rPr>
                <w:rFonts w:ascii="Arial" w:hAnsi="Arial" w:cs="Arial"/>
                <w:sz w:val="17"/>
                <w:szCs w:val="17"/>
                <w:lang w:val="es-ES_tradnl" w:eastAsia="es-ES"/>
              </w:rPr>
            </w:pPr>
          </w:p>
        </w:tc>
      </w:tr>
      <w:tr w:rsidR="00C0334A" w:rsidRPr="00F16CD2" w14:paraId="3B9AF877" w14:textId="77777777" w:rsidTr="00B04D8D">
        <w:trPr>
          <w:trHeight w:val="250"/>
        </w:trPr>
        <w:tc>
          <w:tcPr>
            <w:tcW w:w="10206" w:type="dxa"/>
            <w:gridSpan w:val="6"/>
          </w:tcPr>
          <w:p w14:paraId="243FB8A3" w14:textId="5E4A7C9E" w:rsidR="00C0334A" w:rsidRPr="00F16CD2" w:rsidRDefault="00C0334A" w:rsidP="00C0334A">
            <w:pPr>
              <w:spacing w:after="0" w:line="240" w:lineRule="auto"/>
              <w:ind w:left="34"/>
              <w:contextualSpacing/>
              <w:rPr>
                <w:rFonts w:ascii="Arial" w:hAnsi="Arial" w:cs="Arial"/>
                <w:sz w:val="17"/>
                <w:szCs w:val="17"/>
                <w:lang w:val="es-ES_tradnl" w:eastAsia="es-ES"/>
              </w:rPr>
            </w:pPr>
            <w:r w:rsidRPr="00B04D8D">
              <w:rPr>
                <w:rFonts w:ascii="Arial" w:hAnsi="Arial" w:cs="Arial"/>
                <w:b/>
                <w:sz w:val="17"/>
                <w:szCs w:val="17"/>
                <w:lang w:val="es-ES_tradnl" w:eastAsia="es-ES"/>
              </w:rPr>
              <w:t>Coordinación General de Desarrollo Tecnológico y Proyectos Especiales</w:t>
            </w:r>
          </w:p>
        </w:tc>
      </w:tr>
      <w:tr w:rsidR="00C0334A" w:rsidRPr="00F16CD2" w14:paraId="31EBBB50" w14:textId="77777777" w:rsidTr="00B04D8D">
        <w:trPr>
          <w:trHeight w:val="250"/>
        </w:trPr>
        <w:tc>
          <w:tcPr>
            <w:tcW w:w="851" w:type="dxa"/>
            <w:vAlign w:val="center"/>
          </w:tcPr>
          <w:p w14:paraId="0474461D" w14:textId="1F2FBFD5" w:rsidR="00C0334A" w:rsidRDefault="00C0334A" w:rsidP="00C0334A">
            <w:pPr>
              <w:jc w:val="center"/>
              <w:rPr>
                <w:rFonts w:ascii="Arial" w:hAnsi="Arial" w:cs="Arial"/>
                <w:bCs/>
                <w:sz w:val="17"/>
                <w:szCs w:val="17"/>
              </w:rPr>
            </w:pPr>
            <w:r>
              <w:rPr>
                <w:rFonts w:ascii="Arial" w:hAnsi="Arial" w:cs="Arial"/>
                <w:bCs/>
                <w:sz w:val="17"/>
                <w:szCs w:val="17"/>
              </w:rPr>
              <w:t>7</w:t>
            </w:r>
          </w:p>
        </w:tc>
        <w:tc>
          <w:tcPr>
            <w:tcW w:w="850" w:type="dxa"/>
            <w:tcBorders>
              <w:right w:val="single" w:sz="4" w:space="0" w:color="auto"/>
            </w:tcBorders>
            <w:vAlign w:val="center"/>
          </w:tcPr>
          <w:p w14:paraId="7BB26D92" w14:textId="77777777" w:rsidR="00C0334A" w:rsidRPr="00EA371A" w:rsidRDefault="00C0334A" w:rsidP="00C0334A">
            <w:pPr>
              <w:jc w:val="center"/>
              <w:rPr>
                <w:rFonts w:ascii="Arial" w:hAnsi="Arial" w:cs="Arial"/>
                <w:bCs/>
                <w:sz w:val="17"/>
                <w:szCs w:val="17"/>
              </w:rPr>
            </w:pPr>
          </w:p>
        </w:tc>
        <w:tc>
          <w:tcPr>
            <w:tcW w:w="851" w:type="dxa"/>
            <w:tcBorders>
              <w:left w:val="single" w:sz="4" w:space="0" w:color="auto"/>
            </w:tcBorders>
            <w:vAlign w:val="center"/>
          </w:tcPr>
          <w:p w14:paraId="07226C3C" w14:textId="2B990453" w:rsidR="00C0334A" w:rsidRDefault="00C0334A" w:rsidP="00C0334A">
            <w:pPr>
              <w:jc w:val="center"/>
              <w:rPr>
                <w:rFonts w:ascii="Arial" w:hAnsi="Arial" w:cs="Arial"/>
                <w:bCs/>
                <w:sz w:val="17"/>
                <w:szCs w:val="17"/>
              </w:rPr>
            </w:pPr>
            <w:r>
              <w:rPr>
                <w:rFonts w:ascii="Arial" w:hAnsi="Arial" w:cs="Arial"/>
                <w:bCs/>
                <w:sz w:val="17"/>
                <w:szCs w:val="17"/>
              </w:rPr>
              <w:t>1</w:t>
            </w:r>
          </w:p>
        </w:tc>
        <w:tc>
          <w:tcPr>
            <w:tcW w:w="5528" w:type="dxa"/>
            <w:vAlign w:val="center"/>
          </w:tcPr>
          <w:p w14:paraId="4E9EE661" w14:textId="70E0ABE2" w:rsidR="00C0334A" w:rsidRPr="004A7E2B" w:rsidRDefault="00C0334A" w:rsidP="00C0334A">
            <w:pPr>
              <w:spacing w:after="0" w:line="240" w:lineRule="auto"/>
              <w:ind w:left="34"/>
              <w:contextualSpacing/>
              <w:jc w:val="both"/>
              <w:rPr>
                <w:rFonts w:ascii="Arial" w:hAnsi="Arial" w:cs="Arial"/>
                <w:sz w:val="17"/>
                <w:szCs w:val="17"/>
                <w:lang w:val="es-ES_tradnl" w:eastAsia="es-ES"/>
              </w:rPr>
            </w:pPr>
            <w:r w:rsidRPr="00BE5618">
              <w:rPr>
                <w:rFonts w:ascii="Arial" w:hAnsi="Arial" w:cs="Arial"/>
                <w:b/>
                <w:sz w:val="17"/>
                <w:szCs w:val="17"/>
                <w:lang w:val="es-ES_tradnl" w:eastAsia="es-ES"/>
              </w:rPr>
              <w:t>Camioneta tipo pick up</w:t>
            </w:r>
            <w:r w:rsidRPr="004A7E2B">
              <w:rPr>
                <w:rFonts w:ascii="Arial" w:hAnsi="Arial" w:cs="Arial"/>
                <w:sz w:val="17"/>
                <w:szCs w:val="17"/>
                <w:lang w:val="es-ES_tradnl" w:eastAsia="es-ES"/>
              </w:rPr>
              <w:t xml:space="preserve">, doble cabina, para 5 pasajeros, modelo mínimo 2022, transmisión manual, 4 cilindros, aire acondicionado, bolsas de aire, de preferencia color blanco </w:t>
            </w:r>
          </w:p>
        </w:tc>
        <w:tc>
          <w:tcPr>
            <w:tcW w:w="992" w:type="dxa"/>
            <w:vAlign w:val="center"/>
          </w:tcPr>
          <w:p w14:paraId="40F8F400" w14:textId="77777777" w:rsidR="00C0334A" w:rsidRPr="00F16CD2" w:rsidRDefault="00C0334A" w:rsidP="00C0334A">
            <w:pPr>
              <w:spacing w:after="0" w:line="240" w:lineRule="auto"/>
              <w:ind w:left="34"/>
              <w:contextualSpacing/>
              <w:jc w:val="both"/>
              <w:rPr>
                <w:rFonts w:ascii="Arial" w:hAnsi="Arial" w:cs="Arial"/>
                <w:sz w:val="17"/>
                <w:szCs w:val="17"/>
                <w:lang w:val="es-ES_tradnl" w:eastAsia="es-ES"/>
              </w:rPr>
            </w:pPr>
          </w:p>
        </w:tc>
        <w:tc>
          <w:tcPr>
            <w:tcW w:w="1134" w:type="dxa"/>
            <w:vAlign w:val="center"/>
          </w:tcPr>
          <w:p w14:paraId="29B578E5" w14:textId="77777777" w:rsidR="00C0334A" w:rsidRPr="00F16CD2" w:rsidRDefault="00C0334A" w:rsidP="00C0334A">
            <w:pPr>
              <w:spacing w:after="0" w:line="240" w:lineRule="auto"/>
              <w:ind w:left="34"/>
              <w:contextualSpacing/>
              <w:jc w:val="both"/>
              <w:rPr>
                <w:rFonts w:ascii="Arial" w:hAnsi="Arial" w:cs="Arial"/>
                <w:sz w:val="17"/>
                <w:szCs w:val="17"/>
                <w:lang w:val="es-ES_tradnl" w:eastAsia="es-ES"/>
              </w:rPr>
            </w:pPr>
          </w:p>
        </w:tc>
      </w:tr>
      <w:tr w:rsidR="00C0334A" w:rsidRPr="00F16CD2" w14:paraId="7A8CCB72" w14:textId="77777777" w:rsidTr="00B04D8D">
        <w:trPr>
          <w:trHeight w:val="250"/>
        </w:trPr>
        <w:tc>
          <w:tcPr>
            <w:tcW w:w="851" w:type="dxa"/>
            <w:vAlign w:val="center"/>
          </w:tcPr>
          <w:p w14:paraId="1A0EA5CA" w14:textId="49C11E43" w:rsidR="00C0334A" w:rsidRPr="004A7E2B" w:rsidRDefault="00C0334A" w:rsidP="00C0334A">
            <w:pPr>
              <w:jc w:val="center"/>
              <w:rPr>
                <w:rFonts w:ascii="Arial" w:hAnsi="Arial" w:cs="Arial"/>
                <w:bCs/>
                <w:sz w:val="17"/>
                <w:szCs w:val="17"/>
              </w:rPr>
            </w:pPr>
            <w:r w:rsidRPr="004A7E2B">
              <w:rPr>
                <w:rFonts w:ascii="Arial" w:hAnsi="Arial" w:cs="Arial"/>
                <w:bCs/>
                <w:sz w:val="17"/>
                <w:szCs w:val="17"/>
              </w:rPr>
              <w:t>8</w:t>
            </w:r>
          </w:p>
        </w:tc>
        <w:tc>
          <w:tcPr>
            <w:tcW w:w="850" w:type="dxa"/>
            <w:tcBorders>
              <w:right w:val="single" w:sz="4" w:space="0" w:color="auto"/>
            </w:tcBorders>
            <w:vAlign w:val="center"/>
          </w:tcPr>
          <w:p w14:paraId="3EFAE789" w14:textId="77777777" w:rsidR="00C0334A" w:rsidRPr="004A7E2B" w:rsidRDefault="00C0334A" w:rsidP="00C0334A">
            <w:pPr>
              <w:jc w:val="center"/>
              <w:rPr>
                <w:rFonts w:ascii="Arial" w:hAnsi="Arial" w:cs="Arial"/>
                <w:bCs/>
                <w:sz w:val="17"/>
                <w:szCs w:val="17"/>
              </w:rPr>
            </w:pPr>
          </w:p>
        </w:tc>
        <w:tc>
          <w:tcPr>
            <w:tcW w:w="851" w:type="dxa"/>
            <w:tcBorders>
              <w:left w:val="single" w:sz="4" w:space="0" w:color="auto"/>
            </w:tcBorders>
            <w:vAlign w:val="center"/>
          </w:tcPr>
          <w:p w14:paraId="3A91529A" w14:textId="1B65B74A" w:rsidR="00C0334A" w:rsidRPr="004A7E2B" w:rsidRDefault="00C0334A" w:rsidP="00C0334A">
            <w:pPr>
              <w:jc w:val="center"/>
              <w:rPr>
                <w:rFonts w:ascii="Arial" w:hAnsi="Arial" w:cs="Arial"/>
                <w:bCs/>
                <w:sz w:val="17"/>
                <w:szCs w:val="17"/>
              </w:rPr>
            </w:pPr>
            <w:r w:rsidRPr="004A7E2B">
              <w:rPr>
                <w:rFonts w:ascii="Arial" w:hAnsi="Arial" w:cs="Arial"/>
                <w:bCs/>
                <w:sz w:val="17"/>
                <w:szCs w:val="17"/>
              </w:rPr>
              <w:t>1</w:t>
            </w:r>
          </w:p>
        </w:tc>
        <w:tc>
          <w:tcPr>
            <w:tcW w:w="5528" w:type="dxa"/>
            <w:vAlign w:val="center"/>
          </w:tcPr>
          <w:p w14:paraId="741AC3FF" w14:textId="24FC7EE5" w:rsidR="00C0334A" w:rsidRPr="004A7E2B" w:rsidRDefault="00C0334A" w:rsidP="00C0334A">
            <w:pPr>
              <w:spacing w:after="0" w:line="240" w:lineRule="auto"/>
              <w:ind w:left="34"/>
              <w:contextualSpacing/>
              <w:jc w:val="both"/>
              <w:rPr>
                <w:rFonts w:ascii="Arial" w:hAnsi="Arial" w:cs="Arial"/>
                <w:sz w:val="17"/>
                <w:szCs w:val="17"/>
                <w:lang w:val="es-ES_tradnl" w:eastAsia="es-ES"/>
              </w:rPr>
            </w:pPr>
            <w:r w:rsidRPr="00BE5618">
              <w:rPr>
                <w:rFonts w:ascii="Arial" w:hAnsi="Arial" w:cs="Arial"/>
                <w:b/>
                <w:sz w:val="17"/>
                <w:szCs w:val="17"/>
                <w:lang w:val="es-ES_tradnl" w:eastAsia="es-ES"/>
              </w:rPr>
              <w:t>Camioneta 5 puertas</w:t>
            </w:r>
            <w:r w:rsidRPr="004A7E2B">
              <w:rPr>
                <w:rFonts w:ascii="Arial" w:hAnsi="Arial" w:cs="Arial"/>
                <w:sz w:val="17"/>
                <w:szCs w:val="17"/>
                <w:lang w:val="es-ES_tradnl" w:eastAsia="es-ES"/>
              </w:rPr>
              <w:t>, modelo mínimo 2022</w:t>
            </w:r>
            <w:r>
              <w:rPr>
                <w:rFonts w:ascii="Arial" w:hAnsi="Arial" w:cs="Arial"/>
                <w:sz w:val="17"/>
                <w:szCs w:val="17"/>
                <w:lang w:val="es-ES_tradnl" w:eastAsia="es-ES"/>
              </w:rPr>
              <w:t>, transmisión automática, aire acondicionado, bolsa de aire</w:t>
            </w:r>
          </w:p>
        </w:tc>
        <w:tc>
          <w:tcPr>
            <w:tcW w:w="992" w:type="dxa"/>
            <w:vAlign w:val="center"/>
          </w:tcPr>
          <w:p w14:paraId="41DDF69D" w14:textId="77777777" w:rsidR="00C0334A" w:rsidRPr="004A7E2B" w:rsidRDefault="00C0334A" w:rsidP="00C0334A">
            <w:pPr>
              <w:spacing w:after="0" w:line="240" w:lineRule="auto"/>
              <w:ind w:left="34"/>
              <w:contextualSpacing/>
              <w:jc w:val="both"/>
              <w:rPr>
                <w:rFonts w:ascii="Arial" w:hAnsi="Arial" w:cs="Arial"/>
                <w:sz w:val="17"/>
                <w:szCs w:val="17"/>
                <w:lang w:val="es-ES_tradnl" w:eastAsia="es-ES"/>
              </w:rPr>
            </w:pPr>
          </w:p>
        </w:tc>
        <w:tc>
          <w:tcPr>
            <w:tcW w:w="1134" w:type="dxa"/>
            <w:vAlign w:val="center"/>
          </w:tcPr>
          <w:p w14:paraId="7B4AAAF1" w14:textId="77777777" w:rsidR="00C0334A" w:rsidRPr="004A7E2B" w:rsidRDefault="00C0334A" w:rsidP="00C0334A">
            <w:pPr>
              <w:spacing w:after="0" w:line="240" w:lineRule="auto"/>
              <w:ind w:left="34"/>
              <w:contextualSpacing/>
              <w:jc w:val="both"/>
              <w:rPr>
                <w:rFonts w:ascii="Arial" w:hAnsi="Arial" w:cs="Arial"/>
                <w:sz w:val="17"/>
                <w:szCs w:val="17"/>
                <w:lang w:val="es-ES_tradnl" w:eastAsia="es-ES"/>
              </w:rPr>
            </w:pPr>
          </w:p>
        </w:tc>
      </w:tr>
      <w:tr w:rsidR="00C0334A" w:rsidRPr="00F16CD2" w14:paraId="08730525" w14:textId="77777777" w:rsidTr="000D199D">
        <w:trPr>
          <w:trHeight w:val="250"/>
        </w:trPr>
        <w:tc>
          <w:tcPr>
            <w:tcW w:w="10206" w:type="dxa"/>
            <w:gridSpan w:val="6"/>
            <w:vAlign w:val="center"/>
          </w:tcPr>
          <w:p w14:paraId="3EA2D931" w14:textId="5C044E2E" w:rsidR="00C0334A" w:rsidRPr="004A7E2B" w:rsidRDefault="00C0334A" w:rsidP="00C0334A">
            <w:pPr>
              <w:spacing w:after="0" w:line="240" w:lineRule="auto"/>
              <w:ind w:left="34"/>
              <w:contextualSpacing/>
              <w:rPr>
                <w:rFonts w:ascii="Arial" w:hAnsi="Arial" w:cs="Arial"/>
                <w:b/>
                <w:sz w:val="17"/>
                <w:szCs w:val="17"/>
                <w:lang w:val="es-ES_tradnl" w:eastAsia="es-ES"/>
              </w:rPr>
            </w:pPr>
            <w:r>
              <w:rPr>
                <w:rFonts w:ascii="Arial" w:hAnsi="Arial" w:cs="Arial"/>
                <w:b/>
                <w:sz w:val="17"/>
                <w:szCs w:val="17"/>
                <w:lang w:val="es-ES_tradnl" w:eastAsia="es-ES"/>
              </w:rPr>
              <w:t xml:space="preserve">Secretaría Ejecutiva de la </w:t>
            </w:r>
            <w:r w:rsidRPr="00B04D8D">
              <w:rPr>
                <w:rFonts w:ascii="Arial" w:hAnsi="Arial" w:cs="Arial"/>
                <w:b/>
                <w:sz w:val="17"/>
                <w:szCs w:val="17"/>
                <w:lang w:val="es-ES_tradnl" w:eastAsia="es-ES"/>
              </w:rPr>
              <w:t>Coordinación General de Desarrollo Tecnológico y Proyectos Especiales</w:t>
            </w:r>
          </w:p>
        </w:tc>
      </w:tr>
      <w:tr w:rsidR="00C0334A" w:rsidRPr="00F16CD2" w14:paraId="7A0CB1C7" w14:textId="77777777" w:rsidTr="00B04D8D">
        <w:trPr>
          <w:trHeight w:val="250"/>
        </w:trPr>
        <w:tc>
          <w:tcPr>
            <w:tcW w:w="851" w:type="dxa"/>
            <w:vAlign w:val="center"/>
          </w:tcPr>
          <w:p w14:paraId="34D93A47" w14:textId="3B36FFE9" w:rsidR="00C0334A" w:rsidRPr="004A7E2B" w:rsidRDefault="00C0334A" w:rsidP="00C0334A">
            <w:pPr>
              <w:jc w:val="center"/>
              <w:rPr>
                <w:rFonts w:ascii="Arial" w:hAnsi="Arial" w:cs="Arial"/>
                <w:bCs/>
                <w:sz w:val="17"/>
                <w:szCs w:val="17"/>
              </w:rPr>
            </w:pPr>
            <w:r>
              <w:rPr>
                <w:rFonts w:ascii="Arial" w:hAnsi="Arial" w:cs="Arial"/>
                <w:bCs/>
                <w:sz w:val="17"/>
                <w:szCs w:val="17"/>
              </w:rPr>
              <w:t>9</w:t>
            </w:r>
          </w:p>
        </w:tc>
        <w:tc>
          <w:tcPr>
            <w:tcW w:w="850" w:type="dxa"/>
            <w:tcBorders>
              <w:right w:val="single" w:sz="4" w:space="0" w:color="auto"/>
            </w:tcBorders>
            <w:vAlign w:val="center"/>
          </w:tcPr>
          <w:p w14:paraId="0C9D8AFD" w14:textId="77777777" w:rsidR="00C0334A" w:rsidRPr="004A7E2B" w:rsidRDefault="00C0334A" w:rsidP="00C0334A">
            <w:pPr>
              <w:jc w:val="center"/>
              <w:rPr>
                <w:rFonts w:ascii="Arial" w:hAnsi="Arial" w:cs="Arial"/>
                <w:bCs/>
                <w:sz w:val="17"/>
                <w:szCs w:val="17"/>
              </w:rPr>
            </w:pPr>
          </w:p>
        </w:tc>
        <w:tc>
          <w:tcPr>
            <w:tcW w:w="851" w:type="dxa"/>
            <w:tcBorders>
              <w:left w:val="single" w:sz="4" w:space="0" w:color="auto"/>
            </w:tcBorders>
            <w:vAlign w:val="center"/>
          </w:tcPr>
          <w:p w14:paraId="12E9D38B" w14:textId="7AE06545" w:rsidR="00C0334A" w:rsidRPr="004A7E2B" w:rsidRDefault="00C0334A" w:rsidP="00C0334A">
            <w:pPr>
              <w:jc w:val="center"/>
              <w:rPr>
                <w:rFonts w:ascii="Arial" w:hAnsi="Arial" w:cs="Arial"/>
                <w:bCs/>
                <w:sz w:val="17"/>
                <w:szCs w:val="17"/>
              </w:rPr>
            </w:pPr>
            <w:r>
              <w:rPr>
                <w:rFonts w:ascii="Arial" w:hAnsi="Arial" w:cs="Arial"/>
                <w:bCs/>
                <w:sz w:val="17"/>
                <w:szCs w:val="17"/>
              </w:rPr>
              <w:t>1</w:t>
            </w:r>
          </w:p>
        </w:tc>
        <w:tc>
          <w:tcPr>
            <w:tcW w:w="5528" w:type="dxa"/>
            <w:vAlign w:val="center"/>
          </w:tcPr>
          <w:p w14:paraId="2F6547D9" w14:textId="7A7AAE8C" w:rsidR="00C0334A" w:rsidRPr="004A7E2B" w:rsidRDefault="00C0334A" w:rsidP="00C0334A">
            <w:pPr>
              <w:spacing w:after="0" w:line="240" w:lineRule="auto"/>
              <w:ind w:left="34"/>
              <w:contextualSpacing/>
              <w:jc w:val="both"/>
              <w:rPr>
                <w:rFonts w:ascii="Arial" w:hAnsi="Arial" w:cs="Arial"/>
                <w:sz w:val="17"/>
                <w:szCs w:val="17"/>
                <w:lang w:val="es-ES_tradnl" w:eastAsia="es-ES"/>
              </w:rPr>
            </w:pPr>
            <w:r w:rsidRPr="00BE5618">
              <w:rPr>
                <w:rFonts w:ascii="Arial" w:hAnsi="Arial" w:cs="Arial"/>
                <w:b/>
                <w:sz w:val="17"/>
                <w:szCs w:val="17"/>
                <w:lang w:val="es-ES_tradnl" w:eastAsia="es-ES"/>
              </w:rPr>
              <w:t>Camioneta tipo pick up,</w:t>
            </w:r>
            <w:r>
              <w:rPr>
                <w:rFonts w:ascii="Arial" w:hAnsi="Arial" w:cs="Arial"/>
                <w:sz w:val="17"/>
                <w:szCs w:val="17"/>
                <w:lang w:val="es-ES_tradnl" w:eastAsia="es-ES"/>
              </w:rPr>
              <w:t xml:space="preserve"> doble cabina, 5 pasajeros, modelo mínimo 2022, aire acondicionado, 4x4, transmisión automática de 6 velocidades, dirección hidráulica, bolsas de aire, garantía de 3 años o 60,000 kms. </w:t>
            </w:r>
          </w:p>
        </w:tc>
        <w:tc>
          <w:tcPr>
            <w:tcW w:w="992" w:type="dxa"/>
            <w:vAlign w:val="center"/>
          </w:tcPr>
          <w:p w14:paraId="5B822D31" w14:textId="77777777" w:rsidR="00C0334A" w:rsidRPr="004A7E2B" w:rsidRDefault="00C0334A" w:rsidP="00C0334A">
            <w:pPr>
              <w:spacing w:after="0" w:line="240" w:lineRule="auto"/>
              <w:ind w:left="34"/>
              <w:contextualSpacing/>
              <w:jc w:val="both"/>
              <w:rPr>
                <w:rFonts w:ascii="Arial" w:hAnsi="Arial" w:cs="Arial"/>
                <w:sz w:val="17"/>
                <w:szCs w:val="17"/>
                <w:lang w:val="es-ES_tradnl" w:eastAsia="es-ES"/>
              </w:rPr>
            </w:pPr>
          </w:p>
        </w:tc>
        <w:tc>
          <w:tcPr>
            <w:tcW w:w="1134" w:type="dxa"/>
            <w:vAlign w:val="center"/>
          </w:tcPr>
          <w:p w14:paraId="2C0C9714" w14:textId="77777777" w:rsidR="00C0334A" w:rsidRPr="004A7E2B" w:rsidRDefault="00C0334A" w:rsidP="00C0334A">
            <w:pPr>
              <w:spacing w:after="0" w:line="240" w:lineRule="auto"/>
              <w:ind w:left="34"/>
              <w:contextualSpacing/>
              <w:jc w:val="both"/>
              <w:rPr>
                <w:rFonts w:ascii="Arial" w:hAnsi="Arial" w:cs="Arial"/>
                <w:sz w:val="17"/>
                <w:szCs w:val="17"/>
                <w:lang w:val="es-ES_tradnl" w:eastAsia="es-ES"/>
              </w:rPr>
            </w:pPr>
          </w:p>
        </w:tc>
      </w:tr>
      <w:tr w:rsidR="00C0334A" w:rsidRPr="00F16CD2" w14:paraId="63B21A30" w14:textId="77777777" w:rsidTr="00B04D8D">
        <w:trPr>
          <w:trHeight w:val="250"/>
        </w:trPr>
        <w:tc>
          <w:tcPr>
            <w:tcW w:w="851" w:type="dxa"/>
            <w:vAlign w:val="center"/>
          </w:tcPr>
          <w:p w14:paraId="45F622F2" w14:textId="50B64AE3" w:rsidR="00C0334A" w:rsidRPr="004A7E2B" w:rsidRDefault="00C0334A" w:rsidP="00C0334A">
            <w:pPr>
              <w:jc w:val="center"/>
              <w:rPr>
                <w:rFonts w:ascii="Arial" w:hAnsi="Arial" w:cs="Arial"/>
                <w:bCs/>
                <w:sz w:val="17"/>
                <w:szCs w:val="17"/>
              </w:rPr>
            </w:pPr>
            <w:r>
              <w:rPr>
                <w:rFonts w:ascii="Arial" w:hAnsi="Arial" w:cs="Arial"/>
                <w:bCs/>
                <w:sz w:val="17"/>
                <w:szCs w:val="17"/>
              </w:rPr>
              <w:t>10</w:t>
            </w:r>
          </w:p>
        </w:tc>
        <w:tc>
          <w:tcPr>
            <w:tcW w:w="850" w:type="dxa"/>
            <w:tcBorders>
              <w:right w:val="single" w:sz="4" w:space="0" w:color="auto"/>
            </w:tcBorders>
            <w:vAlign w:val="center"/>
          </w:tcPr>
          <w:p w14:paraId="0EA77B5A" w14:textId="77777777" w:rsidR="00C0334A" w:rsidRPr="004A7E2B" w:rsidRDefault="00C0334A" w:rsidP="00C0334A">
            <w:pPr>
              <w:jc w:val="center"/>
              <w:rPr>
                <w:rFonts w:ascii="Arial" w:hAnsi="Arial" w:cs="Arial"/>
                <w:bCs/>
                <w:sz w:val="17"/>
                <w:szCs w:val="17"/>
              </w:rPr>
            </w:pPr>
          </w:p>
        </w:tc>
        <w:tc>
          <w:tcPr>
            <w:tcW w:w="851" w:type="dxa"/>
            <w:tcBorders>
              <w:left w:val="single" w:sz="4" w:space="0" w:color="auto"/>
            </w:tcBorders>
            <w:vAlign w:val="center"/>
          </w:tcPr>
          <w:p w14:paraId="4A33F294" w14:textId="7D28E534" w:rsidR="00C0334A" w:rsidRPr="004A7E2B" w:rsidRDefault="00C0334A" w:rsidP="00C0334A">
            <w:pPr>
              <w:jc w:val="center"/>
              <w:rPr>
                <w:rFonts w:ascii="Arial" w:hAnsi="Arial" w:cs="Arial"/>
                <w:bCs/>
                <w:sz w:val="17"/>
                <w:szCs w:val="17"/>
              </w:rPr>
            </w:pPr>
            <w:r>
              <w:rPr>
                <w:rFonts w:ascii="Arial" w:hAnsi="Arial" w:cs="Arial"/>
                <w:bCs/>
                <w:sz w:val="17"/>
                <w:szCs w:val="17"/>
              </w:rPr>
              <w:t>3</w:t>
            </w:r>
          </w:p>
        </w:tc>
        <w:tc>
          <w:tcPr>
            <w:tcW w:w="5528" w:type="dxa"/>
            <w:vAlign w:val="center"/>
          </w:tcPr>
          <w:p w14:paraId="45EDEB29" w14:textId="42B28BA0" w:rsidR="00C0334A" w:rsidRPr="00BE5618" w:rsidRDefault="00C0334A" w:rsidP="00C0334A">
            <w:pPr>
              <w:spacing w:after="0" w:line="240" w:lineRule="auto"/>
              <w:ind w:left="34"/>
              <w:contextualSpacing/>
              <w:jc w:val="both"/>
              <w:rPr>
                <w:rFonts w:ascii="Arial" w:hAnsi="Arial" w:cs="Arial"/>
                <w:sz w:val="17"/>
                <w:szCs w:val="17"/>
                <w:lang w:val="es-ES_tradnl" w:eastAsia="es-ES"/>
              </w:rPr>
            </w:pPr>
            <w:r w:rsidRPr="00BE5618">
              <w:rPr>
                <w:rFonts w:ascii="Arial" w:hAnsi="Arial" w:cs="Arial"/>
                <w:b/>
                <w:sz w:val="17"/>
                <w:szCs w:val="17"/>
                <w:lang w:val="es-ES_tradnl" w:eastAsia="es-ES"/>
              </w:rPr>
              <w:t xml:space="preserve">Vehículo </w:t>
            </w:r>
            <w:r>
              <w:rPr>
                <w:rFonts w:ascii="Arial" w:hAnsi="Arial" w:cs="Arial"/>
                <w:b/>
                <w:sz w:val="17"/>
                <w:szCs w:val="17"/>
                <w:lang w:val="es-ES_tradnl" w:eastAsia="es-ES"/>
              </w:rPr>
              <w:t xml:space="preserve">sedán, </w:t>
            </w:r>
            <w:r>
              <w:rPr>
                <w:rFonts w:ascii="Arial" w:hAnsi="Arial" w:cs="Arial"/>
                <w:sz w:val="17"/>
                <w:szCs w:val="17"/>
                <w:lang w:val="es-ES_tradnl" w:eastAsia="es-ES"/>
              </w:rPr>
              <w:t xml:space="preserve">modelo 2022, 5 pasajeros, aire acondicionado, bolsas de aire, transmisión automática, garantía de 3 años o 60,000 kms. </w:t>
            </w:r>
          </w:p>
        </w:tc>
        <w:tc>
          <w:tcPr>
            <w:tcW w:w="992" w:type="dxa"/>
            <w:vAlign w:val="center"/>
          </w:tcPr>
          <w:p w14:paraId="5363641A" w14:textId="77777777" w:rsidR="00C0334A" w:rsidRPr="004A7E2B" w:rsidRDefault="00C0334A" w:rsidP="00C0334A">
            <w:pPr>
              <w:spacing w:after="0" w:line="240" w:lineRule="auto"/>
              <w:ind w:left="34"/>
              <w:contextualSpacing/>
              <w:jc w:val="both"/>
              <w:rPr>
                <w:rFonts w:ascii="Arial" w:hAnsi="Arial" w:cs="Arial"/>
                <w:sz w:val="17"/>
                <w:szCs w:val="17"/>
                <w:lang w:val="es-ES_tradnl" w:eastAsia="es-ES"/>
              </w:rPr>
            </w:pPr>
          </w:p>
        </w:tc>
        <w:tc>
          <w:tcPr>
            <w:tcW w:w="1134" w:type="dxa"/>
            <w:vAlign w:val="center"/>
          </w:tcPr>
          <w:p w14:paraId="27041BFA" w14:textId="77777777" w:rsidR="00C0334A" w:rsidRPr="004A7E2B" w:rsidRDefault="00C0334A" w:rsidP="00C0334A">
            <w:pPr>
              <w:spacing w:after="0" w:line="240" w:lineRule="auto"/>
              <w:ind w:left="34"/>
              <w:contextualSpacing/>
              <w:jc w:val="both"/>
              <w:rPr>
                <w:rFonts w:ascii="Arial" w:hAnsi="Arial" w:cs="Arial"/>
                <w:sz w:val="17"/>
                <w:szCs w:val="17"/>
                <w:lang w:val="es-ES_tradnl" w:eastAsia="es-ES"/>
              </w:rPr>
            </w:pPr>
          </w:p>
        </w:tc>
      </w:tr>
    </w:tbl>
    <w:p w14:paraId="0A49455E"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Gobierno del Estado de Sinaloa</w:t>
      </w:r>
    </w:p>
    <w:p w14:paraId="37F6D3BB"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Secretaría de Administración y Finanzas</w:t>
      </w:r>
    </w:p>
    <w:p w14:paraId="132589B3"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Subsecretaría de Administración</w:t>
      </w:r>
    </w:p>
    <w:p w14:paraId="2220468F" w14:textId="77777777" w:rsidR="00E3361C" w:rsidRPr="004F01E4" w:rsidRDefault="00E3361C" w:rsidP="00E3361C">
      <w:pPr>
        <w:spacing w:after="0" w:line="240" w:lineRule="auto"/>
        <w:jc w:val="center"/>
        <w:rPr>
          <w:rFonts w:ascii="Arial" w:eastAsia="Times New Roman" w:hAnsi="Arial" w:cs="Arial"/>
          <w:b/>
          <w:sz w:val="12"/>
          <w:szCs w:val="12"/>
          <w:lang w:eastAsia="es-MX"/>
        </w:rPr>
      </w:pPr>
    </w:p>
    <w:p w14:paraId="4B3FAE12" w14:textId="46187734"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 xml:space="preserve">Convocatoria a la Licitación Pública Nacional Número GES </w:t>
      </w:r>
      <w:r w:rsidR="001C5A68" w:rsidRPr="0031174B">
        <w:rPr>
          <w:rFonts w:ascii="Arial" w:eastAsia="Times New Roman" w:hAnsi="Arial" w:cs="Arial"/>
          <w:b/>
          <w:sz w:val="20"/>
          <w:szCs w:val="18"/>
          <w:lang w:eastAsia="es-MX"/>
        </w:rPr>
        <w:t>2</w:t>
      </w:r>
      <w:r w:rsidR="007B6C2B">
        <w:rPr>
          <w:rFonts w:ascii="Arial" w:eastAsia="Times New Roman" w:hAnsi="Arial" w:cs="Arial"/>
          <w:b/>
          <w:sz w:val="20"/>
          <w:szCs w:val="18"/>
          <w:lang w:eastAsia="es-MX"/>
        </w:rPr>
        <w:t>8</w:t>
      </w:r>
      <w:r w:rsidRPr="0031174B">
        <w:rPr>
          <w:rFonts w:ascii="Arial" w:eastAsia="Times New Roman" w:hAnsi="Arial" w:cs="Arial"/>
          <w:b/>
          <w:sz w:val="20"/>
          <w:szCs w:val="18"/>
          <w:lang w:eastAsia="es-MX"/>
        </w:rPr>
        <w:t>/2022</w:t>
      </w:r>
    </w:p>
    <w:p w14:paraId="6505C560" w14:textId="77777777" w:rsidR="00E3361C" w:rsidRPr="004F01E4" w:rsidRDefault="00E3361C" w:rsidP="00E3361C">
      <w:pPr>
        <w:spacing w:after="0" w:line="240" w:lineRule="auto"/>
        <w:jc w:val="center"/>
        <w:rPr>
          <w:rFonts w:ascii="Arial" w:eastAsia="Times New Roman" w:hAnsi="Arial" w:cs="Arial"/>
          <w:b/>
          <w:sz w:val="12"/>
          <w:szCs w:val="12"/>
          <w:lang w:eastAsia="es-MX"/>
        </w:rPr>
      </w:pPr>
    </w:p>
    <w:p w14:paraId="344ACA39" w14:textId="77777777" w:rsidR="00525957" w:rsidRPr="00525957" w:rsidRDefault="00525957" w:rsidP="00525957">
      <w:pPr>
        <w:spacing w:after="0" w:line="240" w:lineRule="auto"/>
        <w:jc w:val="both"/>
        <w:rPr>
          <w:rFonts w:ascii="Arial" w:eastAsia="Times New Roman" w:hAnsi="Arial" w:cs="Arial"/>
          <w:b/>
          <w:bCs/>
          <w:spacing w:val="-3"/>
          <w:sz w:val="20"/>
          <w:szCs w:val="18"/>
          <w:shd w:val="clear" w:color="auto" w:fill="FFFFFF"/>
          <w:lang w:val="es-ES_tradnl" w:eastAsia="x-none"/>
        </w:rPr>
      </w:pPr>
      <w:r w:rsidRPr="00525957">
        <w:rPr>
          <w:rFonts w:ascii="Arial" w:eastAsia="Times New Roman" w:hAnsi="Arial" w:cs="Arial"/>
          <w:b/>
          <w:bCs/>
          <w:spacing w:val="-3"/>
          <w:sz w:val="20"/>
          <w:szCs w:val="18"/>
          <w:shd w:val="clear" w:color="auto" w:fill="FFFFFF"/>
          <w:lang w:val="es-ES_tradnl" w:eastAsia="x-none"/>
        </w:rPr>
        <w:t>Adquisición de vehículos, para la Secretaría de Seguridad Pública y Fiscalía General del Estado,  solicitado por el Secretariado Ejecutivo del Sistema Estatal de Seguridad Pública.</w:t>
      </w:r>
    </w:p>
    <w:p w14:paraId="0E3B53AA" w14:textId="77777777" w:rsidR="00E3361C" w:rsidRPr="004F01E4" w:rsidRDefault="00E3361C" w:rsidP="00E3361C">
      <w:pPr>
        <w:spacing w:after="0" w:line="240" w:lineRule="auto"/>
        <w:jc w:val="center"/>
        <w:rPr>
          <w:rFonts w:ascii="Arial" w:eastAsia="Times New Roman" w:hAnsi="Arial" w:cs="Arial"/>
          <w:b/>
          <w:sz w:val="8"/>
          <w:szCs w:val="8"/>
          <w:lang w:eastAsia="es-MX"/>
        </w:rPr>
      </w:pPr>
    </w:p>
    <w:p w14:paraId="1505579C"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t>Anexo II</w:t>
      </w:r>
    </w:p>
    <w:p w14:paraId="08FEADA7" w14:textId="77777777" w:rsidR="00E3361C" w:rsidRPr="004F01E4" w:rsidRDefault="00E3361C" w:rsidP="00E3361C">
      <w:pPr>
        <w:spacing w:after="0" w:line="240" w:lineRule="auto"/>
        <w:jc w:val="center"/>
        <w:rPr>
          <w:rFonts w:ascii="Arial" w:eastAsia="Times New Roman" w:hAnsi="Arial" w:cs="Arial"/>
          <w:b/>
          <w:sz w:val="8"/>
          <w:szCs w:val="8"/>
          <w:lang w:eastAsia="es-MX"/>
        </w:rPr>
      </w:pPr>
    </w:p>
    <w:p w14:paraId="2D589911" w14:textId="77777777" w:rsidR="00E3361C" w:rsidRPr="0031174B" w:rsidRDefault="00E3361C" w:rsidP="00E3361C">
      <w:pPr>
        <w:spacing w:after="0" w:line="240" w:lineRule="auto"/>
        <w:jc w:val="center"/>
        <w:rPr>
          <w:rFonts w:ascii="Arial" w:eastAsia="Times New Roman" w:hAnsi="Arial" w:cs="Arial"/>
          <w:b/>
          <w:sz w:val="20"/>
          <w:szCs w:val="18"/>
          <w:lang w:eastAsia="es-MX"/>
        </w:rPr>
      </w:pPr>
      <w:r w:rsidRPr="0031174B">
        <w:rPr>
          <w:rFonts w:ascii="Arial" w:eastAsia="Times New Roman" w:hAnsi="Arial" w:cs="Arial"/>
          <w:b/>
          <w:sz w:val="20"/>
          <w:szCs w:val="18"/>
          <w:lang w:eastAsia="es-MX"/>
        </w:rPr>
        <w:lastRenderedPageBreak/>
        <w:t>Propuesta Económica</w:t>
      </w:r>
    </w:p>
    <w:p w14:paraId="4478FEFA" w14:textId="77777777" w:rsidR="001C5A68" w:rsidRPr="004F01E4" w:rsidRDefault="001C5A68" w:rsidP="00E3361C">
      <w:pPr>
        <w:spacing w:after="0" w:line="240" w:lineRule="auto"/>
        <w:jc w:val="center"/>
        <w:rPr>
          <w:rFonts w:ascii="Arial" w:eastAsia="Times New Roman" w:hAnsi="Arial" w:cs="Arial"/>
          <w:b/>
          <w:sz w:val="8"/>
          <w:szCs w:val="8"/>
          <w:lang w:eastAsia="es-MX"/>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855"/>
        <w:gridCol w:w="705"/>
        <w:gridCol w:w="5637"/>
        <w:gridCol w:w="1257"/>
        <w:gridCol w:w="945"/>
      </w:tblGrid>
      <w:tr w:rsidR="0031174B" w:rsidRPr="001C5A68" w14:paraId="52614116" w14:textId="4128CCDB" w:rsidTr="005613AD">
        <w:trPr>
          <w:trHeight w:val="540"/>
          <w:tblHeader/>
        </w:trPr>
        <w:tc>
          <w:tcPr>
            <w:tcW w:w="0" w:type="auto"/>
            <w:shd w:val="clear" w:color="auto" w:fill="A6A6A6"/>
            <w:vAlign w:val="bottom"/>
          </w:tcPr>
          <w:p w14:paraId="730BA76C"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PART</w:t>
            </w:r>
          </w:p>
        </w:tc>
        <w:tc>
          <w:tcPr>
            <w:tcW w:w="0" w:type="auto"/>
            <w:tcBorders>
              <w:right w:val="single" w:sz="4" w:space="0" w:color="auto"/>
            </w:tcBorders>
            <w:shd w:val="clear" w:color="auto" w:fill="A6A6A6"/>
            <w:vAlign w:val="bottom"/>
          </w:tcPr>
          <w:p w14:paraId="2122BF9D"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SUB-PART.</w:t>
            </w:r>
          </w:p>
        </w:tc>
        <w:tc>
          <w:tcPr>
            <w:tcW w:w="0" w:type="auto"/>
            <w:tcBorders>
              <w:left w:val="single" w:sz="4" w:space="0" w:color="auto"/>
            </w:tcBorders>
            <w:shd w:val="clear" w:color="auto" w:fill="A6A6A6"/>
            <w:vAlign w:val="bottom"/>
          </w:tcPr>
          <w:p w14:paraId="4D1DBABC"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CANT.</w:t>
            </w:r>
          </w:p>
        </w:tc>
        <w:tc>
          <w:tcPr>
            <w:tcW w:w="0" w:type="auto"/>
            <w:shd w:val="clear" w:color="auto" w:fill="A6A6A6"/>
            <w:vAlign w:val="bottom"/>
          </w:tcPr>
          <w:p w14:paraId="089189D4" w14:textId="77777777" w:rsidR="0031174B" w:rsidRPr="001C5A68" w:rsidRDefault="0031174B" w:rsidP="0004483B">
            <w:pPr>
              <w:spacing w:after="0"/>
              <w:jc w:val="center"/>
              <w:rPr>
                <w:rFonts w:ascii="Arial" w:hAnsi="Arial" w:cs="Arial"/>
                <w:b/>
                <w:bCs/>
                <w:sz w:val="16"/>
                <w:szCs w:val="16"/>
              </w:rPr>
            </w:pPr>
            <w:r w:rsidRPr="001C5A68">
              <w:rPr>
                <w:rFonts w:ascii="Arial" w:hAnsi="Arial" w:cs="Arial"/>
                <w:b/>
                <w:bCs/>
                <w:sz w:val="16"/>
                <w:szCs w:val="16"/>
              </w:rPr>
              <w:t>DESCRIPCIÓN</w:t>
            </w:r>
          </w:p>
        </w:tc>
        <w:tc>
          <w:tcPr>
            <w:tcW w:w="0" w:type="auto"/>
            <w:shd w:val="clear" w:color="auto" w:fill="A6A6A6"/>
            <w:vAlign w:val="bottom"/>
          </w:tcPr>
          <w:p w14:paraId="07453BA9" w14:textId="4EA5AEA1" w:rsidR="0031174B" w:rsidRPr="0004483B" w:rsidRDefault="0031174B" w:rsidP="0004483B">
            <w:pPr>
              <w:spacing w:after="0"/>
              <w:jc w:val="center"/>
              <w:rPr>
                <w:rFonts w:ascii="Arial" w:hAnsi="Arial" w:cs="Arial"/>
                <w:b/>
                <w:bCs/>
                <w:sz w:val="16"/>
                <w:szCs w:val="16"/>
              </w:rPr>
            </w:pPr>
            <w:r w:rsidRPr="0004483B">
              <w:rPr>
                <w:rFonts w:ascii="Arial" w:hAnsi="Arial" w:cs="Arial"/>
                <w:b/>
                <w:bCs/>
                <w:sz w:val="16"/>
                <w:szCs w:val="16"/>
              </w:rPr>
              <w:t>PRECIO UNITARIO</w:t>
            </w:r>
          </w:p>
        </w:tc>
        <w:tc>
          <w:tcPr>
            <w:tcW w:w="0" w:type="auto"/>
            <w:shd w:val="clear" w:color="auto" w:fill="A6A6A6"/>
            <w:vAlign w:val="bottom"/>
          </w:tcPr>
          <w:p w14:paraId="5547D269" w14:textId="118FE24B" w:rsidR="0031174B" w:rsidRPr="0004483B" w:rsidRDefault="0031174B" w:rsidP="0004483B">
            <w:pPr>
              <w:spacing w:after="0"/>
              <w:jc w:val="center"/>
              <w:rPr>
                <w:rFonts w:ascii="Arial" w:hAnsi="Arial" w:cs="Arial"/>
                <w:b/>
                <w:bCs/>
                <w:sz w:val="16"/>
                <w:szCs w:val="16"/>
              </w:rPr>
            </w:pPr>
            <w:r w:rsidRPr="0004483B">
              <w:rPr>
                <w:rFonts w:ascii="Arial" w:hAnsi="Arial" w:cs="Arial"/>
                <w:b/>
                <w:bCs/>
                <w:sz w:val="16"/>
                <w:szCs w:val="16"/>
              </w:rPr>
              <w:t>IMPORTE</w:t>
            </w:r>
          </w:p>
        </w:tc>
      </w:tr>
      <w:tr w:rsidR="0031174B" w:rsidRPr="001C5A68" w14:paraId="2AEEC13E" w14:textId="3F5FF2B7" w:rsidTr="004F01E4">
        <w:trPr>
          <w:trHeight w:val="601"/>
        </w:trPr>
        <w:tc>
          <w:tcPr>
            <w:tcW w:w="0" w:type="auto"/>
            <w:vMerge w:val="restart"/>
            <w:vAlign w:val="center"/>
          </w:tcPr>
          <w:p w14:paraId="780AD63C"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w:t>
            </w:r>
          </w:p>
        </w:tc>
        <w:tc>
          <w:tcPr>
            <w:tcW w:w="0" w:type="auto"/>
            <w:tcBorders>
              <w:right w:val="single" w:sz="4" w:space="0" w:color="auto"/>
            </w:tcBorders>
            <w:vAlign w:val="center"/>
          </w:tcPr>
          <w:p w14:paraId="52C9B58E"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1.1</w:t>
            </w:r>
          </w:p>
        </w:tc>
        <w:tc>
          <w:tcPr>
            <w:tcW w:w="0" w:type="auto"/>
            <w:tcBorders>
              <w:left w:val="single" w:sz="4" w:space="0" w:color="auto"/>
            </w:tcBorders>
            <w:vAlign w:val="center"/>
          </w:tcPr>
          <w:p w14:paraId="1F46E8DF" w14:textId="4AD99DC9"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55A1600D" w14:textId="073A2B46" w:rsidR="0031174B" w:rsidRPr="001C5A68" w:rsidRDefault="0031174B" w:rsidP="00C85EB3">
            <w:pPr>
              <w:spacing w:after="0"/>
              <w:jc w:val="both"/>
              <w:rPr>
                <w:rFonts w:ascii="Arial" w:hAnsi="Arial" w:cs="Arial"/>
                <w:bCs/>
                <w:sz w:val="18"/>
                <w:szCs w:val="18"/>
                <w:lang w:val="es-ES_tradnl"/>
              </w:rPr>
            </w:pPr>
            <w:r w:rsidRPr="001C5A68">
              <w:rPr>
                <w:rFonts w:ascii="Arial" w:eastAsia="Calibri" w:hAnsi="Arial" w:cs="Arial"/>
                <w:b/>
                <w:iCs/>
                <w:color w:val="000000"/>
                <w:sz w:val="18"/>
                <w:szCs w:val="18"/>
              </w:rPr>
              <w:t>Camioneta tipo pick up</w:t>
            </w:r>
            <w:r w:rsidRPr="001C5A68">
              <w:rPr>
                <w:rFonts w:ascii="Arial" w:eastAsia="Calibri" w:hAnsi="Arial" w:cs="Arial"/>
                <w:iCs/>
                <w:color w:val="000000"/>
                <w:sz w:val="18"/>
                <w:szCs w:val="18"/>
              </w:rPr>
              <w:t xml:space="preserve">, modelo mínimo 2022, doble cabina, Motor </w:t>
            </w:r>
            <w:r w:rsidR="00D437AF">
              <w:rPr>
                <w:rFonts w:ascii="Arial" w:eastAsia="Calibri" w:hAnsi="Arial" w:cs="Arial"/>
                <w:iCs/>
                <w:color w:val="000000"/>
                <w:sz w:val="18"/>
                <w:szCs w:val="18"/>
              </w:rPr>
              <w:t>2.5.</w:t>
            </w:r>
            <w:r w:rsidR="008C0702">
              <w:rPr>
                <w:rFonts w:ascii="Arial" w:eastAsia="Calibri" w:hAnsi="Arial" w:cs="Arial"/>
                <w:iCs/>
                <w:color w:val="000000"/>
                <w:sz w:val="18"/>
                <w:szCs w:val="18"/>
              </w:rPr>
              <w:t xml:space="preserve">L </w:t>
            </w:r>
            <w:r w:rsidRPr="001C5A68">
              <w:rPr>
                <w:rFonts w:ascii="Arial" w:hAnsi="Arial" w:cs="Arial"/>
                <w:sz w:val="18"/>
                <w:szCs w:val="18"/>
                <w:lang w:val="es-ES_tradnl"/>
              </w:rPr>
              <w:t>deberán incluir el siguiente equipamiento:</w:t>
            </w:r>
          </w:p>
        </w:tc>
        <w:tc>
          <w:tcPr>
            <w:tcW w:w="0" w:type="auto"/>
            <w:vAlign w:val="center"/>
          </w:tcPr>
          <w:p w14:paraId="740BFAD6" w14:textId="77777777" w:rsidR="0031174B" w:rsidRPr="001C5A68" w:rsidRDefault="0031174B" w:rsidP="0031174B">
            <w:pPr>
              <w:spacing w:after="0"/>
              <w:jc w:val="center"/>
              <w:rPr>
                <w:rFonts w:ascii="Arial" w:eastAsia="Calibri" w:hAnsi="Arial" w:cs="Arial"/>
                <w:b/>
                <w:iCs/>
                <w:color w:val="000000"/>
                <w:sz w:val="18"/>
                <w:szCs w:val="18"/>
              </w:rPr>
            </w:pPr>
          </w:p>
        </w:tc>
        <w:tc>
          <w:tcPr>
            <w:tcW w:w="0" w:type="auto"/>
            <w:vAlign w:val="center"/>
          </w:tcPr>
          <w:p w14:paraId="5EEF37E3" w14:textId="77777777" w:rsidR="0031174B" w:rsidRPr="001C5A68" w:rsidRDefault="0031174B" w:rsidP="0031174B">
            <w:pPr>
              <w:spacing w:after="0"/>
              <w:jc w:val="center"/>
              <w:rPr>
                <w:rFonts w:ascii="Arial" w:eastAsia="Calibri" w:hAnsi="Arial" w:cs="Arial"/>
                <w:b/>
                <w:iCs/>
                <w:color w:val="000000"/>
                <w:sz w:val="18"/>
                <w:szCs w:val="18"/>
              </w:rPr>
            </w:pPr>
          </w:p>
        </w:tc>
      </w:tr>
      <w:tr w:rsidR="0031174B" w:rsidRPr="001C5A68" w14:paraId="11BDE8BB" w14:textId="1A3FDE67" w:rsidTr="005613AD">
        <w:trPr>
          <w:trHeight w:val="315"/>
        </w:trPr>
        <w:tc>
          <w:tcPr>
            <w:tcW w:w="0" w:type="auto"/>
            <w:vMerge/>
            <w:vAlign w:val="center"/>
          </w:tcPr>
          <w:p w14:paraId="24783E4B"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33FA83C3" w14:textId="77777777" w:rsidR="0031174B" w:rsidRPr="001C5A68" w:rsidRDefault="0031174B" w:rsidP="00FD42A6">
            <w:pPr>
              <w:spacing w:after="0"/>
              <w:jc w:val="center"/>
              <w:rPr>
                <w:rFonts w:ascii="Arial" w:hAnsi="Arial" w:cs="Arial"/>
                <w:bCs/>
                <w:sz w:val="18"/>
                <w:szCs w:val="18"/>
              </w:rPr>
            </w:pPr>
            <w:r w:rsidRPr="001C5A68">
              <w:rPr>
                <w:rFonts w:ascii="Arial" w:hAnsi="Arial" w:cs="Arial"/>
                <w:bCs/>
                <w:sz w:val="18"/>
                <w:szCs w:val="18"/>
              </w:rPr>
              <w:t>1.2</w:t>
            </w:r>
          </w:p>
        </w:tc>
        <w:tc>
          <w:tcPr>
            <w:tcW w:w="0" w:type="auto"/>
            <w:tcBorders>
              <w:left w:val="single" w:sz="4" w:space="0" w:color="auto"/>
            </w:tcBorders>
            <w:vAlign w:val="center"/>
          </w:tcPr>
          <w:p w14:paraId="2C9D9261" w14:textId="262C7C7F" w:rsidR="0031174B" w:rsidRPr="001C5A68" w:rsidRDefault="00D437AF" w:rsidP="0031174B">
            <w:pPr>
              <w:spacing w:after="0"/>
              <w:jc w:val="center"/>
              <w:rPr>
                <w:rFonts w:ascii="Arial" w:hAnsi="Arial" w:cs="Arial"/>
                <w:bCs/>
                <w:sz w:val="18"/>
                <w:szCs w:val="18"/>
              </w:rPr>
            </w:pPr>
            <w:r>
              <w:rPr>
                <w:rFonts w:ascii="Arial" w:hAnsi="Arial" w:cs="Arial"/>
                <w:bCs/>
                <w:sz w:val="18"/>
                <w:szCs w:val="18"/>
              </w:rPr>
              <w:t>26</w:t>
            </w:r>
          </w:p>
        </w:tc>
        <w:tc>
          <w:tcPr>
            <w:tcW w:w="0" w:type="auto"/>
            <w:vAlign w:val="center"/>
          </w:tcPr>
          <w:p w14:paraId="52408F15" w14:textId="52E04666" w:rsidR="0031174B" w:rsidRPr="001C5A68" w:rsidRDefault="0031174B" w:rsidP="00FD42A6">
            <w:pPr>
              <w:numPr>
                <w:ilvl w:val="0"/>
                <w:numId w:val="8"/>
              </w:numPr>
              <w:spacing w:after="0" w:line="240" w:lineRule="auto"/>
              <w:ind w:left="360"/>
              <w:contextualSpacing/>
              <w:rPr>
                <w:rFonts w:ascii="Arial" w:eastAsia="Calibri" w:hAnsi="Arial" w:cs="Arial"/>
                <w:iCs/>
                <w:color w:val="000000"/>
                <w:sz w:val="18"/>
                <w:szCs w:val="18"/>
              </w:rPr>
            </w:pPr>
            <w:r w:rsidRPr="001C5A68">
              <w:rPr>
                <w:rFonts w:ascii="Arial" w:eastAsia="Calibri" w:hAnsi="Arial" w:cs="Arial"/>
                <w:b/>
                <w:iCs/>
                <w:color w:val="000000"/>
                <w:sz w:val="18"/>
                <w:szCs w:val="18"/>
              </w:rPr>
              <w:t>Banca central con respaldo.</w:t>
            </w:r>
          </w:p>
        </w:tc>
        <w:tc>
          <w:tcPr>
            <w:tcW w:w="0" w:type="auto"/>
            <w:vAlign w:val="center"/>
          </w:tcPr>
          <w:p w14:paraId="23E7A57E" w14:textId="77777777" w:rsidR="0031174B" w:rsidRPr="001C5A68" w:rsidRDefault="0031174B" w:rsidP="0031174B">
            <w:pPr>
              <w:spacing w:after="0" w:line="240" w:lineRule="auto"/>
              <w:contextualSpacing/>
              <w:jc w:val="center"/>
              <w:rPr>
                <w:rFonts w:ascii="Arial" w:eastAsia="Calibri" w:hAnsi="Arial" w:cs="Arial"/>
                <w:b/>
                <w:iCs/>
                <w:color w:val="000000"/>
                <w:sz w:val="18"/>
                <w:szCs w:val="18"/>
              </w:rPr>
            </w:pPr>
          </w:p>
        </w:tc>
        <w:tc>
          <w:tcPr>
            <w:tcW w:w="0" w:type="auto"/>
            <w:vAlign w:val="center"/>
          </w:tcPr>
          <w:p w14:paraId="1F43CE37" w14:textId="77777777" w:rsidR="0031174B" w:rsidRPr="001C5A68" w:rsidRDefault="0031174B" w:rsidP="0031174B">
            <w:pPr>
              <w:spacing w:after="0" w:line="240" w:lineRule="auto"/>
              <w:contextualSpacing/>
              <w:jc w:val="center"/>
              <w:rPr>
                <w:rFonts w:ascii="Arial" w:eastAsia="Calibri" w:hAnsi="Arial" w:cs="Arial"/>
                <w:b/>
                <w:iCs/>
                <w:color w:val="000000"/>
                <w:sz w:val="18"/>
                <w:szCs w:val="18"/>
              </w:rPr>
            </w:pPr>
          </w:p>
        </w:tc>
      </w:tr>
      <w:tr w:rsidR="0031174B" w:rsidRPr="001C5A68" w14:paraId="216CF257" w14:textId="074AE1AF" w:rsidTr="004F01E4">
        <w:trPr>
          <w:trHeight w:val="359"/>
        </w:trPr>
        <w:tc>
          <w:tcPr>
            <w:tcW w:w="0" w:type="auto"/>
            <w:vMerge/>
            <w:vAlign w:val="center"/>
          </w:tcPr>
          <w:p w14:paraId="3D960814"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bottom"/>
          </w:tcPr>
          <w:p w14:paraId="3FC0BF4F"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1.3</w:t>
            </w:r>
          </w:p>
        </w:tc>
        <w:tc>
          <w:tcPr>
            <w:tcW w:w="0" w:type="auto"/>
            <w:tcBorders>
              <w:left w:val="single" w:sz="4" w:space="0" w:color="auto"/>
            </w:tcBorders>
            <w:vAlign w:val="bottom"/>
          </w:tcPr>
          <w:p w14:paraId="6077FD95" w14:textId="00DAF8B8" w:rsidR="0031174B" w:rsidRPr="001C5A68" w:rsidRDefault="00D437AF" w:rsidP="00FD42A6">
            <w:pPr>
              <w:jc w:val="center"/>
              <w:rPr>
                <w:rFonts w:ascii="Arial" w:hAnsi="Arial" w:cs="Arial"/>
                <w:bCs/>
                <w:sz w:val="18"/>
                <w:szCs w:val="18"/>
              </w:rPr>
            </w:pPr>
            <w:r>
              <w:rPr>
                <w:rFonts w:ascii="Arial" w:hAnsi="Arial" w:cs="Arial"/>
                <w:bCs/>
                <w:sz w:val="18"/>
                <w:szCs w:val="18"/>
              </w:rPr>
              <w:t>26</w:t>
            </w:r>
          </w:p>
        </w:tc>
        <w:tc>
          <w:tcPr>
            <w:tcW w:w="0" w:type="auto"/>
            <w:vAlign w:val="center"/>
          </w:tcPr>
          <w:p w14:paraId="4A9A6DA3" w14:textId="506F93C2"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Burrera</w:t>
            </w:r>
          </w:p>
        </w:tc>
        <w:tc>
          <w:tcPr>
            <w:tcW w:w="0" w:type="auto"/>
            <w:vAlign w:val="center"/>
          </w:tcPr>
          <w:p w14:paraId="7AF10248"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5EC0B7E9"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2EC4E3D6" w14:textId="225C4E79" w:rsidTr="005613AD">
        <w:trPr>
          <w:trHeight w:val="284"/>
        </w:trPr>
        <w:tc>
          <w:tcPr>
            <w:tcW w:w="0" w:type="auto"/>
            <w:vMerge/>
            <w:vAlign w:val="center"/>
          </w:tcPr>
          <w:p w14:paraId="6B99AB33"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0149BB31"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1.4</w:t>
            </w:r>
          </w:p>
        </w:tc>
        <w:tc>
          <w:tcPr>
            <w:tcW w:w="0" w:type="auto"/>
            <w:tcBorders>
              <w:left w:val="single" w:sz="4" w:space="0" w:color="auto"/>
            </w:tcBorders>
            <w:vAlign w:val="center"/>
          </w:tcPr>
          <w:p w14:paraId="049EFD6D" w14:textId="4F516AE7"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7ADA964C" w14:textId="63844BE5"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rPr>
            </w:pPr>
            <w:r w:rsidRPr="001C5A68">
              <w:rPr>
                <w:rFonts w:ascii="Arial" w:hAnsi="Arial" w:cs="Arial"/>
                <w:b/>
                <w:sz w:val="18"/>
                <w:szCs w:val="18"/>
                <w:lang w:val="es-ES_tradnl" w:eastAsia="es-ES"/>
              </w:rPr>
              <w:t>Roll Bar</w:t>
            </w:r>
          </w:p>
        </w:tc>
        <w:tc>
          <w:tcPr>
            <w:tcW w:w="0" w:type="auto"/>
            <w:vAlign w:val="center"/>
          </w:tcPr>
          <w:p w14:paraId="6FF95D60"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4A3B2FDA"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237FD6F7" w14:textId="5BA7AB5D" w:rsidTr="005613AD">
        <w:trPr>
          <w:trHeight w:val="276"/>
        </w:trPr>
        <w:tc>
          <w:tcPr>
            <w:tcW w:w="0" w:type="auto"/>
            <w:vMerge/>
            <w:vAlign w:val="center"/>
          </w:tcPr>
          <w:p w14:paraId="526556BE"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14BD943D"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1.5</w:t>
            </w:r>
          </w:p>
        </w:tc>
        <w:tc>
          <w:tcPr>
            <w:tcW w:w="0" w:type="auto"/>
            <w:tcBorders>
              <w:left w:val="single" w:sz="4" w:space="0" w:color="auto"/>
            </w:tcBorders>
            <w:vAlign w:val="center"/>
          </w:tcPr>
          <w:p w14:paraId="47EC9A23" w14:textId="7FFE109C"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4D2F1D32" w14:textId="2146D7DB"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Torreta</w:t>
            </w:r>
          </w:p>
        </w:tc>
        <w:tc>
          <w:tcPr>
            <w:tcW w:w="0" w:type="auto"/>
            <w:vAlign w:val="center"/>
          </w:tcPr>
          <w:p w14:paraId="67F79D2D"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4A660193"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7E4A3484" w14:textId="465748BB" w:rsidTr="005613AD">
        <w:trPr>
          <w:trHeight w:val="296"/>
        </w:trPr>
        <w:tc>
          <w:tcPr>
            <w:tcW w:w="0" w:type="auto"/>
            <w:vMerge/>
            <w:vAlign w:val="center"/>
          </w:tcPr>
          <w:p w14:paraId="7A66865D"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4A3D864F"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1.6</w:t>
            </w:r>
          </w:p>
        </w:tc>
        <w:tc>
          <w:tcPr>
            <w:tcW w:w="0" w:type="auto"/>
            <w:tcBorders>
              <w:left w:val="single" w:sz="4" w:space="0" w:color="auto"/>
            </w:tcBorders>
            <w:vAlign w:val="center"/>
          </w:tcPr>
          <w:p w14:paraId="35566D86" w14:textId="5D5A653C"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23152C1E" w14:textId="656088E6" w:rsidR="0031174B" w:rsidRPr="001C5A68" w:rsidRDefault="0031174B" w:rsidP="00FD42A6">
            <w:pPr>
              <w:numPr>
                <w:ilvl w:val="0"/>
                <w:numId w:val="8"/>
              </w:numPr>
              <w:spacing w:after="0" w:line="240" w:lineRule="auto"/>
              <w:ind w:left="360"/>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Sirena</w:t>
            </w:r>
          </w:p>
        </w:tc>
        <w:tc>
          <w:tcPr>
            <w:tcW w:w="0" w:type="auto"/>
            <w:vAlign w:val="center"/>
          </w:tcPr>
          <w:p w14:paraId="6D68DC5B"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c>
          <w:tcPr>
            <w:tcW w:w="0" w:type="auto"/>
            <w:vAlign w:val="center"/>
          </w:tcPr>
          <w:p w14:paraId="1D8E1018" w14:textId="77777777" w:rsidR="0031174B" w:rsidRPr="001C5A68" w:rsidRDefault="0031174B" w:rsidP="0031174B">
            <w:pPr>
              <w:spacing w:after="0" w:line="240" w:lineRule="auto"/>
              <w:contextualSpacing/>
              <w:jc w:val="center"/>
              <w:rPr>
                <w:rFonts w:ascii="Arial" w:hAnsi="Arial" w:cs="Arial"/>
                <w:b/>
                <w:sz w:val="18"/>
                <w:szCs w:val="18"/>
                <w:lang w:val="es-ES_tradnl" w:eastAsia="es-ES"/>
              </w:rPr>
            </w:pPr>
          </w:p>
        </w:tc>
      </w:tr>
      <w:tr w:rsidR="0031174B" w:rsidRPr="001C5A68" w14:paraId="475ACD21" w14:textId="6E0C1A3E" w:rsidTr="005613AD">
        <w:trPr>
          <w:trHeight w:val="288"/>
        </w:trPr>
        <w:tc>
          <w:tcPr>
            <w:tcW w:w="0" w:type="auto"/>
            <w:vMerge/>
            <w:vAlign w:val="center"/>
          </w:tcPr>
          <w:p w14:paraId="7FCD9FF0" w14:textId="77777777" w:rsidR="0031174B" w:rsidRPr="001C5A68" w:rsidRDefault="0031174B" w:rsidP="00FD42A6">
            <w:pPr>
              <w:jc w:val="center"/>
              <w:rPr>
                <w:rFonts w:ascii="Arial" w:hAnsi="Arial" w:cs="Arial"/>
                <w:bCs/>
                <w:sz w:val="18"/>
                <w:szCs w:val="18"/>
              </w:rPr>
            </w:pPr>
          </w:p>
        </w:tc>
        <w:tc>
          <w:tcPr>
            <w:tcW w:w="0" w:type="auto"/>
            <w:tcBorders>
              <w:right w:val="single" w:sz="4" w:space="0" w:color="auto"/>
            </w:tcBorders>
            <w:vAlign w:val="center"/>
          </w:tcPr>
          <w:p w14:paraId="0E7DC149" w14:textId="77777777" w:rsidR="0031174B" w:rsidRPr="001C5A68" w:rsidRDefault="0031174B" w:rsidP="00FD42A6">
            <w:pPr>
              <w:jc w:val="center"/>
              <w:rPr>
                <w:rFonts w:ascii="Arial" w:hAnsi="Arial" w:cs="Arial"/>
                <w:bCs/>
                <w:sz w:val="18"/>
                <w:szCs w:val="18"/>
              </w:rPr>
            </w:pPr>
            <w:r w:rsidRPr="001C5A68">
              <w:rPr>
                <w:rFonts w:ascii="Arial" w:hAnsi="Arial" w:cs="Arial"/>
                <w:bCs/>
                <w:sz w:val="18"/>
                <w:szCs w:val="18"/>
              </w:rPr>
              <w:t>1.7</w:t>
            </w:r>
          </w:p>
        </w:tc>
        <w:tc>
          <w:tcPr>
            <w:tcW w:w="0" w:type="auto"/>
            <w:tcBorders>
              <w:left w:val="single" w:sz="4" w:space="0" w:color="auto"/>
            </w:tcBorders>
            <w:vAlign w:val="center"/>
          </w:tcPr>
          <w:p w14:paraId="096CD42E" w14:textId="15A22EB5" w:rsidR="0031174B" w:rsidRPr="001C5A68" w:rsidRDefault="00D437AF" w:rsidP="0031174B">
            <w:pPr>
              <w:jc w:val="center"/>
              <w:rPr>
                <w:rFonts w:ascii="Arial" w:hAnsi="Arial" w:cs="Arial"/>
                <w:bCs/>
                <w:sz w:val="18"/>
                <w:szCs w:val="18"/>
              </w:rPr>
            </w:pPr>
            <w:r>
              <w:rPr>
                <w:rFonts w:ascii="Arial" w:hAnsi="Arial" w:cs="Arial"/>
                <w:bCs/>
                <w:sz w:val="18"/>
                <w:szCs w:val="18"/>
              </w:rPr>
              <w:t>26</w:t>
            </w:r>
          </w:p>
        </w:tc>
        <w:tc>
          <w:tcPr>
            <w:tcW w:w="0" w:type="auto"/>
            <w:vAlign w:val="center"/>
          </w:tcPr>
          <w:p w14:paraId="3BFBD658" w14:textId="1A40EA4A" w:rsidR="0031174B" w:rsidRPr="001C5A68" w:rsidRDefault="0031174B" w:rsidP="00FD42A6">
            <w:pPr>
              <w:numPr>
                <w:ilvl w:val="0"/>
                <w:numId w:val="8"/>
              </w:numPr>
              <w:spacing w:after="0" w:line="240" w:lineRule="auto"/>
              <w:ind w:left="360" w:hanging="357"/>
              <w:contextualSpacing/>
              <w:rPr>
                <w:rFonts w:ascii="Arial" w:hAnsi="Arial" w:cs="Arial"/>
                <w:b/>
                <w:iCs/>
                <w:color w:val="000000"/>
                <w:sz w:val="18"/>
                <w:szCs w:val="18"/>
                <w:lang w:val="es-ES_tradnl"/>
              </w:rPr>
            </w:pPr>
            <w:r w:rsidRPr="001C5A68">
              <w:rPr>
                <w:rFonts w:ascii="Arial" w:hAnsi="Arial" w:cs="Arial"/>
                <w:b/>
                <w:sz w:val="18"/>
                <w:szCs w:val="18"/>
                <w:lang w:val="es-ES_tradnl" w:eastAsia="es-ES"/>
              </w:rPr>
              <w:t>Bocina</w:t>
            </w:r>
          </w:p>
        </w:tc>
        <w:tc>
          <w:tcPr>
            <w:tcW w:w="0" w:type="auto"/>
            <w:vAlign w:val="center"/>
          </w:tcPr>
          <w:p w14:paraId="5CFBF76B" w14:textId="77777777" w:rsidR="0031174B" w:rsidRPr="001C5A68" w:rsidRDefault="0031174B" w:rsidP="0031174B">
            <w:pPr>
              <w:spacing w:after="0" w:line="240" w:lineRule="auto"/>
              <w:ind w:left="3"/>
              <w:contextualSpacing/>
              <w:jc w:val="center"/>
              <w:rPr>
                <w:rFonts w:ascii="Arial" w:hAnsi="Arial" w:cs="Arial"/>
                <w:b/>
                <w:sz w:val="18"/>
                <w:szCs w:val="18"/>
                <w:lang w:val="es-ES_tradnl" w:eastAsia="es-ES"/>
              </w:rPr>
            </w:pPr>
          </w:p>
        </w:tc>
        <w:tc>
          <w:tcPr>
            <w:tcW w:w="0" w:type="auto"/>
            <w:vAlign w:val="center"/>
          </w:tcPr>
          <w:p w14:paraId="6157BF32" w14:textId="77777777" w:rsidR="0031174B" w:rsidRPr="001C5A68" w:rsidRDefault="0031174B" w:rsidP="0031174B">
            <w:pPr>
              <w:spacing w:after="0" w:line="240" w:lineRule="auto"/>
              <w:ind w:left="3"/>
              <w:contextualSpacing/>
              <w:jc w:val="center"/>
              <w:rPr>
                <w:rFonts w:ascii="Arial" w:hAnsi="Arial" w:cs="Arial"/>
                <w:b/>
                <w:sz w:val="18"/>
                <w:szCs w:val="18"/>
                <w:lang w:val="es-ES_tradnl" w:eastAsia="es-ES"/>
              </w:rPr>
            </w:pPr>
          </w:p>
        </w:tc>
      </w:tr>
      <w:tr w:rsidR="009964A6" w:rsidRPr="001C5A68" w14:paraId="5F3A1772" w14:textId="77777777" w:rsidTr="005613AD">
        <w:trPr>
          <w:trHeight w:val="464"/>
        </w:trPr>
        <w:tc>
          <w:tcPr>
            <w:tcW w:w="0" w:type="auto"/>
            <w:vAlign w:val="center"/>
          </w:tcPr>
          <w:p w14:paraId="2E8B43C9" w14:textId="329721FB" w:rsidR="009964A6" w:rsidRPr="001C5A68" w:rsidRDefault="00A04149" w:rsidP="00A04149">
            <w:pPr>
              <w:jc w:val="center"/>
              <w:rPr>
                <w:rFonts w:ascii="Arial" w:hAnsi="Arial" w:cs="Arial"/>
                <w:bCs/>
                <w:sz w:val="18"/>
                <w:szCs w:val="18"/>
              </w:rPr>
            </w:pPr>
            <w:r>
              <w:rPr>
                <w:rFonts w:ascii="Arial" w:hAnsi="Arial" w:cs="Arial"/>
                <w:bCs/>
                <w:sz w:val="18"/>
                <w:szCs w:val="18"/>
              </w:rPr>
              <w:t>2</w:t>
            </w:r>
          </w:p>
        </w:tc>
        <w:tc>
          <w:tcPr>
            <w:tcW w:w="0" w:type="auto"/>
            <w:tcBorders>
              <w:right w:val="single" w:sz="4" w:space="0" w:color="auto"/>
            </w:tcBorders>
            <w:vAlign w:val="center"/>
          </w:tcPr>
          <w:p w14:paraId="2FB439AE" w14:textId="3DC4080A" w:rsidR="009964A6" w:rsidRPr="001C5A68" w:rsidRDefault="00A04149" w:rsidP="00FD42A6">
            <w:pPr>
              <w:jc w:val="center"/>
              <w:rPr>
                <w:rFonts w:ascii="Arial" w:hAnsi="Arial" w:cs="Arial"/>
                <w:bCs/>
                <w:sz w:val="18"/>
                <w:szCs w:val="18"/>
              </w:rPr>
            </w:pPr>
            <w:r>
              <w:rPr>
                <w:rFonts w:ascii="Arial" w:hAnsi="Arial" w:cs="Arial"/>
                <w:bCs/>
                <w:sz w:val="18"/>
                <w:szCs w:val="18"/>
              </w:rPr>
              <w:t>2.1</w:t>
            </w:r>
          </w:p>
        </w:tc>
        <w:tc>
          <w:tcPr>
            <w:tcW w:w="0" w:type="auto"/>
            <w:tcBorders>
              <w:left w:val="single" w:sz="4" w:space="0" w:color="auto"/>
            </w:tcBorders>
            <w:vAlign w:val="center"/>
          </w:tcPr>
          <w:p w14:paraId="3015A2E0" w14:textId="7F69CD66" w:rsidR="009964A6" w:rsidRPr="001C5A68" w:rsidRDefault="00A04149" w:rsidP="0031174B">
            <w:pPr>
              <w:jc w:val="center"/>
              <w:rPr>
                <w:rFonts w:ascii="Arial" w:hAnsi="Arial" w:cs="Arial"/>
                <w:bCs/>
                <w:sz w:val="18"/>
                <w:szCs w:val="18"/>
              </w:rPr>
            </w:pPr>
            <w:r>
              <w:rPr>
                <w:rFonts w:ascii="Arial" w:hAnsi="Arial" w:cs="Arial"/>
                <w:bCs/>
                <w:sz w:val="18"/>
                <w:szCs w:val="18"/>
              </w:rPr>
              <w:t>30</w:t>
            </w:r>
          </w:p>
        </w:tc>
        <w:tc>
          <w:tcPr>
            <w:tcW w:w="0" w:type="auto"/>
            <w:vAlign w:val="center"/>
          </w:tcPr>
          <w:p w14:paraId="49163CF9" w14:textId="30458095" w:rsidR="00FD42A6" w:rsidRPr="001C5A68" w:rsidRDefault="009964A6" w:rsidP="00C85EB3">
            <w:pPr>
              <w:spacing w:after="0"/>
              <w:rPr>
                <w:rFonts w:ascii="Arial" w:eastAsia="Calibri" w:hAnsi="Arial" w:cs="Arial"/>
                <w:b/>
                <w:iCs/>
                <w:color w:val="000000"/>
                <w:sz w:val="18"/>
              </w:rPr>
            </w:pPr>
            <w:r>
              <w:rPr>
                <w:rFonts w:ascii="Arial" w:eastAsia="Calibri" w:hAnsi="Arial" w:cs="Arial"/>
                <w:b/>
                <w:iCs/>
                <w:color w:val="000000"/>
                <w:sz w:val="18"/>
              </w:rPr>
              <w:t xml:space="preserve">Camioneta tipo pick up, </w:t>
            </w:r>
            <w:r w:rsidR="00A04149">
              <w:rPr>
                <w:rFonts w:ascii="Arial" w:eastAsia="Calibri" w:hAnsi="Arial" w:cs="Arial"/>
                <w:iCs/>
                <w:color w:val="000000"/>
                <w:sz w:val="18"/>
              </w:rPr>
              <w:t xml:space="preserve">equipada como patrulla, </w:t>
            </w:r>
            <w:r w:rsidRPr="00FD42A6">
              <w:rPr>
                <w:rFonts w:ascii="Arial" w:eastAsia="Calibri" w:hAnsi="Arial" w:cs="Arial"/>
                <w:iCs/>
                <w:color w:val="000000"/>
                <w:sz w:val="18"/>
              </w:rPr>
              <w:t>modelo mínimo 2022, doble cabina</w:t>
            </w:r>
            <w:r w:rsidR="00A04149">
              <w:rPr>
                <w:rFonts w:ascii="Arial" w:eastAsia="Calibri" w:hAnsi="Arial" w:cs="Arial"/>
                <w:iCs/>
                <w:color w:val="000000"/>
                <w:sz w:val="18"/>
              </w:rPr>
              <w:t xml:space="preserve"> 4x4</w:t>
            </w:r>
            <w:r w:rsidRPr="00FD42A6">
              <w:rPr>
                <w:rFonts w:ascii="Arial" w:eastAsia="Calibri" w:hAnsi="Arial" w:cs="Arial"/>
                <w:iCs/>
                <w:color w:val="000000"/>
                <w:sz w:val="18"/>
              </w:rPr>
              <w:t>. Motor 5</w:t>
            </w:r>
            <w:r w:rsidR="00A04149">
              <w:rPr>
                <w:rFonts w:ascii="Arial" w:eastAsia="Calibri" w:hAnsi="Arial" w:cs="Arial"/>
                <w:iCs/>
                <w:color w:val="000000"/>
                <w:sz w:val="18"/>
              </w:rPr>
              <w:t>.3</w:t>
            </w:r>
            <w:r w:rsidRPr="00FD42A6">
              <w:rPr>
                <w:rFonts w:ascii="Arial" w:eastAsia="Calibri" w:hAnsi="Arial" w:cs="Arial"/>
                <w:iCs/>
                <w:color w:val="000000"/>
                <w:sz w:val="18"/>
              </w:rPr>
              <w:t>L</w:t>
            </w:r>
            <w:r w:rsidR="00FD42A6">
              <w:rPr>
                <w:rFonts w:ascii="Arial" w:eastAsia="Calibri" w:hAnsi="Arial" w:cs="Arial"/>
                <w:iCs/>
                <w:color w:val="000000"/>
                <w:sz w:val="18"/>
              </w:rPr>
              <w:t>.</w:t>
            </w:r>
            <w:r w:rsidR="008C0702">
              <w:rPr>
                <w:rFonts w:ascii="Arial" w:eastAsia="Calibri" w:hAnsi="Arial" w:cs="Arial"/>
                <w:iCs/>
                <w:color w:val="000000"/>
                <w:sz w:val="18"/>
              </w:rPr>
              <w:t xml:space="preserve"> </w:t>
            </w:r>
            <w:r w:rsidR="00C85EB3">
              <w:rPr>
                <w:rFonts w:ascii="Arial" w:eastAsia="Calibri" w:hAnsi="Arial" w:cs="Arial"/>
                <w:iCs/>
                <w:color w:val="000000"/>
                <w:sz w:val="18"/>
              </w:rPr>
              <w:t xml:space="preserve">deberán </w:t>
            </w:r>
            <w:r w:rsidR="00FD42A6" w:rsidRPr="001C5A68">
              <w:rPr>
                <w:rFonts w:ascii="Arial" w:hAnsi="Arial" w:cs="Arial"/>
                <w:sz w:val="18"/>
                <w:szCs w:val="18"/>
                <w:lang w:val="es-ES_tradnl"/>
              </w:rPr>
              <w:t>incluir el siguiente equipamiento:</w:t>
            </w:r>
          </w:p>
        </w:tc>
        <w:tc>
          <w:tcPr>
            <w:tcW w:w="0" w:type="auto"/>
            <w:vAlign w:val="center"/>
          </w:tcPr>
          <w:p w14:paraId="752DEEE0" w14:textId="77777777" w:rsidR="009964A6" w:rsidRPr="001C5A68" w:rsidRDefault="009964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7E320015" w14:textId="77777777" w:rsidR="009964A6" w:rsidRPr="001C5A68" w:rsidRDefault="009964A6" w:rsidP="0031174B">
            <w:pPr>
              <w:spacing w:after="0" w:line="240" w:lineRule="auto"/>
              <w:contextualSpacing/>
              <w:jc w:val="center"/>
              <w:rPr>
                <w:rFonts w:ascii="Arial Narrow" w:eastAsia="Calibri" w:hAnsi="Arial Narrow" w:cs="Arial"/>
                <w:b/>
                <w:iCs/>
                <w:color w:val="000000"/>
              </w:rPr>
            </w:pPr>
          </w:p>
        </w:tc>
      </w:tr>
      <w:tr w:rsidR="00FD42A6" w:rsidRPr="001C5A68" w14:paraId="2E3D0202" w14:textId="77777777" w:rsidTr="005613AD">
        <w:trPr>
          <w:trHeight w:val="265"/>
        </w:trPr>
        <w:tc>
          <w:tcPr>
            <w:tcW w:w="0" w:type="auto"/>
            <w:vAlign w:val="center"/>
          </w:tcPr>
          <w:p w14:paraId="0ED5B9AA" w14:textId="582A83AE"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38407485" w14:textId="1AD34A74" w:rsidR="00FD42A6" w:rsidRPr="001C5A68" w:rsidRDefault="00A04149" w:rsidP="0018279B">
            <w:pPr>
              <w:spacing w:after="0"/>
              <w:jc w:val="center"/>
              <w:rPr>
                <w:rFonts w:ascii="Arial" w:hAnsi="Arial" w:cs="Arial"/>
                <w:bCs/>
                <w:sz w:val="18"/>
                <w:szCs w:val="18"/>
              </w:rPr>
            </w:pPr>
            <w:r>
              <w:rPr>
                <w:rFonts w:ascii="Arial" w:hAnsi="Arial" w:cs="Arial"/>
                <w:bCs/>
                <w:sz w:val="18"/>
                <w:szCs w:val="18"/>
              </w:rPr>
              <w:t>2.2</w:t>
            </w:r>
          </w:p>
        </w:tc>
        <w:tc>
          <w:tcPr>
            <w:tcW w:w="0" w:type="auto"/>
            <w:tcBorders>
              <w:left w:val="single" w:sz="4" w:space="0" w:color="auto"/>
            </w:tcBorders>
            <w:vAlign w:val="center"/>
          </w:tcPr>
          <w:p w14:paraId="1BC2E0EB" w14:textId="7EB85973"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1E3B5F9B" w14:textId="5EF67B02"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eastAsia="Calibri" w:hAnsi="Arial" w:cs="Arial"/>
                <w:b/>
                <w:iCs/>
                <w:color w:val="000000"/>
                <w:sz w:val="18"/>
                <w:szCs w:val="18"/>
              </w:rPr>
              <w:t>Banca central con respaldo.</w:t>
            </w:r>
          </w:p>
        </w:tc>
        <w:tc>
          <w:tcPr>
            <w:tcW w:w="0" w:type="auto"/>
            <w:vAlign w:val="center"/>
          </w:tcPr>
          <w:p w14:paraId="66CF74AE"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3FBC19F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6CC4CD0E" w14:textId="77777777" w:rsidTr="005613AD">
        <w:trPr>
          <w:trHeight w:val="299"/>
        </w:trPr>
        <w:tc>
          <w:tcPr>
            <w:tcW w:w="0" w:type="auto"/>
            <w:vAlign w:val="center"/>
          </w:tcPr>
          <w:p w14:paraId="0EE93DDA" w14:textId="6BA5E161"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24F69E4D" w14:textId="118207D3" w:rsidR="00FD42A6" w:rsidRPr="001C5A68" w:rsidRDefault="00A04149" w:rsidP="0018279B">
            <w:pPr>
              <w:spacing w:after="0"/>
              <w:jc w:val="center"/>
              <w:rPr>
                <w:rFonts w:ascii="Arial" w:hAnsi="Arial" w:cs="Arial"/>
                <w:bCs/>
                <w:sz w:val="18"/>
                <w:szCs w:val="18"/>
              </w:rPr>
            </w:pPr>
            <w:r>
              <w:rPr>
                <w:rFonts w:ascii="Arial" w:hAnsi="Arial" w:cs="Arial"/>
                <w:bCs/>
                <w:sz w:val="18"/>
                <w:szCs w:val="18"/>
              </w:rPr>
              <w:t>2.3</w:t>
            </w:r>
          </w:p>
        </w:tc>
        <w:tc>
          <w:tcPr>
            <w:tcW w:w="0" w:type="auto"/>
            <w:tcBorders>
              <w:left w:val="single" w:sz="4" w:space="0" w:color="auto"/>
            </w:tcBorders>
            <w:vAlign w:val="center"/>
          </w:tcPr>
          <w:p w14:paraId="2423BC1A" w14:textId="39BF799F"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09F3F9E8" w14:textId="4370D14C"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Burrera</w:t>
            </w:r>
          </w:p>
        </w:tc>
        <w:tc>
          <w:tcPr>
            <w:tcW w:w="0" w:type="auto"/>
            <w:vAlign w:val="center"/>
          </w:tcPr>
          <w:p w14:paraId="6FC6DF3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3B6D578F"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2D97A42B" w14:textId="77777777" w:rsidTr="005613AD">
        <w:trPr>
          <w:trHeight w:val="332"/>
        </w:trPr>
        <w:tc>
          <w:tcPr>
            <w:tcW w:w="0" w:type="auto"/>
            <w:vAlign w:val="center"/>
          </w:tcPr>
          <w:p w14:paraId="54FB968F"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52CBCB2F" w14:textId="03EAE010"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.4</w:t>
            </w:r>
          </w:p>
        </w:tc>
        <w:tc>
          <w:tcPr>
            <w:tcW w:w="0" w:type="auto"/>
            <w:tcBorders>
              <w:left w:val="single" w:sz="4" w:space="0" w:color="auto"/>
            </w:tcBorders>
            <w:vAlign w:val="center"/>
          </w:tcPr>
          <w:p w14:paraId="6F3E9EBE" w14:textId="1676A3FB"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505CC29A" w14:textId="5A1A201B"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Roll Bar</w:t>
            </w:r>
          </w:p>
        </w:tc>
        <w:tc>
          <w:tcPr>
            <w:tcW w:w="0" w:type="auto"/>
            <w:vAlign w:val="center"/>
          </w:tcPr>
          <w:p w14:paraId="11A27739"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20C4810D"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204BE3C2" w14:textId="77777777" w:rsidTr="005613AD">
        <w:trPr>
          <w:trHeight w:val="381"/>
        </w:trPr>
        <w:tc>
          <w:tcPr>
            <w:tcW w:w="0" w:type="auto"/>
            <w:vAlign w:val="center"/>
          </w:tcPr>
          <w:p w14:paraId="2D81D44C"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68BA36CE" w14:textId="48A956D4"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.5</w:t>
            </w:r>
          </w:p>
        </w:tc>
        <w:tc>
          <w:tcPr>
            <w:tcW w:w="0" w:type="auto"/>
            <w:tcBorders>
              <w:left w:val="single" w:sz="4" w:space="0" w:color="auto"/>
            </w:tcBorders>
            <w:vAlign w:val="center"/>
          </w:tcPr>
          <w:p w14:paraId="4AD57CD0" w14:textId="5994A4B7"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7B221AB0" w14:textId="7BB7BBD0"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hAnsi="Arial" w:cs="Arial"/>
                <w:b/>
                <w:sz w:val="18"/>
                <w:szCs w:val="18"/>
                <w:lang w:val="es-ES_tradnl" w:eastAsia="es-ES"/>
              </w:rPr>
              <w:t>Torreta</w:t>
            </w:r>
          </w:p>
        </w:tc>
        <w:tc>
          <w:tcPr>
            <w:tcW w:w="0" w:type="auto"/>
            <w:vAlign w:val="center"/>
          </w:tcPr>
          <w:p w14:paraId="6666DE0D"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13618C3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72A3432D" w14:textId="77777777" w:rsidTr="005613AD">
        <w:trPr>
          <w:trHeight w:val="273"/>
        </w:trPr>
        <w:tc>
          <w:tcPr>
            <w:tcW w:w="0" w:type="auto"/>
            <w:vAlign w:val="center"/>
          </w:tcPr>
          <w:p w14:paraId="5237F1AB"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473F0503" w14:textId="5799B497"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.6</w:t>
            </w:r>
          </w:p>
        </w:tc>
        <w:tc>
          <w:tcPr>
            <w:tcW w:w="0" w:type="auto"/>
            <w:tcBorders>
              <w:left w:val="single" w:sz="4" w:space="0" w:color="auto"/>
            </w:tcBorders>
            <w:vAlign w:val="center"/>
          </w:tcPr>
          <w:p w14:paraId="57B02066" w14:textId="26520002"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1AD7E0DE" w14:textId="374EA14C" w:rsidR="00FD42A6" w:rsidRPr="001C5A68" w:rsidRDefault="00FD42A6" w:rsidP="00FD42A6">
            <w:pPr>
              <w:numPr>
                <w:ilvl w:val="0"/>
                <w:numId w:val="8"/>
              </w:numPr>
              <w:spacing w:after="0" w:line="240" w:lineRule="auto"/>
              <w:ind w:left="459"/>
              <w:contextualSpacing/>
              <w:rPr>
                <w:rFonts w:ascii="Arial" w:eastAsia="Calibri" w:hAnsi="Arial" w:cs="Arial"/>
                <w:b/>
                <w:iCs/>
                <w:color w:val="000000"/>
                <w:sz w:val="18"/>
              </w:rPr>
            </w:pPr>
            <w:r w:rsidRPr="001C5A68">
              <w:rPr>
                <w:rFonts w:ascii="Arial" w:hAnsi="Arial" w:cs="Arial"/>
                <w:b/>
                <w:sz w:val="18"/>
                <w:szCs w:val="18"/>
                <w:lang w:val="es-ES_tradnl" w:eastAsia="es-ES"/>
              </w:rPr>
              <w:t>Sirena</w:t>
            </w:r>
          </w:p>
        </w:tc>
        <w:tc>
          <w:tcPr>
            <w:tcW w:w="0" w:type="auto"/>
            <w:vAlign w:val="center"/>
          </w:tcPr>
          <w:p w14:paraId="66DA6921"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640017F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075E0221" w14:textId="77777777" w:rsidTr="005613AD">
        <w:trPr>
          <w:trHeight w:val="293"/>
        </w:trPr>
        <w:tc>
          <w:tcPr>
            <w:tcW w:w="0" w:type="auto"/>
            <w:vAlign w:val="center"/>
          </w:tcPr>
          <w:p w14:paraId="275EA65E" w14:textId="77777777" w:rsidR="00FD42A6" w:rsidRPr="001C5A68" w:rsidRDefault="00FD42A6" w:rsidP="00FD42A6">
            <w:pPr>
              <w:jc w:val="center"/>
              <w:rPr>
                <w:rFonts w:ascii="Arial" w:hAnsi="Arial" w:cs="Arial"/>
                <w:bCs/>
                <w:sz w:val="18"/>
                <w:szCs w:val="18"/>
              </w:rPr>
            </w:pPr>
          </w:p>
        </w:tc>
        <w:tc>
          <w:tcPr>
            <w:tcW w:w="0" w:type="auto"/>
            <w:tcBorders>
              <w:right w:val="single" w:sz="4" w:space="0" w:color="auto"/>
            </w:tcBorders>
            <w:vAlign w:val="center"/>
          </w:tcPr>
          <w:p w14:paraId="7521294E" w14:textId="47EA2DA6" w:rsidR="00FD42A6" w:rsidRPr="001C5A68" w:rsidRDefault="00A04149" w:rsidP="00A04149">
            <w:pPr>
              <w:spacing w:after="0"/>
              <w:jc w:val="center"/>
              <w:rPr>
                <w:rFonts w:ascii="Arial" w:hAnsi="Arial" w:cs="Arial"/>
                <w:bCs/>
                <w:sz w:val="18"/>
                <w:szCs w:val="18"/>
              </w:rPr>
            </w:pPr>
            <w:r>
              <w:rPr>
                <w:rFonts w:ascii="Arial" w:hAnsi="Arial" w:cs="Arial"/>
                <w:bCs/>
                <w:sz w:val="18"/>
                <w:szCs w:val="18"/>
              </w:rPr>
              <w:t>2</w:t>
            </w:r>
            <w:r w:rsidR="00FD42A6">
              <w:rPr>
                <w:rFonts w:ascii="Arial" w:hAnsi="Arial" w:cs="Arial"/>
                <w:bCs/>
                <w:sz w:val="18"/>
                <w:szCs w:val="18"/>
              </w:rPr>
              <w:t>.7</w:t>
            </w:r>
          </w:p>
        </w:tc>
        <w:tc>
          <w:tcPr>
            <w:tcW w:w="0" w:type="auto"/>
            <w:tcBorders>
              <w:left w:val="single" w:sz="4" w:space="0" w:color="auto"/>
            </w:tcBorders>
            <w:vAlign w:val="center"/>
          </w:tcPr>
          <w:p w14:paraId="143A8847" w14:textId="73311E54" w:rsidR="00FD42A6" w:rsidRPr="001C5A68" w:rsidRDefault="00A04149" w:rsidP="0018279B">
            <w:pPr>
              <w:spacing w:after="0"/>
              <w:jc w:val="center"/>
              <w:rPr>
                <w:rFonts w:ascii="Arial" w:hAnsi="Arial" w:cs="Arial"/>
                <w:bCs/>
                <w:sz w:val="18"/>
                <w:szCs w:val="18"/>
              </w:rPr>
            </w:pPr>
            <w:r>
              <w:rPr>
                <w:rFonts w:ascii="Arial" w:hAnsi="Arial" w:cs="Arial"/>
                <w:bCs/>
                <w:sz w:val="18"/>
                <w:szCs w:val="18"/>
              </w:rPr>
              <w:t>30</w:t>
            </w:r>
          </w:p>
        </w:tc>
        <w:tc>
          <w:tcPr>
            <w:tcW w:w="0" w:type="auto"/>
            <w:vAlign w:val="center"/>
          </w:tcPr>
          <w:p w14:paraId="248AD7B3" w14:textId="5541EA73" w:rsidR="00FD42A6" w:rsidRPr="00FD42A6" w:rsidRDefault="00FD42A6" w:rsidP="00FD42A6">
            <w:pPr>
              <w:pStyle w:val="Prrafodelista"/>
              <w:numPr>
                <w:ilvl w:val="0"/>
                <w:numId w:val="8"/>
              </w:numPr>
              <w:spacing w:after="0" w:line="240" w:lineRule="auto"/>
              <w:ind w:left="459"/>
              <w:rPr>
                <w:rFonts w:ascii="Arial" w:eastAsia="Calibri" w:hAnsi="Arial" w:cs="Arial"/>
                <w:b/>
                <w:iCs/>
                <w:color w:val="000000"/>
                <w:sz w:val="18"/>
              </w:rPr>
            </w:pPr>
            <w:r w:rsidRPr="00FD42A6">
              <w:rPr>
                <w:rFonts w:ascii="Arial" w:hAnsi="Arial" w:cs="Arial"/>
                <w:b/>
                <w:sz w:val="18"/>
                <w:szCs w:val="18"/>
                <w:lang w:val="es-ES_tradnl" w:eastAsia="es-ES"/>
              </w:rPr>
              <w:t>Bocina</w:t>
            </w:r>
          </w:p>
        </w:tc>
        <w:tc>
          <w:tcPr>
            <w:tcW w:w="0" w:type="auto"/>
            <w:vAlign w:val="center"/>
          </w:tcPr>
          <w:p w14:paraId="7D81A193"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7120836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A04149" w:rsidRPr="005613AD" w14:paraId="04E2D7B7" w14:textId="77777777" w:rsidTr="005613AD">
        <w:trPr>
          <w:trHeight w:val="475"/>
        </w:trPr>
        <w:tc>
          <w:tcPr>
            <w:tcW w:w="0" w:type="auto"/>
            <w:vAlign w:val="center"/>
          </w:tcPr>
          <w:p w14:paraId="022567DF" w14:textId="7D02ACBF" w:rsidR="00A04149" w:rsidRDefault="00A04149" w:rsidP="005613AD">
            <w:pPr>
              <w:jc w:val="center"/>
              <w:rPr>
                <w:rFonts w:ascii="Arial" w:hAnsi="Arial" w:cs="Arial"/>
                <w:bCs/>
                <w:sz w:val="18"/>
                <w:szCs w:val="18"/>
              </w:rPr>
            </w:pPr>
            <w:r>
              <w:rPr>
                <w:rFonts w:ascii="Arial" w:hAnsi="Arial" w:cs="Arial"/>
                <w:bCs/>
                <w:sz w:val="18"/>
                <w:szCs w:val="18"/>
              </w:rPr>
              <w:t>3</w:t>
            </w:r>
          </w:p>
        </w:tc>
        <w:tc>
          <w:tcPr>
            <w:tcW w:w="0" w:type="auto"/>
            <w:tcBorders>
              <w:right w:val="single" w:sz="4" w:space="0" w:color="auto"/>
            </w:tcBorders>
            <w:vAlign w:val="center"/>
          </w:tcPr>
          <w:p w14:paraId="700E830B" w14:textId="2894243F" w:rsidR="00A04149" w:rsidRPr="001C5A68" w:rsidRDefault="00A04149" w:rsidP="005613AD">
            <w:pPr>
              <w:jc w:val="center"/>
              <w:rPr>
                <w:rFonts w:ascii="Arial" w:hAnsi="Arial" w:cs="Arial"/>
                <w:bCs/>
                <w:sz w:val="18"/>
                <w:szCs w:val="18"/>
              </w:rPr>
            </w:pPr>
          </w:p>
        </w:tc>
        <w:tc>
          <w:tcPr>
            <w:tcW w:w="0" w:type="auto"/>
            <w:tcBorders>
              <w:left w:val="single" w:sz="4" w:space="0" w:color="auto"/>
            </w:tcBorders>
            <w:vAlign w:val="center"/>
          </w:tcPr>
          <w:p w14:paraId="77C61D34" w14:textId="563F4EEA" w:rsidR="00A04149" w:rsidRDefault="00A04149" w:rsidP="005613AD">
            <w:pPr>
              <w:jc w:val="center"/>
              <w:rPr>
                <w:rFonts w:ascii="Arial" w:hAnsi="Arial" w:cs="Arial"/>
                <w:bCs/>
                <w:sz w:val="18"/>
                <w:szCs w:val="18"/>
              </w:rPr>
            </w:pPr>
            <w:r>
              <w:rPr>
                <w:rFonts w:ascii="Arial" w:hAnsi="Arial" w:cs="Arial"/>
                <w:bCs/>
                <w:sz w:val="18"/>
                <w:szCs w:val="18"/>
              </w:rPr>
              <w:t>1</w:t>
            </w:r>
          </w:p>
        </w:tc>
        <w:tc>
          <w:tcPr>
            <w:tcW w:w="0" w:type="auto"/>
            <w:vAlign w:val="center"/>
          </w:tcPr>
          <w:p w14:paraId="065B4D5A" w14:textId="603E94A3" w:rsidR="00A04149" w:rsidRPr="00A04149" w:rsidRDefault="00A04149" w:rsidP="005613AD">
            <w:pPr>
              <w:spacing w:after="0"/>
              <w:rPr>
                <w:rFonts w:ascii="Arial" w:hAnsi="Arial" w:cs="Arial"/>
                <w:bCs/>
                <w:sz w:val="18"/>
                <w:szCs w:val="18"/>
              </w:rPr>
            </w:pPr>
            <w:r w:rsidRPr="005613AD">
              <w:rPr>
                <w:rFonts w:ascii="Arial" w:hAnsi="Arial" w:cs="Arial"/>
                <w:b/>
                <w:bCs/>
                <w:sz w:val="18"/>
                <w:szCs w:val="18"/>
              </w:rPr>
              <w:t>Camioneta tipo pick up</w:t>
            </w:r>
            <w:r w:rsidRPr="005613AD">
              <w:rPr>
                <w:rFonts w:ascii="Arial" w:hAnsi="Arial" w:cs="Arial"/>
                <w:bCs/>
                <w:sz w:val="18"/>
                <w:szCs w:val="18"/>
              </w:rPr>
              <w:t>, modelo mínimo 2022, doble cabina, 4x4. Motor 5.3</w:t>
            </w:r>
            <w:r w:rsidR="008C0702" w:rsidRPr="005613AD">
              <w:rPr>
                <w:rFonts w:ascii="Arial" w:hAnsi="Arial" w:cs="Arial"/>
                <w:bCs/>
                <w:sz w:val="18"/>
                <w:szCs w:val="18"/>
              </w:rPr>
              <w:t>L.</w:t>
            </w:r>
          </w:p>
        </w:tc>
        <w:tc>
          <w:tcPr>
            <w:tcW w:w="0" w:type="auto"/>
            <w:vAlign w:val="center"/>
          </w:tcPr>
          <w:p w14:paraId="77B33A1A" w14:textId="77777777" w:rsidR="00A04149" w:rsidRPr="00A04149" w:rsidRDefault="00A04149" w:rsidP="005613AD">
            <w:pPr>
              <w:jc w:val="center"/>
              <w:rPr>
                <w:rFonts w:ascii="Arial" w:hAnsi="Arial" w:cs="Arial"/>
                <w:bCs/>
                <w:sz w:val="18"/>
                <w:szCs w:val="18"/>
              </w:rPr>
            </w:pPr>
          </w:p>
        </w:tc>
        <w:tc>
          <w:tcPr>
            <w:tcW w:w="0" w:type="auto"/>
            <w:vAlign w:val="center"/>
          </w:tcPr>
          <w:p w14:paraId="31C8F16E" w14:textId="77777777" w:rsidR="00A04149" w:rsidRPr="00A04149" w:rsidRDefault="00A04149" w:rsidP="005613AD">
            <w:pPr>
              <w:jc w:val="center"/>
              <w:rPr>
                <w:rFonts w:ascii="Arial" w:hAnsi="Arial" w:cs="Arial"/>
                <w:bCs/>
                <w:sz w:val="18"/>
                <w:szCs w:val="18"/>
              </w:rPr>
            </w:pPr>
          </w:p>
        </w:tc>
      </w:tr>
      <w:tr w:rsidR="00A04149" w:rsidRPr="001C5A68" w14:paraId="7E85D544" w14:textId="77777777" w:rsidTr="005613AD">
        <w:trPr>
          <w:trHeight w:val="185"/>
        </w:trPr>
        <w:tc>
          <w:tcPr>
            <w:tcW w:w="0" w:type="auto"/>
            <w:vAlign w:val="center"/>
          </w:tcPr>
          <w:p w14:paraId="7103CCCA" w14:textId="77777777" w:rsidR="00A04149" w:rsidRPr="001C5A68" w:rsidRDefault="00A04149" w:rsidP="00AE7B16">
            <w:pPr>
              <w:jc w:val="center"/>
              <w:rPr>
                <w:rFonts w:ascii="Arial" w:hAnsi="Arial" w:cs="Arial"/>
                <w:bCs/>
                <w:sz w:val="18"/>
                <w:szCs w:val="18"/>
              </w:rPr>
            </w:pPr>
            <w:r>
              <w:rPr>
                <w:rFonts w:ascii="Arial" w:hAnsi="Arial" w:cs="Arial"/>
                <w:bCs/>
                <w:sz w:val="18"/>
                <w:szCs w:val="18"/>
              </w:rPr>
              <w:t>4</w:t>
            </w:r>
          </w:p>
        </w:tc>
        <w:tc>
          <w:tcPr>
            <w:tcW w:w="0" w:type="auto"/>
            <w:tcBorders>
              <w:right w:val="single" w:sz="4" w:space="0" w:color="auto"/>
            </w:tcBorders>
            <w:vAlign w:val="center"/>
          </w:tcPr>
          <w:p w14:paraId="39D45573" w14:textId="77777777" w:rsidR="00A04149" w:rsidRPr="001C5A68" w:rsidRDefault="00A04149" w:rsidP="00AE7B16">
            <w:pPr>
              <w:spacing w:after="0"/>
              <w:jc w:val="center"/>
              <w:rPr>
                <w:rFonts w:ascii="Arial" w:hAnsi="Arial" w:cs="Arial"/>
                <w:bCs/>
                <w:sz w:val="18"/>
                <w:szCs w:val="18"/>
              </w:rPr>
            </w:pPr>
          </w:p>
        </w:tc>
        <w:tc>
          <w:tcPr>
            <w:tcW w:w="0" w:type="auto"/>
            <w:tcBorders>
              <w:left w:val="single" w:sz="4" w:space="0" w:color="auto"/>
            </w:tcBorders>
            <w:vAlign w:val="center"/>
          </w:tcPr>
          <w:p w14:paraId="21DEDE31" w14:textId="77777777" w:rsidR="00A04149" w:rsidRPr="001C5A68" w:rsidRDefault="00A04149" w:rsidP="00AE7B16">
            <w:pPr>
              <w:spacing w:after="0"/>
              <w:jc w:val="center"/>
              <w:rPr>
                <w:rFonts w:ascii="Arial" w:hAnsi="Arial" w:cs="Arial"/>
                <w:bCs/>
                <w:sz w:val="18"/>
                <w:szCs w:val="18"/>
              </w:rPr>
            </w:pPr>
            <w:r>
              <w:rPr>
                <w:rFonts w:ascii="Arial" w:hAnsi="Arial" w:cs="Arial"/>
                <w:bCs/>
                <w:sz w:val="18"/>
                <w:szCs w:val="18"/>
              </w:rPr>
              <w:t>21</w:t>
            </w:r>
          </w:p>
        </w:tc>
        <w:tc>
          <w:tcPr>
            <w:tcW w:w="0" w:type="auto"/>
            <w:vAlign w:val="center"/>
          </w:tcPr>
          <w:p w14:paraId="7DFEC73A" w14:textId="77777777" w:rsidR="00A04149" w:rsidRPr="00FD42A6" w:rsidRDefault="00A04149" w:rsidP="00B04D8D">
            <w:pPr>
              <w:spacing w:after="0" w:line="240" w:lineRule="auto"/>
              <w:contextualSpacing/>
              <w:rPr>
                <w:rFonts w:ascii="Arial" w:eastAsia="Calibri" w:hAnsi="Arial" w:cs="Arial"/>
                <w:iCs/>
                <w:color w:val="000000"/>
                <w:sz w:val="18"/>
              </w:rPr>
            </w:pPr>
            <w:r>
              <w:rPr>
                <w:rFonts w:ascii="Arial" w:eastAsia="Calibri" w:hAnsi="Arial" w:cs="Arial"/>
                <w:b/>
                <w:iCs/>
                <w:color w:val="000000"/>
                <w:sz w:val="18"/>
              </w:rPr>
              <w:t>Vehículo Sedan,</w:t>
            </w:r>
            <w:r>
              <w:rPr>
                <w:rFonts w:ascii="Arial" w:eastAsia="Calibri" w:hAnsi="Arial" w:cs="Arial"/>
                <w:iCs/>
                <w:color w:val="000000"/>
                <w:sz w:val="18"/>
              </w:rPr>
              <w:t xml:space="preserve"> modelo 2022. Motor 1.6L de 4 cilindros.</w:t>
            </w:r>
          </w:p>
        </w:tc>
        <w:tc>
          <w:tcPr>
            <w:tcW w:w="0" w:type="auto"/>
            <w:vAlign w:val="center"/>
          </w:tcPr>
          <w:p w14:paraId="322DFC93" w14:textId="77777777" w:rsidR="00A04149" w:rsidRPr="001C5A68" w:rsidRDefault="00A04149" w:rsidP="00B04D8D">
            <w:pPr>
              <w:spacing w:after="0" w:line="240" w:lineRule="auto"/>
              <w:contextualSpacing/>
              <w:jc w:val="center"/>
              <w:rPr>
                <w:rFonts w:ascii="Arial Narrow" w:eastAsia="Calibri" w:hAnsi="Arial Narrow" w:cs="Arial"/>
                <w:b/>
                <w:iCs/>
                <w:color w:val="000000"/>
              </w:rPr>
            </w:pPr>
          </w:p>
        </w:tc>
        <w:tc>
          <w:tcPr>
            <w:tcW w:w="0" w:type="auto"/>
            <w:vAlign w:val="center"/>
          </w:tcPr>
          <w:p w14:paraId="293F5AA9" w14:textId="77777777" w:rsidR="00A04149" w:rsidRPr="001C5A68" w:rsidRDefault="00A04149" w:rsidP="00B04D8D">
            <w:pPr>
              <w:spacing w:after="0" w:line="240" w:lineRule="auto"/>
              <w:contextualSpacing/>
              <w:jc w:val="center"/>
              <w:rPr>
                <w:rFonts w:ascii="Arial Narrow" w:eastAsia="Calibri" w:hAnsi="Arial Narrow" w:cs="Arial"/>
                <w:b/>
                <w:iCs/>
                <w:color w:val="000000"/>
              </w:rPr>
            </w:pPr>
          </w:p>
        </w:tc>
      </w:tr>
      <w:tr w:rsidR="00BE5618" w:rsidRPr="001C5A68" w14:paraId="399C9AF1" w14:textId="77777777" w:rsidTr="00EF6448">
        <w:trPr>
          <w:trHeight w:val="298"/>
        </w:trPr>
        <w:tc>
          <w:tcPr>
            <w:tcW w:w="0" w:type="auto"/>
            <w:gridSpan w:val="6"/>
            <w:vAlign w:val="center"/>
          </w:tcPr>
          <w:p w14:paraId="6A28C864" w14:textId="25CE5249" w:rsidR="00BE5618" w:rsidRPr="001C5A68" w:rsidRDefault="00BE5618" w:rsidP="00BE5618">
            <w:pPr>
              <w:spacing w:after="0" w:line="240" w:lineRule="auto"/>
              <w:contextualSpacing/>
              <w:rPr>
                <w:rFonts w:ascii="Arial Narrow" w:eastAsia="Calibri" w:hAnsi="Arial Narrow" w:cs="Arial"/>
                <w:b/>
                <w:iCs/>
                <w:color w:val="000000"/>
              </w:rPr>
            </w:pPr>
            <w:r>
              <w:rPr>
                <w:rFonts w:ascii="Arial" w:hAnsi="Arial" w:cs="Arial"/>
                <w:b/>
                <w:sz w:val="17"/>
                <w:szCs w:val="17"/>
                <w:lang w:val="es-ES_tradnl" w:eastAsia="es-ES"/>
              </w:rPr>
              <w:t>Secretaría de Economía</w:t>
            </w:r>
          </w:p>
        </w:tc>
      </w:tr>
      <w:tr w:rsidR="00C85EB3" w:rsidRPr="001C5A68" w14:paraId="15E02F04" w14:textId="77777777" w:rsidTr="005613AD">
        <w:trPr>
          <w:trHeight w:val="185"/>
        </w:trPr>
        <w:tc>
          <w:tcPr>
            <w:tcW w:w="0" w:type="auto"/>
            <w:vAlign w:val="center"/>
          </w:tcPr>
          <w:p w14:paraId="23BE817D" w14:textId="48BEB3F8" w:rsidR="00C85EB3" w:rsidRDefault="00C85EB3" w:rsidP="00AE7B16">
            <w:pPr>
              <w:jc w:val="center"/>
              <w:rPr>
                <w:rFonts w:ascii="Arial" w:hAnsi="Arial" w:cs="Arial"/>
                <w:bCs/>
                <w:sz w:val="18"/>
                <w:szCs w:val="18"/>
              </w:rPr>
            </w:pPr>
            <w:r>
              <w:rPr>
                <w:rFonts w:ascii="Arial" w:hAnsi="Arial" w:cs="Arial"/>
                <w:bCs/>
                <w:sz w:val="18"/>
                <w:szCs w:val="18"/>
              </w:rPr>
              <w:t>5</w:t>
            </w:r>
          </w:p>
        </w:tc>
        <w:tc>
          <w:tcPr>
            <w:tcW w:w="0" w:type="auto"/>
            <w:tcBorders>
              <w:right w:val="single" w:sz="4" w:space="0" w:color="auto"/>
            </w:tcBorders>
            <w:vAlign w:val="center"/>
          </w:tcPr>
          <w:p w14:paraId="5E7A5FD1" w14:textId="77777777" w:rsidR="00C85EB3" w:rsidRPr="001C5A68" w:rsidRDefault="00C85EB3" w:rsidP="00AE7B16">
            <w:pPr>
              <w:spacing w:after="0"/>
              <w:jc w:val="center"/>
              <w:rPr>
                <w:rFonts w:ascii="Arial" w:hAnsi="Arial" w:cs="Arial"/>
                <w:bCs/>
                <w:sz w:val="18"/>
                <w:szCs w:val="18"/>
              </w:rPr>
            </w:pPr>
          </w:p>
        </w:tc>
        <w:tc>
          <w:tcPr>
            <w:tcW w:w="0" w:type="auto"/>
            <w:tcBorders>
              <w:left w:val="single" w:sz="4" w:space="0" w:color="auto"/>
            </w:tcBorders>
            <w:vAlign w:val="center"/>
          </w:tcPr>
          <w:p w14:paraId="17BAB2BD" w14:textId="50D5C817" w:rsidR="00C85EB3" w:rsidRDefault="00C85EB3" w:rsidP="00AE7B16">
            <w:pPr>
              <w:spacing w:after="0"/>
              <w:jc w:val="center"/>
              <w:rPr>
                <w:rFonts w:ascii="Arial" w:hAnsi="Arial" w:cs="Arial"/>
                <w:bCs/>
                <w:sz w:val="18"/>
                <w:szCs w:val="18"/>
              </w:rPr>
            </w:pPr>
            <w:r>
              <w:rPr>
                <w:rFonts w:ascii="Arial" w:hAnsi="Arial" w:cs="Arial"/>
                <w:bCs/>
                <w:sz w:val="18"/>
                <w:szCs w:val="18"/>
              </w:rPr>
              <w:t>4</w:t>
            </w:r>
          </w:p>
        </w:tc>
        <w:tc>
          <w:tcPr>
            <w:tcW w:w="0" w:type="auto"/>
            <w:vAlign w:val="center"/>
          </w:tcPr>
          <w:p w14:paraId="7067C005" w14:textId="1D5A7759" w:rsidR="00C85EB3" w:rsidRPr="000957F3" w:rsidRDefault="00C85EB3" w:rsidP="00B04D8D">
            <w:pPr>
              <w:spacing w:after="0" w:line="240" w:lineRule="auto"/>
              <w:contextualSpacing/>
              <w:rPr>
                <w:rFonts w:ascii="Arial" w:eastAsia="Calibri" w:hAnsi="Arial" w:cs="Arial"/>
                <w:b/>
                <w:iCs/>
                <w:color w:val="000000"/>
                <w:sz w:val="18"/>
              </w:rPr>
            </w:pPr>
            <w:r w:rsidRPr="000957F3">
              <w:rPr>
                <w:rFonts w:ascii="Arial" w:hAnsi="Arial" w:cs="Arial"/>
                <w:b/>
                <w:sz w:val="17"/>
                <w:szCs w:val="17"/>
                <w:lang w:val="es-ES_tradnl" w:eastAsia="es-ES"/>
              </w:rPr>
              <w:t xml:space="preserve">Vehículo Sedan, </w:t>
            </w:r>
            <w:r w:rsidRPr="000957F3">
              <w:rPr>
                <w:rFonts w:ascii="Arial" w:hAnsi="Arial" w:cs="Arial"/>
                <w:sz w:val="17"/>
                <w:szCs w:val="17"/>
                <w:lang w:val="es-ES_tradnl" w:eastAsia="es-ES"/>
              </w:rPr>
              <w:t xml:space="preserve"> 4 puertas, color blanco, transmisión automática, modelo</w:t>
            </w:r>
            <w:r w:rsidR="00A940A2" w:rsidRPr="000957F3">
              <w:rPr>
                <w:rFonts w:ascii="Arial" w:hAnsi="Arial" w:cs="Arial"/>
                <w:sz w:val="17"/>
                <w:szCs w:val="17"/>
                <w:lang w:val="es-ES_tradnl" w:eastAsia="es-ES"/>
              </w:rPr>
              <w:t xml:space="preserve"> mínimo</w:t>
            </w:r>
            <w:r w:rsidRPr="000957F3">
              <w:rPr>
                <w:rFonts w:ascii="Arial" w:hAnsi="Arial" w:cs="Arial"/>
                <w:sz w:val="17"/>
                <w:szCs w:val="17"/>
                <w:lang w:val="es-ES_tradnl" w:eastAsia="es-ES"/>
              </w:rPr>
              <w:t xml:space="preserve"> 2022</w:t>
            </w:r>
          </w:p>
        </w:tc>
        <w:tc>
          <w:tcPr>
            <w:tcW w:w="0" w:type="auto"/>
            <w:vAlign w:val="center"/>
          </w:tcPr>
          <w:p w14:paraId="573E64F8" w14:textId="77777777" w:rsidR="00C85EB3" w:rsidRPr="001C5A68" w:rsidRDefault="00C85EB3" w:rsidP="00B04D8D">
            <w:pPr>
              <w:spacing w:after="0" w:line="240" w:lineRule="auto"/>
              <w:contextualSpacing/>
              <w:jc w:val="center"/>
              <w:rPr>
                <w:rFonts w:ascii="Arial Narrow" w:eastAsia="Calibri" w:hAnsi="Arial Narrow" w:cs="Arial"/>
                <w:b/>
                <w:iCs/>
                <w:color w:val="000000"/>
              </w:rPr>
            </w:pPr>
          </w:p>
        </w:tc>
        <w:tc>
          <w:tcPr>
            <w:tcW w:w="0" w:type="auto"/>
            <w:vAlign w:val="center"/>
          </w:tcPr>
          <w:p w14:paraId="0FB46054" w14:textId="77777777" w:rsidR="00C85EB3" w:rsidRPr="001C5A68" w:rsidRDefault="00C85EB3" w:rsidP="00B04D8D">
            <w:pPr>
              <w:spacing w:after="0" w:line="240" w:lineRule="auto"/>
              <w:contextualSpacing/>
              <w:jc w:val="center"/>
              <w:rPr>
                <w:rFonts w:ascii="Arial Narrow" w:eastAsia="Calibri" w:hAnsi="Arial Narrow" w:cs="Arial"/>
                <w:b/>
                <w:iCs/>
                <w:color w:val="000000"/>
              </w:rPr>
            </w:pPr>
          </w:p>
        </w:tc>
      </w:tr>
      <w:tr w:rsidR="00C85EB3" w:rsidRPr="001C5A68" w14:paraId="187B43CB" w14:textId="77777777" w:rsidTr="005613AD">
        <w:trPr>
          <w:trHeight w:val="185"/>
        </w:trPr>
        <w:tc>
          <w:tcPr>
            <w:tcW w:w="0" w:type="auto"/>
            <w:vAlign w:val="center"/>
          </w:tcPr>
          <w:p w14:paraId="5E998354" w14:textId="41C84550" w:rsidR="00C85EB3" w:rsidRDefault="00C85EB3" w:rsidP="00AE7B16">
            <w:pPr>
              <w:jc w:val="center"/>
              <w:rPr>
                <w:rFonts w:ascii="Arial" w:hAnsi="Arial" w:cs="Arial"/>
                <w:bCs/>
                <w:sz w:val="18"/>
                <w:szCs w:val="18"/>
              </w:rPr>
            </w:pPr>
            <w:r>
              <w:rPr>
                <w:rFonts w:ascii="Arial" w:hAnsi="Arial" w:cs="Arial"/>
                <w:bCs/>
                <w:sz w:val="18"/>
                <w:szCs w:val="18"/>
              </w:rPr>
              <w:t>6</w:t>
            </w:r>
          </w:p>
        </w:tc>
        <w:tc>
          <w:tcPr>
            <w:tcW w:w="0" w:type="auto"/>
            <w:tcBorders>
              <w:right w:val="single" w:sz="4" w:space="0" w:color="auto"/>
            </w:tcBorders>
            <w:vAlign w:val="center"/>
          </w:tcPr>
          <w:p w14:paraId="42500A21" w14:textId="77777777" w:rsidR="00C85EB3" w:rsidRPr="001C5A68" w:rsidRDefault="00C85EB3" w:rsidP="00AE7B16">
            <w:pPr>
              <w:spacing w:after="0"/>
              <w:jc w:val="center"/>
              <w:rPr>
                <w:rFonts w:ascii="Arial" w:hAnsi="Arial" w:cs="Arial"/>
                <w:bCs/>
                <w:sz w:val="18"/>
                <w:szCs w:val="18"/>
              </w:rPr>
            </w:pPr>
          </w:p>
        </w:tc>
        <w:tc>
          <w:tcPr>
            <w:tcW w:w="0" w:type="auto"/>
            <w:tcBorders>
              <w:left w:val="single" w:sz="4" w:space="0" w:color="auto"/>
            </w:tcBorders>
            <w:vAlign w:val="center"/>
          </w:tcPr>
          <w:p w14:paraId="13A15AF3" w14:textId="2FBA9DE2" w:rsidR="00C85EB3" w:rsidRDefault="00C85EB3" w:rsidP="00AE7B16">
            <w:pPr>
              <w:spacing w:after="0"/>
              <w:jc w:val="center"/>
              <w:rPr>
                <w:rFonts w:ascii="Arial" w:hAnsi="Arial" w:cs="Arial"/>
                <w:bCs/>
                <w:sz w:val="18"/>
                <w:szCs w:val="18"/>
              </w:rPr>
            </w:pPr>
            <w:r>
              <w:rPr>
                <w:rFonts w:ascii="Arial" w:hAnsi="Arial" w:cs="Arial"/>
                <w:bCs/>
                <w:sz w:val="18"/>
                <w:szCs w:val="18"/>
              </w:rPr>
              <w:t>1</w:t>
            </w:r>
          </w:p>
        </w:tc>
        <w:tc>
          <w:tcPr>
            <w:tcW w:w="0" w:type="auto"/>
            <w:vAlign w:val="center"/>
          </w:tcPr>
          <w:p w14:paraId="302AD047" w14:textId="311F020C" w:rsidR="00C85EB3" w:rsidRPr="000957F3" w:rsidRDefault="00C646E2" w:rsidP="00B04D8D">
            <w:pPr>
              <w:spacing w:after="0" w:line="240" w:lineRule="auto"/>
              <w:contextualSpacing/>
              <w:rPr>
                <w:rFonts w:ascii="Arial" w:eastAsia="Calibri" w:hAnsi="Arial" w:cs="Arial"/>
                <w:b/>
                <w:iCs/>
                <w:color w:val="000000"/>
                <w:sz w:val="18"/>
              </w:rPr>
            </w:pPr>
            <w:r w:rsidRPr="000957F3">
              <w:rPr>
                <w:rFonts w:ascii="Arial" w:hAnsi="Arial" w:cs="Arial"/>
                <w:b/>
                <w:sz w:val="17"/>
                <w:szCs w:val="17"/>
                <w:lang w:val="es-ES_tradnl" w:eastAsia="es-ES"/>
              </w:rPr>
              <w:t>Camioneta tipo pick up</w:t>
            </w:r>
            <w:r w:rsidRPr="000957F3">
              <w:rPr>
                <w:rFonts w:ascii="Arial" w:hAnsi="Arial" w:cs="Arial"/>
                <w:sz w:val="17"/>
                <w:szCs w:val="17"/>
                <w:lang w:val="es-ES_tradnl" w:eastAsia="es-ES"/>
              </w:rPr>
              <w:t xml:space="preserve">, doble cabina, 4 puertas, 4 cilindros, motor 2.5 l., modelo </w:t>
            </w:r>
            <w:r w:rsidR="00A940A2" w:rsidRPr="000957F3">
              <w:rPr>
                <w:rFonts w:ascii="Arial" w:hAnsi="Arial" w:cs="Arial"/>
                <w:sz w:val="17"/>
                <w:szCs w:val="17"/>
                <w:lang w:val="es-ES_tradnl" w:eastAsia="es-ES"/>
              </w:rPr>
              <w:t xml:space="preserve">mínimo </w:t>
            </w:r>
            <w:r w:rsidRPr="000957F3">
              <w:rPr>
                <w:rFonts w:ascii="Arial" w:hAnsi="Arial" w:cs="Arial"/>
                <w:sz w:val="17"/>
                <w:szCs w:val="17"/>
                <w:lang w:val="es-ES_tradnl" w:eastAsia="es-ES"/>
              </w:rPr>
              <w:t>2022</w:t>
            </w:r>
          </w:p>
        </w:tc>
        <w:tc>
          <w:tcPr>
            <w:tcW w:w="0" w:type="auto"/>
            <w:vAlign w:val="center"/>
          </w:tcPr>
          <w:p w14:paraId="75850FE0" w14:textId="77777777" w:rsidR="00C85EB3" w:rsidRPr="001C5A68" w:rsidRDefault="00C85EB3" w:rsidP="00B04D8D">
            <w:pPr>
              <w:spacing w:after="0" w:line="240" w:lineRule="auto"/>
              <w:contextualSpacing/>
              <w:jc w:val="center"/>
              <w:rPr>
                <w:rFonts w:ascii="Arial Narrow" w:eastAsia="Calibri" w:hAnsi="Arial Narrow" w:cs="Arial"/>
                <w:b/>
                <w:iCs/>
                <w:color w:val="000000"/>
              </w:rPr>
            </w:pPr>
          </w:p>
        </w:tc>
        <w:tc>
          <w:tcPr>
            <w:tcW w:w="0" w:type="auto"/>
            <w:vAlign w:val="center"/>
          </w:tcPr>
          <w:p w14:paraId="0CBF0DA6" w14:textId="77777777" w:rsidR="00C85EB3" w:rsidRPr="001C5A68" w:rsidRDefault="00C85EB3" w:rsidP="00B04D8D">
            <w:pPr>
              <w:spacing w:after="0" w:line="240" w:lineRule="auto"/>
              <w:contextualSpacing/>
              <w:jc w:val="center"/>
              <w:rPr>
                <w:rFonts w:ascii="Arial Narrow" w:eastAsia="Calibri" w:hAnsi="Arial Narrow" w:cs="Arial"/>
                <w:b/>
                <w:iCs/>
                <w:color w:val="000000"/>
              </w:rPr>
            </w:pPr>
          </w:p>
        </w:tc>
      </w:tr>
      <w:tr w:rsidR="00BE5618" w:rsidRPr="001C5A68" w14:paraId="67A25A32" w14:textId="77777777" w:rsidTr="00EF6448">
        <w:trPr>
          <w:trHeight w:val="284"/>
        </w:trPr>
        <w:tc>
          <w:tcPr>
            <w:tcW w:w="0" w:type="auto"/>
            <w:gridSpan w:val="6"/>
            <w:vAlign w:val="center"/>
          </w:tcPr>
          <w:p w14:paraId="0B23633A" w14:textId="2CF8EC29" w:rsidR="00BE5618" w:rsidRPr="001C5A68" w:rsidRDefault="00EF6448" w:rsidP="00BE5618">
            <w:pPr>
              <w:spacing w:after="0" w:line="240" w:lineRule="auto"/>
              <w:contextualSpacing/>
              <w:rPr>
                <w:rFonts w:ascii="Arial Narrow" w:eastAsia="Calibri" w:hAnsi="Arial Narrow" w:cs="Arial"/>
                <w:b/>
                <w:iCs/>
                <w:color w:val="000000"/>
              </w:rPr>
            </w:pPr>
            <w:r w:rsidRPr="00B04D8D">
              <w:rPr>
                <w:rFonts w:ascii="Arial" w:hAnsi="Arial" w:cs="Arial"/>
                <w:b/>
                <w:sz w:val="17"/>
                <w:szCs w:val="17"/>
                <w:lang w:val="es-ES_tradnl" w:eastAsia="es-ES"/>
              </w:rPr>
              <w:t>Coordinación General de Desarrollo Tecnológico y Proyectos Especiales</w:t>
            </w:r>
          </w:p>
        </w:tc>
      </w:tr>
      <w:tr w:rsidR="00EF6448" w:rsidRPr="001C5A68" w14:paraId="0C54500A" w14:textId="77777777" w:rsidTr="005613AD">
        <w:trPr>
          <w:trHeight w:val="185"/>
        </w:trPr>
        <w:tc>
          <w:tcPr>
            <w:tcW w:w="0" w:type="auto"/>
            <w:vAlign w:val="center"/>
          </w:tcPr>
          <w:p w14:paraId="1A1D8990" w14:textId="445329C5" w:rsidR="00EF6448" w:rsidRDefault="00EF6448" w:rsidP="00EF6448">
            <w:pPr>
              <w:jc w:val="center"/>
              <w:rPr>
                <w:rFonts w:ascii="Arial" w:hAnsi="Arial" w:cs="Arial"/>
                <w:bCs/>
                <w:sz w:val="18"/>
                <w:szCs w:val="18"/>
              </w:rPr>
            </w:pPr>
            <w:r>
              <w:rPr>
                <w:rFonts w:ascii="Arial" w:hAnsi="Arial" w:cs="Arial"/>
                <w:bCs/>
                <w:sz w:val="18"/>
                <w:szCs w:val="18"/>
              </w:rPr>
              <w:t>7</w:t>
            </w:r>
          </w:p>
        </w:tc>
        <w:tc>
          <w:tcPr>
            <w:tcW w:w="0" w:type="auto"/>
            <w:tcBorders>
              <w:right w:val="single" w:sz="4" w:space="0" w:color="auto"/>
            </w:tcBorders>
            <w:vAlign w:val="center"/>
          </w:tcPr>
          <w:p w14:paraId="7A33097D" w14:textId="77777777" w:rsidR="00EF6448" w:rsidRPr="001C5A68" w:rsidRDefault="00EF6448" w:rsidP="00EF6448">
            <w:pPr>
              <w:spacing w:after="0"/>
              <w:jc w:val="center"/>
              <w:rPr>
                <w:rFonts w:ascii="Arial" w:hAnsi="Arial" w:cs="Arial"/>
                <w:bCs/>
                <w:sz w:val="18"/>
                <w:szCs w:val="18"/>
              </w:rPr>
            </w:pPr>
          </w:p>
        </w:tc>
        <w:tc>
          <w:tcPr>
            <w:tcW w:w="0" w:type="auto"/>
            <w:tcBorders>
              <w:left w:val="single" w:sz="4" w:space="0" w:color="auto"/>
            </w:tcBorders>
            <w:vAlign w:val="center"/>
          </w:tcPr>
          <w:p w14:paraId="12FFF8C0" w14:textId="00D25D5F" w:rsidR="00EF6448" w:rsidRDefault="00EF6448" w:rsidP="00EF6448">
            <w:pPr>
              <w:spacing w:after="0"/>
              <w:jc w:val="center"/>
              <w:rPr>
                <w:rFonts w:ascii="Arial" w:hAnsi="Arial" w:cs="Arial"/>
                <w:bCs/>
                <w:sz w:val="18"/>
                <w:szCs w:val="18"/>
              </w:rPr>
            </w:pPr>
            <w:r>
              <w:rPr>
                <w:rFonts w:ascii="Arial" w:hAnsi="Arial" w:cs="Arial"/>
                <w:bCs/>
                <w:sz w:val="18"/>
                <w:szCs w:val="18"/>
              </w:rPr>
              <w:t>1</w:t>
            </w:r>
          </w:p>
        </w:tc>
        <w:tc>
          <w:tcPr>
            <w:tcW w:w="0" w:type="auto"/>
            <w:vAlign w:val="center"/>
          </w:tcPr>
          <w:p w14:paraId="00F68671" w14:textId="383DFBA0" w:rsidR="00EF6448" w:rsidRPr="00C85EB3" w:rsidRDefault="00EF6448" w:rsidP="00EF6448">
            <w:pPr>
              <w:spacing w:after="0" w:line="240" w:lineRule="auto"/>
              <w:contextualSpacing/>
              <w:rPr>
                <w:rFonts w:ascii="Arial" w:hAnsi="Arial" w:cs="Arial"/>
                <w:b/>
                <w:sz w:val="17"/>
                <w:szCs w:val="17"/>
                <w:lang w:val="es-ES_tradnl" w:eastAsia="es-ES"/>
              </w:rPr>
            </w:pPr>
            <w:r w:rsidRPr="00BE5618">
              <w:rPr>
                <w:rFonts w:ascii="Arial" w:hAnsi="Arial" w:cs="Arial"/>
                <w:b/>
                <w:sz w:val="17"/>
                <w:szCs w:val="17"/>
                <w:lang w:val="es-ES_tradnl" w:eastAsia="es-ES"/>
              </w:rPr>
              <w:t>Camioneta tipo pick up</w:t>
            </w:r>
            <w:r w:rsidRPr="004A7E2B">
              <w:rPr>
                <w:rFonts w:ascii="Arial" w:hAnsi="Arial" w:cs="Arial"/>
                <w:sz w:val="17"/>
                <w:szCs w:val="17"/>
                <w:lang w:val="es-ES_tradnl" w:eastAsia="es-ES"/>
              </w:rPr>
              <w:t xml:space="preserve">, doble cabina, para 5 pasajeros, modelo mínimo 2022 </w:t>
            </w:r>
          </w:p>
        </w:tc>
        <w:tc>
          <w:tcPr>
            <w:tcW w:w="0" w:type="auto"/>
            <w:vAlign w:val="center"/>
          </w:tcPr>
          <w:p w14:paraId="0C90425E"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c>
          <w:tcPr>
            <w:tcW w:w="0" w:type="auto"/>
            <w:vAlign w:val="center"/>
          </w:tcPr>
          <w:p w14:paraId="154ED529"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r>
      <w:tr w:rsidR="00EF6448" w:rsidRPr="001C5A68" w14:paraId="73E0DD2D" w14:textId="77777777" w:rsidTr="005613AD">
        <w:trPr>
          <w:trHeight w:val="185"/>
        </w:trPr>
        <w:tc>
          <w:tcPr>
            <w:tcW w:w="0" w:type="auto"/>
            <w:vAlign w:val="center"/>
          </w:tcPr>
          <w:p w14:paraId="774976C8" w14:textId="0948F414" w:rsidR="00EF6448" w:rsidRDefault="00EF6448" w:rsidP="00EF6448">
            <w:pPr>
              <w:jc w:val="center"/>
              <w:rPr>
                <w:rFonts w:ascii="Arial" w:hAnsi="Arial" w:cs="Arial"/>
                <w:bCs/>
                <w:sz w:val="18"/>
                <w:szCs w:val="18"/>
              </w:rPr>
            </w:pPr>
            <w:r>
              <w:rPr>
                <w:rFonts w:ascii="Arial" w:hAnsi="Arial" w:cs="Arial"/>
                <w:bCs/>
                <w:sz w:val="18"/>
                <w:szCs w:val="18"/>
              </w:rPr>
              <w:t>8</w:t>
            </w:r>
          </w:p>
        </w:tc>
        <w:tc>
          <w:tcPr>
            <w:tcW w:w="0" w:type="auto"/>
            <w:tcBorders>
              <w:right w:val="single" w:sz="4" w:space="0" w:color="auto"/>
            </w:tcBorders>
            <w:vAlign w:val="center"/>
          </w:tcPr>
          <w:p w14:paraId="585EDAC1" w14:textId="77777777" w:rsidR="00EF6448" w:rsidRPr="001C5A68" w:rsidRDefault="00EF6448" w:rsidP="00EF6448">
            <w:pPr>
              <w:spacing w:after="0"/>
              <w:jc w:val="center"/>
              <w:rPr>
                <w:rFonts w:ascii="Arial" w:hAnsi="Arial" w:cs="Arial"/>
                <w:bCs/>
                <w:sz w:val="18"/>
                <w:szCs w:val="18"/>
              </w:rPr>
            </w:pPr>
          </w:p>
        </w:tc>
        <w:tc>
          <w:tcPr>
            <w:tcW w:w="0" w:type="auto"/>
            <w:tcBorders>
              <w:left w:val="single" w:sz="4" w:space="0" w:color="auto"/>
            </w:tcBorders>
            <w:vAlign w:val="center"/>
          </w:tcPr>
          <w:p w14:paraId="49FB00F2" w14:textId="32219A55" w:rsidR="00EF6448" w:rsidRDefault="00EF6448" w:rsidP="00EF6448">
            <w:pPr>
              <w:spacing w:after="0"/>
              <w:jc w:val="center"/>
              <w:rPr>
                <w:rFonts w:ascii="Arial" w:hAnsi="Arial" w:cs="Arial"/>
                <w:bCs/>
                <w:sz w:val="18"/>
                <w:szCs w:val="18"/>
              </w:rPr>
            </w:pPr>
            <w:r>
              <w:rPr>
                <w:rFonts w:ascii="Arial" w:hAnsi="Arial" w:cs="Arial"/>
                <w:bCs/>
                <w:sz w:val="18"/>
                <w:szCs w:val="18"/>
              </w:rPr>
              <w:t>1</w:t>
            </w:r>
          </w:p>
        </w:tc>
        <w:tc>
          <w:tcPr>
            <w:tcW w:w="0" w:type="auto"/>
            <w:vAlign w:val="center"/>
          </w:tcPr>
          <w:p w14:paraId="3D600DCB" w14:textId="7D57F79E" w:rsidR="00EF6448" w:rsidRPr="00C85EB3" w:rsidRDefault="00EF6448" w:rsidP="00EF6448">
            <w:pPr>
              <w:spacing w:after="0" w:line="240" w:lineRule="auto"/>
              <w:contextualSpacing/>
              <w:rPr>
                <w:rFonts w:ascii="Arial" w:hAnsi="Arial" w:cs="Arial"/>
                <w:b/>
                <w:sz w:val="17"/>
                <w:szCs w:val="17"/>
                <w:lang w:val="es-ES_tradnl" w:eastAsia="es-ES"/>
              </w:rPr>
            </w:pPr>
            <w:r w:rsidRPr="00BE5618">
              <w:rPr>
                <w:rFonts w:ascii="Arial" w:hAnsi="Arial" w:cs="Arial"/>
                <w:b/>
                <w:sz w:val="17"/>
                <w:szCs w:val="17"/>
                <w:lang w:val="es-ES_tradnl" w:eastAsia="es-ES"/>
              </w:rPr>
              <w:t>Camioneta 5 puertas</w:t>
            </w:r>
            <w:r w:rsidRPr="004A7E2B">
              <w:rPr>
                <w:rFonts w:ascii="Arial" w:hAnsi="Arial" w:cs="Arial"/>
                <w:sz w:val="17"/>
                <w:szCs w:val="17"/>
                <w:lang w:val="es-ES_tradnl" w:eastAsia="es-ES"/>
              </w:rPr>
              <w:t>, modelo mínimo 2022</w:t>
            </w:r>
          </w:p>
        </w:tc>
        <w:tc>
          <w:tcPr>
            <w:tcW w:w="0" w:type="auto"/>
            <w:vAlign w:val="center"/>
          </w:tcPr>
          <w:p w14:paraId="28FE0255"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c>
          <w:tcPr>
            <w:tcW w:w="0" w:type="auto"/>
            <w:vAlign w:val="center"/>
          </w:tcPr>
          <w:p w14:paraId="33AC4BB3"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r>
      <w:tr w:rsidR="00EF6448" w:rsidRPr="001C5A68" w14:paraId="34118DF5" w14:textId="77777777" w:rsidTr="00EF6448">
        <w:trPr>
          <w:trHeight w:val="284"/>
        </w:trPr>
        <w:tc>
          <w:tcPr>
            <w:tcW w:w="0" w:type="auto"/>
            <w:gridSpan w:val="6"/>
            <w:vAlign w:val="center"/>
          </w:tcPr>
          <w:p w14:paraId="42D9AEBE" w14:textId="5C3D754F" w:rsidR="00EF6448" w:rsidRPr="001C5A68" w:rsidRDefault="00EF6448" w:rsidP="00EF6448">
            <w:pPr>
              <w:spacing w:after="0" w:line="240" w:lineRule="auto"/>
              <w:contextualSpacing/>
              <w:rPr>
                <w:rFonts w:ascii="Arial Narrow" w:eastAsia="Calibri" w:hAnsi="Arial Narrow" w:cs="Arial"/>
                <w:b/>
                <w:iCs/>
                <w:color w:val="000000"/>
              </w:rPr>
            </w:pPr>
            <w:r>
              <w:rPr>
                <w:rFonts w:ascii="Arial" w:hAnsi="Arial" w:cs="Arial"/>
                <w:b/>
                <w:sz w:val="17"/>
                <w:szCs w:val="17"/>
                <w:lang w:val="es-ES_tradnl" w:eastAsia="es-ES"/>
              </w:rPr>
              <w:t xml:space="preserve">Secretaría Ejecutiva de la </w:t>
            </w:r>
            <w:r w:rsidRPr="00B04D8D">
              <w:rPr>
                <w:rFonts w:ascii="Arial" w:hAnsi="Arial" w:cs="Arial"/>
                <w:b/>
                <w:sz w:val="17"/>
                <w:szCs w:val="17"/>
                <w:lang w:val="es-ES_tradnl" w:eastAsia="es-ES"/>
              </w:rPr>
              <w:t>Coordinación General de Desarrollo Tecnológico y Proyectos Especiales</w:t>
            </w:r>
          </w:p>
        </w:tc>
      </w:tr>
      <w:tr w:rsidR="00EF6448" w:rsidRPr="001C5A68" w14:paraId="7ED17FC0" w14:textId="77777777" w:rsidTr="005613AD">
        <w:trPr>
          <w:trHeight w:val="185"/>
        </w:trPr>
        <w:tc>
          <w:tcPr>
            <w:tcW w:w="0" w:type="auto"/>
            <w:vAlign w:val="center"/>
          </w:tcPr>
          <w:p w14:paraId="7EF3306F" w14:textId="1D0BFBD6" w:rsidR="00EF6448" w:rsidRDefault="00EF6448" w:rsidP="00EF6448">
            <w:pPr>
              <w:jc w:val="center"/>
              <w:rPr>
                <w:rFonts w:ascii="Arial" w:hAnsi="Arial" w:cs="Arial"/>
                <w:bCs/>
                <w:sz w:val="18"/>
                <w:szCs w:val="18"/>
              </w:rPr>
            </w:pPr>
            <w:r>
              <w:rPr>
                <w:rFonts w:ascii="Arial" w:hAnsi="Arial" w:cs="Arial"/>
                <w:bCs/>
                <w:sz w:val="18"/>
                <w:szCs w:val="18"/>
              </w:rPr>
              <w:t>9</w:t>
            </w:r>
          </w:p>
        </w:tc>
        <w:tc>
          <w:tcPr>
            <w:tcW w:w="0" w:type="auto"/>
            <w:tcBorders>
              <w:right w:val="single" w:sz="4" w:space="0" w:color="auto"/>
            </w:tcBorders>
            <w:vAlign w:val="center"/>
          </w:tcPr>
          <w:p w14:paraId="52961BD1" w14:textId="77777777" w:rsidR="00EF6448" w:rsidRPr="001C5A68" w:rsidRDefault="00EF6448" w:rsidP="00EF6448">
            <w:pPr>
              <w:spacing w:after="0"/>
              <w:jc w:val="center"/>
              <w:rPr>
                <w:rFonts w:ascii="Arial" w:hAnsi="Arial" w:cs="Arial"/>
                <w:bCs/>
                <w:sz w:val="18"/>
                <w:szCs w:val="18"/>
              </w:rPr>
            </w:pPr>
          </w:p>
        </w:tc>
        <w:tc>
          <w:tcPr>
            <w:tcW w:w="0" w:type="auto"/>
            <w:tcBorders>
              <w:left w:val="single" w:sz="4" w:space="0" w:color="auto"/>
            </w:tcBorders>
            <w:vAlign w:val="center"/>
          </w:tcPr>
          <w:p w14:paraId="63B606C0" w14:textId="0118B9C9" w:rsidR="00EF6448" w:rsidRDefault="00EF6448" w:rsidP="00EF6448">
            <w:pPr>
              <w:spacing w:after="0"/>
              <w:jc w:val="center"/>
              <w:rPr>
                <w:rFonts w:ascii="Arial" w:hAnsi="Arial" w:cs="Arial"/>
                <w:bCs/>
                <w:sz w:val="18"/>
                <w:szCs w:val="18"/>
              </w:rPr>
            </w:pPr>
            <w:r>
              <w:rPr>
                <w:rFonts w:ascii="Arial" w:hAnsi="Arial" w:cs="Arial"/>
                <w:bCs/>
                <w:sz w:val="18"/>
                <w:szCs w:val="18"/>
              </w:rPr>
              <w:t>1</w:t>
            </w:r>
          </w:p>
        </w:tc>
        <w:tc>
          <w:tcPr>
            <w:tcW w:w="0" w:type="auto"/>
            <w:vAlign w:val="center"/>
          </w:tcPr>
          <w:p w14:paraId="592DEE2E" w14:textId="4276D119" w:rsidR="00EF6448" w:rsidRPr="00C85EB3" w:rsidRDefault="00EF6448" w:rsidP="00EF6448">
            <w:pPr>
              <w:spacing w:after="0" w:line="240" w:lineRule="auto"/>
              <w:contextualSpacing/>
              <w:rPr>
                <w:rFonts w:ascii="Arial" w:hAnsi="Arial" w:cs="Arial"/>
                <w:b/>
                <w:sz w:val="17"/>
                <w:szCs w:val="17"/>
                <w:lang w:val="es-ES_tradnl" w:eastAsia="es-ES"/>
              </w:rPr>
            </w:pPr>
            <w:r w:rsidRPr="00BE5618">
              <w:rPr>
                <w:rFonts w:ascii="Arial" w:hAnsi="Arial" w:cs="Arial"/>
                <w:b/>
                <w:sz w:val="17"/>
                <w:szCs w:val="17"/>
                <w:lang w:val="es-ES_tradnl" w:eastAsia="es-ES"/>
              </w:rPr>
              <w:t>Camioneta tipo pick up,</w:t>
            </w:r>
            <w:r>
              <w:rPr>
                <w:rFonts w:ascii="Arial" w:hAnsi="Arial" w:cs="Arial"/>
                <w:sz w:val="17"/>
                <w:szCs w:val="17"/>
                <w:lang w:val="es-ES_tradnl" w:eastAsia="es-ES"/>
              </w:rPr>
              <w:t xml:space="preserve"> doble cabina, 5 pasajeros, modelo mínimo 2022 </w:t>
            </w:r>
          </w:p>
        </w:tc>
        <w:tc>
          <w:tcPr>
            <w:tcW w:w="0" w:type="auto"/>
            <w:vAlign w:val="center"/>
          </w:tcPr>
          <w:p w14:paraId="52175345"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c>
          <w:tcPr>
            <w:tcW w:w="0" w:type="auto"/>
            <w:vAlign w:val="center"/>
          </w:tcPr>
          <w:p w14:paraId="63E261DE"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r>
      <w:tr w:rsidR="00EF6448" w:rsidRPr="001C5A68" w14:paraId="1A4CF4F5" w14:textId="77777777" w:rsidTr="005613AD">
        <w:trPr>
          <w:trHeight w:val="185"/>
        </w:trPr>
        <w:tc>
          <w:tcPr>
            <w:tcW w:w="0" w:type="auto"/>
            <w:vAlign w:val="center"/>
          </w:tcPr>
          <w:p w14:paraId="5306001B" w14:textId="75A927E6" w:rsidR="00EF6448" w:rsidRDefault="00EF6448" w:rsidP="00EF6448">
            <w:pPr>
              <w:jc w:val="center"/>
              <w:rPr>
                <w:rFonts w:ascii="Arial" w:hAnsi="Arial" w:cs="Arial"/>
                <w:bCs/>
                <w:sz w:val="18"/>
                <w:szCs w:val="18"/>
              </w:rPr>
            </w:pPr>
            <w:r>
              <w:rPr>
                <w:rFonts w:ascii="Arial" w:hAnsi="Arial" w:cs="Arial"/>
                <w:bCs/>
                <w:sz w:val="18"/>
                <w:szCs w:val="18"/>
              </w:rPr>
              <w:t>10</w:t>
            </w:r>
          </w:p>
        </w:tc>
        <w:tc>
          <w:tcPr>
            <w:tcW w:w="0" w:type="auto"/>
            <w:tcBorders>
              <w:right w:val="single" w:sz="4" w:space="0" w:color="auto"/>
            </w:tcBorders>
            <w:vAlign w:val="center"/>
          </w:tcPr>
          <w:p w14:paraId="283EE0A1" w14:textId="77777777" w:rsidR="00EF6448" w:rsidRPr="001C5A68" w:rsidRDefault="00EF6448" w:rsidP="00EF6448">
            <w:pPr>
              <w:spacing w:after="0"/>
              <w:jc w:val="center"/>
              <w:rPr>
                <w:rFonts w:ascii="Arial" w:hAnsi="Arial" w:cs="Arial"/>
                <w:bCs/>
                <w:sz w:val="18"/>
                <w:szCs w:val="18"/>
              </w:rPr>
            </w:pPr>
          </w:p>
        </w:tc>
        <w:tc>
          <w:tcPr>
            <w:tcW w:w="0" w:type="auto"/>
            <w:tcBorders>
              <w:left w:val="single" w:sz="4" w:space="0" w:color="auto"/>
            </w:tcBorders>
            <w:vAlign w:val="center"/>
          </w:tcPr>
          <w:p w14:paraId="0F3C4BA5" w14:textId="267BFE9F" w:rsidR="00EF6448" w:rsidRDefault="00EF6448" w:rsidP="00EF6448">
            <w:pPr>
              <w:spacing w:after="0"/>
              <w:jc w:val="center"/>
              <w:rPr>
                <w:rFonts w:ascii="Arial" w:hAnsi="Arial" w:cs="Arial"/>
                <w:bCs/>
                <w:sz w:val="18"/>
                <w:szCs w:val="18"/>
              </w:rPr>
            </w:pPr>
            <w:r>
              <w:rPr>
                <w:rFonts w:ascii="Arial" w:hAnsi="Arial" w:cs="Arial"/>
                <w:bCs/>
                <w:sz w:val="18"/>
                <w:szCs w:val="18"/>
              </w:rPr>
              <w:t>3</w:t>
            </w:r>
          </w:p>
        </w:tc>
        <w:tc>
          <w:tcPr>
            <w:tcW w:w="0" w:type="auto"/>
            <w:vAlign w:val="center"/>
          </w:tcPr>
          <w:p w14:paraId="172EB38A" w14:textId="66EBE876" w:rsidR="00EF6448" w:rsidRPr="00C85EB3" w:rsidRDefault="00EF6448" w:rsidP="00EF6448">
            <w:pPr>
              <w:spacing w:after="0" w:line="240" w:lineRule="auto"/>
              <w:contextualSpacing/>
              <w:rPr>
                <w:rFonts w:ascii="Arial" w:hAnsi="Arial" w:cs="Arial"/>
                <w:b/>
                <w:sz w:val="17"/>
                <w:szCs w:val="17"/>
                <w:lang w:val="es-ES_tradnl" w:eastAsia="es-ES"/>
              </w:rPr>
            </w:pPr>
            <w:r w:rsidRPr="00BE5618">
              <w:rPr>
                <w:rFonts w:ascii="Arial" w:hAnsi="Arial" w:cs="Arial"/>
                <w:b/>
                <w:sz w:val="17"/>
                <w:szCs w:val="17"/>
                <w:lang w:val="es-ES_tradnl" w:eastAsia="es-ES"/>
              </w:rPr>
              <w:t xml:space="preserve">Vehículo </w:t>
            </w:r>
            <w:r>
              <w:rPr>
                <w:rFonts w:ascii="Arial" w:hAnsi="Arial" w:cs="Arial"/>
                <w:b/>
                <w:sz w:val="17"/>
                <w:szCs w:val="17"/>
                <w:lang w:val="es-ES_tradnl" w:eastAsia="es-ES"/>
              </w:rPr>
              <w:t xml:space="preserve">sedán, </w:t>
            </w:r>
            <w:r>
              <w:rPr>
                <w:rFonts w:ascii="Arial" w:hAnsi="Arial" w:cs="Arial"/>
                <w:sz w:val="17"/>
                <w:szCs w:val="17"/>
                <w:lang w:val="es-ES_tradnl" w:eastAsia="es-ES"/>
              </w:rPr>
              <w:t xml:space="preserve">modelo 2022, 5 pasajeros, aire acondicionado </w:t>
            </w:r>
          </w:p>
        </w:tc>
        <w:tc>
          <w:tcPr>
            <w:tcW w:w="0" w:type="auto"/>
            <w:vAlign w:val="center"/>
          </w:tcPr>
          <w:p w14:paraId="75AA6A41"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c>
          <w:tcPr>
            <w:tcW w:w="0" w:type="auto"/>
            <w:vAlign w:val="center"/>
          </w:tcPr>
          <w:p w14:paraId="25BB3780" w14:textId="77777777" w:rsidR="00EF6448" w:rsidRPr="001C5A68" w:rsidRDefault="00EF6448" w:rsidP="00EF6448">
            <w:pPr>
              <w:spacing w:after="0" w:line="240" w:lineRule="auto"/>
              <w:contextualSpacing/>
              <w:jc w:val="center"/>
              <w:rPr>
                <w:rFonts w:ascii="Arial Narrow" w:eastAsia="Calibri" w:hAnsi="Arial Narrow" w:cs="Arial"/>
                <w:b/>
                <w:iCs/>
                <w:color w:val="000000"/>
              </w:rPr>
            </w:pPr>
          </w:p>
        </w:tc>
      </w:tr>
      <w:tr w:rsidR="00BE5618" w:rsidRPr="001C5A68" w14:paraId="3B83766E" w14:textId="77777777" w:rsidTr="005613AD">
        <w:trPr>
          <w:trHeight w:val="185"/>
        </w:trPr>
        <w:tc>
          <w:tcPr>
            <w:tcW w:w="0" w:type="auto"/>
            <w:vAlign w:val="center"/>
          </w:tcPr>
          <w:p w14:paraId="428CF546" w14:textId="77777777" w:rsidR="00BE5618" w:rsidRDefault="00BE5618" w:rsidP="00AE7B16">
            <w:pPr>
              <w:jc w:val="center"/>
              <w:rPr>
                <w:rFonts w:ascii="Arial" w:hAnsi="Arial" w:cs="Arial"/>
                <w:bCs/>
                <w:sz w:val="18"/>
                <w:szCs w:val="18"/>
              </w:rPr>
            </w:pPr>
          </w:p>
        </w:tc>
        <w:tc>
          <w:tcPr>
            <w:tcW w:w="0" w:type="auto"/>
            <w:tcBorders>
              <w:right w:val="single" w:sz="4" w:space="0" w:color="auto"/>
            </w:tcBorders>
            <w:vAlign w:val="center"/>
          </w:tcPr>
          <w:p w14:paraId="34AA47B6" w14:textId="77777777" w:rsidR="00BE5618" w:rsidRPr="001C5A68" w:rsidRDefault="00BE5618" w:rsidP="00AE7B16">
            <w:pPr>
              <w:spacing w:after="0"/>
              <w:jc w:val="center"/>
              <w:rPr>
                <w:rFonts w:ascii="Arial" w:hAnsi="Arial" w:cs="Arial"/>
                <w:bCs/>
                <w:sz w:val="18"/>
                <w:szCs w:val="18"/>
              </w:rPr>
            </w:pPr>
          </w:p>
        </w:tc>
        <w:tc>
          <w:tcPr>
            <w:tcW w:w="0" w:type="auto"/>
            <w:tcBorders>
              <w:left w:val="single" w:sz="4" w:space="0" w:color="auto"/>
            </w:tcBorders>
            <w:vAlign w:val="center"/>
          </w:tcPr>
          <w:p w14:paraId="038DDD53" w14:textId="77777777" w:rsidR="00BE5618" w:rsidRDefault="00BE5618" w:rsidP="00AE7B16">
            <w:pPr>
              <w:spacing w:after="0"/>
              <w:jc w:val="center"/>
              <w:rPr>
                <w:rFonts w:ascii="Arial" w:hAnsi="Arial" w:cs="Arial"/>
                <w:bCs/>
                <w:sz w:val="18"/>
                <w:szCs w:val="18"/>
              </w:rPr>
            </w:pPr>
          </w:p>
        </w:tc>
        <w:tc>
          <w:tcPr>
            <w:tcW w:w="0" w:type="auto"/>
            <w:vAlign w:val="center"/>
          </w:tcPr>
          <w:p w14:paraId="74706236" w14:textId="77777777" w:rsidR="00BE5618" w:rsidRPr="00C85EB3" w:rsidRDefault="00BE5618" w:rsidP="00B04D8D">
            <w:pPr>
              <w:spacing w:after="0" w:line="240" w:lineRule="auto"/>
              <w:contextualSpacing/>
              <w:rPr>
                <w:rFonts w:ascii="Arial" w:hAnsi="Arial" w:cs="Arial"/>
                <w:b/>
                <w:sz w:val="17"/>
                <w:szCs w:val="17"/>
                <w:lang w:val="es-ES_tradnl" w:eastAsia="es-ES"/>
              </w:rPr>
            </w:pPr>
          </w:p>
        </w:tc>
        <w:tc>
          <w:tcPr>
            <w:tcW w:w="0" w:type="auto"/>
            <w:vAlign w:val="center"/>
          </w:tcPr>
          <w:p w14:paraId="1674A024" w14:textId="77777777" w:rsidR="00BE5618" w:rsidRPr="001C5A68" w:rsidRDefault="00BE5618" w:rsidP="00B04D8D">
            <w:pPr>
              <w:spacing w:after="0" w:line="240" w:lineRule="auto"/>
              <w:contextualSpacing/>
              <w:jc w:val="center"/>
              <w:rPr>
                <w:rFonts w:ascii="Arial Narrow" w:eastAsia="Calibri" w:hAnsi="Arial Narrow" w:cs="Arial"/>
                <w:b/>
                <w:iCs/>
                <w:color w:val="000000"/>
              </w:rPr>
            </w:pPr>
          </w:p>
        </w:tc>
        <w:tc>
          <w:tcPr>
            <w:tcW w:w="0" w:type="auto"/>
            <w:vAlign w:val="center"/>
          </w:tcPr>
          <w:p w14:paraId="1330358F" w14:textId="77777777" w:rsidR="00BE5618" w:rsidRPr="001C5A68" w:rsidRDefault="00BE5618" w:rsidP="00B04D8D">
            <w:pPr>
              <w:spacing w:after="0" w:line="240" w:lineRule="auto"/>
              <w:contextualSpacing/>
              <w:jc w:val="center"/>
              <w:rPr>
                <w:rFonts w:ascii="Arial Narrow" w:eastAsia="Calibri" w:hAnsi="Arial Narrow" w:cs="Arial"/>
                <w:b/>
                <w:iCs/>
                <w:color w:val="000000"/>
              </w:rPr>
            </w:pPr>
          </w:p>
        </w:tc>
      </w:tr>
      <w:tr w:rsidR="00FD42A6" w:rsidRPr="001C5A68" w14:paraId="12E99BE8" w14:textId="77777777" w:rsidTr="005613AD">
        <w:trPr>
          <w:trHeight w:val="291"/>
        </w:trPr>
        <w:tc>
          <w:tcPr>
            <w:tcW w:w="0" w:type="auto"/>
            <w:gridSpan w:val="4"/>
            <w:vAlign w:val="center"/>
          </w:tcPr>
          <w:p w14:paraId="6B098E88" w14:textId="7F4D2AF9" w:rsidR="00FD42A6" w:rsidRPr="001C5A68" w:rsidRDefault="00FD42A6" w:rsidP="0031174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SUB TOTAL</w:t>
            </w:r>
          </w:p>
        </w:tc>
        <w:tc>
          <w:tcPr>
            <w:tcW w:w="0" w:type="auto"/>
            <w:vAlign w:val="center"/>
          </w:tcPr>
          <w:p w14:paraId="68ADE087"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718B9540"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641C8DF5" w14:textId="77777777" w:rsidTr="005613AD">
        <w:trPr>
          <w:trHeight w:val="267"/>
        </w:trPr>
        <w:tc>
          <w:tcPr>
            <w:tcW w:w="0" w:type="auto"/>
            <w:gridSpan w:val="4"/>
            <w:vAlign w:val="center"/>
          </w:tcPr>
          <w:p w14:paraId="622F3D68" w14:textId="4E769043" w:rsidR="00FD42A6" w:rsidRPr="001C5A68" w:rsidRDefault="00FD42A6" w:rsidP="0004483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IVA</w:t>
            </w:r>
          </w:p>
        </w:tc>
        <w:tc>
          <w:tcPr>
            <w:tcW w:w="0" w:type="auto"/>
            <w:vAlign w:val="center"/>
          </w:tcPr>
          <w:p w14:paraId="4953AC53"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2A06DB6C"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r w:rsidR="00FD42A6" w:rsidRPr="001C5A68" w14:paraId="4584A363" w14:textId="77777777" w:rsidTr="005613AD">
        <w:trPr>
          <w:trHeight w:val="285"/>
        </w:trPr>
        <w:tc>
          <w:tcPr>
            <w:tcW w:w="0" w:type="auto"/>
            <w:gridSpan w:val="4"/>
            <w:vAlign w:val="center"/>
          </w:tcPr>
          <w:p w14:paraId="33322DB1" w14:textId="35893348" w:rsidR="00FD42A6" w:rsidRPr="001C5A68" w:rsidRDefault="00FD42A6" w:rsidP="0004483B">
            <w:pPr>
              <w:spacing w:after="0" w:line="240" w:lineRule="auto"/>
              <w:contextualSpacing/>
              <w:jc w:val="right"/>
              <w:rPr>
                <w:rFonts w:ascii="Arial" w:eastAsia="Calibri" w:hAnsi="Arial" w:cs="Arial"/>
                <w:b/>
                <w:iCs/>
                <w:color w:val="000000"/>
                <w:sz w:val="18"/>
              </w:rPr>
            </w:pPr>
            <w:r>
              <w:rPr>
                <w:rFonts w:ascii="Arial" w:eastAsia="Calibri" w:hAnsi="Arial" w:cs="Arial"/>
                <w:b/>
                <w:iCs/>
                <w:color w:val="000000"/>
                <w:sz w:val="18"/>
              </w:rPr>
              <w:t>TOTAL</w:t>
            </w:r>
          </w:p>
        </w:tc>
        <w:tc>
          <w:tcPr>
            <w:tcW w:w="0" w:type="auto"/>
            <w:vAlign w:val="center"/>
          </w:tcPr>
          <w:p w14:paraId="270FB58C"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c>
          <w:tcPr>
            <w:tcW w:w="0" w:type="auto"/>
            <w:vAlign w:val="center"/>
          </w:tcPr>
          <w:p w14:paraId="20B471F6" w14:textId="77777777" w:rsidR="00FD42A6" w:rsidRPr="001C5A68" w:rsidRDefault="00FD42A6" w:rsidP="0031174B">
            <w:pPr>
              <w:spacing w:after="0" w:line="240" w:lineRule="auto"/>
              <w:contextualSpacing/>
              <w:jc w:val="center"/>
              <w:rPr>
                <w:rFonts w:ascii="Arial Narrow" w:eastAsia="Calibri" w:hAnsi="Arial Narrow" w:cs="Arial"/>
                <w:b/>
                <w:iCs/>
                <w:color w:val="000000"/>
              </w:rPr>
            </w:pPr>
          </w:p>
        </w:tc>
      </w:tr>
    </w:tbl>
    <w:p w14:paraId="4C890C5D" w14:textId="77777777" w:rsidR="001C5A68" w:rsidRDefault="001C5A68" w:rsidP="00E3361C">
      <w:pPr>
        <w:spacing w:after="0" w:line="240" w:lineRule="auto"/>
        <w:jc w:val="center"/>
        <w:rPr>
          <w:rFonts w:ascii="Arial" w:eastAsia="Times New Roman" w:hAnsi="Arial" w:cs="Arial"/>
          <w:b/>
          <w:sz w:val="18"/>
          <w:szCs w:val="18"/>
          <w:lang w:eastAsia="es-MX"/>
        </w:rPr>
      </w:pPr>
    </w:p>
    <w:p w14:paraId="1C278925" w14:textId="77777777" w:rsidR="00784808" w:rsidRDefault="00784808" w:rsidP="00E3361C">
      <w:pPr>
        <w:spacing w:after="0" w:line="240" w:lineRule="auto"/>
        <w:jc w:val="center"/>
        <w:rPr>
          <w:rFonts w:ascii="Arial" w:eastAsia="Times New Roman" w:hAnsi="Arial" w:cs="Arial"/>
          <w:b/>
          <w:sz w:val="20"/>
          <w:szCs w:val="20"/>
          <w:lang w:eastAsia="es-MX"/>
        </w:rPr>
      </w:pPr>
    </w:p>
    <w:p w14:paraId="4C9095F0" w14:textId="77777777" w:rsidR="00784808" w:rsidRDefault="00784808" w:rsidP="00E3361C">
      <w:pPr>
        <w:spacing w:after="0" w:line="240" w:lineRule="auto"/>
        <w:jc w:val="center"/>
        <w:rPr>
          <w:rFonts w:ascii="Arial" w:eastAsia="Times New Roman" w:hAnsi="Arial" w:cs="Arial"/>
          <w:b/>
          <w:sz w:val="20"/>
          <w:szCs w:val="20"/>
          <w:lang w:eastAsia="es-MX"/>
        </w:rPr>
      </w:pPr>
    </w:p>
    <w:p w14:paraId="373B3C16" w14:textId="77777777" w:rsidR="00784808" w:rsidRDefault="00784808" w:rsidP="00E3361C">
      <w:pPr>
        <w:spacing w:after="0" w:line="240" w:lineRule="auto"/>
        <w:jc w:val="center"/>
        <w:rPr>
          <w:rFonts w:ascii="Arial" w:eastAsia="Times New Roman" w:hAnsi="Arial" w:cs="Arial"/>
          <w:b/>
          <w:sz w:val="20"/>
          <w:szCs w:val="20"/>
          <w:lang w:eastAsia="es-MX"/>
        </w:rPr>
      </w:pPr>
    </w:p>
    <w:p w14:paraId="5A19FDB2" w14:textId="77777777" w:rsidR="00784808" w:rsidRDefault="00784808" w:rsidP="00E3361C">
      <w:pPr>
        <w:spacing w:after="0" w:line="240" w:lineRule="auto"/>
        <w:jc w:val="center"/>
        <w:rPr>
          <w:rFonts w:ascii="Arial" w:eastAsia="Times New Roman" w:hAnsi="Arial" w:cs="Arial"/>
          <w:b/>
          <w:sz w:val="20"/>
          <w:szCs w:val="20"/>
          <w:lang w:eastAsia="es-MX"/>
        </w:rPr>
      </w:pPr>
    </w:p>
    <w:p w14:paraId="6E0F6590" w14:textId="77777777" w:rsidR="00784808" w:rsidRDefault="00784808" w:rsidP="00E3361C">
      <w:pPr>
        <w:spacing w:after="0" w:line="240" w:lineRule="auto"/>
        <w:jc w:val="center"/>
        <w:rPr>
          <w:rFonts w:ascii="Arial" w:eastAsia="Times New Roman" w:hAnsi="Arial" w:cs="Arial"/>
          <w:b/>
          <w:sz w:val="20"/>
          <w:szCs w:val="20"/>
          <w:lang w:eastAsia="es-MX"/>
        </w:rPr>
      </w:pPr>
    </w:p>
    <w:p w14:paraId="1415F394" w14:textId="77777777" w:rsidR="00784808" w:rsidRDefault="00784808" w:rsidP="00E3361C">
      <w:pPr>
        <w:spacing w:after="0" w:line="240" w:lineRule="auto"/>
        <w:jc w:val="center"/>
        <w:rPr>
          <w:rFonts w:ascii="Arial" w:eastAsia="Times New Roman" w:hAnsi="Arial" w:cs="Arial"/>
          <w:b/>
          <w:sz w:val="20"/>
          <w:szCs w:val="20"/>
          <w:lang w:eastAsia="es-MX"/>
        </w:rPr>
      </w:pPr>
    </w:p>
    <w:p w14:paraId="0B576929" w14:textId="77777777" w:rsidR="00784808" w:rsidRDefault="00784808" w:rsidP="00E3361C">
      <w:pPr>
        <w:spacing w:after="0" w:line="240" w:lineRule="auto"/>
        <w:jc w:val="center"/>
        <w:rPr>
          <w:rFonts w:ascii="Arial" w:eastAsia="Times New Roman" w:hAnsi="Arial" w:cs="Arial"/>
          <w:b/>
          <w:sz w:val="20"/>
          <w:szCs w:val="20"/>
          <w:lang w:eastAsia="es-MX"/>
        </w:rPr>
      </w:pPr>
    </w:p>
    <w:p w14:paraId="715AF634" w14:textId="77777777" w:rsidR="00784808" w:rsidRDefault="00784808" w:rsidP="00E3361C">
      <w:pPr>
        <w:spacing w:after="0" w:line="240" w:lineRule="auto"/>
        <w:jc w:val="center"/>
        <w:rPr>
          <w:rFonts w:ascii="Arial" w:eastAsia="Times New Roman" w:hAnsi="Arial" w:cs="Arial"/>
          <w:b/>
          <w:sz w:val="20"/>
          <w:szCs w:val="20"/>
          <w:lang w:eastAsia="es-MX"/>
        </w:rPr>
      </w:pPr>
    </w:p>
    <w:p w14:paraId="029BE9B3" w14:textId="77777777" w:rsidR="00784808" w:rsidRDefault="00784808" w:rsidP="00E3361C">
      <w:pPr>
        <w:spacing w:after="0" w:line="240" w:lineRule="auto"/>
        <w:jc w:val="center"/>
        <w:rPr>
          <w:rFonts w:ascii="Arial" w:eastAsia="Times New Roman" w:hAnsi="Arial" w:cs="Arial"/>
          <w:b/>
          <w:sz w:val="20"/>
          <w:szCs w:val="20"/>
          <w:lang w:eastAsia="es-MX"/>
        </w:rPr>
      </w:pPr>
    </w:p>
    <w:p w14:paraId="06E49928" w14:textId="77777777" w:rsidR="00784808" w:rsidRDefault="00784808" w:rsidP="00E3361C">
      <w:pPr>
        <w:spacing w:after="0" w:line="240" w:lineRule="auto"/>
        <w:jc w:val="center"/>
        <w:rPr>
          <w:rFonts w:ascii="Arial" w:eastAsia="Times New Roman" w:hAnsi="Arial" w:cs="Arial"/>
          <w:b/>
          <w:sz w:val="20"/>
          <w:szCs w:val="20"/>
          <w:lang w:eastAsia="es-MX"/>
        </w:rPr>
      </w:pPr>
    </w:p>
    <w:p w14:paraId="44ADB5FD" w14:textId="77777777" w:rsidR="00784808" w:rsidRDefault="00784808" w:rsidP="00E3361C">
      <w:pPr>
        <w:spacing w:after="0" w:line="240" w:lineRule="auto"/>
        <w:jc w:val="center"/>
        <w:rPr>
          <w:rFonts w:ascii="Arial" w:eastAsia="Times New Roman" w:hAnsi="Arial" w:cs="Arial"/>
          <w:b/>
          <w:sz w:val="20"/>
          <w:szCs w:val="20"/>
          <w:lang w:eastAsia="es-MX"/>
        </w:rPr>
      </w:pPr>
    </w:p>
    <w:p w14:paraId="44FD1484" w14:textId="77777777" w:rsidR="00784808" w:rsidRDefault="00784808" w:rsidP="00E3361C">
      <w:pPr>
        <w:spacing w:after="0" w:line="240" w:lineRule="auto"/>
        <w:jc w:val="center"/>
        <w:rPr>
          <w:rFonts w:ascii="Arial" w:eastAsia="Times New Roman" w:hAnsi="Arial" w:cs="Arial"/>
          <w:b/>
          <w:sz w:val="20"/>
          <w:szCs w:val="20"/>
          <w:lang w:eastAsia="es-MX"/>
        </w:rPr>
      </w:pPr>
    </w:p>
    <w:p w14:paraId="75534A85" w14:textId="77777777" w:rsidR="00784808" w:rsidRDefault="00784808" w:rsidP="00E3361C">
      <w:pPr>
        <w:spacing w:after="0" w:line="240" w:lineRule="auto"/>
        <w:jc w:val="center"/>
        <w:rPr>
          <w:rFonts w:ascii="Arial" w:eastAsia="Times New Roman" w:hAnsi="Arial" w:cs="Arial"/>
          <w:b/>
          <w:sz w:val="20"/>
          <w:szCs w:val="20"/>
          <w:lang w:eastAsia="es-MX"/>
        </w:rPr>
      </w:pPr>
    </w:p>
    <w:p w14:paraId="62BCE483" w14:textId="77777777" w:rsidR="00784808" w:rsidRDefault="00784808" w:rsidP="00E3361C">
      <w:pPr>
        <w:spacing w:after="0" w:line="240" w:lineRule="auto"/>
        <w:jc w:val="center"/>
        <w:rPr>
          <w:rFonts w:ascii="Arial" w:eastAsia="Times New Roman" w:hAnsi="Arial" w:cs="Arial"/>
          <w:b/>
          <w:sz w:val="20"/>
          <w:szCs w:val="20"/>
          <w:lang w:eastAsia="es-MX"/>
        </w:rPr>
      </w:pPr>
    </w:p>
    <w:p w14:paraId="150BF9F8" w14:textId="77777777" w:rsidR="00784808" w:rsidRDefault="00784808" w:rsidP="00E3361C">
      <w:pPr>
        <w:spacing w:after="0" w:line="240" w:lineRule="auto"/>
        <w:jc w:val="center"/>
        <w:rPr>
          <w:rFonts w:ascii="Arial" w:eastAsia="Times New Roman" w:hAnsi="Arial" w:cs="Arial"/>
          <w:b/>
          <w:sz w:val="20"/>
          <w:szCs w:val="20"/>
          <w:lang w:eastAsia="es-MX"/>
        </w:rPr>
      </w:pPr>
    </w:p>
    <w:p w14:paraId="08C45507" w14:textId="77777777" w:rsidR="004F01E4" w:rsidRDefault="004F01E4" w:rsidP="00E3361C">
      <w:pPr>
        <w:spacing w:after="0" w:line="240" w:lineRule="auto"/>
        <w:jc w:val="center"/>
        <w:rPr>
          <w:rFonts w:ascii="Arial" w:eastAsia="Times New Roman" w:hAnsi="Arial" w:cs="Arial"/>
          <w:b/>
          <w:sz w:val="20"/>
          <w:szCs w:val="20"/>
          <w:lang w:eastAsia="es-MX"/>
        </w:rPr>
      </w:pPr>
    </w:p>
    <w:p w14:paraId="6EFE9926" w14:textId="77777777" w:rsidR="004F01E4" w:rsidRDefault="004F01E4" w:rsidP="00E3361C">
      <w:pPr>
        <w:spacing w:after="0" w:line="240" w:lineRule="auto"/>
        <w:jc w:val="center"/>
        <w:rPr>
          <w:rFonts w:ascii="Arial" w:eastAsia="Times New Roman" w:hAnsi="Arial" w:cs="Arial"/>
          <w:b/>
          <w:sz w:val="20"/>
          <w:szCs w:val="20"/>
          <w:lang w:eastAsia="es-MX"/>
        </w:rPr>
      </w:pPr>
    </w:p>
    <w:p w14:paraId="38463C11" w14:textId="77777777" w:rsidR="004F01E4" w:rsidRDefault="004F01E4" w:rsidP="00E3361C">
      <w:pPr>
        <w:spacing w:after="0" w:line="240" w:lineRule="auto"/>
        <w:jc w:val="center"/>
        <w:rPr>
          <w:rFonts w:ascii="Arial" w:eastAsia="Times New Roman" w:hAnsi="Arial" w:cs="Arial"/>
          <w:b/>
          <w:sz w:val="20"/>
          <w:szCs w:val="20"/>
          <w:lang w:eastAsia="es-MX"/>
        </w:rPr>
      </w:pPr>
    </w:p>
    <w:p w14:paraId="797B3C5A" w14:textId="77777777" w:rsidR="004F01E4" w:rsidRDefault="004F01E4" w:rsidP="00E3361C">
      <w:pPr>
        <w:spacing w:after="0" w:line="240" w:lineRule="auto"/>
        <w:jc w:val="center"/>
        <w:rPr>
          <w:rFonts w:ascii="Arial" w:eastAsia="Times New Roman" w:hAnsi="Arial" w:cs="Arial"/>
          <w:b/>
          <w:sz w:val="20"/>
          <w:szCs w:val="20"/>
          <w:lang w:eastAsia="es-MX"/>
        </w:rPr>
      </w:pPr>
    </w:p>
    <w:p w14:paraId="07C74348" w14:textId="77777777" w:rsidR="004F01E4" w:rsidRDefault="004F01E4" w:rsidP="00E3361C">
      <w:pPr>
        <w:spacing w:after="0" w:line="240" w:lineRule="auto"/>
        <w:jc w:val="center"/>
        <w:rPr>
          <w:rFonts w:ascii="Arial" w:eastAsia="Times New Roman" w:hAnsi="Arial" w:cs="Arial"/>
          <w:b/>
          <w:sz w:val="20"/>
          <w:szCs w:val="20"/>
          <w:lang w:eastAsia="es-MX"/>
        </w:rPr>
      </w:pPr>
    </w:p>
    <w:p w14:paraId="026CDAEE" w14:textId="77777777" w:rsidR="004F01E4" w:rsidRDefault="004F01E4" w:rsidP="00E3361C">
      <w:pPr>
        <w:spacing w:after="0" w:line="240" w:lineRule="auto"/>
        <w:jc w:val="center"/>
        <w:rPr>
          <w:rFonts w:ascii="Arial" w:eastAsia="Times New Roman" w:hAnsi="Arial" w:cs="Arial"/>
          <w:b/>
          <w:sz w:val="20"/>
          <w:szCs w:val="20"/>
          <w:lang w:eastAsia="es-MX"/>
        </w:rPr>
      </w:pPr>
    </w:p>
    <w:p w14:paraId="251791A9" w14:textId="77777777" w:rsidR="004F01E4" w:rsidRDefault="004F01E4" w:rsidP="00E3361C">
      <w:pPr>
        <w:spacing w:after="0" w:line="240" w:lineRule="auto"/>
        <w:jc w:val="center"/>
        <w:rPr>
          <w:rFonts w:ascii="Arial" w:eastAsia="Times New Roman" w:hAnsi="Arial" w:cs="Arial"/>
          <w:b/>
          <w:sz w:val="20"/>
          <w:szCs w:val="20"/>
          <w:lang w:eastAsia="es-MX"/>
        </w:rPr>
      </w:pPr>
    </w:p>
    <w:p w14:paraId="143BD8E4" w14:textId="77777777" w:rsidR="004F01E4" w:rsidRDefault="004F01E4" w:rsidP="00E3361C">
      <w:pPr>
        <w:spacing w:after="0" w:line="240" w:lineRule="auto"/>
        <w:jc w:val="center"/>
        <w:rPr>
          <w:rFonts w:ascii="Arial" w:eastAsia="Times New Roman" w:hAnsi="Arial" w:cs="Arial"/>
          <w:b/>
          <w:sz w:val="20"/>
          <w:szCs w:val="20"/>
          <w:lang w:eastAsia="es-MX"/>
        </w:rPr>
      </w:pPr>
    </w:p>
    <w:p w14:paraId="56FC5ACC" w14:textId="77777777" w:rsidR="004F01E4" w:rsidRDefault="004F01E4" w:rsidP="00E3361C">
      <w:pPr>
        <w:spacing w:after="0" w:line="240" w:lineRule="auto"/>
        <w:jc w:val="center"/>
        <w:rPr>
          <w:rFonts w:ascii="Arial" w:eastAsia="Times New Roman" w:hAnsi="Arial" w:cs="Arial"/>
          <w:b/>
          <w:sz w:val="20"/>
          <w:szCs w:val="20"/>
          <w:lang w:eastAsia="es-MX"/>
        </w:rPr>
      </w:pPr>
    </w:p>
    <w:p w14:paraId="2A343840" w14:textId="77777777" w:rsidR="004F01E4" w:rsidRDefault="004F01E4" w:rsidP="00E3361C">
      <w:pPr>
        <w:spacing w:after="0" w:line="240" w:lineRule="auto"/>
        <w:jc w:val="center"/>
        <w:rPr>
          <w:rFonts w:ascii="Arial" w:eastAsia="Times New Roman" w:hAnsi="Arial" w:cs="Arial"/>
          <w:b/>
          <w:sz w:val="20"/>
          <w:szCs w:val="20"/>
          <w:lang w:eastAsia="es-MX"/>
        </w:rPr>
      </w:pPr>
    </w:p>
    <w:p w14:paraId="305EB78F" w14:textId="77777777" w:rsidR="004F01E4" w:rsidRDefault="004F01E4" w:rsidP="00E3361C">
      <w:pPr>
        <w:spacing w:after="0" w:line="240" w:lineRule="auto"/>
        <w:jc w:val="center"/>
        <w:rPr>
          <w:rFonts w:ascii="Arial" w:eastAsia="Times New Roman" w:hAnsi="Arial" w:cs="Arial"/>
          <w:b/>
          <w:sz w:val="20"/>
          <w:szCs w:val="20"/>
          <w:lang w:eastAsia="es-MX"/>
        </w:rPr>
      </w:pPr>
    </w:p>
    <w:p w14:paraId="3CB4A74A" w14:textId="77777777" w:rsidR="004F01E4" w:rsidRDefault="004F01E4" w:rsidP="00E3361C">
      <w:pPr>
        <w:spacing w:after="0" w:line="240" w:lineRule="auto"/>
        <w:jc w:val="center"/>
        <w:rPr>
          <w:rFonts w:ascii="Arial" w:eastAsia="Times New Roman" w:hAnsi="Arial" w:cs="Arial"/>
          <w:b/>
          <w:sz w:val="20"/>
          <w:szCs w:val="20"/>
          <w:lang w:eastAsia="es-MX"/>
        </w:rPr>
      </w:pPr>
    </w:p>
    <w:p w14:paraId="7982A084" w14:textId="77777777" w:rsidR="004F01E4" w:rsidRDefault="004F01E4" w:rsidP="00E3361C">
      <w:pPr>
        <w:spacing w:after="0" w:line="240" w:lineRule="auto"/>
        <w:jc w:val="center"/>
        <w:rPr>
          <w:rFonts w:ascii="Arial" w:eastAsia="Times New Roman" w:hAnsi="Arial" w:cs="Arial"/>
          <w:b/>
          <w:sz w:val="20"/>
          <w:szCs w:val="20"/>
          <w:lang w:eastAsia="es-MX"/>
        </w:rPr>
      </w:pPr>
    </w:p>
    <w:p w14:paraId="2354D19B" w14:textId="77777777" w:rsidR="004F01E4" w:rsidRDefault="004F01E4" w:rsidP="00E3361C">
      <w:pPr>
        <w:spacing w:after="0" w:line="240" w:lineRule="auto"/>
        <w:jc w:val="center"/>
        <w:rPr>
          <w:rFonts w:ascii="Arial" w:eastAsia="Times New Roman" w:hAnsi="Arial" w:cs="Arial"/>
          <w:b/>
          <w:sz w:val="20"/>
          <w:szCs w:val="20"/>
          <w:lang w:eastAsia="es-MX"/>
        </w:rPr>
      </w:pPr>
    </w:p>
    <w:p w14:paraId="07F9DF22" w14:textId="77777777" w:rsidR="004F01E4" w:rsidRDefault="004F01E4" w:rsidP="00E3361C">
      <w:pPr>
        <w:spacing w:after="0" w:line="240" w:lineRule="auto"/>
        <w:jc w:val="center"/>
        <w:rPr>
          <w:rFonts w:ascii="Arial" w:eastAsia="Times New Roman" w:hAnsi="Arial" w:cs="Arial"/>
          <w:b/>
          <w:sz w:val="20"/>
          <w:szCs w:val="20"/>
          <w:lang w:eastAsia="es-MX"/>
        </w:rPr>
      </w:pPr>
    </w:p>
    <w:p w14:paraId="17F1DB31" w14:textId="77777777" w:rsidR="004F01E4" w:rsidRDefault="004F01E4" w:rsidP="00E3361C">
      <w:pPr>
        <w:spacing w:after="0" w:line="240" w:lineRule="auto"/>
        <w:jc w:val="center"/>
        <w:rPr>
          <w:rFonts w:ascii="Arial" w:eastAsia="Times New Roman" w:hAnsi="Arial" w:cs="Arial"/>
          <w:b/>
          <w:sz w:val="20"/>
          <w:szCs w:val="20"/>
          <w:lang w:eastAsia="es-MX"/>
        </w:rPr>
      </w:pPr>
    </w:p>
    <w:p w14:paraId="3472B75A" w14:textId="77777777" w:rsidR="004F01E4" w:rsidRDefault="004F01E4" w:rsidP="00E3361C">
      <w:pPr>
        <w:spacing w:after="0" w:line="240" w:lineRule="auto"/>
        <w:jc w:val="center"/>
        <w:rPr>
          <w:rFonts w:ascii="Arial" w:eastAsia="Times New Roman" w:hAnsi="Arial" w:cs="Arial"/>
          <w:b/>
          <w:sz w:val="20"/>
          <w:szCs w:val="20"/>
          <w:lang w:eastAsia="es-MX"/>
        </w:rPr>
      </w:pPr>
    </w:p>
    <w:p w14:paraId="2FF0B54A" w14:textId="77777777" w:rsidR="004F01E4" w:rsidRDefault="004F01E4" w:rsidP="00E3361C">
      <w:pPr>
        <w:spacing w:after="0" w:line="240" w:lineRule="auto"/>
        <w:jc w:val="center"/>
        <w:rPr>
          <w:rFonts w:ascii="Arial" w:eastAsia="Times New Roman" w:hAnsi="Arial" w:cs="Arial"/>
          <w:b/>
          <w:sz w:val="20"/>
          <w:szCs w:val="20"/>
          <w:lang w:eastAsia="es-MX"/>
        </w:rPr>
      </w:pPr>
    </w:p>
    <w:p w14:paraId="40679733" w14:textId="77777777" w:rsidR="004F01E4" w:rsidRDefault="004F01E4" w:rsidP="00E3361C">
      <w:pPr>
        <w:spacing w:after="0" w:line="240" w:lineRule="auto"/>
        <w:jc w:val="center"/>
        <w:rPr>
          <w:rFonts w:ascii="Arial" w:eastAsia="Times New Roman" w:hAnsi="Arial" w:cs="Arial"/>
          <w:b/>
          <w:sz w:val="20"/>
          <w:szCs w:val="20"/>
          <w:lang w:eastAsia="es-MX"/>
        </w:rPr>
      </w:pPr>
    </w:p>
    <w:p w14:paraId="612045A9" w14:textId="77777777" w:rsidR="004F01E4" w:rsidRDefault="004F01E4" w:rsidP="00E3361C">
      <w:pPr>
        <w:spacing w:after="0" w:line="240" w:lineRule="auto"/>
        <w:jc w:val="center"/>
        <w:rPr>
          <w:rFonts w:ascii="Arial" w:eastAsia="Times New Roman" w:hAnsi="Arial" w:cs="Arial"/>
          <w:b/>
          <w:sz w:val="20"/>
          <w:szCs w:val="20"/>
          <w:lang w:eastAsia="es-MX"/>
        </w:rPr>
      </w:pPr>
    </w:p>
    <w:p w14:paraId="2E1D3ED6" w14:textId="77777777" w:rsidR="004F01E4" w:rsidRDefault="004F01E4" w:rsidP="00E3361C">
      <w:pPr>
        <w:spacing w:after="0" w:line="240" w:lineRule="auto"/>
        <w:jc w:val="center"/>
        <w:rPr>
          <w:rFonts w:ascii="Arial" w:eastAsia="Times New Roman" w:hAnsi="Arial" w:cs="Arial"/>
          <w:b/>
          <w:sz w:val="20"/>
          <w:szCs w:val="20"/>
          <w:lang w:eastAsia="es-MX"/>
        </w:rPr>
      </w:pPr>
    </w:p>
    <w:p w14:paraId="3300546F" w14:textId="77777777" w:rsidR="004F01E4" w:rsidRDefault="004F01E4" w:rsidP="00E3361C">
      <w:pPr>
        <w:spacing w:after="0" w:line="240" w:lineRule="auto"/>
        <w:jc w:val="center"/>
        <w:rPr>
          <w:rFonts w:ascii="Arial" w:eastAsia="Times New Roman" w:hAnsi="Arial" w:cs="Arial"/>
          <w:b/>
          <w:sz w:val="20"/>
          <w:szCs w:val="20"/>
          <w:lang w:eastAsia="es-MX"/>
        </w:rPr>
      </w:pPr>
    </w:p>
    <w:p w14:paraId="77D16393" w14:textId="77777777" w:rsidR="004F01E4" w:rsidRDefault="004F01E4" w:rsidP="00E3361C">
      <w:pPr>
        <w:spacing w:after="0" w:line="240" w:lineRule="auto"/>
        <w:jc w:val="center"/>
        <w:rPr>
          <w:rFonts w:ascii="Arial" w:eastAsia="Times New Roman" w:hAnsi="Arial" w:cs="Arial"/>
          <w:b/>
          <w:sz w:val="20"/>
          <w:szCs w:val="20"/>
          <w:lang w:eastAsia="es-MX"/>
        </w:rPr>
      </w:pPr>
    </w:p>
    <w:p w14:paraId="36E5FADC" w14:textId="77777777" w:rsidR="004F01E4" w:rsidRDefault="004F01E4" w:rsidP="00E3361C">
      <w:pPr>
        <w:spacing w:after="0" w:line="240" w:lineRule="auto"/>
        <w:jc w:val="center"/>
        <w:rPr>
          <w:rFonts w:ascii="Arial" w:eastAsia="Times New Roman" w:hAnsi="Arial" w:cs="Arial"/>
          <w:b/>
          <w:sz w:val="20"/>
          <w:szCs w:val="20"/>
          <w:lang w:eastAsia="es-MX"/>
        </w:rPr>
      </w:pPr>
    </w:p>
    <w:p w14:paraId="2EB4051C" w14:textId="77777777" w:rsidR="004F01E4" w:rsidRDefault="004F01E4" w:rsidP="00E3361C">
      <w:pPr>
        <w:spacing w:after="0" w:line="240" w:lineRule="auto"/>
        <w:jc w:val="center"/>
        <w:rPr>
          <w:rFonts w:ascii="Arial" w:eastAsia="Times New Roman" w:hAnsi="Arial" w:cs="Arial"/>
          <w:b/>
          <w:sz w:val="20"/>
          <w:szCs w:val="20"/>
          <w:lang w:eastAsia="es-MX"/>
        </w:rPr>
      </w:pPr>
    </w:p>
    <w:p w14:paraId="4B34D465" w14:textId="77777777" w:rsidR="004F01E4" w:rsidRDefault="004F01E4" w:rsidP="00E3361C">
      <w:pPr>
        <w:spacing w:after="0" w:line="240" w:lineRule="auto"/>
        <w:jc w:val="center"/>
        <w:rPr>
          <w:rFonts w:ascii="Arial" w:eastAsia="Times New Roman" w:hAnsi="Arial" w:cs="Arial"/>
          <w:b/>
          <w:sz w:val="20"/>
          <w:szCs w:val="20"/>
          <w:lang w:eastAsia="es-MX"/>
        </w:rPr>
      </w:pPr>
    </w:p>
    <w:p w14:paraId="44C4FCA2" w14:textId="77777777" w:rsidR="004F01E4" w:rsidRDefault="004F01E4" w:rsidP="00E3361C">
      <w:pPr>
        <w:spacing w:after="0" w:line="240" w:lineRule="auto"/>
        <w:jc w:val="center"/>
        <w:rPr>
          <w:rFonts w:ascii="Arial" w:eastAsia="Times New Roman" w:hAnsi="Arial" w:cs="Arial"/>
          <w:b/>
          <w:sz w:val="20"/>
          <w:szCs w:val="20"/>
          <w:lang w:eastAsia="es-MX"/>
        </w:rPr>
      </w:pPr>
    </w:p>
    <w:p w14:paraId="5DFB1367"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Gobierno del Estado de Sinaloa</w:t>
      </w:r>
    </w:p>
    <w:p w14:paraId="04243A27"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Secretaría de Administración y Finanzas</w:t>
      </w:r>
    </w:p>
    <w:p w14:paraId="7CD79493"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Subsecretaría de Administración</w:t>
      </w:r>
    </w:p>
    <w:p w14:paraId="425517BB" w14:textId="304914E9" w:rsid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Convocatoria a la Licitación Pública Nacional Número GES 2</w:t>
      </w:r>
      <w:r>
        <w:rPr>
          <w:rFonts w:ascii="Arial" w:eastAsia="Times New Roman" w:hAnsi="Arial" w:cs="Arial"/>
          <w:b/>
          <w:sz w:val="20"/>
          <w:szCs w:val="20"/>
          <w:lang w:eastAsia="es-MX"/>
        </w:rPr>
        <w:t>8</w:t>
      </w:r>
      <w:r w:rsidRPr="004F01E4">
        <w:rPr>
          <w:rFonts w:ascii="Arial" w:eastAsia="Times New Roman" w:hAnsi="Arial" w:cs="Arial"/>
          <w:b/>
          <w:sz w:val="20"/>
          <w:szCs w:val="20"/>
          <w:lang w:eastAsia="es-MX"/>
        </w:rPr>
        <w:t>/2022</w:t>
      </w:r>
    </w:p>
    <w:p w14:paraId="49088FF7" w14:textId="77777777" w:rsidR="004F01E4" w:rsidRPr="004F01E4" w:rsidRDefault="004F01E4" w:rsidP="004F01E4">
      <w:pPr>
        <w:spacing w:after="0" w:line="240" w:lineRule="auto"/>
        <w:jc w:val="center"/>
        <w:rPr>
          <w:rFonts w:ascii="Arial" w:eastAsia="Times New Roman" w:hAnsi="Arial" w:cs="Arial"/>
          <w:b/>
          <w:sz w:val="8"/>
          <w:szCs w:val="8"/>
          <w:lang w:eastAsia="es-MX"/>
        </w:rPr>
      </w:pPr>
    </w:p>
    <w:p w14:paraId="6244448C" w14:textId="77777777" w:rsidR="004F01E4" w:rsidRPr="004F01E4" w:rsidRDefault="004F01E4" w:rsidP="004F01E4">
      <w:pPr>
        <w:tabs>
          <w:tab w:val="center" w:pos="4678"/>
        </w:tabs>
        <w:suppressAutoHyphens/>
        <w:spacing w:after="0" w:line="240" w:lineRule="auto"/>
        <w:jc w:val="both"/>
        <w:rPr>
          <w:rFonts w:ascii="Arial" w:eastAsia="Times New Roman" w:hAnsi="Arial" w:cs="Arial"/>
          <w:b/>
          <w:sz w:val="18"/>
          <w:szCs w:val="16"/>
          <w:lang w:eastAsia="es-MX"/>
        </w:rPr>
      </w:pPr>
      <w:r w:rsidRPr="004F01E4">
        <w:rPr>
          <w:rFonts w:ascii="Arial" w:eastAsia="Times New Roman" w:hAnsi="Arial" w:cs="Arial"/>
          <w:b/>
          <w:sz w:val="18"/>
          <w:szCs w:val="16"/>
          <w:lang w:eastAsia="es-MX"/>
        </w:rPr>
        <w:t>Adquisición de Vehículos, para la Secretaría de Seguridad Publica y Fiscalía General del Estado, solicitado por el Secretariado Ejecutivo del Sistema Estatal de Seguridad Pública, Secretaría de Economía, Coordinación General de Desarrollo Tecnológico y Proyectos Especiales, y Secretaría Ejecutiva de la Coordinación General de Desarrollo Tecnológico y Proyectos Especiales.</w:t>
      </w:r>
    </w:p>
    <w:p w14:paraId="55507703" w14:textId="77777777" w:rsidR="004F01E4" w:rsidRPr="004F01E4" w:rsidRDefault="004F01E4" w:rsidP="004F01E4">
      <w:pPr>
        <w:tabs>
          <w:tab w:val="center" w:pos="4678"/>
        </w:tabs>
        <w:suppressAutoHyphens/>
        <w:spacing w:after="0" w:line="240" w:lineRule="auto"/>
        <w:jc w:val="both"/>
        <w:rPr>
          <w:rFonts w:ascii="Arial" w:eastAsia="Times New Roman" w:hAnsi="Arial" w:cs="Arial"/>
          <w:b/>
          <w:sz w:val="8"/>
          <w:szCs w:val="8"/>
          <w:lang w:eastAsia="es-MX"/>
        </w:rPr>
      </w:pPr>
    </w:p>
    <w:p w14:paraId="0D212D2D"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Anexo III</w:t>
      </w:r>
    </w:p>
    <w:p w14:paraId="4CCED23E"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Escrito de Participación para la Junta de Aclaraciones</w:t>
      </w:r>
    </w:p>
    <w:p w14:paraId="35646586" w14:textId="77777777" w:rsidR="004F01E4" w:rsidRPr="004F01E4" w:rsidRDefault="004F01E4" w:rsidP="004F01E4">
      <w:pPr>
        <w:spacing w:after="0" w:line="240" w:lineRule="auto"/>
        <w:jc w:val="center"/>
        <w:rPr>
          <w:rFonts w:ascii="Arial" w:eastAsia="Times New Roman" w:hAnsi="Arial" w:cs="Arial"/>
          <w:b/>
          <w:sz w:val="12"/>
          <w:szCs w:val="12"/>
          <w:lang w:eastAsia="es-MX"/>
        </w:rPr>
      </w:pPr>
    </w:p>
    <w:p w14:paraId="679786B7" w14:textId="77777777" w:rsidR="004F01E4" w:rsidRPr="004F01E4" w:rsidRDefault="004F01E4" w:rsidP="004F01E4">
      <w:pPr>
        <w:spacing w:after="0" w:line="240" w:lineRule="auto"/>
        <w:ind w:left="6372" w:firstLine="708"/>
        <w:jc w:val="both"/>
        <w:rPr>
          <w:rFonts w:ascii="Arial" w:eastAsia="Times New Roman" w:hAnsi="Arial" w:cs="Arial"/>
          <w:sz w:val="18"/>
          <w:szCs w:val="18"/>
          <w:lang w:eastAsia="es-MX"/>
        </w:rPr>
      </w:pPr>
      <w:r w:rsidRPr="004F01E4">
        <w:rPr>
          <w:rFonts w:ascii="Arial" w:eastAsia="Times New Roman" w:hAnsi="Arial" w:cs="Arial"/>
          <w:sz w:val="18"/>
          <w:szCs w:val="18"/>
          <w:lang w:eastAsia="es-MX"/>
        </w:rPr>
        <w:t>Lugar y Fecha:</w:t>
      </w:r>
    </w:p>
    <w:p w14:paraId="3B180DCC" w14:textId="77777777" w:rsidR="004F01E4" w:rsidRPr="004F01E4" w:rsidRDefault="004F01E4" w:rsidP="004F01E4">
      <w:pPr>
        <w:spacing w:after="0" w:line="240" w:lineRule="auto"/>
        <w:jc w:val="both"/>
        <w:rPr>
          <w:rFonts w:ascii="Arial" w:eastAsia="Times New Roman" w:hAnsi="Arial" w:cs="Arial"/>
          <w:b/>
          <w:sz w:val="12"/>
          <w:szCs w:val="12"/>
          <w:lang w:eastAsia="es-MX"/>
        </w:rPr>
      </w:pPr>
      <w:r w:rsidRPr="004F01E4">
        <w:rPr>
          <w:rFonts w:ascii="Arial" w:eastAsia="Times New Roman" w:hAnsi="Arial" w:cs="Arial"/>
          <w:b/>
          <w:sz w:val="18"/>
          <w:szCs w:val="18"/>
          <w:lang w:eastAsia="es-MX"/>
        </w:rPr>
        <w:t>Secretaría de Administración y Finanzas</w:t>
      </w:r>
    </w:p>
    <w:p w14:paraId="24D6137E" w14:textId="77777777" w:rsidR="004F01E4" w:rsidRPr="004F01E4" w:rsidRDefault="004F01E4" w:rsidP="004F01E4">
      <w:pPr>
        <w:spacing w:after="0" w:line="240" w:lineRule="auto"/>
        <w:jc w:val="both"/>
        <w:rPr>
          <w:rFonts w:ascii="Arial" w:eastAsia="Times New Roman" w:hAnsi="Arial" w:cs="Arial"/>
          <w:b/>
          <w:sz w:val="16"/>
          <w:szCs w:val="16"/>
          <w:lang w:eastAsia="es-MX"/>
        </w:rPr>
      </w:pPr>
      <w:r w:rsidRPr="004F01E4">
        <w:rPr>
          <w:rFonts w:ascii="Arial" w:eastAsia="Times New Roman" w:hAnsi="Arial" w:cs="Arial"/>
          <w:b/>
          <w:sz w:val="18"/>
          <w:szCs w:val="18"/>
          <w:lang w:eastAsia="es-MX"/>
        </w:rPr>
        <w:lastRenderedPageBreak/>
        <w:t>del Gobierno del Estado de Sinaloa</w:t>
      </w:r>
    </w:p>
    <w:p w14:paraId="43B68E15" w14:textId="77777777" w:rsidR="004F01E4" w:rsidRPr="004F01E4" w:rsidRDefault="004F01E4" w:rsidP="004F01E4">
      <w:pPr>
        <w:spacing w:after="0" w:line="240" w:lineRule="auto"/>
        <w:ind w:left="4956" w:firstLine="708"/>
        <w:jc w:val="both"/>
        <w:rPr>
          <w:rFonts w:ascii="Arial" w:eastAsia="Times New Roman" w:hAnsi="Arial" w:cs="Arial"/>
          <w:b/>
          <w:sz w:val="18"/>
          <w:szCs w:val="18"/>
          <w:lang w:eastAsia="es-MX"/>
        </w:rPr>
      </w:pPr>
      <w:r w:rsidRPr="004F01E4">
        <w:rPr>
          <w:rFonts w:ascii="Arial" w:eastAsia="Times New Roman" w:hAnsi="Arial" w:cs="Arial"/>
          <w:sz w:val="18"/>
          <w:szCs w:val="18"/>
          <w:lang w:eastAsia="es-MX"/>
        </w:rPr>
        <w:t>At´n.-</w:t>
      </w:r>
      <w:r w:rsidRPr="004F01E4">
        <w:rPr>
          <w:rFonts w:ascii="Arial" w:eastAsia="Times New Roman" w:hAnsi="Arial" w:cs="Arial"/>
          <w:sz w:val="18"/>
          <w:szCs w:val="18"/>
          <w:lang w:eastAsia="es-MX"/>
        </w:rPr>
        <w:tab/>
      </w:r>
      <w:r w:rsidRPr="004F01E4">
        <w:rPr>
          <w:rFonts w:ascii="Arial" w:eastAsia="Times New Roman" w:hAnsi="Arial" w:cs="Arial"/>
          <w:b/>
          <w:sz w:val="18"/>
          <w:szCs w:val="18"/>
          <w:lang w:eastAsia="es-MX"/>
        </w:rPr>
        <w:t>Ing. Juan Carlos Vizcarra Estrada</w:t>
      </w:r>
    </w:p>
    <w:p w14:paraId="4D759624"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r>
      <w:r w:rsidRPr="004F01E4">
        <w:rPr>
          <w:rFonts w:ascii="Arial" w:eastAsia="Times New Roman" w:hAnsi="Arial" w:cs="Arial"/>
          <w:sz w:val="18"/>
          <w:szCs w:val="18"/>
          <w:lang w:eastAsia="es-MX"/>
        </w:rPr>
        <w:tab/>
        <w:t>Subsecretario de Administración</w:t>
      </w:r>
    </w:p>
    <w:p w14:paraId="330DCD1A" w14:textId="3538E633"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b/>
          <w:sz w:val="18"/>
          <w:szCs w:val="18"/>
          <w:lang w:eastAsia="es-MX"/>
        </w:rPr>
        <w:t>Ref.</w:t>
      </w:r>
      <w:r w:rsidRPr="004F01E4">
        <w:rPr>
          <w:rFonts w:ascii="Arial" w:eastAsia="Times New Roman" w:hAnsi="Arial" w:cs="Arial"/>
          <w:sz w:val="18"/>
          <w:szCs w:val="18"/>
          <w:lang w:eastAsia="es-MX"/>
        </w:rPr>
        <w:t xml:space="preserve"> Licitación Pública Nacional No. GES 2</w:t>
      </w:r>
      <w:r w:rsidR="00A36051">
        <w:rPr>
          <w:rFonts w:ascii="Arial" w:eastAsia="Times New Roman" w:hAnsi="Arial" w:cs="Arial"/>
          <w:sz w:val="18"/>
          <w:szCs w:val="18"/>
          <w:lang w:eastAsia="es-MX"/>
        </w:rPr>
        <w:t>8</w:t>
      </w:r>
      <w:r w:rsidRPr="004F01E4">
        <w:rPr>
          <w:rFonts w:ascii="Arial" w:eastAsia="Times New Roman" w:hAnsi="Arial" w:cs="Arial"/>
          <w:sz w:val="18"/>
          <w:szCs w:val="18"/>
          <w:lang w:eastAsia="es-MX"/>
        </w:rPr>
        <w:t>/2022</w:t>
      </w:r>
    </w:p>
    <w:p w14:paraId="3382391C" w14:textId="77777777" w:rsidR="004F01E4" w:rsidRPr="004F01E4" w:rsidRDefault="004F01E4" w:rsidP="004F01E4">
      <w:pPr>
        <w:spacing w:after="0" w:line="240" w:lineRule="auto"/>
        <w:rPr>
          <w:rFonts w:ascii="Arial" w:eastAsia="Times New Roman" w:hAnsi="Arial" w:cs="Arial"/>
          <w:sz w:val="12"/>
          <w:szCs w:val="12"/>
          <w:lang w:eastAsia="es-MX"/>
        </w:rPr>
      </w:pPr>
    </w:p>
    <w:p w14:paraId="25D5B8C5" w14:textId="77777777" w:rsidR="004F01E4" w:rsidRPr="004F01E4" w:rsidRDefault="004F01E4" w:rsidP="004F01E4">
      <w:pPr>
        <w:spacing w:after="0" w:line="240" w:lineRule="auto"/>
        <w:jc w:val="both"/>
        <w:rPr>
          <w:rFonts w:ascii="Arial" w:eastAsia="Times New Roman" w:hAnsi="Arial" w:cs="Arial"/>
          <w:sz w:val="18"/>
          <w:szCs w:val="18"/>
          <w:lang w:eastAsia="es-MX"/>
        </w:rPr>
      </w:pPr>
      <w:r w:rsidRPr="004F01E4">
        <w:rPr>
          <w:rFonts w:ascii="Arial" w:eastAsia="Times New Roman" w:hAnsi="Arial" w:cs="Arial"/>
          <w:sz w:val="18"/>
          <w:szCs w:val="18"/>
          <w:lang w:eastAsia="es-MX"/>
        </w:rPr>
        <w:t xml:space="preserve">Por medio del presente, me permito manifestar el interés de la empresa  </w:t>
      </w:r>
      <w:r w:rsidRPr="004F01E4">
        <w:rPr>
          <w:rFonts w:ascii="Arial" w:eastAsia="Times New Roman" w:hAnsi="Arial" w:cs="Arial"/>
          <w:sz w:val="18"/>
          <w:szCs w:val="18"/>
          <w:u w:val="single"/>
          <w:lang w:eastAsia="es-MX"/>
        </w:rPr>
        <w:t>(nombre de la empresa),</w:t>
      </w:r>
      <w:r w:rsidRPr="004F01E4">
        <w:rPr>
          <w:rFonts w:ascii="Arial" w:eastAsia="Times New Roman" w:hAnsi="Arial" w:cs="Arial"/>
          <w:sz w:val="18"/>
          <w:szCs w:val="18"/>
          <w:lang w:eastAsia="es-MX"/>
        </w:rPr>
        <w:t xml:space="preserve"> de participar en la LICITACIÓN PUBLICA NACIONAL NÚMERO </w:t>
      </w:r>
      <w:r w:rsidRPr="004F01E4">
        <w:rPr>
          <w:rFonts w:ascii="Arial" w:eastAsia="Times New Roman" w:hAnsi="Arial" w:cs="Arial"/>
          <w:sz w:val="18"/>
          <w:szCs w:val="18"/>
          <w:u w:val="single"/>
          <w:lang w:eastAsia="es-MX"/>
        </w:rPr>
        <w:t>(NÚMERO),</w:t>
      </w:r>
      <w:r w:rsidRPr="004F01E4">
        <w:rPr>
          <w:rFonts w:ascii="Arial" w:eastAsia="Times New Roman" w:hAnsi="Arial" w:cs="Arial"/>
          <w:sz w:val="18"/>
          <w:szCs w:val="18"/>
          <w:lang w:eastAsia="es-MX"/>
        </w:rPr>
        <w:t xml:space="preserve"> convocada por esa Subsecretaría a su digno cargo, en atención a lo anterior, me permito señalar la información legal de mí representada:</w:t>
      </w:r>
    </w:p>
    <w:p w14:paraId="131E2FFE" w14:textId="77777777" w:rsidR="004F01E4" w:rsidRPr="004F01E4" w:rsidRDefault="004F01E4" w:rsidP="004F01E4">
      <w:pPr>
        <w:spacing w:after="0" w:line="240" w:lineRule="auto"/>
        <w:jc w:val="center"/>
        <w:rPr>
          <w:rFonts w:ascii="Arial" w:eastAsia="Times New Roman" w:hAnsi="Arial" w:cs="Arial"/>
          <w:sz w:val="12"/>
          <w:szCs w:val="12"/>
          <w:lang w:eastAsia="es-MX"/>
        </w:rPr>
      </w:pPr>
    </w:p>
    <w:tbl>
      <w:tblPr>
        <w:tblW w:w="10314" w:type="dxa"/>
        <w:tblLook w:val="04A0" w:firstRow="1" w:lastRow="0" w:firstColumn="1" w:lastColumn="0" w:noHBand="0" w:noVBand="1"/>
      </w:tblPr>
      <w:tblGrid>
        <w:gridCol w:w="5157"/>
        <w:gridCol w:w="5157"/>
      </w:tblGrid>
      <w:tr w:rsidR="004F01E4" w:rsidRPr="004F01E4" w14:paraId="15428C8F" w14:textId="77777777" w:rsidTr="00624C82">
        <w:trPr>
          <w:trHeight w:val="266"/>
        </w:trPr>
        <w:tc>
          <w:tcPr>
            <w:tcW w:w="5157" w:type="dxa"/>
          </w:tcPr>
          <w:p w14:paraId="0823CF43"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Registro Federal de Contribuyentes:</w:t>
            </w:r>
          </w:p>
        </w:tc>
        <w:tc>
          <w:tcPr>
            <w:tcW w:w="5157" w:type="dxa"/>
          </w:tcPr>
          <w:p w14:paraId="60D2E25A"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26CCA21D" w14:textId="77777777" w:rsidTr="00624C82">
        <w:trPr>
          <w:trHeight w:val="286"/>
        </w:trPr>
        <w:tc>
          <w:tcPr>
            <w:tcW w:w="5157" w:type="dxa"/>
          </w:tcPr>
          <w:p w14:paraId="35171913"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Domicilio Fiscal (calle, numero, colonia):</w:t>
            </w:r>
          </w:p>
        </w:tc>
        <w:tc>
          <w:tcPr>
            <w:tcW w:w="5157" w:type="dxa"/>
          </w:tcPr>
          <w:p w14:paraId="5229C08C"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Delegación o Municipio:</w:t>
            </w:r>
          </w:p>
        </w:tc>
      </w:tr>
      <w:tr w:rsidR="004F01E4" w:rsidRPr="004F01E4" w14:paraId="2E3D0F65" w14:textId="77777777" w:rsidTr="00624C82">
        <w:trPr>
          <w:trHeight w:val="275"/>
        </w:trPr>
        <w:tc>
          <w:tcPr>
            <w:tcW w:w="5157" w:type="dxa"/>
          </w:tcPr>
          <w:p w14:paraId="1373F18E"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Código Postal:</w:t>
            </w:r>
          </w:p>
        </w:tc>
        <w:tc>
          <w:tcPr>
            <w:tcW w:w="5157" w:type="dxa"/>
          </w:tcPr>
          <w:p w14:paraId="62067ED8"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Entidad Federativa:</w:t>
            </w:r>
          </w:p>
        </w:tc>
      </w:tr>
      <w:tr w:rsidR="004F01E4" w:rsidRPr="004F01E4" w14:paraId="23205973" w14:textId="77777777" w:rsidTr="00624C82">
        <w:tc>
          <w:tcPr>
            <w:tcW w:w="5157" w:type="dxa"/>
          </w:tcPr>
          <w:p w14:paraId="778450E2"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Teléfono:</w:t>
            </w:r>
          </w:p>
        </w:tc>
        <w:tc>
          <w:tcPr>
            <w:tcW w:w="5157" w:type="dxa"/>
          </w:tcPr>
          <w:p w14:paraId="2A1FDAF9"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Fax:</w:t>
            </w:r>
          </w:p>
        </w:tc>
      </w:tr>
      <w:tr w:rsidR="004F01E4" w:rsidRPr="004F01E4" w14:paraId="733A8160" w14:textId="77777777" w:rsidTr="00624C82">
        <w:tc>
          <w:tcPr>
            <w:tcW w:w="5157" w:type="dxa"/>
          </w:tcPr>
          <w:p w14:paraId="2B146632"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48A168B3"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Correo Electrónico</w:t>
            </w:r>
          </w:p>
        </w:tc>
      </w:tr>
      <w:tr w:rsidR="004F01E4" w:rsidRPr="004F01E4" w14:paraId="236425AC" w14:textId="77777777" w:rsidTr="00624C82">
        <w:tc>
          <w:tcPr>
            <w:tcW w:w="5157" w:type="dxa"/>
          </w:tcPr>
          <w:p w14:paraId="268244BA"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6E9348FE" w14:textId="77777777" w:rsidR="004F01E4" w:rsidRPr="004F01E4" w:rsidRDefault="004F01E4" w:rsidP="004F01E4">
            <w:pPr>
              <w:spacing w:after="0" w:line="240" w:lineRule="auto"/>
              <w:rPr>
                <w:rFonts w:ascii="Arial" w:eastAsia="Times New Roman" w:hAnsi="Arial" w:cs="Arial"/>
                <w:sz w:val="18"/>
                <w:szCs w:val="18"/>
                <w:lang w:eastAsia="es-MX"/>
              </w:rPr>
            </w:pPr>
          </w:p>
        </w:tc>
      </w:tr>
      <w:tr w:rsidR="004F01E4" w:rsidRPr="004F01E4" w14:paraId="5BFD0316" w14:textId="77777777" w:rsidTr="00624C82">
        <w:trPr>
          <w:trHeight w:val="371"/>
        </w:trPr>
        <w:tc>
          <w:tcPr>
            <w:tcW w:w="5157" w:type="dxa"/>
          </w:tcPr>
          <w:p w14:paraId="5405F274"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Representante Legal:</w:t>
            </w:r>
          </w:p>
        </w:tc>
        <w:tc>
          <w:tcPr>
            <w:tcW w:w="5157" w:type="dxa"/>
          </w:tcPr>
          <w:p w14:paraId="0333241C"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Correo Electrónico:</w:t>
            </w:r>
          </w:p>
        </w:tc>
      </w:tr>
      <w:tr w:rsidR="004F01E4" w:rsidRPr="004F01E4" w14:paraId="73FBBDAF" w14:textId="77777777" w:rsidTr="00624C82">
        <w:tc>
          <w:tcPr>
            <w:tcW w:w="5157" w:type="dxa"/>
          </w:tcPr>
          <w:p w14:paraId="146C56B0"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No. Escritura Pública en la que consta su acta constitutiva:</w:t>
            </w:r>
          </w:p>
        </w:tc>
        <w:tc>
          <w:tcPr>
            <w:tcW w:w="5157" w:type="dxa"/>
          </w:tcPr>
          <w:p w14:paraId="1B465370"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34B52333" w14:textId="77777777" w:rsidTr="00624C82">
        <w:trPr>
          <w:trHeight w:val="507"/>
        </w:trPr>
        <w:tc>
          <w:tcPr>
            <w:tcW w:w="5157" w:type="dxa"/>
          </w:tcPr>
          <w:p w14:paraId="1BA8E627"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Datos de inscripción ante el Registro Público de la Propiedad y del Comercio:</w:t>
            </w:r>
          </w:p>
        </w:tc>
        <w:tc>
          <w:tcPr>
            <w:tcW w:w="5157" w:type="dxa"/>
          </w:tcPr>
          <w:p w14:paraId="39921825"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637BCE06" w14:textId="77777777" w:rsidTr="00624C82">
        <w:tc>
          <w:tcPr>
            <w:tcW w:w="5157" w:type="dxa"/>
          </w:tcPr>
          <w:p w14:paraId="24143A9D"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Nombre, número y lugar del Notario Público ante el cual se dio fé de la misma:</w:t>
            </w:r>
          </w:p>
        </w:tc>
        <w:tc>
          <w:tcPr>
            <w:tcW w:w="5157" w:type="dxa"/>
          </w:tcPr>
          <w:p w14:paraId="37195FC5"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0B1CB07C" w14:textId="77777777" w:rsidTr="00624C82">
        <w:tc>
          <w:tcPr>
            <w:tcW w:w="5157" w:type="dxa"/>
          </w:tcPr>
          <w:p w14:paraId="1F9BA4A2"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31079645"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44DC7A64" w14:textId="77777777" w:rsidTr="00624C82">
        <w:tc>
          <w:tcPr>
            <w:tcW w:w="5157" w:type="dxa"/>
          </w:tcPr>
          <w:p w14:paraId="66AB293C"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Relación de Accionistas:</w:t>
            </w:r>
          </w:p>
        </w:tc>
        <w:tc>
          <w:tcPr>
            <w:tcW w:w="5157" w:type="dxa"/>
          </w:tcPr>
          <w:p w14:paraId="4F59D8BC"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Apellido Paterno, Apellido Materno, Nombre (s)</w:t>
            </w:r>
          </w:p>
        </w:tc>
      </w:tr>
      <w:tr w:rsidR="004F01E4" w:rsidRPr="004F01E4" w14:paraId="66F86025" w14:textId="77777777" w:rsidTr="00624C82">
        <w:tc>
          <w:tcPr>
            <w:tcW w:w="5157" w:type="dxa"/>
          </w:tcPr>
          <w:p w14:paraId="59501CDA"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716FBED2"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6DF941F0" w14:textId="77777777" w:rsidTr="00624C82">
        <w:tc>
          <w:tcPr>
            <w:tcW w:w="5157" w:type="dxa"/>
          </w:tcPr>
          <w:p w14:paraId="618D4DD2"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Descripción del Objeto Social:</w:t>
            </w:r>
          </w:p>
        </w:tc>
        <w:tc>
          <w:tcPr>
            <w:tcW w:w="5157" w:type="dxa"/>
          </w:tcPr>
          <w:p w14:paraId="04EF5E17"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4F01E4" w:rsidRPr="004F01E4" w14:paraId="087FC400" w14:textId="77777777" w:rsidTr="00624C82">
        <w:tc>
          <w:tcPr>
            <w:tcW w:w="5157" w:type="dxa"/>
          </w:tcPr>
          <w:p w14:paraId="0E638D20"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1C29BE8C"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21BE6BA9" w14:textId="77777777" w:rsidTr="00624C82">
        <w:tc>
          <w:tcPr>
            <w:tcW w:w="5157" w:type="dxa"/>
          </w:tcPr>
          <w:p w14:paraId="288EDDE3"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Reformas al Acta Constitutiva:</w:t>
            </w:r>
          </w:p>
        </w:tc>
        <w:tc>
          <w:tcPr>
            <w:tcW w:w="5157" w:type="dxa"/>
          </w:tcPr>
          <w:p w14:paraId="0BE3158D"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Si existen (en su caso manifestarlas, junto con datos registrales)</w:t>
            </w:r>
          </w:p>
        </w:tc>
      </w:tr>
      <w:tr w:rsidR="004F01E4" w:rsidRPr="004F01E4" w14:paraId="777064EC" w14:textId="77777777" w:rsidTr="00624C82">
        <w:tc>
          <w:tcPr>
            <w:tcW w:w="5157" w:type="dxa"/>
          </w:tcPr>
          <w:p w14:paraId="2134F708"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07F5B012"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143341E7" w14:textId="77777777" w:rsidTr="00624C82">
        <w:tc>
          <w:tcPr>
            <w:tcW w:w="5157" w:type="dxa"/>
          </w:tcPr>
          <w:p w14:paraId="2DDCAF64" w14:textId="77777777" w:rsidR="004F01E4" w:rsidRP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Nombre del apoderado o representante legal:</w:t>
            </w:r>
          </w:p>
        </w:tc>
        <w:tc>
          <w:tcPr>
            <w:tcW w:w="5157" w:type="dxa"/>
          </w:tcPr>
          <w:p w14:paraId="06415A56"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Apellido Paterno, Apellido Materno, Nombre (s)</w:t>
            </w:r>
          </w:p>
        </w:tc>
      </w:tr>
      <w:tr w:rsidR="004F01E4" w:rsidRPr="004F01E4" w14:paraId="2F84E4BE" w14:textId="77777777" w:rsidTr="00624C82">
        <w:tc>
          <w:tcPr>
            <w:tcW w:w="5157" w:type="dxa"/>
          </w:tcPr>
          <w:p w14:paraId="0D73F84A"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3508D94B"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77225428" w14:textId="77777777" w:rsidTr="00624C82">
        <w:tc>
          <w:tcPr>
            <w:tcW w:w="5157" w:type="dxa"/>
          </w:tcPr>
          <w:p w14:paraId="11EAA5CC" w14:textId="77777777" w:rsidR="004F01E4" w:rsidRDefault="004F01E4" w:rsidP="004F01E4">
            <w:pPr>
              <w:spacing w:after="0" w:line="240" w:lineRule="auto"/>
              <w:rPr>
                <w:rFonts w:ascii="Arial" w:eastAsia="Times New Roman" w:hAnsi="Arial" w:cs="Arial"/>
                <w:sz w:val="12"/>
                <w:szCs w:val="12"/>
                <w:lang w:eastAsia="es-MX"/>
              </w:rPr>
            </w:pPr>
            <w:r w:rsidRPr="004F01E4">
              <w:rPr>
                <w:rFonts w:ascii="Arial" w:eastAsia="Times New Roman" w:hAnsi="Arial" w:cs="Arial"/>
                <w:sz w:val="18"/>
                <w:szCs w:val="18"/>
                <w:lang w:eastAsia="es-MX"/>
              </w:rPr>
              <w:t>Datos del documento mediante el cual acredita su personalidad y facultades</w:t>
            </w:r>
          </w:p>
          <w:p w14:paraId="18482657"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22F39EDD"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611F4733" w14:textId="77777777" w:rsidTr="00624C82">
        <w:tc>
          <w:tcPr>
            <w:tcW w:w="5157" w:type="dxa"/>
          </w:tcPr>
          <w:p w14:paraId="7B03747E"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No. Escritura Pública en la que consta su Acta Constitutiva:</w:t>
            </w:r>
          </w:p>
        </w:tc>
        <w:tc>
          <w:tcPr>
            <w:tcW w:w="5157" w:type="dxa"/>
          </w:tcPr>
          <w:p w14:paraId="4E99109D"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Fecha:</w:t>
            </w:r>
          </w:p>
        </w:tc>
      </w:tr>
      <w:tr w:rsidR="004F01E4" w:rsidRPr="004F01E4" w14:paraId="396D8C66" w14:textId="77777777" w:rsidTr="00624C82">
        <w:tc>
          <w:tcPr>
            <w:tcW w:w="5157" w:type="dxa"/>
          </w:tcPr>
          <w:p w14:paraId="07FB6C83" w14:textId="77777777" w:rsidR="004F01E4" w:rsidRPr="004F01E4" w:rsidRDefault="004F01E4" w:rsidP="004F01E4">
            <w:pPr>
              <w:spacing w:after="0" w:line="240" w:lineRule="auto"/>
              <w:rPr>
                <w:rFonts w:ascii="Arial" w:eastAsia="Times New Roman" w:hAnsi="Arial" w:cs="Arial"/>
                <w:sz w:val="12"/>
                <w:szCs w:val="12"/>
                <w:lang w:eastAsia="es-MX"/>
              </w:rPr>
            </w:pPr>
          </w:p>
        </w:tc>
        <w:tc>
          <w:tcPr>
            <w:tcW w:w="5157" w:type="dxa"/>
          </w:tcPr>
          <w:p w14:paraId="537E902A" w14:textId="77777777" w:rsidR="004F01E4" w:rsidRPr="004F01E4" w:rsidRDefault="004F01E4" w:rsidP="004F01E4">
            <w:pPr>
              <w:spacing w:after="0" w:line="240" w:lineRule="auto"/>
              <w:rPr>
                <w:rFonts w:ascii="Arial" w:eastAsia="Times New Roman" w:hAnsi="Arial" w:cs="Arial"/>
                <w:sz w:val="12"/>
                <w:szCs w:val="12"/>
                <w:lang w:eastAsia="es-MX"/>
              </w:rPr>
            </w:pPr>
          </w:p>
        </w:tc>
      </w:tr>
      <w:tr w:rsidR="004F01E4" w:rsidRPr="004F01E4" w14:paraId="2A1C7C27" w14:textId="77777777" w:rsidTr="00624C82">
        <w:tc>
          <w:tcPr>
            <w:tcW w:w="5157" w:type="dxa"/>
          </w:tcPr>
          <w:p w14:paraId="3AB00989" w14:textId="77777777"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Nombre, número y lugar del Notario Público ante el cual se protocolizo la misma:</w:t>
            </w:r>
          </w:p>
        </w:tc>
        <w:tc>
          <w:tcPr>
            <w:tcW w:w="5157" w:type="dxa"/>
          </w:tcPr>
          <w:p w14:paraId="0E6A9681" w14:textId="77777777" w:rsidR="004F01E4" w:rsidRPr="004F01E4" w:rsidRDefault="004F01E4" w:rsidP="004F01E4">
            <w:pPr>
              <w:spacing w:after="0" w:line="240" w:lineRule="auto"/>
              <w:rPr>
                <w:rFonts w:ascii="Arial" w:eastAsia="Times New Roman" w:hAnsi="Arial" w:cs="Arial"/>
                <w:sz w:val="12"/>
                <w:szCs w:val="12"/>
                <w:lang w:eastAsia="es-MX"/>
              </w:rPr>
            </w:pPr>
          </w:p>
        </w:tc>
      </w:tr>
    </w:tbl>
    <w:p w14:paraId="4DE9010D" w14:textId="613709C4" w:rsidR="004F01E4" w:rsidRPr="004F01E4" w:rsidRDefault="004F01E4" w:rsidP="004F01E4">
      <w:pPr>
        <w:spacing w:after="0" w:line="240" w:lineRule="auto"/>
        <w:rPr>
          <w:rFonts w:ascii="Arial" w:eastAsia="Times New Roman" w:hAnsi="Arial" w:cs="Arial"/>
          <w:sz w:val="18"/>
          <w:szCs w:val="18"/>
          <w:lang w:eastAsia="es-MX"/>
        </w:rPr>
      </w:pPr>
      <w:r w:rsidRPr="004F01E4">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No. GES 2</w:t>
      </w:r>
      <w:r w:rsidR="00A36051">
        <w:rPr>
          <w:rFonts w:ascii="Arial" w:eastAsia="Times New Roman" w:hAnsi="Arial" w:cs="Arial"/>
          <w:sz w:val="18"/>
          <w:szCs w:val="18"/>
          <w:lang w:eastAsia="es-MX"/>
        </w:rPr>
        <w:t>8</w:t>
      </w:r>
      <w:r w:rsidRPr="004F01E4">
        <w:rPr>
          <w:rFonts w:ascii="Arial" w:eastAsia="Times New Roman" w:hAnsi="Arial" w:cs="Arial"/>
          <w:sz w:val="18"/>
          <w:szCs w:val="18"/>
          <w:lang w:eastAsia="es-MX"/>
        </w:rPr>
        <w:t>/2022.</w:t>
      </w:r>
    </w:p>
    <w:p w14:paraId="7EDA37B8" w14:textId="77777777" w:rsidR="004F01E4" w:rsidRPr="004F01E4" w:rsidRDefault="004F01E4" w:rsidP="004F01E4">
      <w:pPr>
        <w:spacing w:after="0" w:line="240" w:lineRule="auto"/>
        <w:jc w:val="center"/>
        <w:rPr>
          <w:rFonts w:ascii="Arial" w:eastAsia="Times New Roman" w:hAnsi="Arial" w:cs="Arial"/>
          <w:sz w:val="18"/>
          <w:szCs w:val="18"/>
          <w:lang w:eastAsia="es-MX"/>
        </w:rPr>
      </w:pPr>
      <w:r w:rsidRPr="004F01E4">
        <w:rPr>
          <w:rFonts w:ascii="Arial" w:eastAsia="Times New Roman" w:hAnsi="Arial" w:cs="Arial"/>
          <w:sz w:val="18"/>
          <w:szCs w:val="18"/>
          <w:lang w:eastAsia="es-MX"/>
        </w:rPr>
        <w:t>Protesto lo necesario</w:t>
      </w:r>
    </w:p>
    <w:p w14:paraId="1498928B" w14:textId="77777777" w:rsidR="004F01E4" w:rsidRPr="004F01E4" w:rsidRDefault="004F01E4" w:rsidP="004F01E4">
      <w:pPr>
        <w:spacing w:after="0" w:line="240" w:lineRule="auto"/>
        <w:jc w:val="center"/>
        <w:rPr>
          <w:rFonts w:ascii="Arial" w:eastAsia="Times New Roman" w:hAnsi="Arial" w:cs="Arial"/>
          <w:sz w:val="18"/>
          <w:szCs w:val="18"/>
          <w:lang w:eastAsia="es-MX"/>
        </w:rPr>
      </w:pPr>
      <w:r w:rsidRPr="004F01E4">
        <w:rPr>
          <w:rFonts w:ascii="Arial" w:eastAsia="Times New Roman" w:hAnsi="Arial" w:cs="Arial"/>
          <w:sz w:val="18"/>
          <w:szCs w:val="18"/>
          <w:lang w:eastAsia="es-MX"/>
        </w:rPr>
        <w:t>(Firma autógrafa original)</w:t>
      </w:r>
    </w:p>
    <w:p w14:paraId="3C3AAC59" w14:textId="77777777" w:rsidR="004F01E4" w:rsidRPr="004F01E4" w:rsidRDefault="004F01E4" w:rsidP="004F01E4">
      <w:pPr>
        <w:spacing w:after="0" w:line="240" w:lineRule="auto"/>
        <w:jc w:val="both"/>
        <w:rPr>
          <w:rFonts w:ascii="Arial" w:eastAsia="Times New Roman" w:hAnsi="Arial" w:cs="Arial"/>
          <w:sz w:val="17"/>
          <w:szCs w:val="17"/>
          <w:lang w:eastAsia="es-MX"/>
        </w:rPr>
      </w:pPr>
      <w:r w:rsidRPr="004F01E4">
        <w:rPr>
          <w:rFonts w:ascii="Arial" w:eastAsia="Times New Roman" w:hAnsi="Arial" w:cs="Arial"/>
          <w:b/>
          <w:sz w:val="17"/>
          <w:szCs w:val="17"/>
          <w:lang w:eastAsia="es-MX"/>
        </w:rPr>
        <w:t>Nota:</w:t>
      </w:r>
      <w:r w:rsidRPr="004F01E4">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31F2A19B"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Gobierno del Estado de Sinaloa</w:t>
      </w:r>
    </w:p>
    <w:p w14:paraId="442E97E4"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Secretaría de Administración y Finanzas</w:t>
      </w:r>
    </w:p>
    <w:p w14:paraId="4A85E4D6" w14:textId="77777777"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Subsecretaría de Administración</w:t>
      </w:r>
    </w:p>
    <w:p w14:paraId="0DA8CBDF" w14:textId="77777777" w:rsidR="004F01E4" w:rsidRPr="004F01E4" w:rsidRDefault="004F01E4" w:rsidP="004F01E4">
      <w:pPr>
        <w:spacing w:after="0" w:line="240" w:lineRule="auto"/>
        <w:jc w:val="center"/>
        <w:rPr>
          <w:rFonts w:ascii="Arial" w:eastAsia="Times New Roman" w:hAnsi="Arial" w:cs="Arial"/>
          <w:b/>
          <w:sz w:val="8"/>
          <w:szCs w:val="8"/>
          <w:lang w:eastAsia="es-MX"/>
        </w:rPr>
      </w:pPr>
    </w:p>
    <w:p w14:paraId="1FA1F398" w14:textId="675C793A" w:rsidR="004F01E4" w:rsidRPr="004F01E4" w:rsidRDefault="004F01E4" w:rsidP="004F01E4">
      <w:pPr>
        <w:spacing w:after="0" w:line="240" w:lineRule="auto"/>
        <w:jc w:val="center"/>
        <w:rPr>
          <w:rFonts w:ascii="Arial" w:eastAsia="Times New Roman" w:hAnsi="Arial" w:cs="Arial"/>
          <w:b/>
          <w:sz w:val="20"/>
          <w:szCs w:val="20"/>
          <w:lang w:eastAsia="es-MX"/>
        </w:rPr>
      </w:pPr>
      <w:r w:rsidRPr="004F01E4">
        <w:rPr>
          <w:rFonts w:ascii="Arial" w:eastAsia="Times New Roman" w:hAnsi="Arial" w:cs="Arial"/>
          <w:b/>
          <w:sz w:val="20"/>
          <w:szCs w:val="20"/>
          <w:lang w:eastAsia="es-MX"/>
        </w:rPr>
        <w:t>Convocatoria a la Licitación Pública Nacional Número GES 2</w:t>
      </w:r>
      <w:r>
        <w:rPr>
          <w:rFonts w:ascii="Arial" w:eastAsia="Times New Roman" w:hAnsi="Arial" w:cs="Arial"/>
          <w:b/>
          <w:sz w:val="20"/>
          <w:szCs w:val="20"/>
          <w:lang w:eastAsia="es-MX"/>
        </w:rPr>
        <w:t>8</w:t>
      </w:r>
      <w:r w:rsidRPr="004F01E4">
        <w:rPr>
          <w:rFonts w:ascii="Arial" w:eastAsia="Times New Roman" w:hAnsi="Arial" w:cs="Arial"/>
          <w:b/>
          <w:sz w:val="20"/>
          <w:szCs w:val="20"/>
          <w:lang w:eastAsia="es-MX"/>
        </w:rPr>
        <w:t>/2022</w:t>
      </w:r>
    </w:p>
    <w:p w14:paraId="230ACFEF" w14:textId="77777777" w:rsidR="004F01E4" w:rsidRPr="004F01E4" w:rsidRDefault="004F01E4" w:rsidP="004F01E4">
      <w:pPr>
        <w:spacing w:after="0" w:line="240" w:lineRule="auto"/>
        <w:jc w:val="center"/>
        <w:rPr>
          <w:rFonts w:ascii="Arial" w:eastAsia="Times New Roman" w:hAnsi="Arial" w:cs="Arial"/>
          <w:b/>
          <w:sz w:val="8"/>
          <w:szCs w:val="8"/>
          <w:lang w:eastAsia="es-MX"/>
        </w:rPr>
      </w:pPr>
    </w:p>
    <w:p w14:paraId="0ACCF26E" w14:textId="77777777" w:rsidR="004F01E4" w:rsidRPr="004F01E4" w:rsidRDefault="004F01E4" w:rsidP="004F01E4">
      <w:pPr>
        <w:spacing w:after="0" w:line="240" w:lineRule="auto"/>
        <w:jc w:val="both"/>
        <w:rPr>
          <w:rFonts w:ascii="Arial" w:eastAsia="Times New Roman" w:hAnsi="Arial" w:cs="Arial"/>
          <w:b/>
          <w:bCs/>
          <w:spacing w:val="-3"/>
          <w:sz w:val="20"/>
          <w:shd w:val="clear" w:color="auto" w:fill="FFFFFF"/>
          <w:lang w:eastAsia="x-none"/>
        </w:rPr>
      </w:pPr>
      <w:r w:rsidRPr="004F01E4">
        <w:rPr>
          <w:rFonts w:ascii="Arial" w:eastAsia="Times New Roman" w:hAnsi="Arial" w:cs="Arial"/>
          <w:b/>
          <w:bCs/>
          <w:spacing w:val="-3"/>
          <w:sz w:val="20"/>
          <w:shd w:val="clear" w:color="auto" w:fill="FFFFFF"/>
          <w:lang w:eastAsia="x-none"/>
        </w:rPr>
        <w:t>Adquisición de Vehículos, para la Secretaría de Seguridad Publica y Fiscalía General del Estado, solicitado por el Secretariado Ejecutivo del Sistema Estatal de Seguridad Pública, Secretaría de Economía, Coordinación General de Desarrollo Tecnológico y Proyectos Especiales, y Secretaría Ejecutiva de la Coordinación General de Desarrollo Tecnológico y Proyectos Especiales.</w:t>
      </w:r>
    </w:p>
    <w:p w14:paraId="5D0F9AAD" w14:textId="77777777" w:rsidR="004F01E4" w:rsidRPr="004F01E4" w:rsidRDefault="004F01E4" w:rsidP="004F01E4">
      <w:pPr>
        <w:spacing w:after="0" w:line="240" w:lineRule="auto"/>
        <w:jc w:val="both"/>
        <w:rPr>
          <w:rFonts w:ascii="Arial" w:eastAsia="Times New Roman" w:hAnsi="Arial" w:cs="Arial"/>
          <w:b/>
          <w:sz w:val="20"/>
          <w:szCs w:val="20"/>
          <w:lang w:val="pt-BR" w:eastAsia="es-MX"/>
        </w:rPr>
      </w:pPr>
      <w:r w:rsidRPr="004F01E4">
        <w:rPr>
          <w:rFonts w:ascii="Arial" w:eastAsia="Times New Roman" w:hAnsi="Arial" w:cs="Arial"/>
          <w:b/>
          <w:sz w:val="20"/>
          <w:szCs w:val="20"/>
          <w:lang w:val="pt-BR" w:eastAsia="es-MX"/>
        </w:rPr>
        <w:t>Anexo IV</w:t>
      </w:r>
    </w:p>
    <w:p w14:paraId="3AADC700" w14:textId="77777777" w:rsidR="004F01E4" w:rsidRPr="004F01E4" w:rsidRDefault="004F01E4" w:rsidP="004F01E4">
      <w:pPr>
        <w:spacing w:after="0" w:line="240" w:lineRule="auto"/>
        <w:jc w:val="center"/>
        <w:rPr>
          <w:rFonts w:ascii="Arial" w:eastAsia="Times New Roman" w:hAnsi="Arial" w:cs="Arial"/>
          <w:b/>
          <w:sz w:val="20"/>
          <w:szCs w:val="20"/>
          <w:lang w:val="pt-BR" w:eastAsia="es-MX"/>
        </w:rPr>
      </w:pPr>
      <w:r w:rsidRPr="004F01E4">
        <w:rPr>
          <w:rFonts w:ascii="Arial" w:eastAsia="Times New Roman" w:hAnsi="Arial" w:cs="Arial"/>
          <w:b/>
          <w:sz w:val="20"/>
          <w:szCs w:val="20"/>
          <w:lang w:val="pt-BR" w:eastAsia="es-MX"/>
        </w:rPr>
        <w:t>(Modelo de Contrato)</w:t>
      </w:r>
    </w:p>
    <w:p w14:paraId="37B810E9" w14:textId="77777777" w:rsidR="004F01E4" w:rsidRPr="004F01E4" w:rsidRDefault="004F01E4" w:rsidP="004F01E4">
      <w:pPr>
        <w:tabs>
          <w:tab w:val="center" w:pos="4678"/>
        </w:tabs>
        <w:suppressAutoHyphens/>
        <w:spacing w:after="0" w:line="240" w:lineRule="auto"/>
        <w:jc w:val="center"/>
        <w:rPr>
          <w:rFonts w:ascii="Arial" w:eastAsia="Times New Roman" w:hAnsi="Arial" w:cs="Arial"/>
          <w:b/>
          <w:bCs/>
          <w:spacing w:val="-3"/>
          <w:sz w:val="12"/>
          <w:szCs w:val="12"/>
          <w:lang w:val="pt-BR" w:eastAsia="x-none"/>
        </w:rPr>
      </w:pPr>
    </w:p>
    <w:p w14:paraId="2B6D802E"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 xml:space="preserve">Contrato para la adquisición de -----, que celebran por una parte </w:t>
      </w:r>
      <w:r w:rsidRPr="004F01E4">
        <w:rPr>
          <w:rFonts w:ascii="Arial" w:eastAsia="Times New Roman" w:hAnsi="Arial" w:cs="Arial"/>
          <w:b/>
          <w:sz w:val="19"/>
          <w:szCs w:val="19"/>
          <w:lang w:val="es-ES_tradnl" w:eastAsia="es-MX"/>
        </w:rPr>
        <w:t>Gobierno del Estado de Sinaloa</w:t>
      </w:r>
      <w:r w:rsidRPr="004F01E4">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w:t>
      </w:r>
      <w:r w:rsidRPr="004F01E4">
        <w:rPr>
          <w:rFonts w:ascii="Arial" w:eastAsia="Times New Roman" w:hAnsi="Arial" w:cs="Arial"/>
          <w:sz w:val="19"/>
          <w:szCs w:val="19"/>
          <w:lang w:val="es-ES_tradnl" w:eastAsia="es-MX"/>
        </w:rPr>
        <w:lastRenderedPageBreak/>
        <w:t xml:space="preserve">lo sucesivo se le denominará </w:t>
      </w:r>
      <w:r w:rsidRPr="004F01E4">
        <w:rPr>
          <w:rFonts w:ascii="Arial" w:eastAsia="Times New Roman" w:hAnsi="Arial" w:cs="Arial"/>
          <w:b/>
          <w:sz w:val="19"/>
          <w:szCs w:val="19"/>
          <w:lang w:val="es-ES_tradnl" w:eastAsia="es-MX"/>
        </w:rPr>
        <w:t>“El Estado”</w:t>
      </w:r>
      <w:r w:rsidRPr="004F01E4">
        <w:rPr>
          <w:rFonts w:ascii="Arial" w:eastAsia="Times New Roman" w:hAnsi="Arial" w:cs="Arial"/>
          <w:sz w:val="19"/>
          <w:szCs w:val="19"/>
          <w:lang w:val="es-ES_tradnl" w:eastAsia="es-MX"/>
        </w:rPr>
        <w:t xml:space="preserve"> y por la otra parte la empresa: -------, representada por el C. ------, a la que en lo sucesivo se le denominará </w:t>
      </w:r>
      <w:r w:rsidRPr="004F01E4">
        <w:rPr>
          <w:rFonts w:ascii="Arial" w:eastAsia="Times New Roman" w:hAnsi="Arial" w:cs="Arial"/>
          <w:b/>
          <w:sz w:val="19"/>
          <w:szCs w:val="19"/>
          <w:lang w:val="es-ES_tradnl" w:eastAsia="es-MX"/>
        </w:rPr>
        <w:t>“La Empresa”</w:t>
      </w:r>
      <w:r w:rsidRPr="004F01E4">
        <w:rPr>
          <w:rFonts w:ascii="Arial" w:eastAsia="Times New Roman" w:hAnsi="Arial" w:cs="Arial"/>
          <w:sz w:val="19"/>
          <w:szCs w:val="19"/>
          <w:lang w:val="es-ES_tradnl" w:eastAsia="es-MX"/>
        </w:rPr>
        <w:t>, al tenor de las siguientes declaraciones y cláusulas:</w:t>
      </w:r>
    </w:p>
    <w:p w14:paraId="22DB2DC5" w14:textId="77777777" w:rsidR="004F01E4" w:rsidRPr="004F01E4" w:rsidRDefault="004F01E4" w:rsidP="004F01E4">
      <w:pPr>
        <w:spacing w:after="0" w:line="240" w:lineRule="auto"/>
        <w:jc w:val="both"/>
        <w:rPr>
          <w:rFonts w:ascii="Arial" w:eastAsia="Times New Roman" w:hAnsi="Arial" w:cs="Arial"/>
          <w:sz w:val="16"/>
          <w:szCs w:val="16"/>
          <w:lang w:val="es-ES_tradnl" w:eastAsia="es-MX"/>
        </w:rPr>
      </w:pPr>
    </w:p>
    <w:p w14:paraId="4D7795DD" w14:textId="77777777" w:rsidR="004F01E4" w:rsidRPr="004F01E4" w:rsidRDefault="004F01E4" w:rsidP="004F01E4">
      <w:pPr>
        <w:spacing w:after="0" w:line="240" w:lineRule="auto"/>
        <w:jc w:val="center"/>
        <w:rPr>
          <w:rFonts w:ascii="Arial" w:eastAsia="Times New Roman" w:hAnsi="Arial" w:cs="Arial"/>
          <w:sz w:val="19"/>
          <w:szCs w:val="19"/>
          <w:lang w:val="pt-BR" w:eastAsia="es-MX"/>
        </w:rPr>
      </w:pPr>
      <w:r w:rsidRPr="004F01E4">
        <w:rPr>
          <w:rFonts w:ascii="Arial" w:eastAsia="Times New Roman" w:hAnsi="Arial" w:cs="Arial"/>
          <w:b/>
          <w:sz w:val="19"/>
          <w:szCs w:val="19"/>
          <w:lang w:val="pt-BR" w:eastAsia="es-MX"/>
        </w:rPr>
        <w:t>D e c l a r a c i o n e s</w:t>
      </w:r>
    </w:p>
    <w:p w14:paraId="7FBD1B12" w14:textId="77777777" w:rsidR="004F01E4" w:rsidRPr="004F01E4" w:rsidRDefault="004F01E4" w:rsidP="004F01E4">
      <w:pPr>
        <w:spacing w:after="0" w:line="240" w:lineRule="auto"/>
        <w:jc w:val="both"/>
        <w:rPr>
          <w:rFonts w:ascii="Arial" w:eastAsia="Times New Roman" w:hAnsi="Arial" w:cs="Arial"/>
          <w:sz w:val="12"/>
          <w:szCs w:val="12"/>
          <w:lang w:val="pt-BR" w:eastAsia="es-MX"/>
        </w:rPr>
      </w:pPr>
    </w:p>
    <w:p w14:paraId="14C46EF0" w14:textId="77777777" w:rsidR="004F01E4" w:rsidRPr="004F01E4" w:rsidRDefault="004F01E4" w:rsidP="004F01E4">
      <w:pPr>
        <w:numPr>
          <w:ilvl w:val="0"/>
          <w:numId w:val="3"/>
        </w:num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b/>
          <w:sz w:val="19"/>
          <w:szCs w:val="19"/>
          <w:lang w:val="es-ES_tradnl" w:eastAsia="es-MX"/>
        </w:rPr>
        <w:t>“El Estado”</w:t>
      </w:r>
      <w:r w:rsidRPr="004F01E4">
        <w:rPr>
          <w:rFonts w:ascii="Arial" w:eastAsia="Times New Roman" w:hAnsi="Arial" w:cs="Arial"/>
          <w:sz w:val="19"/>
          <w:szCs w:val="19"/>
          <w:lang w:val="es-ES_tradnl" w:eastAsia="es-MX"/>
        </w:rPr>
        <w:t xml:space="preserve"> , a través de su representante, declara:</w:t>
      </w:r>
    </w:p>
    <w:p w14:paraId="4EE0A828" w14:textId="77777777" w:rsidR="004F01E4" w:rsidRPr="004F01E4" w:rsidRDefault="004F01E4" w:rsidP="004F01E4">
      <w:pPr>
        <w:spacing w:after="0" w:line="240" w:lineRule="auto"/>
        <w:jc w:val="both"/>
        <w:rPr>
          <w:rFonts w:ascii="Arial" w:eastAsia="Times New Roman" w:hAnsi="Arial" w:cs="Arial"/>
          <w:sz w:val="10"/>
          <w:szCs w:val="10"/>
          <w:lang w:val="es-ES_tradnl" w:eastAsia="es-MX"/>
        </w:rPr>
      </w:pPr>
    </w:p>
    <w:p w14:paraId="1B9FDE80"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5F27916A" w14:textId="77777777" w:rsidR="004F01E4" w:rsidRPr="004F01E4" w:rsidRDefault="004F01E4" w:rsidP="004F01E4">
      <w:pPr>
        <w:spacing w:after="0" w:line="240" w:lineRule="auto"/>
        <w:jc w:val="both"/>
        <w:rPr>
          <w:rFonts w:ascii="Arial" w:eastAsia="Times New Roman" w:hAnsi="Arial" w:cs="Arial"/>
          <w:sz w:val="12"/>
          <w:szCs w:val="12"/>
          <w:lang w:val="es-ES_tradnl" w:eastAsia="es-MX"/>
        </w:rPr>
      </w:pPr>
    </w:p>
    <w:p w14:paraId="0C028333"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57700063" w14:textId="77777777" w:rsidR="004F01E4" w:rsidRPr="004F01E4" w:rsidRDefault="004F01E4" w:rsidP="004F01E4">
      <w:pPr>
        <w:spacing w:after="0" w:line="240" w:lineRule="auto"/>
        <w:jc w:val="both"/>
        <w:rPr>
          <w:rFonts w:ascii="Arial" w:eastAsia="Times New Roman" w:hAnsi="Arial" w:cs="Arial"/>
          <w:sz w:val="12"/>
          <w:szCs w:val="12"/>
          <w:lang w:val="es-ES_tradnl" w:eastAsia="es-MX"/>
        </w:rPr>
      </w:pPr>
    </w:p>
    <w:p w14:paraId="7ECBAD07"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66B9E84A" w14:textId="77777777" w:rsidR="004F01E4" w:rsidRPr="004F01E4" w:rsidRDefault="004F01E4" w:rsidP="004F01E4">
      <w:pPr>
        <w:spacing w:after="0" w:line="240" w:lineRule="auto"/>
        <w:jc w:val="both"/>
        <w:rPr>
          <w:rFonts w:ascii="Arial" w:eastAsia="Times New Roman" w:hAnsi="Arial" w:cs="Arial"/>
          <w:sz w:val="16"/>
          <w:szCs w:val="16"/>
          <w:lang w:val="es-ES_tradnl" w:eastAsia="es-MX"/>
        </w:rPr>
      </w:pPr>
    </w:p>
    <w:p w14:paraId="05115DBE"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4F01E4">
        <w:rPr>
          <w:rFonts w:ascii="Arial" w:eastAsia="Times New Roman" w:hAnsi="Arial" w:cs="Arial"/>
          <w:b/>
          <w:sz w:val="19"/>
          <w:szCs w:val="19"/>
          <w:lang w:val="es-ES_tradnl" w:eastAsia="es-MX"/>
        </w:rPr>
        <w:t>“La Empresa”</w:t>
      </w:r>
      <w:r w:rsidRPr="004F01E4">
        <w:rPr>
          <w:rFonts w:ascii="Arial" w:eastAsia="Times New Roman" w:hAnsi="Arial" w:cs="Arial"/>
          <w:sz w:val="19"/>
          <w:szCs w:val="19"/>
          <w:lang w:val="es-ES_tradnl" w:eastAsia="es-MX"/>
        </w:rPr>
        <w:t xml:space="preserve"> signante.</w:t>
      </w:r>
    </w:p>
    <w:p w14:paraId="0645E2FF" w14:textId="77777777" w:rsidR="004F01E4" w:rsidRPr="004F01E4" w:rsidRDefault="004F01E4" w:rsidP="004F01E4">
      <w:pPr>
        <w:spacing w:after="0" w:line="240" w:lineRule="auto"/>
        <w:jc w:val="both"/>
        <w:rPr>
          <w:rFonts w:ascii="Arial" w:eastAsia="Times New Roman" w:hAnsi="Arial" w:cs="Arial"/>
          <w:sz w:val="12"/>
          <w:szCs w:val="12"/>
          <w:lang w:val="es-ES_tradnl" w:eastAsia="es-MX"/>
        </w:rPr>
      </w:pPr>
    </w:p>
    <w:p w14:paraId="4222011E"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I.5.La autorización de los recursos para la presente contratación se llevó a cabo mediante ------ con cargo a --------.</w:t>
      </w:r>
    </w:p>
    <w:p w14:paraId="2D91A362" w14:textId="77777777" w:rsidR="004F01E4" w:rsidRPr="004F01E4" w:rsidRDefault="004F01E4" w:rsidP="004F01E4">
      <w:pPr>
        <w:spacing w:after="0" w:line="240" w:lineRule="auto"/>
        <w:jc w:val="both"/>
        <w:rPr>
          <w:rFonts w:ascii="Arial" w:eastAsia="Times New Roman" w:hAnsi="Arial" w:cs="Arial"/>
          <w:sz w:val="16"/>
          <w:szCs w:val="16"/>
          <w:lang w:val="es-ES_tradnl" w:eastAsia="es-MX"/>
        </w:rPr>
      </w:pPr>
    </w:p>
    <w:p w14:paraId="4735A504"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7008700E" w14:textId="77777777" w:rsidR="004F01E4" w:rsidRPr="004F01E4" w:rsidRDefault="004F01E4" w:rsidP="004F01E4">
      <w:pPr>
        <w:spacing w:after="0" w:line="240" w:lineRule="auto"/>
        <w:jc w:val="both"/>
        <w:rPr>
          <w:rFonts w:ascii="Arial" w:eastAsia="Times New Roman" w:hAnsi="Arial" w:cs="Arial"/>
          <w:b/>
          <w:sz w:val="12"/>
          <w:szCs w:val="12"/>
          <w:lang w:val="es-ES_tradnl" w:eastAsia="es-MX"/>
        </w:rPr>
      </w:pPr>
    </w:p>
    <w:p w14:paraId="0EBFAE9E" w14:textId="77777777" w:rsidR="004F01E4" w:rsidRPr="004F01E4" w:rsidRDefault="004F01E4" w:rsidP="004F01E4">
      <w:pPr>
        <w:numPr>
          <w:ilvl w:val="0"/>
          <w:numId w:val="3"/>
        </w:num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b/>
          <w:sz w:val="19"/>
          <w:szCs w:val="19"/>
          <w:lang w:val="es-ES_tradnl" w:eastAsia="es-MX"/>
        </w:rPr>
        <w:t>“La Empresa”</w:t>
      </w:r>
      <w:r w:rsidRPr="004F01E4">
        <w:rPr>
          <w:rFonts w:ascii="Arial" w:eastAsia="Times New Roman" w:hAnsi="Arial" w:cs="Arial"/>
          <w:sz w:val="19"/>
          <w:szCs w:val="19"/>
          <w:lang w:val="es-ES_tradnl" w:eastAsia="es-MX"/>
        </w:rPr>
        <w:t>, a través de su representante, declara:</w:t>
      </w:r>
    </w:p>
    <w:p w14:paraId="6A9A9BAB" w14:textId="77777777" w:rsidR="004F01E4" w:rsidRPr="004F01E4" w:rsidRDefault="004F01E4" w:rsidP="004F01E4">
      <w:pPr>
        <w:spacing w:after="0" w:line="240" w:lineRule="auto"/>
        <w:jc w:val="both"/>
        <w:rPr>
          <w:rFonts w:ascii="Arial" w:eastAsia="Times New Roman" w:hAnsi="Arial" w:cs="Arial"/>
          <w:sz w:val="10"/>
          <w:szCs w:val="10"/>
          <w:lang w:val="es-ES_tradnl" w:eastAsia="es-MX"/>
        </w:rPr>
      </w:pPr>
    </w:p>
    <w:p w14:paraId="4852D8C5"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II.1</w:t>
      </w:r>
      <w:r w:rsidRPr="004F01E4">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2D52DBC1" w14:textId="77777777" w:rsidR="004F01E4" w:rsidRPr="004F01E4" w:rsidRDefault="004F01E4" w:rsidP="004F01E4">
      <w:pPr>
        <w:spacing w:after="0" w:line="240" w:lineRule="auto"/>
        <w:jc w:val="both"/>
        <w:rPr>
          <w:rFonts w:ascii="Arial" w:eastAsia="Times New Roman" w:hAnsi="Arial" w:cs="Arial"/>
          <w:sz w:val="16"/>
          <w:szCs w:val="16"/>
          <w:lang w:val="es-ES_tradnl" w:eastAsia="es-MX"/>
        </w:rPr>
      </w:pPr>
    </w:p>
    <w:p w14:paraId="5EC53AF3"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II.2</w:t>
      </w:r>
      <w:r w:rsidRPr="004F01E4">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4F737330" w14:textId="77777777" w:rsidR="004F01E4" w:rsidRPr="004F01E4" w:rsidRDefault="004F01E4" w:rsidP="004F01E4">
      <w:pPr>
        <w:spacing w:after="0" w:line="240" w:lineRule="auto"/>
        <w:jc w:val="both"/>
        <w:rPr>
          <w:rFonts w:ascii="Arial" w:eastAsia="Times New Roman" w:hAnsi="Arial" w:cs="Arial"/>
          <w:sz w:val="16"/>
          <w:szCs w:val="16"/>
          <w:lang w:val="es-ES_tradnl" w:eastAsia="es-MX"/>
        </w:rPr>
      </w:pPr>
    </w:p>
    <w:p w14:paraId="1B16DC65"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II.3</w:t>
      </w:r>
      <w:r w:rsidRPr="004F01E4">
        <w:rPr>
          <w:rFonts w:ascii="Arial" w:eastAsia="Times New Roman" w:hAnsi="Arial" w:cs="Arial"/>
          <w:sz w:val="19"/>
          <w:szCs w:val="19"/>
          <w:lang w:val="es-ES_tradnl" w:eastAsia="es-MX"/>
        </w:rPr>
        <w:tab/>
        <w:t>Que su objeto social entre otros es la (se menciona la actividad de la empresa)</w:t>
      </w:r>
    </w:p>
    <w:p w14:paraId="5711CE01" w14:textId="77777777" w:rsidR="004F01E4" w:rsidRPr="004F01E4" w:rsidRDefault="004F01E4" w:rsidP="004F01E4">
      <w:pPr>
        <w:spacing w:after="0" w:line="240" w:lineRule="auto"/>
        <w:jc w:val="both"/>
        <w:rPr>
          <w:rFonts w:ascii="Arial" w:eastAsia="Times New Roman" w:hAnsi="Arial" w:cs="Arial"/>
          <w:sz w:val="16"/>
          <w:szCs w:val="16"/>
          <w:lang w:val="es-ES_tradnl" w:eastAsia="es-MX"/>
        </w:rPr>
      </w:pPr>
    </w:p>
    <w:p w14:paraId="6118E8DC"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II.4</w:t>
      </w:r>
      <w:r w:rsidRPr="004F01E4">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13AA1A5D" w14:textId="77777777" w:rsidR="004F01E4" w:rsidRPr="004F01E4" w:rsidRDefault="004F01E4" w:rsidP="004F01E4">
      <w:pPr>
        <w:spacing w:after="0" w:line="240" w:lineRule="auto"/>
        <w:jc w:val="both"/>
        <w:rPr>
          <w:rFonts w:ascii="Arial" w:eastAsia="Times New Roman" w:hAnsi="Arial" w:cs="Arial"/>
          <w:sz w:val="16"/>
          <w:szCs w:val="16"/>
          <w:lang w:val="es-ES_tradnl" w:eastAsia="es-MX"/>
        </w:rPr>
      </w:pPr>
    </w:p>
    <w:p w14:paraId="7FC21E79" w14:textId="77777777" w:rsidR="004F01E4" w:rsidRPr="004F01E4" w:rsidRDefault="004F01E4" w:rsidP="004F01E4">
      <w:p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II.5</w:t>
      </w:r>
      <w:r w:rsidRPr="004F01E4">
        <w:rPr>
          <w:rFonts w:ascii="Arial" w:eastAsia="Times New Roman" w:hAnsi="Arial" w:cs="Arial"/>
          <w:sz w:val="19"/>
          <w:szCs w:val="19"/>
          <w:lang w:val="es-ES_tradnl" w:eastAsia="es-MX"/>
        </w:rPr>
        <w:tab/>
        <w:t xml:space="preserve">Que señala como domicilio de </w:t>
      </w:r>
      <w:r w:rsidRPr="004F01E4">
        <w:rPr>
          <w:rFonts w:ascii="Arial" w:eastAsia="Times New Roman" w:hAnsi="Arial" w:cs="Arial"/>
          <w:b/>
          <w:sz w:val="19"/>
          <w:szCs w:val="19"/>
          <w:lang w:val="es-ES_tradnl" w:eastAsia="es-MX"/>
        </w:rPr>
        <w:t>“La Empresa”</w:t>
      </w:r>
      <w:r w:rsidRPr="004F01E4">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55180D1B" w14:textId="77777777" w:rsidR="004F01E4" w:rsidRPr="004F01E4" w:rsidRDefault="004F01E4" w:rsidP="004F01E4">
      <w:pPr>
        <w:spacing w:after="0" w:line="240" w:lineRule="auto"/>
        <w:jc w:val="both"/>
        <w:rPr>
          <w:rFonts w:ascii="Arial" w:eastAsia="Times New Roman" w:hAnsi="Arial" w:cs="Arial"/>
          <w:sz w:val="12"/>
          <w:szCs w:val="12"/>
          <w:lang w:val="es-ES_tradnl" w:eastAsia="es-MX"/>
        </w:rPr>
      </w:pPr>
    </w:p>
    <w:p w14:paraId="16BB961C" w14:textId="77777777" w:rsidR="004F01E4" w:rsidRPr="004F01E4" w:rsidRDefault="004F01E4" w:rsidP="004F01E4">
      <w:pPr>
        <w:numPr>
          <w:ilvl w:val="0"/>
          <w:numId w:val="3"/>
        </w:numPr>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De las partes.</w:t>
      </w:r>
    </w:p>
    <w:p w14:paraId="357A66B8" w14:textId="77777777" w:rsidR="004F01E4" w:rsidRPr="004F01E4" w:rsidRDefault="004F01E4" w:rsidP="004F01E4">
      <w:pPr>
        <w:suppressAutoHyphens/>
        <w:spacing w:after="0" w:line="240" w:lineRule="auto"/>
        <w:jc w:val="both"/>
        <w:rPr>
          <w:rFonts w:ascii="Arial" w:eastAsia="Times New Roman" w:hAnsi="Arial" w:cs="Arial"/>
          <w:spacing w:val="-2"/>
          <w:sz w:val="10"/>
          <w:szCs w:val="10"/>
          <w:lang w:val="es-ES_tradnl" w:eastAsia="es-MX"/>
        </w:rPr>
      </w:pPr>
    </w:p>
    <w:p w14:paraId="33C383AD" w14:textId="77777777" w:rsidR="004F01E4" w:rsidRPr="004F01E4" w:rsidRDefault="004F01E4" w:rsidP="004F01E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6E9F4DB9" w14:textId="77777777" w:rsidR="004F01E4" w:rsidRPr="004F01E4" w:rsidRDefault="004F01E4" w:rsidP="004F01E4">
      <w:pPr>
        <w:tabs>
          <w:tab w:val="left" w:pos="-720"/>
          <w:tab w:val="left" w:pos="0"/>
          <w:tab w:val="left" w:pos="720"/>
        </w:tabs>
        <w:suppressAutoHyphens/>
        <w:spacing w:after="0" w:line="240" w:lineRule="auto"/>
        <w:jc w:val="both"/>
        <w:rPr>
          <w:rFonts w:ascii="Arial" w:eastAsia="Times New Roman" w:hAnsi="Arial" w:cs="Arial"/>
          <w:spacing w:val="-2"/>
          <w:sz w:val="16"/>
          <w:szCs w:val="16"/>
          <w:lang w:val="es-ES_tradnl" w:eastAsia="es-MX"/>
        </w:rPr>
      </w:pPr>
    </w:p>
    <w:p w14:paraId="7075B627" w14:textId="77777777" w:rsidR="004F01E4" w:rsidRPr="004F01E4" w:rsidRDefault="004F01E4" w:rsidP="004F01E4">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C l a u s u l a s</w:t>
      </w:r>
    </w:p>
    <w:p w14:paraId="6ED9F16C" w14:textId="77777777" w:rsidR="004F01E4" w:rsidRPr="004F01E4" w:rsidRDefault="004F01E4" w:rsidP="004F01E4">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3A0FB4CB" w14:textId="77777777" w:rsidR="004F01E4" w:rsidRPr="004F01E4" w:rsidRDefault="004F01E4" w:rsidP="004F01E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Primera.- Objeto:</w:t>
      </w:r>
    </w:p>
    <w:p w14:paraId="0797B3A1" w14:textId="77777777" w:rsidR="004F01E4" w:rsidRPr="004F01E4" w:rsidRDefault="004F01E4" w:rsidP="004F01E4">
      <w:pPr>
        <w:tabs>
          <w:tab w:val="left" w:pos="-720"/>
          <w:tab w:val="left" w:pos="0"/>
          <w:tab w:val="left" w:pos="720"/>
        </w:tabs>
        <w:suppressAutoHyphens/>
        <w:spacing w:after="0" w:line="240" w:lineRule="auto"/>
        <w:jc w:val="both"/>
        <w:rPr>
          <w:rFonts w:ascii="Arial" w:eastAsia="Times New Roman" w:hAnsi="Arial" w:cs="Arial"/>
          <w:spacing w:val="-2"/>
          <w:sz w:val="12"/>
          <w:szCs w:val="12"/>
          <w:lang w:val="es-ES_tradnl" w:eastAsia="es-MX"/>
        </w:rPr>
      </w:pPr>
    </w:p>
    <w:p w14:paraId="61D2DFD5" w14:textId="77777777" w:rsidR="004F01E4" w:rsidRPr="004F01E4" w:rsidRDefault="004F01E4" w:rsidP="004F01E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 xml:space="preserve">Por medio del presente contrato, </w:t>
      </w:r>
      <w:r w:rsidRPr="004F01E4">
        <w:rPr>
          <w:rFonts w:ascii="Arial" w:eastAsia="Times New Roman" w:hAnsi="Arial" w:cs="Arial"/>
          <w:b/>
          <w:spacing w:val="-2"/>
          <w:sz w:val="19"/>
          <w:szCs w:val="19"/>
          <w:lang w:val="es-ES_tradnl" w:eastAsia="es-MX"/>
        </w:rPr>
        <w:t>“La Empresa”</w:t>
      </w:r>
      <w:r w:rsidRPr="004F01E4">
        <w:rPr>
          <w:rFonts w:ascii="Arial" w:eastAsia="Times New Roman" w:hAnsi="Arial" w:cs="Arial"/>
          <w:spacing w:val="-2"/>
          <w:sz w:val="19"/>
          <w:szCs w:val="19"/>
          <w:lang w:val="es-ES_tradnl" w:eastAsia="es-MX"/>
        </w:rPr>
        <w:t xml:space="preserve"> vende y </w:t>
      </w:r>
      <w:r w:rsidRPr="004F01E4">
        <w:rPr>
          <w:rFonts w:ascii="Arial" w:eastAsia="Times New Roman" w:hAnsi="Arial" w:cs="Arial"/>
          <w:b/>
          <w:spacing w:val="-2"/>
          <w:sz w:val="19"/>
          <w:szCs w:val="19"/>
          <w:lang w:val="es-ES_tradnl" w:eastAsia="es-MX"/>
        </w:rPr>
        <w:t>“El Estado”</w:t>
      </w:r>
      <w:r w:rsidRPr="004F01E4">
        <w:rPr>
          <w:rFonts w:ascii="Arial" w:eastAsia="Times New Roman" w:hAnsi="Arial" w:cs="Arial"/>
          <w:spacing w:val="-2"/>
          <w:sz w:val="19"/>
          <w:szCs w:val="19"/>
          <w:lang w:val="es-ES_tradnl" w:eastAsia="es-MX"/>
        </w:rPr>
        <w:t xml:space="preserve"> compra, en precio fijo, lo siguiente:</w:t>
      </w:r>
    </w:p>
    <w:p w14:paraId="71E1DEFE" w14:textId="77777777" w:rsidR="004F01E4" w:rsidRPr="004F01E4" w:rsidRDefault="004F01E4" w:rsidP="004F01E4">
      <w:pPr>
        <w:tabs>
          <w:tab w:val="center" w:pos="4252"/>
          <w:tab w:val="right" w:pos="8504"/>
        </w:tabs>
        <w:spacing w:after="0" w:line="240" w:lineRule="auto"/>
        <w:jc w:val="both"/>
        <w:rPr>
          <w:rFonts w:ascii="Arial" w:eastAsia="Times New Roman" w:hAnsi="Arial" w:cs="Arial"/>
          <w:sz w:val="12"/>
          <w:szCs w:val="12"/>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4F01E4" w:rsidRPr="004F01E4" w14:paraId="735E8DF0" w14:textId="77777777" w:rsidTr="00624C82">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0134B6B4" w14:textId="77777777" w:rsidR="004F01E4" w:rsidRPr="004F01E4" w:rsidRDefault="004F01E4" w:rsidP="004F01E4">
            <w:pPr>
              <w:spacing w:after="0" w:line="240" w:lineRule="auto"/>
              <w:jc w:val="center"/>
              <w:rPr>
                <w:rFonts w:ascii="Arial" w:eastAsia="Times New Roman" w:hAnsi="Arial" w:cs="Arial"/>
                <w:b/>
                <w:bCs/>
                <w:sz w:val="19"/>
                <w:szCs w:val="19"/>
                <w:lang w:eastAsia="es-MX"/>
              </w:rPr>
            </w:pPr>
            <w:r w:rsidRPr="004F01E4">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5E51D79A" w14:textId="77777777" w:rsidR="004F01E4" w:rsidRPr="004F01E4" w:rsidRDefault="004F01E4" w:rsidP="004F01E4">
            <w:pPr>
              <w:spacing w:after="0" w:line="240" w:lineRule="auto"/>
              <w:jc w:val="center"/>
              <w:rPr>
                <w:rFonts w:ascii="Arial" w:eastAsia="Times New Roman" w:hAnsi="Arial" w:cs="Arial"/>
                <w:b/>
                <w:bCs/>
                <w:sz w:val="19"/>
                <w:szCs w:val="19"/>
                <w:lang w:eastAsia="es-MX"/>
              </w:rPr>
            </w:pPr>
            <w:r w:rsidRPr="004F01E4">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04C92257" w14:textId="77777777" w:rsidR="004F01E4" w:rsidRPr="004F01E4" w:rsidRDefault="004F01E4" w:rsidP="004F01E4">
            <w:pPr>
              <w:spacing w:after="0" w:line="240" w:lineRule="auto"/>
              <w:jc w:val="center"/>
              <w:rPr>
                <w:rFonts w:ascii="Arial" w:eastAsia="Times New Roman" w:hAnsi="Arial" w:cs="Arial"/>
                <w:b/>
                <w:bCs/>
                <w:sz w:val="19"/>
                <w:szCs w:val="19"/>
                <w:lang w:eastAsia="es-MX"/>
              </w:rPr>
            </w:pPr>
            <w:r w:rsidRPr="004F01E4">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3337180E" w14:textId="77777777" w:rsidR="004F01E4" w:rsidRPr="004F01E4" w:rsidRDefault="004F01E4" w:rsidP="004F01E4">
            <w:pPr>
              <w:spacing w:after="0" w:line="240" w:lineRule="auto"/>
              <w:jc w:val="center"/>
              <w:rPr>
                <w:rFonts w:ascii="Arial" w:eastAsia="Times New Roman" w:hAnsi="Arial" w:cs="Arial"/>
                <w:b/>
                <w:bCs/>
                <w:sz w:val="19"/>
                <w:szCs w:val="19"/>
                <w:lang w:eastAsia="es-MX"/>
              </w:rPr>
            </w:pPr>
            <w:r w:rsidRPr="004F01E4">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63A2B09E" w14:textId="77777777" w:rsidR="004F01E4" w:rsidRPr="004F01E4" w:rsidRDefault="004F01E4" w:rsidP="004F01E4">
            <w:pPr>
              <w:spacing w:after="0" w:line="240" w:lineRule="auto"/>
              <w:jc w:val="center"/>
              <w:rPr>
                <w:rFonts w:ascii="Arial" w:eastAsia="Times New Roman" w:hAnsi="Arial" w:cs="Arial"/>
                <w:b/>
                <w:bCs/>
                <w:sz w:val="19"/>
                <w:szCs w:val="19"/>
                <w:lang w:eastAsia="es-MX"/>
              </w:rPr>
            </w:pPr>
            <w:r w:rsidRPr="004F01E4">
              <w:rPr>
                <w:rFonts w:ascii="Arial" w:eastAsia="Times New Roman" w:hAnsi="Arial" w:cs="Arial"/>
                <w:b/>
                <w:bCs/>
                <w:sz w:val="19"/>
                <w:szCs w:val="19"/>
                <w:lang w:eastAsia="es-MX"/>
              </w:rPr>
              <w:t>IMPORTE</w:t>
            </w:r>
          </w:p>
        </w:tc>
      </w:tr>
      <w:tr w:rsidR="004F01E4" w:rsidRPr="004F01E4" w14:paraId="73D2633D" w14:textId="77777777" w:rsidTr="00624C82">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D7829A6" w14:textId="77777777" w:rsidR="004F01E4" w:rsidRPr="004F01E4" w:rsidRDefault="004F01E4" w:rsidP="004F01E4">
            <w:pPr>
              <w:spacing w:after="0" w:line="240" w:lineRule="auto"/>
              <w:jc w:val="center"/>
              <w:rPr>
                <w:rFonts w:ascii="Arial" w:eastAsia="Times New Roman" w:hAnsi="Arial" w:cs="Arial"/>
                <w:sz w:val="19"/>
                <w:szCs w:val="19"/>
                <w:lang w:eastAsia="es-MX"/>
              </w:rPr>
            </w:pPr>
            <w:r w:rsidRPr="004F01E4">
              <w:rPr>
                <w:rFonts w:ascii="Arial" w:eastAsia="Times New Roman" w:hAnsi="Arial" w:cs="Arial"/>
                <w:sz w:val="19"/>
                <w:szCs w:val="19"/>
                <w:lang w:eastAsia="es-MX"/>
              </w:rPr>
              <w:lastRenderedPageBreak/>
              <w:t>1</w:t>
            </w:r>
          </w:p>
        </w:tc>
        <w:tc>
          <w:tcPr>
            <w:tcW w:w="874" w:type="dxa"/>
            <w:tcBorders>
              <w:top w:val="nil"/>
              <w:left w:val="nil"/>
              <w:bottom w:val="single" w:sz="4" w:space="0" w:color="auto"/>
              <w:right w:val="single" w:sz="4" w:space="0" w:color="auto"/>
            </w:tcBorders>
            <w:noWrap/>
            <w:vAlign w:val="center"/>
          </w:tcPr>
          <w:p w14:paraId="55E289B7"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6ECA0519"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57328532"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482CA568"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2AF4A47F" w14:textId="77777777" w:rsidTr="00624C82">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693620E8" w14:textId="77777777" w:rsidR="004F01E4" w:rsidRPr="004F01E4" w:rsidRDefault="004F01E4" w:rsidP="004F01E4">
            <w:pPr>
              <w:spacing w:after="0" w:line="240" w:lineRule="auto"/>
              <w:jc w:val="center"/>
              <w:rPr>
                <w:rFonts w:ascii="Arial" w:eastAsia="Times New Roman" w:hAnsi="Arial" w:cs="Arial"/>
                <w:sz w:val="19"/>
                <w:szCs w:val="19"/>
                <w:lang w:eastAsia="es-MX"/>
              </w:rPr>
            </w:pPr>
            <w:r w:rsidRPr="004F01E4">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5C9946F6"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7F442DAB"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7599054F"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0A6DA236"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30ACA65B" w14:textId="77777777" w:rsidTr="00624C82">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6575C6E" w14:textId="77777777" w:rsidR="004F01E4" w:rsidRPr="004F01E4" w:rsidRDefault="004F01E4" w:rsidP="004F01E4">
            <w:pPr>
              <w:spacing w:after="0" w:line="240" w:lineRule="auto"/>
              <w:jc w:val="center"/>
              <w:rPr>
                <w:rFonts w:ascii="Arial" w:eastAsia="Times New Roman" w:hAnsi="Arial" w:cs="Arial"/>
                <w:sz w:val="19"/>
                <w:szCs w:val="19"/>
                <w:lang w:eastAsia="es-MX"/>
              </w:rPr>
            </w:pPr>
            <w:r w:rsidRPr="004F01E4">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60819597"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6654B372"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5A750457"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563454F9"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285601A2" w14:textId="77777777" w:rsidTr="00624C82">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6A76B8FD" w14:textId="77777777" w:rsidR="004F01E4" w:rsidRPr="004F01E4" w:rsidRDefault="004F01E4" w:rsidP="004F01E4">
            <w:pPr>
              <w:spacing w:after="0" w:line="240" w:lineRule="auto"/>
              <w:jc w:val="right"/>
              <w:rPr>
                <w:rFonts w:ascii="Arial" w:eastAsia="Times New Roman" w:hAnsi="Arial" w:cs="Arial"/>
                <w:sz w:val="19"/>
                <w:szCs w:val="19"/>
                <w:lang w:eastAsia="es-MX"/>
              </w:rPr>
            </w:pPr>
            <w:r w:rsidRPr="004F01E4">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67A3AA22"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0CC2CD98"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73A95BA6" w14:textId="77777777" w:rsidTr="00624C82">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06896D49" w14:textId="77777777" w:rsidR="004F01E4" w:rsidRPr="004F01E4" w:rsidRDefault="004F01E4" w:rsidP="004F01E4">
            <w:pPr>
              <w:spacing w:after="0" w:line="240" w:lineRule="auto"/>
              <w:jc w:val="right"/>
              <w:rPr>
                <w:rFonts w:ascii="Arial" w:eastAsia="Times New Roman" w:hAnsi="Arial" w:cs="Arial"/>
                <w:sz w:val="19"/>
                <w:szCs w:val="19"/>
                <w:lang w:eastAsia="es-MX"/>
              </w:rPr>
            </w:pPr>
            <w:r w:rsidRPr="004F01E4">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61323D4B"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5F6653CA"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4C182DC4" w14:textId="77777777" w:rsidTr="00624C82">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432DE564" w14:textId="77777777" w:rsidR="004F01E4" w:rsidRPr="004F01E4" w:rsidRDefault="004F01E4" w:rsidP="004F01E4">
            <w:pPr>
              <w:spacing w:after="0" w:line="240" w:lineRule="auto"/>
              <w:jc w:val="right"/>
              <w:rPr>
                <w:rFonts w:ascii="Arial" w:eastAsia="Times New Roman" w:hAnsi="Arial" w:cs="Arial"/>
                <w:sz w:val="19"/>
                <w:szCs w:val="19"/>
                <w:lang w:eastAsia="es-MX"/>
              </w:rPr>
            </w:pPr>
            <w:r w:rsidRPr="004F01E4">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52C6115B"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1394BCB5"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bl>
    <w:p w14:paraId="56A09304" w14:textId="77777777" w:rsidR="004F01E4" w:rsidRPr="004F01E4" w:rsidRDefault="004F01E4" w:rsidP="004F01E4">
      <w:pPr>
        <w:autoSpaceDE w:val="0"/>
        <w:autoSpaceDN w:val="0"/>
        <w:adjustRightInd w:val="0"/>
        <w:spacing w:after="0" w:line="240" w:lineRule="auto"/>
        <w:jc w:val="both"/>
        <w:rPr>
          <w:rFonts w:ascii="Arial" w:eastAsia="Times New Roman" w:hAnsi="Arial" w:cs="Arial"/>
          <w:sz w:val="12"/>
          <w:szCs w:val="12"/>
          <w:lang w:eastAsia="es-MX"/>
        </w:rPr>
      </w:pPr>
    </w:p>
    <w:p w14:paraId="6934DFFC" w14:textId="77777777" w:rsidR="004F01E4" w:rsidRPr="004F01E4" w:rsidRDefault="004F01E4" w:rsidP="004F01E4">
      <w:pPr>
        <w:autoSpaceDE w:val="0"/>
        <w:autoSpaceDN w:val="0"/>
        <w:adjustRightInd w:val="0"/>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Los bienes antes referidos deberán cumplir con las características y especificaciones contenidas en el Anexo (1, 2 etc) el cual forma parte del presente contrato.</w:t>
      </w:r>
    </w:p>
    <w:p w14:paraId="2C81B717" w14:textId="77777777" w:rsidR="004F01E4" w:rsidRPr="004F01E4" w:rsidRDefault="004F01E4" w:rsidP="004F01E4">
      <w:pPr>
        <w:autoSpaceDE w:val="0"/>
        <w:autoSpaceDN w:val="0"/>
        <w:adjustRightInd w:val="0"/>
        <w:spacing w:after="0" w:line="240" w:lineRule="auto"/>
        <w:jc w:val="both"/>
        <w:rPr>
          <w:rFonts w:ascii="Arial" w:eastAsia="Times New Roman" w:hAnsi="Arial" w:cs="Arial"/>
          <w:sz w:val="12"/>
          <w:szCs w:val="12"/>
          <w:lang w:eastAsia="es-MX"/>
        </w:rPr>
      </w:pPr>
    </w:p>
    <w:p w14:paraId="0759C074"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Segunda.- Monto del Contrato.</w:t>
      </w:r>
    </w:p>
    <w:p w14:paraId="1938E67A"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36EEA2F9"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“El Estado”</w:t>
      </w:r>
      <w:r w:rsidRPr="004F01E4">
        <w:rPr>
          <w:rFonts w:ascii="Arial" w:eastAsia="Times New Roman" w:hAnsi="Arial" w:cs="Arial"/>
          <w:spacing w:val="-2"/>
          <w:sz w:val="19"/>
          <w:szCs w:val="19"/>
          <w:lang w:val="es-ES_tradnl" w:eastAsia="es-MX"/>
        </w:rPr>
        <w:t xml:space="preserve"> pagará a </w:t>
      </w:r>
      <w:r w:rsidRPr="004F01E4">
        <w:rPr>
          <w:rFonts w:ascii="Arial" w:eastAsia="Times New Roman" w:hAnsi="Arial" w:cs="Arial"/>
          <w:b/>
          <w:spacing w:val="-2"/>
          <w:sz w:val="19"/>
          <w:szCs w:val="19"/>
          <w:lang w:val="es-ES_tradnl" w:eastAsia="es-MX"/>
        </w:rPr>
        <w:t>“La Empresa”</w:t>
      </w:r>
      <w:r w:rsidRPr="004F01E4">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7BEEFD53"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1A795550" w14:textId="77777777" w:rsidR="004F01E4" w:rsidRPr="004F01E4" w:rsidRDefault="004F01E4" w:rsidP="004F01E4">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4F01E4">
        <w:rPr>
          <w:rFonts w:ascii="Arial" w:eastAsia="Times New Roman" w:hAnsi="Arial" w:cs="Arial"/>
          <w:b/>
          <w:spacing w:val="-2"/>
          <w:sz w:val="19"/>
          <w:szCs w:val="19"/>
          <w:lang w:val="es-ES_tradnl" w:eastAsia="es-MX"/>
        </w:rPr>
        <w:t>Tercera.- Forma de Pago.</w:t>
      </w:r>
    </w:p>
    <w:p w14:paraId="3BCA90CA" w14:textId="77777777" w:rsidR="004F01E4" w:rsidRPr="004F01E4" w:rsidRDefault="004F01E4" w:rsidP="004F01E4">
      <w:pPr>
        <w:tabs>
          <w:tab w:val="left" w:pos="-720"/>
        </w:tabs>
        <w:suppressAutoHyphens/>
        <w:spacing w:after="0" w:line="240" w:lineRule="auto"/>
        <w:jc w:val="both"/>
        <w:rPr>
          <w:rFonts w:ascii="Arial" w:eastAsia="Times New Roman" w:hAnsi="Arial" w:cs="Arial"/>
          <w:b/>
          <w:spacing w:val="-2"/>
          <w:sz w:val="16"/>
          <w:szCs w:val="16"/>
          <w:lang w:val="es-ES_tradnl" w:eastAsia="es-MX"/>
        </w:rPr>
      </w:pPr>
    </w:p>
    <w:p w14:paraId="65216E19"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“El Estado”</w:t>
      </w:r>
      <w:r w:rsidRPr="004F01E4">
        <w:rPr>
          <w:rFonts w:ascii="Arial" w:eastAsia="Times New Roman" w:hAnsi="Arial" w:cs="Arial"/>
          <w:spacing w:val="-2"/>
          <w:sz w:val="19"/>
          <w:szCs w:val="19"/>
          <w:lang w:val="es-ES_tradnl" w:eastAsia="es-MX"/>
        </w:rPr>
        <w:t xml:space="preserve">  pagará a </w:t>
      </w:r>
      <w:r w:rsidRPr="004F01E4">
        <w:rPr>
          <w:rFonts w:ascii="Arial" w:eastAsia="Times New Roman" w:hAnsi="Arial" w:cs="Arial"/>
          <w:b/>
          <w:spacing w:val="-2"/>
          <w:sz w:val="19"/>
          <w:szCs w:val="19"/>
          <w:lang w:val="es-ES_tradnl" w:eastAsia="es-MX"/>
        </w:rPr>
        <w:t>“La Empresa”</w:t>
      </w:r>
      <w:r w:rsidRPr="004F01E4">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4E899151"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2"/>
          <w:szCs w:val="12"/>
          <w:lang w:val="es-ES_tradnl" w:eastAsia="es-MX"/>
        </w:rPr>
      </w:pPr>
    </w:p>
    <w:p w14:paraId="0E98C145"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153B3CAD"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1C936CB3"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5EBDDD2D"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34DAF27F" w14:textId="77777777" w:rsidR="004F01E4" w:rsidRPr="004F01E4" w:rsidRDefault="004F01E4" w:rsidP="004F01E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4F01E4">
        <w:rPr>
          <w:rFonts w:ascii="Arial" w:eastAsia="Times New Roman" w:hAnsi="Arial" w:cs="Arial"/>
          <w:b/>
          <w:bCs/>
          <w:spacing w:val="-2"/>
          <w:sz w:val="19"/>
          <w:szCs w:val="19"/>
          <w:lang w:val="es-ES_tradnl" w:eastAsia="es-MX"/>
        </w:rPr>
        <w:t>Cuarta.- Lugar y Plazo de entrega:</w:t>
      </w:r>
    </w:p>
    <w:p w14:paraId="4E95C23C" w14:textId="77777777" w:rsidR="004F01E4" w:rsidRPr="004F01E4" w:rsidRDefault="004F01E4" w:rsidP="004F01E4">
      <w:pPr>
        <w:tabs>
          <w:tab w:val="left" w:pos="-720"/>
        </w:tabs>
        <w:suppressAutoHyphens/>
        <w:spacing w:after="0" w:line="240" w:lineRule="auto"/>
        <w:jc w:val="both"/>
        <w:rPr>
          <w:rFonts w:ascii="Arial" w:eastAsia="Times New Roman" w:hAnsi="Arial" w:cs="Arial"/>
          <w:b/>
          <w:bCs/>
          <w:spacing w:val="-2"/>
          <w:sz w:val="12"/>
          <w:szCs w:val="12"/>
          <w:lang w:val="es-ES_tradnl" w:eastAsia="es-MX"/>
        </w:rPr>
      </w:pPr>
    </w:p>
    <w:p w14:paraId="6249584E"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
          <w:bCs/>
          <w:spacing w:val="-2"/>
          <w:sz w:val="19"/>
          <w:szCs w:val="19"/>
          <w:lang w:val="es-ES_tradnl" w:eastAsia="es-MX"/>
        </w:rPr>
        <w:t>“La Empresa”</w:t>
      </w:r>
      <w:r w:rsidRPr="004F01E4">
        <w:rPr>
          <w:rFonts w:ascii="Arial" w:eastAsia="Times New Roman" w:hAnsi="Arial" w:cs="Arial"/>
          <w:bCs/>
          <w:spacing w:val="-2"/>
          <w:sz w:val="19"/>
          <w:szCs w:val="19"/>
          <w:lang w:val="es-ES_tradnl" w:eastAsia="es-MX"/>
        </w:rPr>
        <w:t xml:space="preserve"> se compromete a entregar a </w:t>
      </w:r>
      <w:r w:rsidRPr="004F01E4">
        <w:rPr>
          <w:rFonts w:ascii="Arial" w:eastAsia="Times New Roman" w:hAnsi="Arial" w:cs="Arial"/>
          <w:b/>
          <w:bCs/>
          <w:spacing w:val="-2"/>
          <w:sz w:val="19"/>
          <w:szCs w:val="19"/>
          <w:lang w:val="es-ES_tradnl" w:eastAsia="es-MX"/>
        </w:rPr>
        <w:t>“El Estado”</w:t>
      </w:r>
      <w:r w:rsidRPr="004F01E4">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4F01E4">
        <w:rPr>
          <w:rFonts w:ascii="Arial" w:eastAsia="Times New Roman" w:hAnsi="Arial" w:cs="Arial"/>
          <w:b/>
          <w:bCs/>
          <w:spacing w:val="-2"/>
          <w:sz w:val="19"/>
          <w:szCs w:val="19"/>
          <w:lang w:val="es-ES_tradnl" w:eastAsia="es-MX"/>
        </w:rPr>
        <w:t>“La Empresa”</w:t>
      </w:r>
      <w:r w:rsidRPr="004F01E4">
        <w:rPr>
          <w:rFonts w:ascii="Arial" w:eastAsia="Times New Roman" w:hAnsi="Arial" w:cs="Arial"/>
          <w:bCs/>
          <w:spacing w:val="-2"/>
          <w:sz w:val="19"/>
          <w:szCs w:val="19"/>
          <w:lang w:val="es-ES_tradnl" w:eastAsia="es-MX"/>
        </w:rPr>
        <w:t>.</w:t>
      </w:r>
    </w:p>
    <w:p w14:paraId="32CD8061"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2"/>
          <w:szCs w:val="12"/>
          <w:lang w:val="es-ES_tradnl" w:eastAsia="es-MX"/>
        </w:rPr>
      </w:pPr>
    </w:p>
    <w:p w14:paraId="10C2CD20" w14:textId="77777777" w:rsidR="004F01E4" w:rsidRPr="004F01E4" w:rsidRDefault="004F01E4" w:rsidP="004F01E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4F01E4">
        <w:rPr>
          <w:rFonts w:ascii="Arial" w:eastAsia="Times New Roman" w:hAnsi="Arial" w:cs="Arial"/>
          <w:b/>
          <w:bCs/>
          <w:spacing w:val="-2"/>
          <w:sz w:val="19"/>
          <w:szCs w:val="19"/>
          <w:lang w:val="es-ES_tradnl" w:eastAsia="es-MX"/>
        </w:rPr>
        <w:t>“La Empresa”</w:t>
      </w:r>
      <w:r w:rsidRPr="004F01E4">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4F01E4">
        <w:rPr>
          <w:rFonts w:ascii="Arial" w:eastAsia="Times New Roman" w:hAnsi="Arial" w:cs="Arial"/>
          <w:b/>
          <w:bCs/>
          <w:spacing w:val="-2"/>
          <w:sz w:val="19"/>
          <w:szCs w:val="19"/>
          <w:lang w:val="es-ES_tradnl" w:eastAsia="es-MX"/>
        </w:rPr>
        <w:t>”La Empresa”.</w:t>
      </w:r>
    </w:p>
    <w:p w14:paraId="1C440DD5" w14:textId="77777777" w:rsidR="004F01E4" w:rsidRPr="004F01E4" w:rsidRDefault="004F01E4" w:rsidP="004F01E4">
      <w:pPr>
        <w:spacing w:after="0" w:line="240" w:lineRule="auto"/>
        <w:jc w:val="both"/>
        <w:rPr>
          <w:rFonts w:ascii="Arial" w:eastAsia="Times New Roman" w:hAnsi="Arial" w:cs="Arial"/>
          <w:b/>
          <w:sz w:val="12"/>
          <w:szCs w:val="12"/>
          <w:lang w:eastAsia="es-MX"/>
        </w:rPr>
      </w:pPr>
    </w:p>
    <w:p w14:paraId="79D3699C"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3E877F95" w14:textId="77777777" w:rsidR="004F01E4" w:rsidRPr="004F01E4" w:rsidRDefault="004F01E4" w:rsidP="004F01E4">
      <w:pPr>
        <w:spacing w:after="0" w:line="240" w:lineRule="auto"/>
        <w:jc w:val="both"/>
        <w:rPr>
          <w:rFonts w:ascii="Arial" w:eastAsia="Times New Roman" w:hAnsi="Arial" w:cs="Arial"/>
          <w:sz w:val="12"/>
          <w:szCs w:val="12"/>
          <w:lang w:eastAsia="es-MX"/>
        </w:rPr>
      </w:pPr>
    </w:p>
    <w:p w14:paraId="6F363EFC"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 xml:space="preserve">Quinta.-Obligaciones de “La Empresa”. </w:t>
      </w:r>
      <w:r w:rsidRPr="004F01E4">
        <w:rPr>
          <w:rFonts w:ascii="Arial" w:eastAsia="Times New Roman" w:hAnsi="Arial" w:cs="Arial"/>
          <w:sz w:val="19"/>
          <w:szCs w:val="19"/>
          <w:lang w:eastAsia="es-MX"/>
        </w:rPr>
        <w:t xml:space="preserve">Para el debido cumplimiento de este contrato, </w:t>
      </w: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se obliga a:</w:t>
      </w:r>
    </w:p>
    <w:p w14:paraId="0F1B2ACF" w14:textId="77777777" w:rsidR="004F01E4" w:rsidRPr="004F01E4" w:rsidRDefault="004F01E4" w:rsidP="004F01E4">
      <w:pPr>
        <w:spacing w:after="0" w:line="240" w:lineRule="auto"/>
        <w:jc w:val="both"/>
        <w:rPr>
          <w:rFonts w:ascii="Arial" w:eastAsia="Times New Roman" w:hAnsi="Arial" w:cs="Arial"/>
          <w:sz w:val="12"/>
          <w:szCs w:val="12"/>
          <w:lang w:eastAsia="es-MX"/>
        </w:rPr>
      </w:pPr>
    </w:p>
    <w:p w14:paraId="2045F1D6" w14:textId="77777777" w:rsidR="004F01E4" w:rsidRPr="004F01E4" w:rsidRDefault="004F01E4" w:rsidP="004F01E4">
      <w:pPr>
        <w:numPr>
          <w:ilvl w:val="0"/>
          <w:numId w:val="4"/>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Cumplir en tiempo y forma con la entrega de los bienes y/o equipos objeto de este contrato, a satisfacción de </w:t>
      </w:r>
      <w:r w:rsidRPr="004F01E4">
        <w:rPr>
          <w:rFonts w:ascii="Arial" w:eastAsia="Times New Roman" w:hAnsi="Arial" w:cs="Arial"/>
          <w:b/>
          <w:sz w:val="19"/>
          <w:szCs w:val="19"/>
          <w:lang w:eastAsia="es-MX"/>
        </w:rPr>
        <w:t>“El Estado”</w:t>
      </w:r>
      <w:r w:rsidRPr="004F01E4">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365B5FC8" w14:textId="77777777" w:rsidR="004F01E4" w:rsidRPr="004F01E4" w:rsidRDefault="004F01E4" w:rsidP="004F01E4">
      <w:pPr>
        <w:spacing w:after="0" w:line="240" w:lineRule="auto"/>
        <w:jc w:val="both"/>
        <w:rPr>
          <w:rFonts w:ascii="Arial" w:eastAsia="Times New Roman" w:hAnsi="Arial" w:cs="Arial"/>
          <w:sz w:val="12"/>
          <w:szCs w:val="12"/>
          <w:lang w:eastAsia="es-MX"/>
        </w:rPr>
      </w:pPr>
    </w:p>
    <w:p w14:paraId="6A76489B" w14:textId="77777777" w:rsidR="004F01E4" w:rsidRPr="004F01E4" w:rsidRDefault="004F01E4" w:rsidP="004F01E4">
      <w:pPr>
        <w:numPr>
          <w:ilvl w:val="0"/>
          <w:numId w:val="4"/>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Entregar los bienes y/o equipos objeto de este contrato, con las características técnicas ofertadas pro </w:t>
      </w: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conforme al concurso que determinó su adjudicación.</w:t>
      </w:r>
    </w:p>
    <w:p w14:paraId="56CC510D" w14:textId="77777777" w:rsidR="004F01E4" w:rsidRPr="004F01E4" w:rsidRDefault="004F01E4" w:rsidP="004F01E4">
      <w:pPr>
        <w:spacing w:after="0" w:line="240" w:lineRule="auto"/>
        <w:contextualSpacing/>
        <w:jc w:val="both"/>
        <w:rPr>
          <w:rFonts w:ascii="Arial" w:eastAsia="Times New Roman" w:hAnsi="Arial" w:cs="Arial"/>
          <w:sz w:val="16"/>
          <w:szCs w:val="16"/>
          <w:lang w:val="es-ES" w:eastAsia="es-ES"/>
        </w:rPr>
      </w:pPr>
    </w:p>
    <w:p w14:paraId="774E4B64" w14:textId="77777777" w:rsidR="004F01E4" w:rsidRPr="004F01E4" w:rsidRDefault="004F01E4" w:rsidP="004F01E4">
      <w:pPr>
        <w:numPr>
          <w:ilvl w:val="0"/>
          <w:numId w:val="4"/>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4F01E4">
        <w:rPr>
          <w:rFonts w:ascii="Arial" w:eastAsia="Times New Roman" w:hAnsi="Arial" w:cs="Arial"/>
          <w:b/>
          <w:sz w:val="19"/>
          <w:szCs w:val="19"/>
          <w:lang w:eastAsia="es-MX"/>
        </w:rPr>
        <w:t>“El Estado”</w:t>
      </w:r>
      <w:r w:rsidRPr="004F01E4">
        <w:rPr>
          <w:rFonts w:ascii="Arial" w:eastAsia="Times New Roman" w:hAnsi="Arial" w:cs="Arial"/>
          <w:sz w:val="19"/>
          <w:szCs w:val="19"/>
          <w:lang w:eastAsia="es-MX"/>
        </w:rPr>
        <w:t>.</w:t>
      </w:r>
    </w:p>
    <w:p w14:paraId="11AF3C35" w14:textId="77777777" w:rsidR="004F01E4" w:rsidRPr="004F01E4" w:rsidRDefault="004F01E4" w:rsidP="004F01E4">
      <w:pPr>
        <w:spacing w:after="0" w:line="240" w:lineRule="auto"/>
        <w:contextualSpacing/>
        <w:jc w:val="both"/>
        <w:rPr>
          <w:rFonts w:ascii="Arial" w:eastAsia="Times New Roman" w:hAnsi="Arial" w:cs="Arial"/>
          <w:sz w:val="12"/>
          <w:szCs w:val="12"/>
          <w:lang w:val="es-ES" w:eastAsia="es-ES"/>
        </w:rPr>
      </w:pPr>
    </w:p>
    <w:p w14:paraId="0AA580EB"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Sexta.- Fianza de anticipo y de cumplimiento de contrato.</w:t>
      </w:r>
    </w:p>
    <w:p w14:paraId="0A4F6BAD" w14:textId="77777777" w:rsidR="004F01E4" w:rsidRPr="004F01E4" w:rsidRDefault="004F01E4" w:rsidP="004F01E4">
      <w:pPr>
        <w:spacing w:after="0" w:line="240" w:lineRule="auto"/>
        <w:jc w:val="both"/>
        <w:rPr>
          <w:rFonts w:ascii="Arial" w:eastAsia="Times New Roman" w:hAnsi="Arial" w:cs="Arial"/>
          <w:sz w:val="12"/>
          <w:szCs w:val="12"/>
          <w:lang w:eastAsia="es-MX"/>
        </w:rPr>
      </w:pPr>
    </w:p>
    <w:p w14:paraId="23E27715"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Fianza del Anticipo.</w:t>
      </w:r>
    </w:p>
    <w:p w14:paraId="41FF330D" w14:textId="77777777" w:rsidR="004F01E4" w:rsidRPr="004F01E4" w:rsidRDefault="004F01E4" w:rsidP="004F01E4">
      <w:pPr>
        <w:spacing w:after="0" w:line="240" w:lineRule="auto"/>
        <w:jc w:val="both"/>
        <w:rPr>
          <w:rFonts w:ascii="Arial" w:eastAsia="Times New Roman" w:hAnsi="Arial" w:cs="Arial"/>
          <w:sz w:val="10"/>
          <w:szCs w:val="10"/>
          <w:lang w:eastAsia="es-MX"/>
        </w:rPr>
      </w:pPr>
    </w:p>
    <w:p w14:paraId="76564C11"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67B119EA" w14:textId="77777777" w:rsidR="004F01E4" w:rsidRPr="004F01E4" w:rsidRDefault="004F01E4" w:rsidP="004F01E4">
      <w:pPr>
        <w:spacing w:after="0" w:line="240" w:lineRule="auto"/>
        <w:jc w:val="both"/>
        <w:rPr>
          <w:rFonts w:ascii="Arial" w:eastAsia="Times New Roman" w:hAnsi="Arial" w:cs="Arial"/>
          <w:sz w:val="12"/>
          <w:szCs w:val="12"/>
          <w:lang w:eastAsia="es-MX"/>
        </w:rPr>
      </w:pPr>
    </w:p>
    <w:p w14:paraId="103C1BE0"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Indicación del porcentaje e importe total garantizado con número y letra.</w:t>
      </w:r>
    </w:p>
    <w:p w14:paraId="6D060922" w14:textId="77777777" w:rsidR="004F01E4" w:rsidRPr="004F01E4" w:rsidRDefault="004F01E4" w:rsidP="004F01E4">
      <w:pPr>
        <w:spacing w:after="0" w:line="240" w:lineRule="auto"/>
        <w:jc w:val="both"/>
        <w:rPr>
          <w:rFonts w:ascii="Arial" w:eastAsia="Times New Roman" w:hAnsi="Arial" w:cs="Arial"/>
          <w:sz w:val="12"/>
          <w:szCs w:val="12"/>
          <w:lang w:eastAsia="es-MX"/>
        </w:rPr>
      </w:pPr>
    </w:p>
    <w:p w14:paraId="1B99565D"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lastRenderedPageBreak/>
        <w:t>Referencia de que la fianza se otorga atendiendo a todas las estipulaciones contenidas en el contrato.</w:t>
      </w:r>
    </w:p>
    <w:p w14:paraId="6492EEBF"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73DE01BB"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información correspondiente al número de contrato, su fecha de firma así como la especificación de las obligaciones garantizadas.</w:t>
      </w:r>
    </w:p>
    <w:p w14:paraId="26F555CD" w14:textId="77777777" w:rsidR="004F01E4" w:rsidRPr="004F01E4" w:rsidRDefault="004F01E4" w:rsidP="004F01E4">
      <w:pPr>
        <w:spacing w:after="0" w:line="240" w:lineRule="auto"/>
        <w:jc w:val="both"/>
        <w:rPr>
          <w:rFonts w:ascii="Arial" w:eastAsia="Times New Roman" w:hAnsi="Arial" w:cs="Arial"/>
          <w:sz w:val="10"/>
          <w:szCs w:val="10"/>
          <w:lang w:eastAsia="es-MX"/>
        </w:rPr>
      </w:pPr>
    </w:p>
    <w:p w14:paraId="2CE95E7C"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El señalamiento de la denominación o nombre del proveedor o fiado, domicilio legal y fiscal, registro federal de contribuyentes.</w:t>
      </w:r>
    </w:p>
    <w:p w14:paraId="0FDA79B1" w14:textId="77777777" w:rsidR="004F01E4" w:rsidRPr="004F01E4" w:rsidRDefault="004F01E4" w:rsidP="004F01E4">
      <w:pPr>
        <w:spacing w:after="0" w:line="240" w:lineRule="auto"/>
        <w:jc w:val="both"/>
        <w:rPr>
          <w:rFonts w:ascii="Arial" w:eastAsia="Times New Roman" w:hAnsi="Arial" w:cs="Arial"/>
          <w:sz w:val="10"/>
          <w:szCs w:val="10"/>
          <w:lang w:eastAsia="es-MX"/>
        </w:rPr>
      </w:pPr>
    </w:p>
    <w:p w14:paraId="4B7B2915"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4EE3E3CB" w14:textId="77777777" w:rsidR="004F01E4" w:rsidRPr="004F01E4" w:rsidRDefault="004F01E4" w:rsidP="004F01E4">
      <w:pPr>
        <w:spacing w:after="0" w:line="240" w:lineRule="auto"/>
        <w:jc w:val="both"/>
        <w:rPr>
          <w:rFonts w:ascii="Arial" w:eastAsia="Times New Roman" w:hAnsi="Arial" w:cs="Arial"/>
          <w:sz w:val="10"/>
          <w:szCs w:val="10"/>
          <w:lang w:eastAsia="es-MX"/>
        </w:rPr>
      </w:pPr>
    </w:p>
    <w:p w14:paraId="17A6C26F"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737DCE13" w14:textId="77777777" w:rsidR="004F01E4" w:rsidRPr="004F01E4" w:rsidRDefault="004F01E4" w:rsidP="004F01E4">
      <w:pPr>
        <w:spacing w:after="0" w:line="240" w:lineRule="auto"/>
        <w:contextualSpacing/>
        <w:jc w:val="both"/>
        <w:rPr>
          <w:rFonts w:ascii="Arial" w:eastAsia="Times New Roman" w:hAnsi="Arial" w:cs="Arial"/>
          <w:sz w:val="10"/>
          <w:szCs w:val="10"/>
          <w:lang w:val="es-ES" w:eastAsia="es-ES"/>
        </w:rPr>
      </w:pPr>
    </w:p>
    <w:p w14:paraId="3C57A01F"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8A68A6D" w14:textId="77777777" w:rsidR="004F01E4" w:rsidRPr="004F01E4" w:rsidRDefault="004F01E4" w:rsidP="004F01E4">
      <w:pPr>
        <w:spacing w:after="0" w:line="240" w:lineRule="auto"/>
        <w:jc w:val="both"/>
        <w:rPr>
          <w:rFonts w:ascii="Arial" w:eastAsia="Times New Roman" w:hAnsi="Arial" w:cs="Arial"/>
          <w:sz w:val="10"/>
          <w:szCs w:val="10"/>
          <w:lang w:eastAsia="es-MX"/>
        </w:rPr>
      </w:pPr>
    </w:p>
    <w:p w14:paraId="78191DCF"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Señalar el domicilio de la afianzadora en esta localidad para oír y recibir notificaciones de esta dependencia.</w:t>
      </w:r>
    </w:p>
    <w:p w14:paraId="76998076" w14:textId="77777777" w:rsidR="004F01E4" w:rsidRPr="004F01E4" w:rsidRDefault="004F01E4" w:rsidP="004F01E4">
      <w:pPr>
        <w:spacing w:after="0" w:line="240" w:lineRule="auto"/>
        <w:contextualSpacing/>
        <w:jc w:val="both"/>
        <w:rPr>
          <w:rFonts w:ascii="Arial" w:eastAsia="Times New Roman" w:hAnsi="Arial" w:cs="Arial"/>
          <w:sz w:val="10"/>
          <w:szCs w:val="10"/>
          <w:lang w:val="es-ES" w:eastAsia="es-ES"/>
        </w:rPr>
      </w:pPr>
    </w:p>
    <w:p w14:paraId="79E22F37"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753A5706" w14:textId="77777777" w:rsidR="004F01E4" w:rsidRPr="004F01E4" w:rsidRDefault="004F01E4" w:rsidP="004F01E4">
      <w:pPr>
        <w:spacing w:after="0" w:line="240" w:lineRule="auto"/>
        <w:contextualSpacing/>
        <w:jc w:val="both"/>
        <w:rPr>
          <w:rFonts w:ascii="Arial" w:eastAsia="Times New Roman" w:hAnsi="Arial" w:cs="Arial"/>
          <w:sz w:val="10"/>
          <w:szCs w:val="10"/>
          <w:lang w:val="es-ES" w:eastAsia="es-ES"/>
        </w:rPr>
      </w:pPr>
    </w:p>
    <w:p w14:paraId="5A297FBB" w14:textId="77777777" w:rsidR="004F01E4" w:rsidRPr="004F01E4" w:rsidRDefault="004F01E4" w:rsidP="004F01E4">
      <w:pPr>
        <w:numPr>
          <w:ilvl w:val="0"/>
          <w:numId w:val="5"/>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05162133" w14:textId="77777777" w:rsidR="004F01E4" w:rsidRPr="004F01E4" w:rsidRDefault="004F01E4" w:rsidP="004F01E4">
      <w:pPr>
        <w:spacing w:after="0" w:line="240" w:lineRule="auto"/>
        <w:jc w:val="both"/>
        <w:rPr>
          <w:rFonts w:ascii="Arial" w:eastAsia="Times New Roman" w:hAnsi="Arial" w:cs="Arial"/>
          <w:sz w:val="12"/>
          <w:szCs w:val="12"/>
          <w:lang w:eastAsia="es-MX"/>
        </w:rPr>
      </w:pPr>
    </w:p>
    <w:p w14:paraId="3D044319"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4F01E4">
        <w:rPr>
          <w:rFonts w:ascii="Arial" w:eastAsia="Times New Roman" w:hAnsi="Arial" w:cs="Arial"/>
          <w:b/>
          <w:sz w:val="19"/>
          <w:szCs w:val="19"/>
          <w:lang w:eastAsia="es-MX"/>
        </w:rPr>
        <w:t>“El Estado”.</w:t>
      </w:r>
    </w:p>
    <w:p w14:paraId="678ED7F1"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6DFF2BCA"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Fianza para el cumplimiento del contrato.</w:t>
      </w:r>
    </w:p>
    <w:p w14:paraId="713FCC28" w14:textId="77777777" w:rsidR="004F01E4" w:rsidRPr="004F01E4" w:rsidRDefault="004F01E4" w:rsidP="004F01E4">
      <w:pPr>
        <w:spacing w:after="0" w:line="240" w:lineRule="auto"/>
        <w:jc w:val="both"/>
        <w:rPr>
          <w:rFonts w:ascii="Arial" w:eastAsia="Times New Roman" w:hAnsi="Arial" w:cs="Arial"/>
          <w:sz w:val="10"/>
          <w:szCs w:val="10"/>
          <w:lang w:eastAsia="es-MX"/>
        </w:rPr>
      </w:pPr>
    </w:p>
    <w:p w14:paraId="37880A66"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La garantía deberá constituirse por </w:t>
      </w: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7903CC3C"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21BF0A31"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Indicación del porcentaje e importe total garantizado con número y letra.</w:t>
      </w:r>
    </w:p>
    <w:p w14:paraId="38F6BEF6"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6D08AFF1"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Referencia de que la fianza se otorga atendiendo a todas las estipulaciones contenidas en el contrato.</w:t>
      </w:r>
    </w:p>
    <w:p w14:paraId="0152A2D2" w14:textId="77777777" w:rsidR="004F01E4" w:rsidRPr="004F01E4" w:rsidRDefault="004F01E4" w:rsidP="004F01E4">
      <w:pPr>
        <w:spacing w:after="0" w:line="240" w:lineRule="auto"/>
        <w:jc w:val="right"/>
        <w:rPr>
          <w:rFonts w:ascii="Arial" w:eastAsia="Times New Roman" w:hAnsi="Arial" w:cs="Arial"/>
          <w:sz w:val="19"/>
          <w:szCs w:val="19"/>
          <w:lang w:eastAsia="es-MX"/>
        </w:rPr>
      </w:pPr>
    </w:p>
    <w:p w14:paraId="5A3D05EA"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información correspondiente al número de contrato, su fecha de firma, así como la especificación de las obligaciones garantizadas.</w:t>
      </w:r>
    </w:p>
    <w:p w14:paraId="7218C19D"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3AC8A703"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El señalamiento de la denominación o nombre del proveedor o fiado.</w:t>
      </w:r>
    </w:p>
    <w:p w14:paraId="3EBBE50C"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494ED7B9"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70B6B04B"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2B961027"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36F67904" w14:textId="77777777" w:rsidR="004F01E4" w:rsidRPr="004F01E4" w:rsidRDefault="004F01E4" w:rsidP="004F01E4">
      <w:pPr>
        <w:spacing w:after="0" w:line="240" w:lineRule="auto"/>
        <w:contextualSpacing/>
        <w:jc w:val="both"/>
        <w:rPr>
          <w:rFonts w:ascii="Arial" w:eastAsia="Times New Roman" w:hAnsi="Arial" w:cs="Arial"/>
          <w:sz w:val="16"/>
          <w:szCs w:val="16"/>
          <w:lang w:val="es-ES" w:eastAsia="es-ES"/>
        </w:rPr>
      </w:pPr>
    </w:p>
    <w:p w14:paraId="288D67EB"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w:t>
      </w:r>
      <w:r w:rsidRPr="004F01E4">
        <w:rPr>
          <w:rFonts w:ascii="Arial" w:eastAsia="Times New Roman" w:hAnsi="Arial" w:cs="Arial"/>
          <w:sz w:val="19"/>
          <w:szCs w:val="19"/>
          <w:lang w:eastAsia="es-MX"/>
        </w:rPr>
        <w:lastRenderedPageBreak/>
        <w:t>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53D87790"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326FBD4F"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Señalar el domicilio de la afianzadora en esta localidad para oír y recibir notificaciones de esta dependencia.</w:t>
      </w:r>
    </w:p>
    <w:p w14:paraId="03BE4C0E"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36786C16"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44D747E8" w14:textId="77777777" w:rsidR="004F01E4" w:rsidRPr="004F01E4" w:rsidRDefault="004F01E4" w:rsidP="004F01E4">
      <w:pPr>
        <w:numPr>
          <w:ilvl w:val="0"/>
          <w:numId w:val="6"/>
        </w:num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11EE66CD"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01EA7FF2"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4F01E4">
        <w:rPr>
          <w:rFonts w:ascii="Arial" w:eastAsia="Times New Roman" w:hAnsi="Arial" w:cs="Arial"/>
          <w:b/>
          <w:sz w:val="19"/>
          <w:szCs w:val="19"/>
          <w:lang w:eastAsia="es-MX"/>
        </w:rPr>
        <w:t>“El Estado”</w:t>
      </w:r>
      <w:r w:rsidRPr="004F01E4">
        <w:rPr>
          <w:rFonts w:ascii="Arial" w:eastAsia="Times New Roman" w:hAnsi="Arial" w:cs="Arial"/>
          <w:sz w:val="19"/>
          <w:szCs w:val="19"/>
          <w:lang w:eastAsia="es-MX"/>
        </w:rPr>
        <w:t>.</w:t>
      </w:r>
    </w:p>
    <w:p w14:paraId="1C3B269B"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2444CAED"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w:t>
      </w:r>
    </w:p>
    <w:p w14:paraId="7E299C91"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1D6868E7"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Avenida Insurgentes s/n entre las calles José Aguilar Barraza y 16 de Septiembre, Colonia Centro Sinaloa, C.P. 80129, Culiacán, Sinaloa.</w:t>
      </w:r>
    </w:p>
    <w:p w14:paraId="498D33EB"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490D9B95"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Séptima.- Garantías de los equipos.</w:t>
      </w:r>
    </w:p>
    <w:p w14:paraId="2A167B79"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3B8B8A5A"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73477DC7"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18B12864"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Si dentro del periodo de garantía se presenta algún defecto o cualquiera de las circunstancias anteriores, </w:t>
      </w: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4F01E4">
        <w:rPr>
          <w:rFonts w:ascii="Arial" w:eastAsia="Times New Roman" w:hAnsi="Arial" w:cs="Arial"/>
          <w:b/>
          <w:sz w:val="19"/>
          <w:szCs w:val="19"/>
          <w:lang w:eastAsia="es-MX"/>
        </w:rPr>
        <w:t>“El Estado”</w:t>
      </w:r>
      <w:r w:rsidRPr="004F01E4">
        <w:rPr>
          <w:rFonts w:ascii="Arial" w:eastAsia="Times New Roman" w:hAnsi="Arial" w:cs="Arial"/>
          <w:sz w:val="19"/>
          <w:szCs w:val="19"/>
          <w:lang w:eastAsia="es-MX"/>
        </w:rPr>
        <w:t>.</w:t>
      </w:r>
    </w:p>
    <w:p w14:paraId="5F6749C9"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18868C79"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7CC7B95F"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151F734A"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sz w:val="19"/>
          <w:szCs w:val="19"/>
          <w:lang w:eastAsia="es-MX"/>
        </w:rPr>
        <w:t xml:space="preserve">La forma de empaque y transporte que debe utilizar, serán los que </w:t>
      </w: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w:t>
      </w:r>
    </w:p>
    <w:p w14:paraId="7296A86F" w14:textId="77777777" w:rsidR="004F01E4" w:rsidRPr="004F01E4" w:rsidRDefault="004F01E4" w:rsidP="004F01E4">
      <w:pPr>
        <w:spacing w:after="0" w:line="240" w:lineRule="auto"/>
        <w:jc w:val="both"/>
        <w:rPr>
          <w:rFonts w:ascii="Arial" w:eastAsia="Times New Roman" w:hAnsi="Arial" w:cs="Arial"/>
          <w:sz w:val="19"/>
          <w:szCs w:val="19"/>
          <w:lang w:eastAsia="es-MX"/>
        </w:rPr>
      </w:pPr>
      <w:r w:rsidRPr="004F01E4">
        <w:rPr>
          <w:rFonts w:ascii="Arial" w:eastAsia="Times New Roman" w:hAnsi="Arial" w:cs="Arial"/>
          <w:b/>
          <w:sz w:val="19"/>
          <w:szCs w:val="19"/>
          <w:lang w:eastAsia="es-MX"/>
        </w:rPr>
        <w:t>“La Empresa”</w:t>
      </w:r>
      <w:r w:rsidRPr="004F01E4">
        <w:rPr>
          <w:rFonts w:ascii="Arial" w:eastAsia="Times New Roman" w:hAnsi="Arial" w:cs="Arial"/>
          <w:sz w:val="19"/>
          <w:szCs w:val="19"/>
          <w:lang w:eastAsia="es-MX"/>
        </w:rPr>
        <w:t xml:space="preserve"> deberá cubrir todos los seguros de transporte de conservación, etc, que requieran los bienes y/o equipos hasta el momento de la firma del acta señalada en la Cláusula Cuarta.</w:t>
      </w:r>
    </w:p>
    <w:p w14:paraId="18C8A044" w14:textId="77777777" w:rsidR="004F01E4" w:rsidRPr="004F01E4" w:rsidRDefault="004F01E4" w:rsidP="004F01E4">
      <w:pPr>
        <w:spacing w:after="0" w:line="240" w:lineRule="auto"/>
        <w:jc w:val="both"/>
        <w:rPr>
          <w:rFonts w:ascii="Arial" w:eastAsia="Times New Roman" w:hAnsi="Arial" w:cs="Arial"/>
          <w:sz w:val="16"/>
          <w:szCs w:val="16"/>
          <w:lang w:eastAsia="es-MX"/>
        </w:rPr>
      </w:pPr>
    </w:p>
    <w:p w14:paraId="63B9006E"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
          <w:bCs/>
          <w:sz w:val="19"/>
          <w:szCs w:val="19"/>
          <w:lang w:eastAsia="es-MX"/>
        </w:rPr>
        <w:t>Octava.- Límite de responsabilidades.</w:t>
      </w:r>
    </w:p>
    <w:p w14:paraId="4B5270D9"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34C01C75"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En caso de incumplimiento de este contrato, la responsabilidad de </w:t>
      </w:r>
      <w:r w:rsidRPr="004F01E4">
        <w:rPr>
          <w:rFonts w:ascii="Arial" w:eastAsia="Times New Roman" w:hAnsi="Arial" w:cs="Arial"/>
          <w:b/>
          <w:bCs/>
          <w:sz w:val="19"/>
          <w:szCs w:val="19"/>
          <w:lang w:eastAsia="es-MX"/>
        </w:rPr>
        <w:t>“La Empresa”</w:t>
      </w:r>
      <w:r w:rsidRPr="004F01E4">
        <w:rPr>
          <w:rFonts w:ascii="Arial" w:eastAsia="Times New Roman" w:hAnsi="Arial" w:cs="Arial"/>
          <w:bCs/>
          <w:sz w:val="19"/>
          <w:szCs w:val="19"/>
          <w:lang w:eastAsia="es-MX"/>
        </w:rPr>
        <w:t>, independientemente de la forma de acción que se ejercite, consiste en:</w:t>
      </w:r>
    </w:p>
    <w:p w14:paraId="4910965C"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1C6529CE" w14:textId="77777777" w:rsidR="004F01E4" w:rsidRPr="004F01E4" w:rsidRDefault="004F01E4" w:rsidP="004F01E4">
      <w:pPr>
        <w:widowControl w:val="0"/>
        <w:numPr>
          <w:ilvl w:val="0"/>
          <w:numId w:val="7"/>
        </w:numPr>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Que </w:t>
      </w:r>
      <w:r w:rsidRPr="004F01E4">
        <w:rPr>
          <w:rFonts w:ascii="Arial" w:eastAsia="Times New Roman" w:hAnsi="Arial" w:cs="Arial"/>
          <w:b/>
          <w:bCs/>
          <w:sz w:val="19"/>
          <w:szCs w:val="19"/>
          <w:lang w:eastAsia="es-MX"/>
        </w:rPr>
        <w:t>“El Estado”</w:t>
      </w:r>
      <w:r w:rsidRPr="004F01E4">
        <w:rPr>
          <w:rFonts w:ascii="Arial" w:eastAsia="Times New Roman" w:hAnsi="Arial" w:cs="Arial"/>
          <w:bCs/>
          <w:sz w:val="19"/>
          <w:szCs w:val="19"/>
          <w:lang w:eastAsia="es-MX"/>
        </w:rPr>
        <w:t xml:space="preserve"> le haga efectiva la fianza entregada para garantizar el cumplimiento del presente contrato.</w:t>
      </w:r>
    </w:p>
    <w:p w14:paraId="70018A44"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06224905" w14:textId="77777777" w:rsidR="004F01E4" w:rsidRPr="004F01E4" w:rsidRDefault="004F01E4" w:rsidP="004F01E4">
      <w:pPr>
        <w:widowControl w:val="0"/>
        <w:numPr>
          <w:ilvl w:val="0"/>
          <w:numId w:val="7"/>
        </w:numPr>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Reintegrar a </w:t>
      </w:r>
      <w:r w:rsidRPr="004F01E4">
        <w:rPr>
          <w:rFonts w:ascii="Arial" w:eastAsia="Times New Roman" w:hAnsi="Arial" w:cs="Arial"/>
          <w:b/>
          <w:bCs/>
          <w:sz w:val="19"/>
          <w:szCs w:val="19"/>
          <w:lang w:eastAsia="es-MX"/>
        </w:rPr>
        <w:t>“El Estado”</w:t>
      </w:r>
      <w:r w:rsidRPr="004F01E4">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6C57F119"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04C93356"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4F01E4">
        <w:rPr>
          <w:rFonts w:ascii="Arial" w:eastAsia="Times New Roman" w:hAnsi="Arial" w:cs="Arial"/>
          <w:b/>
          <w:bCs/>
          <w:sz w:val="19"/>
          <w:szCs w:val="19"/>
          <w:lang w:eastAsia="es-MX"/>
        </w:rPr>
        <w:t>“La Empresa”</w:t>
      </w:r>
      <w:r w:rsidRPr="004F01E4">
        <w:rPr>
          <w:rFonts w:ascii="Arial" w:eastAsia="Times New Roman" w:hAnsi="Arial" w:cs="Arial"/>
          <w:bCs/>
          <w:sz w:val="19"/>
          <w:szCs w:val="19"/>
          <w:lang w:eastAsia="es-MX"/>
        </w:rPr>
        <w:t xml:space="preserve"> será efectuado de inmediato a la notificación que </w:t>
      </w:r>
      <w:r w:rsidRPr="004F01E4">
        <w:rPr>
          <w:rFonts w:ascii="Arial" w:eastAsia="Times New Roman" w:hAnsi="Arial" w:cs="Arial"/>
          <w:b/>
          <w:bCs/>
          <w:sz w:val="19"/>
          <w:szCs w:val="19"/>
          <w:lang w:eastAsia="es-MX"/>
        </w:rPr>
        <w:t>“El Estado”</w:t>
      </w:r>
      <w:r w:rsidRPr="004F01E4">
        <w:rPr>
          <w:rFonts w:ascii="Arial" w:eastAsia="Times New Roman" w:hAnsi="Arial" w:cs="Arial"/>
          <w:bCs/>
          <w:sz w:val="19"/>
          <w:szCs w:val="19"/>
          <w:lang w:eastAsia="es-MX"/>
        </w:rPr>
        <w:t xml:space="preserve"> le realice por escrito a </w:t>
      </w:r>
      <w:r w:rsidRPr="004F01E4">
        <w:rPr>
          <w:rFonts w:ascii="Arial" w:eastAsia="Times New Roman" w:hAnsi="Arial" w:cs="Arial"/>
          <w:b/>
          <w:bCs/>
          <w:sz w:val="19"/>
          <w:szCs w:val="19"/>
          <w:lang w:eastAsia="es-MX"/>
        </w:rPr>
        <w:t>“La Empresa”</w:t>
      </w:r>
      <w:r w:rsidRPr="004F01E4">
        <w:rPr>
          <w:rFonts w:ascii="Arial" w:eastAsia="Times New Roman" w:hAnsi="Arial" w:cs="Arial"/>
          <w:bCs/>
          <w:sz w:val="19"/>
          <w:szCs w:val="19"/>
          <w:lang w:eastAsia="es-MX"/>
        </w:rPr>
        <w:t>.</w:t>
      </w:r>
    </w:p>
    <w:p w14:paraId="35C32942"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1B12999A"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Independientemente de lo anterior, para los efectos dispuestos por el Artículo 83 Fracción III, de la Ley de </w:t>
      </w:r>
      <w:r w:rsidRPr="004F01E4">
        <w:rPr>
          <w:rFonts w:ascii="Arial" w:eastAsia="Times New Roman" w:hAnsi="Arial" w:cs="Arial"/>
          <w:bCs/>
          <w:sz w:val="19"/>
          <w:szCs w:val="19"/>
          <w:lang w:eastAsia="es-MX"/>
        </w:rPr>
        <w:lastRenderedPageBreak/>
        <w:t xml:space="preserve">Adquisiciones, Arrendamientos, Servicios y Administración de Bienes Muebles para el Estado de Sinaloa, </w:t>
      </w:r>
      <w:r w:rsidRPr="004F01E4">
        <w:rPr>
          <w:rFonts w:ascii="Arial" w:eastAsia="Times New Roman" w:hAnsi="Arial" w:cs="Arial"/>
          <w:b/>
          <w:bCs/>
          <w:sz w:val="19"/>
          <w:szCs w:val="19"/>
          <w:lang w:eastAsia="es-MX"/>
        </w:rPr>
        <w:t>“El Estado”</w:t>
      </w:r>
      <w:r w:rsidRPr="004F01E4">
        <w:rPr>
          <w:rFonts w:ascii="Arial" w:eastAsia="Times New Roman" w:hAnsi="Arial" w:cs="Arial"/>
          <w:bCs/>
          <w:sz w:val="19"/>
          <w:szCs w:val="19"/>
          <w:lang w:eastAsia="es-MX"/>
        </w:rPr>
        <w:t xml:space="preserve"> dará vista a la Secretaría de Transparencia y Rendición de Cuentas, de cualquier incumplimiento en que </w:t>
      </w:r>
      <w:r w:rsidRPr="004F01E4">
        <w:rPr>
          <w:rFonts w:ascii="Arial" w:eastAsia="Times New Roman" w:hAnsi="Arial" w:cs="Arial"/>
          <w:b/>
          <w:bCs/>
          <w:sz w:val="19"/>
          <w:szCs w:val="19"/>
          <w:lang w:eastAsia="es-MX"/>
        </w:rPr>
        <w:t>“La Empresa”</w:t>
      </w:r>
      <w:r w:rsidRPr="004F01E4">
        <w:rPr>
          <w:rFonts w:ascii="Arial" w:eastAsia="Times New Roman" w:hAnsi="Arial" w:cs="Arial"/>
          <w:bCs/>
          <w:sz w:val="19"/>
          <w:szCs w:val="19"/>
          <w:lang w:eastAsia="es-MX"/>
        </w:rPr>
        <w:t xml:space="preserve"> hubiese incurrido.</w:t>
      </w:r>
    </w:p>
    <w:p w14:paraId="339B6D81"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6CC4CF6B"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
          <w:bCs/>
          <w:sz w:val="19"/>
          <w:szCs w:val="19"/>
          <w:lang w:eastAsia="es-MX"/>
        </w:rPr>
        <w:t>Novena.- “La Empresa”</w:t>
      </w:r>
      <w:r w:rsidRPr="004F01E4">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4F01E4">
        <w:rPr>
          <w:rFonts w:ascii="Arial" w:eastAsia="Times New Roman" w:hAnsi="Arial" w:cs="Arial"/>
          <w:b/>
          <w:bCs/>
          <w:sz w:val="19"/>
          <w:szCs w:val="19"/>
          <w:lang w:eastAsia="es-MX"/>
        </w:rPr>
        <w:t>“El Estado”</w:t>
      </w:r>
      <w:r w:rsidRPr="004F01E4">
        <w:rPr>
          <w:rFonts w:ascii="Arial" w:eastAsia="Times New Roman" w:hAnsi="Arial" w:cs="Arial"/>
          <w:bCs/>
          <w:sz w:val="19"/>
          <w:szCs w:val="19"/>
          <w:lang w:eastAsia="es-MX"/>
        </w:rPr>
        <w:t xml:space="preserve"> queda liberado de cualquier responsabilidad en caso de que se someta a </w:t>
      </w:r>
      <w:r w:rsidRPr="004F01E4">
        <w:rPr>
          <w:rFonts w:ascii="Arial" w:eastAsia="Times New Roman" w:hAnsi="Arial" w:cs="Arial"/>
          <w:b/>
          <w:bCs/>
          <w:sz w:val="19"/>
          <w:szCs w:val="19"/>
          <w:lang w:eastAsia="es-MX"/>
        </w:rPr>
        <w:t>“La Empresa”</w:t>
      </w:r>
      <w:r w:rsidRPr="004F01E4">
        <w:rPr>
          <w:rFonts w:ascii="Arial" w:eastAsia="Times New Roman" w:hAnsi="Arial" w:cs="Arial"/>
          <w:bCs/>
          <w:sz w:val="19"/>
          <w:szCs w:val="19"/>
          <w:lang w:eastAsia="es-MX"/>
        </w:rPr>
        <w:t xml:space="preserve"> a juicio o proceso por este concepto.</w:t>
      </w:r>
    </w:p>
    <w:p w14:paraId="555628BE"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6565D803"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
          <w:bCs/>
          <w:sz w:val="19"/>
          <w:szCs w:val="19"/>
          <w:lang w:eastAsia="es-MX"/>
        </w:rPr>
        <w:t>Décima.- Penas convencionales.</w:t>
      </w:r>
    </w:p>
    <w:p w14:paraId="0F1CE6E0"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62D1D58C"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En el caso de que </w:t>
      </w:r>
      <w:r w:rsidRPr="004F01E4">
        <w:rPr>
          <w:rFonts w:ascii="Arial" w:eastAsia="Times New Roman" w:hAnsi="Arial" w:cs="Arial"/>
          <w:b/>
          <w:bCs/>
          <w:sz w:val="19"/>
          <w:szCs w:val="19"/>
          <w:lang w:eastAsia="es-MX"/>
        </w:rPr>
        <w:t>“La Empresa”</w:t>
      </w:r>
      <w:r w:rsidRPr="004F01E4">
        <w:rPr>
          <w:rFonts w:ascii="Arial" w:eastAsia="Times New Roman" w:hAnsi="Arial" w:cs="Arial"/>
          <w:bCs/>
          <w:sz w:val="19"/>
          <w:szCs w:val="19"/>
          <w:lang w:eastAsia="es-MX"/>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w:t>
      </w:r>
    </w:p>
    <w:p w14:paraId="26FA4237"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garantía de cumplimiento del contrato.</w:t>
      </w:r>
    </w:p>
    <w:p w14:paraId="69CAF019"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2969F129"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Para el efecto anterior </w:t>
      </w:r>
      <w:r w:rsidRPr="004F01E4">
        <w:rPr>
          <w:rFonts w:ascii="Arial" w:eastAsia="Times New Roman" w:hAnsi="Arial" w:cs="Arial"/>
          <w:b/>
          <w:bCs/>
          <w:sz w:val="19"/>
          <w:szCs w:val="19"/>
          <w:lang w:eastAsia="es-MX"/>
        </w:rPr>
        <w:t>“El Estado”</w:t>
      </w:r>
      <w:r w:rsidRPr="004F01E4">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605571F5"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4901A975" w14:textId="77777777" w:rsidR="004F01E4" w:rsidRPr="004F01E4" w:rsidRDefault="004F01E4" w:rsidP="004F01E4">
      <w:pPr>
        <w:widowControl w:val="0"/>
        <w:spacing w:after="0" w:line="240" w:lineRule="auto"/>
        <w:jc w:val="both"/>
        <w:rPr>
          <w:rFonts w:ascii="Arial" w:eastAsia="Times New Roman" w:hAnsi="Arial" w:cs="Arial"/>
          <w:bCs/>
          <w:sz w:val="19"/>
          <w:szCs w:val="19"/>
          <w:lang w:eastAsia="es-MX"/>
        </w:rPr>
      </w:pPr>
      <w:r w:rsidRPr="004F01E4">
        <w:rPr>
          <w:rFonts w:ascii="Arial" w:eastAsia="Times New Roman" w:hAnsi="Arial" w:cs="Arial"/>
          <w:bCs/>
          <w:sz w:val="19"/>
          <w:szCs w:val="19"/>
          <w:lang w:eastAsia="es-MX"/>
        </w:rPr>
        <w:t xml:space="preserve">El pago de los bienes y/o servicios quedará condicionado, proporcionalmente al pago que </w:t>
      </w:r>
      <w:r w:rsidRPr="004F01E4">
        <w:rPr>
          <w:rFonts w:ascii="Arial" w:eastAsia="Times New Roman" w:hAnsi="Arial" w:cs="Arial"/>
          <w:b/>
          <w:bCs/>
          <w:sz w:val="19"/>
          <w:szCs w:val="19"/>
          <w:lang w:eastAsia="es-MX"/>
        </w:rPr>
        <w:t>“La Empresa”</w:t>
      </w:r>
      <w:r w:rsidRPr="004F01E4">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14:paraId="5FCEC518" w14:textId="77777777" w:rsidR="004F01E4" w:rsidRPr="004F01E4" w:rsidRDefault="004F01E4" w:rsidP="004F01E4">
      <w:pPr>
        <w:widowControl w:val="0"/>
        <w:spacing w:after="0" w:line="240" w:lineRule="auto"/>
        <w:jc w:val="both"/>
        <w:rPr>
          <w:rFonts w:ascii="Arial" w:eastAsia="Times New Roman" w:hAnsi="Arial" w:cs="Arial"/>
          <w:bCs/>
          <w:sz w:val="16"/>
          <w:szCs w:val="16"/>
          <w:lang w:eastAsia="es-MX"/>
        </w:rPr>
      </w:pPr>
    </w:p>
    <w:p w14:paraId="1A6C1086"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3EC2A040"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4B8A7A3C"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1A803879" w14:textId="77777777" w:rsidR="004F01E4" w:rsidRPr="004F01E4" w:rsidRDefault="004F01E4" w:rsidP="004F01E4">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44034A48" w14:textId="77777777" w:rsidR="004F01E4" w:rsidRPr="004F01E4" w:rsidRDefault="004F01E4" w:rsidP="004F01E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4F01E4">
        <w:rPr>
          <w:rFonts w:ascii="Arial" w:eastAsia="Times New Roman" w:hAnsi="Arial" w:cs="Arial"/>
          <w:b/>
          <w:bCs/>
          <w:spacing w:val="-2"/>
          <w:sz w:val="19"/>
          <w:szCs w:val="19"/>
          <w:lang w:val="es-ES_tradnl" w:eastAsia="es-MX"/>
        </w:rPr>
        <w:t>Décima Primera.- Rescisión.</w:t>
      </w:r>
    </w:p>
    <w:p w14:paraId="4D457B35" w14:textId="77777777" w:rsidR="004F01E4" w:rsidRPr="004F01E4" w:rsidRDefault="004F01E4" w:rsidP="004F01E4">
      <w:pPr>
        <w:tabs>
          <w:tab w:val="left" w:pos="-720"/>
        </w:tabs>
        <w:suppressAutoHyphens/>
        <w:spacing w:after="0" w:line="240" w:lineRule="auto"/>
        <w:jc w:val="both"/>
        <w:rPr>
          <w:rFonts w:ascii="Arial" w:eastAsia="Times New Roman" w:hAnsi="Arial" w:cs="Arial"/>
          <w:b/>
          <w:bCs/>
          <w:spacing w:val="-2"/>
          <w:sz w:val="16"/>
          <w:szCs w:val="16"/>
          <w:lang w:val="es-ES_tradnl" w:eastAsia="es-MX"/>
        </w:rPr>
      </w:pPr>
    </w:p>
    <w:p w14:paraId="7D946BEE"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
          <w:bCs/>
          <w:spacing w:val="-2"/>
          <w:sz w:val="19"/>
          <w:szCs w:val="19"/>
          <w:lang w:val="es-ES_tradnl" w:eastAsia="es-MX"/>
        </w:rPr>
        <w:t>“El Estado”</w:t>
      </w:r>
      <w:r w:rsidRPr="004F01E4">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4F01E4">
        <w:rPr>
          <w:rFonts w:ascii="Arial" w:eastAsia="Times New Roman" w:hAnsi="Arial" w:cs="Arial"/>
          <w:b/>
          <w:bCs/>
          <w:spacing w:val="-2"/>
          <w:sz w:val="19"/>
          <w:szCs w:val="19"/>
          <w:lang w:val="es-ES_tradnl" w:eastAsia="es-MX"/>
        </w:rPr>
        <w:t>“La Empresa”</w:t>
      </w:r>
      <w:r w:rsidRPr="004F01E4">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41FD74D5"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3377F475"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Cs/>
          <w:spacing w:val="-2"/>
          <w:sz w:val="19"/>
          <w:szCs w:val="19"/>
          <w:lang w:val="es-ES_tradnl" w:eastAsia="es-MX"/>
        </w:rPr>
        <w:t xml:space="preserve">I.- Se iniciará a partir de que a </w:t>
      </w:r>
      <w:r w:rsidRPr="004F01E4">
        <w:rPr>
          <w:rFonts w:ascii="Arial" w:eastAsia="Times New Roman" w:hAnsi="Arial" w:cs="Arial"/>
          <w:b/>
          <w:bCs/>
          <w:spacing w:val="-2"/>
          <w:sz w:val="19"/>
          <w:szCs w:val="19"/>
          <w:lang w:val="es-ES_tradnl" w:eastAsia="es-MX"/>
        </w:rPr>
        <w:t>“La Empresa”</w:t>
      </w:r>
      <w:r w:rsidRPr="004F01E4">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1BEA079F"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7C330D70"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Cs/>
          <w:spacing w:val="-2"/>
          <w:sz w:val="19"/>
          <w:szCs w:val="19"/>
          <w:lang w:val="es-ES_tradnl" w:eastAsia="es-MX"/>
        </w:rPr>
        <w:t xml:space="preserve">II.- Transcurrido el término a que se refiere la fracción anterior, </w:t>
      </w:r>
      <w:r w:rsidRPr="004F01E4">
        <w:rPr>
          <w:rFonts w:ascii="Arial" w:eastAsia="Times New Roman" w:hAnsi="Arial" w:cs="Arial"/>
          <w:b/>
          <w:bCs/>
          <w:spacing w:val="-2"/>
          <w:sz w:val="19"/>
          <w:szCs w:val="19"/>
          <w:lang w:val="es-ES_tradnl" w:eastAsia="es-MX"/>
        </w:rPr>
        <w:t>“El Estado”</w:t>
      </w:r>
      <w:r w:rsidRPr="004F01E4">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4F01E4">
        <w:rPr>
          <w:rFonts w:ascii="Arial" w:eastAsia="Times New Roman" w:hAnsi="Arial" w:cs="Arial"/>
          <w:b/>
          <w:bCs/>
          <w:spacing w:val="-2"/>
          <w:sz w:val="19"/>
          <w:szCs w:val="19"/>
          <w:lang w:val="es-ES_tradnl" w:eastAsia="es-MX"/>
        </w:rPr>
        <w:t>“La Empresa”.</w:t>
      </w:r>
    </w:p>
    <w:p w14:paraId="4D97881C"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494D6EC4"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4F01E4">
        <w:rPr>
          <w:rFonts w:ascii="Arial" w:eastAsia="Times New Roman" w:hAnsi="Arial" w:cs="Arial"/>
          <w:b/>
          <w:bCs/>
          <w:spacing w:val="-2"/>
          <w:sz w:val="19"/>
          <w:szCs w:val="19"/>
          <w:lang w:val="es-ES_tradnl" w:eastAsia="es-MX"/>
        </w:rPr>
        <w:t xml:space="preserve">“El Estado” </w:t>
      </w:r>
      <w:r w:rsidRPr="004F01E4">
        <w:rPr>
          <w:rFonts w:ascii="Arial" w:eastAsia="Times New Roman" w:hAnsi="Arial" w:cs="Arial"/>
          <w:bCs/>
          <w:spacing w:val="-2"/>
          <w:sz w:val="19"/>
          <w:szCs w:val="19"/>
          <w:lang w:val="es-ES_tradnl" w:eastAsia="es-MX"/>
        </w:rPr>
        <w:t>por concepto de los bienes recibidos hasta el momento de la rescisión.</w:t>
      </w:r>
    </w:p>
    <w:p w14:paraId="3A9F31D1"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0846E5E3"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4F01E4">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22EDE978" w14:textId="77777777" w:rsidR="004F01E4" w:rsidRPr="004F01E4" w:rsidRDefault="004F01E4" w:rsidP="004F01E4">
      <w:pPr>
        <w:tabs>
          <w:tab w:val="left" w:pos="-720"/>
        </w:tabs>
        <w:suppressAutoHyphens/>
        <w:spacing w:after="0" w:line="240" w:lineRule="auto"/>
        <w:jc w:val="both"/>
        <w:rPr>
          <w:rFonts w:ascii="Arial" w:eastAsia="Times New Roman" w:hAnsi="Arial" w:cs="Arial"/>
          <w:bCs/>
          <w:spacing w:val="-2"/>
          <w:sz w:val="16"/>
          <w:szCs w:val="16"/>
          <w:lang w:val="es-ES_tradnl" w:eastAsia="es-MX"/>
        </w:rPr>
      </w:pPr>
    </w:p>
    <w:p w14:paraId="1C225652"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 xml:space="preserve">Cuando </w:t>
      </w:r>
      <w:r w:rsidRPr="004F01E4">
        <w:rPr>
          <w:rFonts w:ascii="Arial" w:eastAsia="Times New Roman" w:hAnsi="Arial" w:cs="Arial"/>
          <w:b/>
          <w:spacing w:val="-2"/>
          <w:sz w:val="19"/>
          <w:szCs w:val="19"/>
          <w:lang w:val="es-ES_tradnl" w:eastAsia="es-MX"/>
        </w:rPr>
        <w:t>“El Estado”</w:t>
      </w:r>
      <w:r w:rsidRPr="004F01E4">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6C564454"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448841BA"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Décima Segunda.- Reconocimiento contractual.</w:t>
      </w:r>
    </w:p>
    <w:p w14:paraId="3A4E561C"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6"/>
          <w:szCs w:val="16"/>
          <w:lang w:val="es-ES_tradnl" w:eastAsia="es-MX"/>
        </w:rPr>
      </w:pPr>
    </w:p>
    <w:p w14:paraId="6A4A4C55"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3F5F42C1" w14:textId="77777777" w:rsidR="004F01E4" w:rsidRPr="004F01E4" w:rsidRDefault="004F01E4" w:rsidP="004F01E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4490B2D7"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7E29BBF1"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221C0497"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Décima Tercera.- Sostenimiento.</w:t>
      </w:r>
    </w:p>
    <w:p w14:paraId="27E8C7E2"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2848F754"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12451D45"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6"/>
          <w:szCs w:val="16"/>
          <w:lang w:val="es-ES_tradnl" w:eastAsia="es-MX"/>
        </w:rPr>
      </w:pPr>
    </w:p>
    <w:p w14:paraId="0080AC0C"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b/>
          <w:spacing w:val="-2"/>
          <w:sz w:val="19"/>
          <w:szCs w:val="19"/>
          <w:lang w:val="es-ES_tradnl" w:eastAsia="es-MX"/>
        </w:rPr>
        <w:t>Décima Cuarta.- Jurisdicción.</w:t>
      </w:r>
    </w:p>
    <w:p w14:paraId="635502E0"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4F5C4642" w14:textId="77777777" w:rsidR="004F01E4" w:rsidRPr="004F01E4" w:rsidRDefault="004F01E4" w:rsidP="004F01E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4F01E4">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4F01E4">
        <w:rPr>
          <w:rFonts w:ascii="Arial" w:eastAsia="Times New Roman" w:hAnsi="Arial" w:cs="Arial"/>
          <w:b/>
          <w:spacing w:val="-2"/>
          <w:sz w:val="19"/>
          <w:szCs w:val="19"/>
          <w:lang w:val="es-ES_tradnl" w:eastAsia="es-MX"/>
        </w:rPr>
        <w:t>“La Empresa”</w:t>
      </w:r>
      <w:r w:rsidRPr="004F01E4">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22003316" w14:textId="77777777" w:rsidR="004F01E4" w:rsidRPr="004F01E4" w:rsidRDefault="004F01E4" w:rsidP="004F01E4">
      <w:pPr>
        <w:tabs>
          <w:tab w:val="left" w:pos="-720"/>
        </w:tabs>
        <w:suppressAutoHyphens/>
        <w:spacing w:after="0" w:line="240" w:lineRule="auto"/>
        <w:jc w:val="both"/>
        <w:rPr>
          <w:rFonts w:ascii="Arial" w:eastAsia="Times New Roman" w:hAnsi="Arial" w:cs="Arial"/>
          <w:sz w:val="16"/>
          <w:szCs w:val="16"/>
          <w:lang w:eastAsia="es-MX"/>
        </w:rPr>
      </w:pPr>
    </w:p>
    <w:p w14:paraId="7CB4960D" w14:textId="77777777" w:rsidR="004F01E4" w:rsidRPr="004F01E4" w:rsidRDefault="004F01E4" w:rsidP="004F01E4">
      <w:pPr>
        <w:tabs>
          <w:tab w:val="left" w:pos="-720"/>
        </w:tabs>
        <w:suppressAutoHyphens/>
        <w:spacing w:after="0" w:line="240" w:lineRule="auto"/>
        <w:jc w:val="both"/>
        <w:rPr>
          <w:rFonts w:ascii="Arial" w:eastAsia="Times New Roman" w:hAnsi="Arial" w:cs="Arial"/>
          <w:sz w:val="19"/>
          <w:szCs w:val="19"/>
          <w:lang w:val="es-ES_tradnl" w:eastAsia="es-MX"/>
        </w:rPr>
      </w:pPr>
      <w:r w:rsidRPr="004F01E4">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36ED605E" w14:textId="77777777" w:rsidR="004F01E4" w:rsidRPr="004F01E4" w:rsidRDefault="004F01E4" w:rsidP="004F01E4">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4F01E4" w:rsidRPr="004F01E4" w14:paraId="13E2EEB7" w14:textId="77777777" w:rsidTr="00624C82">
        <w:tc>
          <w:tcPr>
            <w:tcW w:w="4395" w:type="dxa"/>
          </w:tcPr>
          <w:p w14:paraId="4B96C25A" w14:textId="77777777" w:rsidR="004F01E4" w:rsidRPr="004F01E4" w:rsidRDefault="004F01E4" w:rsidP="004F01E4">
            <w:pPr>
              <w:spacing w:after="0" w:line="240" w:lineRule="auto"/>
              <w:jc w:val="center"/>
              <w:rPr>
                <w:rFonts w:ascii="Arial" w:eastAsia="Times New Roman" w:hAnsi="Arial" w:cs="Arial"/>
                <w:sz w:val="19"/>
                <w:szCs w:val="19"/>
                <w:lang w:eastAsia="es-MX"/>
              </w:rPr>
            </w:pPr>
            <w:r w:rsidRPr="004F01E4">
              <w:rPr>
                <w:rFonts w:ascii="Arial" w:eastAsia="Times New Roman" w:hAnsi="Arial" w:cs="Arial"/>
                <w:b/>
                <w:sz w:val="19"/>
                <w:szCs w:val="19"/>
                <w:lang w:eastAsia="es-MX"/>
              </w:rPr>
              <w:t>POR “EL ESTADO”</w:t>
            </w:r>
          </w:p>
        </w:tc>
        <w:tc>
          <w:tcPr>
            <w:tcW w:w="1417" w:type="dxa"/>
          </w:tcPr>
          <w:p w14:paraId="71AAC61E"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3F7F5B6B" w14:textId="77777777" w:rsidR="004F01E4" w:rsidRPr="004F01E4" w:rsidRDefault="004F01E4" w:rsidP="004F01E4">
            <w:pPr>
              <w:spacing w:after="0" w:line="240" w:lineRule="auto"/>
              <w:jc w:val="center"/>
              <w:rPr>
                <w:rFonts w:ascii="Arial" w:eastAsia="Times New Roman" w:hAnsi="Arial" w:cs="Arial"/>
                <w:sz w:val="19"/>
                <w:szCs w:val="19"/>
                <w:lang w:eastAsia="es-MX"/>
              </w:rPr>
            </w:pPr>
            <w:r w:rsidRPr="004F01E4">
              <w:rPr>
                <w:rFonts w:ascii="Arial" w:eastAsia="Times New Roman" w:hAnsi="Arial" w:cs="Arial"/>
                <w:b/>
                <w:sz w:val="19"/>
                <w:szCs w:val="19"/>
                <w:lang w:eastAsia="es-MX"/>
              </w:rPr>
              <w:t>POR “LA EMPRESA”</w:t>
            </w:r>
          </w:p>
        </w:tc>
      </w:tr>
      <w:tr w:rsidR="004F01E4" w:rsidRPr="004F01E4" w14:paraId="447A3786" w14:textId="77777777" w:rsidTr="00624C82">
        <w:tc>
          <w:tcPr>
            <w:tcW w:w="4395" w:type="dxa"/>
          </w:tcPr>
          <w:p w14:paraId="03ECA9F7"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417" w:type="dxa"/>
          </w:tcPr>
          <w:p w14:paraId="29412726"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43879C0B"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2F786FF9" w14:textId="77777777" w:rsidTr="00624C82">
        <w:tc>
          <w:tcPr>
            <w:tcW w:w="4395" w:type="dxa"/>
          </w:tcPr>
          <w:p w14:paraId="1FB0EE3E"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417" w:type="dxa"/>
          </w:tcPr>
          <w:p w14:paraId="61B07CD7"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4AB22669"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13DEEE79" w14:textId="77777777" w:rsidTr="00624C82">
        <w:trPr>
          <w:trHeight w:val="80"/>
        </w:trPr>
        <w:tc>
          <w:tcPr>
            <w:tcW w:w="4395" w:type="dxa"/>
            <w:tcBorders>
              <w:bottom w:val="single" w:sz="4" w:space="0" w:color="000000"/>
            </w:tcBorders>
          </w:tcPr>
          <w:p w14:paraId="3A6C7787"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417" w:type="dxa"/>
          </w:tcPr>
          <w:p w14:paraId="6E32483D"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1A0A2FF8"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5DC9E58F" w14:textId="77777777" w:rsidTr="00624C82">
        <w:tc>
          <w:tcPr>
            <w:tcW w:w="4395" w:type="dxa"/>
            <w:tcBorders>
              <w:top w:val="single" w:sz="4" w:space="0" w:color="000000"/>
            </w:tcBorders>
          </w:tcPr>
          <w:p w14:paraId="6A6F6654"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417" w:type="dxa"/>
          </w:tcPr>
          <w:p w14:paraId="4EB5A491"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297738C7"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2ED41DE8" w14:textId="77777777" w:rsidTr="00624C82">
        <w:tc>
          <w:tcPr>
            <w:tcW w:w="4395" w:type="dxa"/>
          </w:tcPr>
          <w:p w14:paraId="257892CA"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417" w:type="dxa"/>
          </w:tcPr>
          <w:p w14:paraId="1DA4222E"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3CC00D89"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1757D04C" w14:textId="77777777" w:rsidTr="00624C82">
        <w:tc>
          <w:tcPr>
            <w:tcW w:w="4395" w:type="dxa"/>
          </w:tcPr>
          <w:p w14:paraId="1A8C1EA8"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1417" w:type="dxa"/>
          </w:tcPr>
          <w:p w14:paraId="0C80D08D"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44CD6992"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r>
      <w:tr w:rsidR="004F01E4" w:rsidRPr="004F01E4" w14:paraId="5EC56846" w14:textId="77777777" w:rsidTr="00624C82">
        <w:tc>
          <w:tcPr>
            <w:tcW w:w="9781" w:type="dxa"/>
            <w:gridSpan w:val="3"/>
          </w:tcPr>
          <w:p w14:paraId="1EDEA750" w14:textId="77777777" w:rsidR="004F01E4" w:rsidRPr="004F01E4" w:rsidRDefault="004F01E4" w:rsidP="004F01E4">
            <w:pPr>
              <w:spacing w:after="0" w:line="240" w:lineRule="auto"/>
              <w:jc w:val="center"/>
              <w:rPr>
                <w:rFonts w:ascii="Arial" w:eastAsia="Times New Roman" w:hAnsi="Arial" w:cs="Arial"/>
                <w:b/>
                <w:sz w:val="19"/>
                <w:szCs w:val="19"/>
                <w:lang w:eastAsia="es-MX"/>
              </w:rPr>
            </w:pPr>
            <w:r w:rsidRPr="004F01E4">
              <w:rPr>
                <w:rFonts w:ascii="Arial" w:eastAsia="Times New Roman" w:hAnsi="Arial" w:cs="Arial"/>
                <w:b/>
                <w:sz w:val="19"/>
                <w:szCs w:val="19"/>
                <w:lang w:eastAsia="es-MX"/>
              </w:rPr>
              <w:t>T E S T I G O S</w:t>
            </w:r>
          </w:p>
        </w:tc>
      </w:tr>
      <w:tr w:rsidR="004F01E4" w:rsidRPr="004F01E4" w14:paraId="74579517" w14:textId="77777777" w:rsidTr="00624C82">
        <w:tc>
          <w:tcPr>
            <w:tcW w:w="4395" w:type="dxa"/>
          </w:tcPr>
          <w:p w14:paraId="563E38D1"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c>
          <w:tcPr>
            <w:tcW w:w="1417" w:type="dxa"/>
          </w:tcPr>
          <w:p w14:paraId="2C169FA4"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7AF717C3"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r>
      <w:tr w:rsidR="004F01E4" w:rsidRPr="004F01E4" w14:paraId="35A319F0" w14:textId="77777777" w:rsidTr="00624C82">
        <w:tc>
          <w:tcPr>
            <w:tcW w:w="4395" w:type="dxa"/>
          </w:tcPr>
          <w:p w14:paraId="5EFF79EE"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c>
          <w:tcPr>
            <w:tcW w:w="1417" w:type="dxa"/>
          </w:tcPr>
          <w:p w14:paraId="09F592EE"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2D12646B"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r>
      <w:tr w:rsidR="004F01E4" w:rsidRPr="004F01E4" w14:paraId="66142596" w14:textId="77777777" w:rsidTr="00624C82">
        <w:tc>
          <w:tcPr>
            <w:tcW w:w="4395" w:type="dxa"/>
          </w:tcPr>
          <w:p w14:paraId="4D26E773"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c>
          <w:tcPr>
            <w:tcW w:w="1417" w:type="dxa"/>
          </w:tcPr>
          <w:p w14:paraId="688A09C1" w14:textId="77777777" w:rsidR="004F01E4" w:rsidRPr="004F01E4" w:rsidRDefault="004F01E4" w:rsidP="004F01E4">
            <w:pPr>
              <w:spacing w:after="0" w:line="240" w:lineRule="auto"/>
              <w:jc w:val="both"/>
              <w:rPr>
                <w:rFonts w:ascii="Arial" w:eastAsia="Times New Roman" w:hAnsi="Arial" w:cs="Arial"/>
                <w:sz w:val="19"/>
                <w:szCs w:val="19"/>
                <w:lang w:eastAsia="es-MX"/>
              </w:rPr>
            </w:pPr>
          </w:p>
        </w:tc>
        <w:tc>
          <w:tcPr>
            <w:tcW w:w="3969" w:type="dxa"/>
          </w:tcPr>
          <w:p w14:paraId="12A52F4C"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r>
      <w:tr w:rsidR="004F01E4" w:rsidRPr="004F01E4" w14:paraId="63C70A84" w14:textId="77777777" w:rsidTr="00624C82">
        <w:tc>
          <w:tcPr>
            <w:tcW w:w="4395" w:type="dxa"/>
            <w:tcBorders>
              <w:bottom w:val="single" w:sz="4" w:space="0" w:color="000000"/>
            </w:tcBorders>
          </w:tcPr>
          <w:p w14:paraId="2DF2E76D"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c>
          <w:tcPr>
            <w:tcW w:w="1417" w:type="dxa"/>
          </w:tcPr>
          <w:p w14:paraId="5AA504B5"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07B271DE" w14:textId="77777777" w:rsidR="004F01E4" w:rsidRPr="004F01E4" w:rsidRDefault="004F01E4" w:rsidP="004F01E4">
            <w:pPr>
              <w:spacing w:after="0" w:line="240" w:lineRule="auto"/>
              <w:jc w:val="both"/>
              <w:rPr>
                <w:rFonts w:ascii="Arial" w:eastAsia="Times New Roman" w:hAnsi="Arial" w:cs="Arial"/>
                <w:b/>
                <w:sz w:val="19"/>
                <w:szCs w:val="19"/>
                <w:lang w:eastAsia="es-MX"/>
              </w:rPr>
            </w:pPr>
          </w:p>
        </w:tc>
      </w:tr>
    </w:tbl>
    <w:p w14:paraId="60009AB3" w14:textId="77777777" w:rsidR="00784808" w:rsidRDefault="00784808" w:rsidP="00E3361C">
      <w:pPr>
        <w:spacing w:after="0" w:line="240" w:lineRule="auto"/>
        <w:jc w:val="center"/>
        <w:rPr>
          <w:rFonts w:ascii="Arial" w:eastAsia="Times New Roman" w:hAnsi="Arial" w:cs="Arial"/>
          <w:b/>
          <w:sz w:val="20"/>
          <w:szCs w:val="20"/>
          <w:lang w:eastAsia="es-MX"/>
        </w:rPr>
      </w:pPr>
    </w:p>
    <w:p w14:paraId="73A14FA4" w14:textId="77777777" w:rsidR="00784808" w:rsidRDefault="00784808" w:rsidP="00E3361C">
      <w:pPr>
        <w:spacing w:after="0" w:line="240" w:lineRule="auto"/>
        <w:jc w:val="center"/>
        <w:rPr>
          <w:rFonts w:ascii="Arial" w:eastAsia="Times New Roman" w:hAnsi="Arial" w:cs="Arial"/>
          <w:b/>
          <w:sz w:val="20"/>
          <w:szCs w:val="20"/>
          <w:lang w:eastAsia="es-MX"/>
        </w:rPr>
      </w:pPr>
    </w:p>
    <w:p w14:paraId="01B4AD45" w14:textId="77777777" w:rsidR="00784808" w:rsidRDefault="00784808" w:rsidP="00E3361C">
      <w:pPr>
        <w:spacing w:after="0" w:line="240" w:lineRule="auto"/>
        <w:jc w:val="center"/>
        <w:rPr>
          <w:rFonts w:ascii="Arial" w:eastAsia="Times New Roman" w:hAnsi="Arial" w:cs="Arial"/>
          <w:b/>
          <w:sz w:val="20"/>
          <w:szCs w:val="20"/>
          <w:lang w:eastAsia="es-MX"/>
        </w:rPr>
      </w:pPr>
    </w:p>
    <w:p w14:paraId="59DA2278" w14:textId="77777777" w:rsidR="00784808" w:rsidRDefault="00784808" w:rsidP="00E3361C">
      <w:pPr>
        <w:spacing w:after="0" w:line="240" w:lineRule="auto"/>
        <w:jc w:val="center"/>
        <w:rPr>
          <w:rFonts w:ascii="Arial" w:eastAsia="Times New Roman" w:hAnsi="Arial" w:cs="Arial"/>
          <w:b/>
          <w:sz w:val="20"/>
          <w:szCs w:val="20"/>
          <w:lang w:eastAsia="es-MX"/>
        </w:rPr>
      </w:pPr>
    </w:p>
    <w:sectPr w:rsidR="00784808" w:rsidSect="00B459E2">
      <w:headerReference w:type="even" r:id="rId8"/>
      <w:headerReference w:type="default" r:id="rId9"/>
      <w:footerReference w:type="default" r:id="rId10"/>
      <w:headerReference w:type="first" r:id="rId11"/>
      <w:pgSz w:w="12240" w:h="15840"/>
      <w:pgMar w:top="180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66D3" w14:textId="77777777" w:rsidR="00B04D8D" w:rsidRDefault="00B04D8D" w:rsidP="00F359D7">
      <w:pPr>
        <w:spacing w:after="0" w:line="240" w:lineRule="auto"/>
      </w:pPr>
      <w:r>
        <w:separator/>
      </w:r>
    </w:p>
  </w:endnote>
  <w:endnote w:type="continuationSeparator" w:id="0">
    <w:p w14:paraId="09BCFBC6" w14:textId="77777777" w:rsidR="00B04D8D" w:rsidRDefault="00B04D8D"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6621" w14:textId="564E3BC4" w:rsidR="00B04D8D" w:rsidRPr="005F6C59" w:rsidRDefault="00B04D8D">
    <w:pPr>
      <w:pStyle w:val="Piedepgina"/>
      <w:jc w:val="right"/>
      <w:rPr>
        <w:rFonts w:ascii="Arial" w:hAnsi="Arial" w:cs="Arial"/>
        <w:sz w:val="12"/>
        <w:szCs w:val="12"/>
      </w:rPr>
    </w:pPr>
    <w:r w:rsidRPr="005F6C59">
      <w:rPr>
        <w:rFonts w:ascii="Arial" w:hAnsi="Arial" w:cs="Arial"/>
        <w:sz w:val="12"/>
        <w:szCs w:val="12"/>
      </w:rPr>
      <w:t>GES 2</w:t>
    </w:r>
    <w:r w:rsidR="004F01E4">
      <w:rPr>
        <w:rFonts w:ascii="Arial" w:hAnsi="Arial" w:cs="Arial"/>
        <w:sz w:val="12"/>
        <w:szCs w:val="12"/>
      </w:rPr>
      <w:t>8</w:t>
    </w:r>
    <w:r w:rsidRPr="005F6C59">
      <w:rPr>
        <w:rFonts w:ascii="Arial" w:hAnsi="Arial" w:cs="Arial"/>
        <w:sz w:val="12"/>
        <w:szCs w:val="12"/>
      </w:rPr>
      <w:t>/2022</w:t>
    </w:r>
  </w:p>
  <w:p w14:paraId="4636BFB7" w14:textId="00ACDB16" w:rsidR="00B04D8D" w:rsidRDefault="00B04D8D">
    <w:pPr>
      <w:pStyle w:val="Piedepgina"/>
      <w:jc w:val="right"/>
      <w:rPr>
        <w:rFonts w:ascii="Arial" w:hAnsi="Arial" w:cs="Arial"/>
        <w:sz w:val="12"/>
        <w:szCs w:val="12"/>
      </w:rPr>
    </w:pPr>
    <w:r>
      <w:rPr>
        <w:rFonts w:ascii="Arial" w:hAnsi="Arial" w:cs="Arial"/>
        <w:sz w:val="12"/>
        <w:szCs w:val="12"/>
      </w:rPr>
      <w:t>ANEXOS I</w:t>
    </w:r>
    <w:r w:rsidR="00784808">
      <w:rPr>
        <w:rFonts w:ascii="Arial" w:hAnsi="Arial" w:cs="Arial"/>
        <w:sz w:val="12"/>
        <w:szCs w:val="12"/>
      </w:rPr>
      <w:t xml:space="preserve"> Y</w:t>
    </w:r>
    <w:r>
      <w:rPr>
        <w:rFonts w:ascii="Arial" w:hAnsi="Arial" w:cs="Arial"/>
        <w:sz w:val="12"/>
        <w:szCs w:val="12"/>
      </w:rPr>
      <w:t xml:space="preserve"> II</w:t>
    </w:r>
    <w:r w:rsidR="00784808">
      <w:rPr>
        <w:rFonts w:ascii="Arial" w:hAnsi="Arial" w:cs="Arial"/>
        <w:sz w:val="12"/>
        <w:szCs w:val="12"/>
      </w:rPr>
      <w:t xml:space="preserve"> MODIFICADOS</w:t>
    </w:r>
  </w:p>
  <w:p w14:paraId="373C27AA" w14:textId="1BEFFB2B" w:rsidR="00B04D8D" w:rsidRPr="005F6C59" w:rsidRDefault="00CB2954">
    <w:pPr>
      <w:pStyle w:val="Piedepgina"/>
      <w:jc w:val="right"/>
      <w:rPr>
        <w:rFonts w:ascii="Arial" w:hAnsi="Arial" w:cs="Arial"/>
        <w:sz w:val="12"/>
        <w:szCs w:val="12"/>
      </w:rPr>
    </w:pPr>
    <w:sdt>
      <w:sdtPr>
        <w:rPr>
          <w:rFonts w:ascii="Arial" w:hAnsi="Arial" w:cs="Arial"/>
          <w:sz w:val="12"/>
          <w:szCs w:val="12"/>
        </w:rPr>
        <w:id w:val="-1470516241"/>
        <w:docPartObj>
          <w:docPartGallery w:val="Page Numbers (Bottom of Page)"/>
          <w:docPartUnique/>
        </w:docPartObj>
      </w:sdtPr>
      <w:sdtEndPr/>
      <w:sdtContent>
        <w:r w:rsidR="00B04D8D" w:rsidRPr="005F6C59">
          <w:rPr>
            <w:rFonts w:ascii="Arial" w:hAnsi="Arial" w:cs="Arial"/>
            <w:sz w:val="12"/>
            <w:szCs w:val="12"/>
          </w:rPr>
          <w:fldChar w:fldCharType="begin"/>
        </w:r>
        <w:r w:rsidR="00B04D8D" w:rsidRPr="005F6C59">
          <w:rPr>
            <w:rFonts w:ascii="Arial" w:hAnsi="Arial" w:cs="Arial"/>
            <w:sz w:val="12"/>
            <w:szCs w:val="12"/>
          </w:rPr>
          <w:instrText>PAGE   \* MERGEFORMAT</w:instrText>
        </w:r>
        <w:r w:rsidR="00B04D8D" w:rsidRPr="005F6C59">
          <w:rPr>
            <w:rFonts w:ascii="Arial" w:hAnsi="Arial" w:cs="Arial"/>
            <w:sz w:val="12"/>
            <w:szCs w:val="12"/>
          </w:rPr>
          <w:fldChar w:fldCharType="separate"/>
        </w:r>
        <w:r w:rsidRPr="00CB2954">
          <w:rPr>
            <w:rFonts w:ascii="Arial" w:hAnsi="Arial" w:cs="Arial"/>
            <w:noProof/>
            <w:sz w:val="12"/>
            <w:szCs w:val="12"/>
            <w:lang w:val="es-ES"/>
          </w:rPr>
          <w:t>5</w:t>
        </w:r>
        <w:r w:rsidR="00B04D8D" w:rsidRPr="005F6C59">
          <w:rPr>
            <w:rFonts w:ascii="Arial" w:hAnsi="Arial" w:cs="Arial"/>
            <w:sz w:val="12"/>
            <w:szCs w:val="12"/>
          </w:rPr>
          <w:fldChar w:fldCharType="end"/>
        </w:r>
      </w:sdtContent>
    </w:sdt>
  </w:p>
  <w:p w14:paraId="738116E7" w14:textId="77777777" w:rsidR="00B04D8D" w:rsidRDefault="00B04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04F1" w14:textId="77777777" w:rsidR="00B04D8D" w:rsidRDefault="00B04D8D" w:rsidP="00F359D7">
      <w:pPr>
        <w:spacing w:after="0" w:line="240" w:lineRule="auto"/>
      </w:pPr>
      <w:r>
        <w:separator/>
      </w:r>
    </w:p>
  </w:footnote>
  <w:footnote w:type="continuationSeparator" w:id="0">
    <w:p w14:paraId="51D07725" w14:textId="77777777" w:rsidR="00B04D8D" w:rsidRDefault="00B04D8D"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B04D8D" w:rsidRDefault="00CB2954">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B04D8D" w:rsidRDefault="00CB2954">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24.4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B04D8D" w:rsidRDefault="00CB2954">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6850A8"/>
    <w:multiLevelType w:val="hybridMultilevel"/>
    <w:tmpl w:val="75886D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367EEFA6">
      <w:start w:val="3"/>
      <w:numFmt w:val="bullet"/>
      <w:lvlText w:val="-"/>
      <w:lvlJc w:val="left"/>
      <w:pPr>
        <w:ind w:left="4320" w:hanging="360"/>
      </w:pPr>
      <w:rPr>
        <w:rFonts w:ascii="Arial" w:eastAsia="Calibri" w:hAnsi="Arial" w:cs="Arial"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858174C"/>
    <w:multiLevelType w:val="hybridMultilevel"/>
    <w:tmpl w:val="B936C5DA"/>
    <w:lvl w:ilvl="0" w:tplc="5AC23516">
      <w:numFmt w:val="bullet"/>
      <w:lvlText w:val="-"/>
      <w:lvlJc w:val="left"/>
      <w:pPr>
        <w:ind w:left="1080" w:hanging="360"/>
      </w:pPr>
      <w:rPr>
        <w:rFonts w:ascii="Trebuchet MS" w:eastAsia="Times New Roman" w:hAnsi="Trebuchet MS"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970AE8"/>
    <w:multiLevelType w:val="hybridMultilevel"/>
    <w:tmpl w:val="50A4394A"/>
    <w:lvl w:ilvl="0" w:tplc="5AC23516">
      <w:numFmt w:val="bullet"/>
      <w:lvlText w:val="-"/>
      <w:lvlJc w:val="left"/>
      <w:pPr>
        <w:ind w:left="1080" w:hanging="360"/>
      </w:pPr>
      <w:rPr>
        <w:rFonts w:ascii="Trebuchet MS" w:eastAsia="Times New Roman" w:hAnsi="Trebuchet M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436404F3"/>
    <w:multiLevelType w:val="hybridMultilevel"/>
    <w:tmpl w:val="31588B6C"/>
    <w:lvl w:ilvl="0" w:tplc="5AC23516">
      <w:numFmt w:val="bullet"/>
      <w:lvlText w:val="-"/>
      <w:lvlJc w:val="left"/>
      <w:pPr>
        <w:ind w:left="1080" w:hanging="360"/>
      </w:pPr>
      <w:rPr>
        <w:rFonts w:ascii="Trebuchet MS" w:eastAsia="Times New Roman" w:hAnsi="Trebuchet M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8C792C"/>
    <w:multiLevelType w:val="hybridMultilevel"/>
    <w:tmpl w:val="550AB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F5788"/>
    <w:multiLevelType w:val="hybridMultilevel"/>
    <w:tmpl w:val="9852F9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367EEFA6">
      <w:start w:val="3"/>
      <w:numFmt w:val="bullet"/>
      <w:lvlText w:val="-"/>
      <w:lvlJc w:val="left"/>
      <w:pPr>
        <w:ind w:left="4320" w:hanging="360"/>
      </w:pPr>
      <w:rPr>
        <w:rFonts w:ascii="Arial" w:eastAsia="Calibri" w:hAnsi="Arial" w:cs="Arial"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C3A0A16"/>
    <w:multiLevelType w:val="hybridMultilevel"/>
    <w:tmpl w:val="2682B4D8"/>
    <w:lvl w:ilvl="0" w:tplc="080A0001">
      <w:start w:val="1"/>
      <w:numFmt w:val="bullet"/>
      <w:lvlText w:val=""/>
      <w:lvlJc w:val="left"/>
      <w:pPr>
        <w:ind w:left="1462" w:hanging="360"/>
      </w:pPr>
      <w:rPr>
        <w:rFonts w:ascii="Symbol" w:hAnsi="Symbol" w:hint="default"/>
      </w:rPr>
    </w:lvl>
    <w:lvl w:ilvl="1" w:tplc="080A0003" w:tentative="1">
      <w:start w:val="1"/>
      <w:numFmt w:val="bullet"/>
      <w:lvlText w:val="o"/>
      <w:lvlJc w:val="left"/>
      <w:pPr>
        <w:ind w:left="2182" w:hanging="360"/>
      </w:pPr>
      <w:rPr>
        <w:rFonts w:ascii="Courier New" w:hAnsi="Courier New" w:cs="Courier New" w:hint="default"/>
      </w:rPr>
    </w:lvl>
    <w:lvl w:ilvl="2" w:tplc="080A0005" w:tentative="1">
      <w:start w:val="1"/>
      <w:numFmt w:val="bullet"/>
      <w:lvlText w:val=""/>
      <w:lvlJc w:val="left"/>
      <w:pPr>
        <w:ind w:left="2902" w:hanging="360"/>
      </w:pPr>
      <w:rPr>
        <w:rFonts w:ascii="Wingdings" w:hAnsi="Wingdings" w:hint="default"/>
      </w:rPr>
    </w:lvl>
    <w:lvl w:ilvl="3" w:tplc="080A0001" w:tentative="1">
      <w:start w:val="1"/>
      <w:numFmt w:val="bullet"/>
      <w:lvlText w:val=""/>
      <w:lvlJc w:val="left"/>
      <w:pPr>
        <w:ind w:left="3622" w:hanging="360"/>
      </w:pPr>
      <w:rPr>
        <w:rFonts w:ascii="Symbol" w:hAnsi="Symbol" w:hint="default"/>
      </w:rPr>
    </w:lvl>
    <w:lvl w:ilvl="4" w:tplc="080A0003" w:tentative="1">
      <w:start w:val="1"/>
      <w:numFmt w:val="bullet"/>
      <w:lvlText w:val="o"/>
      <w:lvlJc w:val="left"/>
      <w:pPr>
        <w:ind w:left="4342" w:hanging="360"/>
      </w:pPr>
      <w:rPr>
        <w:rFonts w:ascii="Courier New" w:hAnsi="Courier New" w:cs="Courier New" w:hint="default"/>
      </w:rPr>
    </w:lvl>
    <w:lvl w:ilvl="5" w:tplc="080A0005" w:tentative="1">
      <w:start w:val="1"/>
      <w:numFmt w:val="bullet"/>
      <w:lvlText w:val=""/>
      <w:lvlJc w:val="left"/>
      <w:pPr>
        <w:ind w:left="5062" w:hanging="360"/>
      </w:pPr>
      <w:rPr>
        <w:rFonts w:ascii="Wingdings" w:hAnsi="Wingdings" w:hint="default"/>
      </w:rPr>
    </w:lvl>
    <w:lvl w:ilvl="6" w:tplc="080A0001" w:tentative="1">
      <w:start w:val="1"/>
      <w:numFmt w:val="bullet"/>
      <w:lvlText w:val=""/>
      <w:lvlJc w:val="left"/>
      <w:pPr>
        <w:ind w:left="5782" w:hanging="360"/>
      </w:pPr>
      <w:rPr>
        <w:rFonts w:ascii="Symbol" w:hAnsi="Symbol" w:hint="default"/>
      </w:rPr>
    </w:lvl>
    <w:lvl w:ilvl="7" w:tplc="080A0003" w:tentative="1">
      <w:start w:val="1"/>
      <w:numFmt w:val="bullet"/>
      <w:lvlText w:val="o"/>
      <w:lvlJc w:val="left"/>
      <w:pPr>
        <w:ind w:left="6502" w:hanging="360"/>
      </w:pPr>
      <w:rPr>
        <w:rFonts w:ascii="Courier New" w:hAnsi="Courier New" w:cs="Courier New" w:hint="default"/>
      </w:rPr>
    </w:lvl>
    <w:lvl w:ilvl="8" w:tplc="080A0005" w:tentative="1">
      <w:start w:val="1"/>
      <w:numFmt w:val="bullet"/>
      <w:lvlText w:val=""/>
      <w:lvlJc w:val="left"/>
      <w:pPr>
        <w:ind w:left="7222"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0"/>
  </w:num>
  <w:num w:numId="6">
    <w:abstractNumId w:val="6"/>
  </w:num>
  <w:num w:numId="7">
    <w:abstractNumId w:val="4"/>
  </w:num>
  <w:num w:numId="8">
    <w:abstractNumId w:val="11"/>
  </w:num>
  <w:num w:numId="9">
    <w:abstractNumId w:val="2"/>
  </w:num>
  <w:num w:numId="10">
    <w:abstractNumId w:val="1"/>
  </w:num>
  <w:num w:numId="11">
    <w:abstractNumId w:val="12"/>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36A15"/>
    <w:rsid w:val="0004483B"/>
    <w:rsid w:val="00061A26"/>
    <w:rsid w:val="0008152E"/>
    <w:rsid w:val="000957F3"/>
    <w:rsid w:val="000D189F"/>
    <w:rsid w:val="000D4154"/>
    <w:rsid w:val="001444BE"/>
    <w:rsid w:val="0018279B"/>
    <w:rsid w:val="00183866"/>
    <w:rsid w:val="001B38FB"/>
    <w:rsid w:val="001C558F"/>
    <w:rsid w:val="001C5A68"/>
    <w:rsid w:val="001E6743"/>
    <w:rsid w:val="00211B70"/>
    <w:rsid w:val="0026429C"/>
    <w:rsid w:val="002E0116"/>
    <w:rsid w:val="002F0C1D"/>
    <w:rsid w:val="0031174B"/>
    <w:rsid w:val="00355485"/>
    <w:rsid w:val="00361269"/>
    <w:rsid w:val="003C5432"/>
    <w:rsid w:val="0042235F"/>
    <w:rsid w:val="00441A0F"/>
    <w:rsid w:val="004516B3"/>
    <w:rsid w:val="004616A4"/>
    <w:rsid w:val="004A7E2B"/>
    <w:rsid w:val="004C23C6"/>
    <w:rsid w:val="004C7836"/>
    <w:rsid w:val="004F01E4"/>
    <w:rsid w:val="00525957"/>
    <w:rsid w:val="005443ED"/>
    <w:rsid w:val="005613AD"/>
    <w:rsid w:val="005E43F1"/>
    <w:rsid w:val="005F6C59"/>
    <w:rsid w:val="0061646E"/>
    <w:rsid w:val="006649F2"/>
    <w:rsid w:val="006737EC"/>
    <w:rsid w:val="00675B2C"/>
    <w:rsid w:val="00696493"/>
    <w:rsid w:val="006B2A01"/>
    <w:rsid w:val="006B4F9E"/>
    <w:rsid w:val="006D6DDC"/>
    <w:rsid w:val="006F2790"/>
    <w:rsid w:val="00723BBB"/>
    <w:rsid w:val="00754994"/>
    <w:rsid w:val="007716A3"/>
    <w:rsid w:val="0078056A"/>
    <w:rsid w:val="00784808"/>
    <w:rsid w:val="007B6C2B"/>
    <w:rsid w:val="007D37C5"/>
    <w:rsid w:val="007E5888"/>
    <w:rsid w:val="0085779B"/>
    <w:rsid w:val="00866BDB"/>
    <w:rsid w:val="00881D28"/>
    <w:rsid w:val="008960C9"/>
    <w:rsid w:val="008B5F0A"/>
    <w:rsid w:val="008B6D34"/>
    <w:rsid w:val="008C0702"/>
    <w:rsid w:val="008C5EB9"/>
    <w:rsid w:val="008C60F5"/>
    <w:rsid w:val="008E5B86"/>
    <w:rsid w:val="00954DCC"/>
    <w:rsid w:val="0096230F"/>
    <w:rsid w:val="00976550"/>
    <w:rsid w:val="009964A6"/>
    <w:rsid w:val="009A11CD"/>
    <w:rsid w:val="009D2FE6"/>
    <w:rsid w:val="00A04149"/>
    <w:rsid w:val="00A07F87"/>
    <w:rsid w:val="00A136AE"/>
    <w:rsid w:val="00A31BDD"/>
    <w:rsid w:val="00A36051"/>
    <w:rsid w:val="00A37C1C"/>
    <w:rsid w:val="00A80276"/>
    <w:rsid w:val="00A92074"/>
    <w:rsid w:val="00A940A2"/>
    <w:rsid w:val="00AC7992"/>
    <w:rsid w:val="00AD4C50"/>
    <w:rsid w:val="00AE7B16"/>
    <w:rsid w:val="00B04D8D"/>
    <w:rsid w:val="00B07E70"/>
    <w:rsid w:val="00B12E55"/>
    <w:rsid w:val="00B26D0D"/>
    <w:rsid w:val="00B459E2"/>
    <w:rsid w:val="00B9431E"/>
    <w:rsid w:val="00BB2588"/>
    <w:rsid w:val="00BC773C"/>
    <w:rsid w:val="00BD7809"/>
    <w:rsid w:val="00BE5618"/>
    <w:rsid w:val="00C0334A"/>
    <w:rsid w:val="00C368FF"/>
    <w:rsid w:val="00C4158C"/>
    <w:rsid w:val="00C577BF"/>
    <w:rsid w:val="00C646E2"/>
    <w:rsid w:val="00C85EB3"/>
    <w:rsid w:val="00CA5834"/>
    <w:rsid w:val="00CB2954"/>
    <w:rsid w:val="00CD485D"/>
    <w:rsid w:val="00CD7CEF"/>
    <w:rsid w:val="00CF737C"/>
    <w:rsid w:val="00D437AF"/>
    <w:rsid w:val="00DA5986"/>
    <w:rsid w:val="00DD2EDF"/>
    <w:rsid w:val="00DF2558"/>
    <w:rsid w:val="00E11CC4"/>
    <w:rsid w:val="00E13554"/>
    <w:rsid w:val="00E3361C"/>
    <w:rsid w:val="00E41947"/>
    <w:rsid w:val="00E702C9"/>
    <w:rsid w:val="00EA371A"/>
    <w:rsid w:val="00EB375E"/>
    <w:rsid w:val="00EB6A0C"/>
    <w:rsid w:val="00EF6448"/>
    <w:rsid w:val="00F16CD2"/>
    <w:rsid w:val="00F359D7"/>
    <w:rsid w:val="00F51179"/>
    <w:rsid w:val="00F70DCB"/>
    <w:rsid w:val="00F715B6"/>
    <w:rsid w:val="00F80C64"/>
    <w:rsid w:val="00FD42A6"/>
    <w:rsid w:val="00FE4C21"/>
    <w:rsid w:val="00FF432B"/>
    <w:rsid w:val="00FF4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81A6B3AF-1EBB-4AE6-8745-70407521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Textodeglobo">
    <w:name w:val="Balloon Text"/>
    <w:basedOn w:val="Normal"/>
    <w:link w:val="TextodegloboCar"/>
    <w:uiPriority w:val="99"/>
    <w:semiHidden/>
    <w:unhideWhenUsed/>
    <w:rsid w:val="00095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647B-5741-4690-AA7C-11272CA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6230</Words>
  <Characters>34271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7</cp:revision>
  <cp:lastPrinted>2022-10-12T15:29:00Z</cp:lastPrinted>
  <dcterms:created xsi:type="dcterms:W3CDTF">2022-10-20T20:49:00Z</dcterms:created>
  <dcterms:modified xsi:type="dcterms:W3CDTF">2022-10-21T20:57:00Z</dcterms:modified>
</cp:coreProperties>
</file>