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4"/>
          <w:szCs w:val="24"/>
          <w:lang w:val="es-ES_tradnl" w:eastAsia="es-ES"/>
        </w:rPr>
      </w:pPr>
      <w:r w:rsidRPr="004942A3">
        <w:rPr>
          <w:rFonts w:ascii="Arial" w:eastAsia="Times New Roman" w:hAnsi="Arial" w:cs="Arial"/>
          <w:b/>
          <w:bCs/>
          <w:spacing w:val="-3"/>
          <w:sz w:val="24"/>
          <w:szCs w:val="24"/>
          <w:lang w:val="es-ES_tradnl" w:eastAsia="es-ES"/>
        </w:rPr>
        <w:t>SIS</w:t>
      </w:r>
      <w:bookmarkStart w:id="0" w:name="_GoBack"/>
      <w:bookmarkEnd w:id="0"/>
      <w:r w:rsidRPr="004942A3">
        <w:rPr>
          <w:rFonts w:ascii="Arial" w:eastAsia="Times New Roman" w:hAnsi="Arial" w:cs="Arial"/>
          <w:b/>
          <w:bCs/>
          <w:spacing w:val="-3"/>
          <w:sz w:val="24"/>
          <w:szCs w:val="24"/>
          <w:lang w:val="es-ES_tradnl" w:eastAsia="es-ES"/>
        </w:rPr>
        <w:t>TEMA PARA EL DESARROLLO INTEGRAL DE LA FAMILIA DEL ESTADO DE SINALOA</w:t>
      </w:r>
    </w:p>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4"/>
          <w:szCs w:val="24"/>
          <w:lang w:val="es-ES_tradnl" w:eastAsia="es-ES"/>
        </w:rPr>
      </w:pPr>
    </w:p>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0"/>
          <w:szCs w:val="20"/>
          <w:lang w:val="es-ES_tradnl" w:eastAsia="es-ES"/>
        </w:rPr>
      </w:pPr>
      <w:r w:rsidRPr="004942A3">
        <w:rPr>
          <w:rFonts w:ascii="Arial" w:eastAsia="Times New Roman" w:hAnsi="Arial" w:cs="Arial"/>
          <w:b/>
          <w:bCs/>
          <w:spacing w:val="-3"/>
          <w:sz w:val="20"/>
          <w:szCs w:val="20"/>
          <w:lang w:val="es-ES_tradnl" w:eastAsia="es-ES"/>
        </w:rPr>
        <w:t>CONVOCATORIA AL PROCEDIMIENTO DE INVITACIÓN A CUANDO MENOS TRES PERSONAS No. DIF-IN</w:t>
      </w:r>
      <w:r w:rsidR="00701A51">
        <w:rPr>
          <w:rFonts w:ascii="Arial" w:eastAsia="Times New Roman" w:hAnsi="Arial" w:cs="Arial"/>
          <w:b/>
          <w:bCs/>
          <w:spacing w:val="-3"/>
          <w:sz w:val="20"/>
          <w:szCs w:val="20"/>
          <w:lang w:val="es-ES_tradnl" w:eastAsia="es-ES"/>
        </w:rPr>
        <w:t>V</w:t>
      </w:r>
      <w:r w:rsidRPr="004942A3">
        <w:rPr>
          <w:rFonts w:ascii="Arial" w:eastAsia="Times New Roman" w:hAnsi="Arial" w:cs="Arial"/>
          <w:b/>
          <w:bCs/>
          <w:spacing w:val="-3"/>
          <w:sz w:val="20"/>
          <w:szCs w:val="20"/>
          <w:lang w:val="es-ES_tradnl" w:eastAsia="es-ES"/>
        </w:rPr>
        <w:t>-0</w:t>
      </w:r>
      <w:r w:rsidR="00F1014E">
        <w:rPr>
          <w:rFonts w:ascii="Arial" w:eastAsia="Times New Roman" w:hAnsi="Arial" w:cs="Arial"/>
          <w:b/>
          <w:bCs/>
          <w:spacing w:val="-3"/>
          <w:sz w:val="20"/>
          <w:szCs w:val="20"/>
          <w:lang w:val="es-ES_tradnl" w:eastAsia="es-ES"/>
        </w:rPr>
        <w:t>2</w:t>
      </w:r>
      <w:r w:rsidRPr="004942A3">
        <w:rPr>
          <w:rFonts w:ascii="Arial" w:eastAsia="Times New Roman" w:hAnsi="Arial" w:cs="Arial"/>
          <w:b/>
          <w:bCs/>
          <w:spacing w:val="-3"/>
          <w:sz w:val="20"/>
          <w:szCs w:val="20"/>
          <w:lang w:val="es-ES_tradnl" w:eastAsia="es-ES"/>
        </w:rPr>
        <w:t>/202</w:t>
      </w:r>
      <w:r w:rsidR="003B577E">
        <w:rPr>
          <w:rFonts w:ascii="Arial" w:eastAsia="Times New Roman" w:hAnsi="Arial" w:cs="Arial"/>
          <w:b/>
          <w:bCs/>
          <w:spacing w:val="-3"/>
          <w:sz w:val="20"/>
          <w:szCs w:val="20"/>
          <w:lang w:val="es-ES_tradnl" w:eastAsia="es-ES"/>
        </w:rPr>
        <w:t>4</w:t>
      </w:r>
    </w:p>
    <w:p w:rsidR="004942A3" w:rsidRPr="00F1014E" w:rsidRDefault="00F1014E" w:rsidP="00F1014E">
      <w:pPr>
        <w:tabs>
          <w:tab w:val="left" w:pos="-720"/>
        </w:tabs>
        <w:suppressAutoHyphens/>
        <w:spacing w:after="0" w:line="240" w:lineRule="auto"/>
        <w:jc w:val="center"/>
        <w:rPr>
          <w:rFonts w:ascii="Arial" w:hAnsi="Arial" w:cs="Arial"/>
          <w:b/>
          <w:spacing w:val="-2"/>
          <w:sz w:val="20"/>
          <w:szCs w:val="20"/>
        </w:rPr>
      </w:pPr>
      <w:r w:rsidRPr="00F1014E">
        <w:rPr>
          <w:rFonts w:ascii="Arial" w:hAnsi="Arial" w:cs="Arial"/>
          <w:b/>
          <w:spacing w:val="-2"/>
          <w:sz w:val="20"/>
          <w:szCs w:val="20"/>
        </w:rPr>
        <w:t>ADQUISICIÓN DE MATERIALES PARA EL PROYECTO DE “ASISTENCIA PARA GRUPOS DE ATENCIÓN PRIORITARIA DE EMERGENCIAS”, SOLICITADO POR LA DIRECCIÓN DE DESARROLLO COMUNITARIO DEL SISTEMA DIF SINALOA</w:t>
      </w:r>
      <w:r w:rsidRPr="004942A3">
        <w:rPr>
          <w:rFonts w:ascii="Arial" w:eastAsia="Times New Roman" w:hAnsi="Arial" w:cs="Arial"/>
          <w:b/>
          <w:spacing w:val="-2"/>
          <w:sz w:val="20"/>
          <w:szCs w:val="20"/>
          <w:lang w:val="es-ES" w:eastAsia="es-ES"/>
        </w:rPr>
        <w:t>.</w:t>
      </w:r>
    </w:p>
    <w:p w:rsidR="004942A3" w:rsidRPr="004942A3" w:rsidRDefault="004942A3" w:rsidP="004942A3">
      <w:pPr>
        <w:tabs>
          <w:tab w:val="left" w:pos="-720"/>
        </w:tabs>
        <w:suppressAutoHyphens/>
        <w:spacing w:after="0" w:line="240" w:lineRule="auto"/>
        <w:rPr>
          <w:rFonts w:ascii="Arial" w:eastAsia="Times New Roman" w:hAnsi="Arial" w:cs="Arial"/>
          <w:b/>
          <w:spacing w:val="-2"/>
          <w:sz w:val="20"/>
          <w:szCs w:val="20"/>
          <w:lang w:val="es-ES" w:eastAsia="es-ES"/>
        </w:rPr>
      </w:pPr>
    </w:p>
    <w:p w:rsidR="004942A3" w:rsidRDefault="004942A3" w:rsidP="004942A3">
      <w:pPr>
        <w:spacing w:after="0" w:line="240" w:lineRule="auto"/>
        <w:jc w:val="both"/>
        <w:rPr>
          <w:rFonts w:ascii="Arial" w:hAnsi="Arial" w:cs="Arial"/>
          <w:b/>
          <w:spacing w:val="-2"/>
          <w:sz w:val="20"/>
          <w:szCs w:val="20"/>
        </w:rPr>
      </w:pPr>
      <w:r w:rsidRPr="004942A3">
        <w:rPr>
          <w:rFonts w:ascii="Arial" w:eastAsia="Times New Roman" w:hAnsi="Arial" w:cs="Arial"/>
          <w:sz w:val="18"/>
          <w:szCs w:val="18"/>
          <w:lang w:val="es-ES" w:eastAsia="es-ES"/>
        </w:rPr>
        <w:t xml:space="preserve">DE CONFORMIDAD A LA CONSTITUCIÓN POLÍTICA DEL ESTADO DE SINALOA EN SU ARTÍCULO 155, CONFORME A LAS ATRIBUCIONES Y FACULTADES CONFERIDAS EN </w:t>
      </w:r>
      <w:r w:rsidRPr="00A12F3F">
        <w:rPr>
          <w:rFonts w:ascii="Arial" w:eastAsia="Times New Roman" w:hAnsi="Arial" w:cs="Arial"/>
          <w:sz w:val="18"/>
          <w:szCs w:val="18"/>
          <w:lang w:val="es-ES" w:eastAsia="es-ES"/>
        </w:rPr>
        <w:t>EL ARTÍCULO 4 DE</w:t>
      </w:r>
      <w:r w:rsidRPr="004942A3">
        <w:rPr>
          <w:rFonts w:ascii="Arial" w:eastAsia="Times New Roman" w:hAnsi="Arial" w:cs="Arial"/>
          <w:sz w:val="18"/>
          <w:szCs w:val="18"/>
          <w:lang w:val="es-ES" w:eastAsia="es-ES"/>
        </w:rPr>
        <w:t xml:space="preserve"> LA LEY DE ADQUISICIONES, ARRENDAMIENTOS, SERVICIOS Y ADMINISTRACIÓN DE BIENES MUEBLES PARA EL ESTADO DE SINALOA, </w:t>
      </w:r>
      <w:bookmarkStart w:id="1" w:name="_Hlk16165072"/>
      <w:r w:rsidRPr="004942A3">
        <w:rPr>
          <w:rFonts w:ascii="Arial" w:eastAsia="Times New Roman" w:hAnsi="Arial" w:cs="Arial"/>
          <w:sz w:val="18"/>
          <w:szCs w:val="18"/>
          <w:lang w:val="es-ES" w:eastAsia="es-ES"/>
        </w:rPr>
        <w:t xml:space="preserve">EL </w:t>
      </w:r>
      <w:r w:rsidRPr="004942A3">
        <w:rPr>
          <w:rFonts w:ascii="Arial" w:eastAsia="Times New Roman" w:hAnsi="Arial" w:cs="Arial"/>
          <w:b/>
          <w:sz w:val="18"/>
          <w:szCs w:val="18"/>
          <w:lang w:val="es-ES" w:eastAsia="es-ES"/>
        </w:rPr>
        <w:t>SISTEMA PARA EL DESARROLLO INTEGRAL DE LA FAMILIA DEL ESTADO DE SINALOA</w:t>
      </w:r>
      <w:bookmarkEnd w:id="1"/>
      <w:r w:rsidRPr="004942A3">
        <w:rPr>
          <w:rFonts w:ascii="Arial" w:eastAsia="Times New Roman" w:hAnsi="Arial" w:cs="Arial"/>
          <w:sz w:val="18"/>
          <w:szCs w:val="18"/>
          <w:lang w:val="es-ES" w:eastAsia="es-ES"/>
        </w:rPr>
        <w:t xml:space="preserve">, EMITE LAS SIGUIENTES BASES PARA PARTICIPAR EN EL PROCEDIMIENTO DE INVITACIÓN A CUANDO MENOS TRES PERSONAS NO. </w:t>
      </w:r>
      <w:r w:rsidRPr="004942A3">
        <w:rPr>
          <w:rFonts w:ascii="Arial" w:eastAsia="Times New Roman" w:hAnsi="Arial" w:cs="Arial"/>
          <w:b/>
          <w:sz w:val="18"/>
          <w:szCs w:val="18"/>
          <w:lang w:val="es-ES" w:eastAsia="es-ES"/>
        </w:rPr>
        <w:t>DIF-IN</w:t>
      </w:r>
      <w:r w:rsidR="00701A51">
        <w:rPr>
          <w:rFonts w:ascii="Arial" w:eastAsia="Times New Roman" w:hAnsi="Arial" w:cs="Arial"/>
          <w:b/>
          <w:sz w:val="18"/>
          <w:szCs w:val="18"/>
          <w:lang w:val="es-ES" w:eastAsia="es-ES"/>
        </w:rPr>
        <w:t>V</w:t>
      </w:r>
      <w:r w:rsidRPr="004942A3">
        <w:rPr>
          <w:rFonts w:ascii="Arial" w:eastAsia="Times New Roman" w:hAnsi="Arial" w:cs="Arial"/>
          <w:b/>
          <w:sz w:val="18"/>
          <w:szCs w:val="18"/>
          <w:lang w:val="es-ES" w:eastAsia="es-ES"/>
        </w:rPr>
        <w:t>-0</w:t>
      </w:r>
      <w:r w:rsidR="00F1014E">
        <w:rPr>
          <w:rFonts w:ascii="Arial" w:eastAsia="Times New Roman" w:hAnsi="Arial" w:cs="Arial"/>
          <w:b/>
          <w:sz w:val="18"/>
          <w:szCs w:val="18"/>
          <w:lang w:val="es-ES" w:eastAsia="es-ES"/>
        </w:rPr>
        <w:t>2</w:t>
      </w:r>
      <w:r w:rsidRPr="004942A3">
        <w:rPr>
          <w:rFonts w:ascii="Arial" w:eastAsia="Times New Roman" w:hAnsi="Arial" w:cs="Arial"/>
          <w:b/>
          <w:sz w:val="18"/>
          <w:szCs w:val="18"/>
          <w:lang w:val="es-ES" w:eastAsia="es-ES"/>
        </w:rPr>
        <w:t>/202</w:t>
      </w:r>
      <w:r w:rsidR="00701A51">
        <w:rPr>
          <w:rFonts w:ascii="Arial" w:eastAsia="Times New Roman" w:hAnsi="Arial" w:cs="Arial"/>
          <w:b/>
          <w:sz w:val="18"/>
          <w:szCs w:val="18"/>
          <w:lang w:val="es-ES" w:eastAsia="es-ES"/>
        </w:rPr>
        <w:t>4</w:t>
      </w:r>
      <w:r w:rsidRPr="004942A3">
        <w:rPr>
          <w:rFonts w:ascii="Arial" w:eastAsia="Times New Roman" w:hAnsi="Arial" w:cs="Arial"/>
          <w:sz w:val="18"/>
          <w:szCs w:val="18"/>
          <w:lang w:val="es-ES" w:eastAsia="es-ES"/>
        </w:rPr>
        <w:t>,</w:t>
      </w:r>
      <w:r w:rsidRPr="004942A3">
        <w:rPr>
          <w:rFonts w:ascii="Arial" w:eastAsia="Times New Roman" w:hAnsi="Arial" w:cs="Arial"/>
          <w:spacing w:val="-2"/>
          <w:sz w:val="18"/>
          <w:szCs w:val="18"/>
          <w:lang w:val="es-ES" w:eastAsia="es-ES"/>
        </w:rPr>
        <w:t xml:space="preserve"> PARA LA </w:t>
      </w:r>
      <w:r w:rsidR="00F1014E" w:rsidRPr="00F1014E">
        <w:rPr>
          <w:rFonts w:ascii="Arial" w:hAnsi="Arial" w:cs="Arial"/>
          <w:b/>
          <w:spacing w:val="-2"/>
          <w:sz w:val="20"/>
          <w:szCs w:val="20"/>
        </w:rPr>
        <w:t>ADQUISICIÓN DE MATERIALES PARA EL PROYECTO DE “ASISTENCIA PARA GRUPOS DE ATENCIÓN PRIORITARIA DE EMERGENCIAS”, SOLICITADO POR LA DIRECCIÓN DE DESARROLLO COMUNITARIO DEL SISTEMA DIF SINALOA</w:t>
      </w:r>
      <w:r w:rsidR="00F1014E">
        <w:rPr>
          <w:rFonts w:ascii="Arial" w:hAnsi="Arial" w:cs="Arial"/>
          <w:b/>
          <w:spacing w:val="-2"/>
          <w:sz w:val="20"/>
          <w:szCs w:val="20"/>
        </w:rPr>
        <w:t>.</w:t>
      </w:r>
    </w:p>
    <w:p w:rsidR="00F1014E" w:rsidRPr="004942A3" w:rsidRDefault="00F1014E" w:rsidP="004942A3">
      <w:pPr>
        <w:spacing w:after="0" w:line="240" w:lineRule="auto"/>
        <w:jc w:val="both"/>
        <w:rPr>
          <w:rFonts w:ascii="Arial" w:eastAsia="Times New Roman" w:hAnsi="Arial" w:cs="Arial"/>
          <w:b/>
          <w:spacing w:val="-2"/>
          <w:sz w:val="18"/>
          <w:szCs w:val="18"/>
          <w:lang w:val="es-ES" w:eastAsia="es-ES"/>
        </w:rPr>
      </w:pPr>
    </w:p>
    <w:p w:rsidR="004942A3" w:rsidRDefault="004942A3" w:rsidP="004942A3">
      <w:pPr>
        <w:spacing w:after="0" w:line="240" w:lineRule="auto"/>
        <w:jc w:val="both"/>
        <w:rPr>
          <w:rFonts w:ascii="Arial" w:eastAsia="Times New Roman" w:hAnsi="Arial" w:cs="Times New Roman"/>
          <w:bCs/>
          <w:sz w:val="18"/>
          <w:szCs w:val="18"/>
          <w:lang w:val="es-ES" w:eastAsia="es-ES"/>
        </w:rPr>
      </w:pPr>
      <w:r w:rsidRPr="004942A3">
        <w:rPr>
          <w:rFonts w:ascii="Arial" w:eastAsia="Times New Roman" w:hAnsi="Arial" w:cs="Times New Roman"/>
          <w:sz w:val="18"/>
          <w:szCs w:val="18"/>
          <w:lang w:val="es-ES" w:eastAsia="es-ES"/>
        </w:rPr>
        <w:t>ESTE PROCEDIMIENTO YA SEÑALADO, CUENTA CON RECURSOS PRESUPUESTALES Y CON AUTORIZACIÓN PARA EJERCERLOS</w:t>
      </w:r>
      <w:r w:rsidRPr="004942A3">
        <w:rPr>
          <w:rFonts w:ascii="Arial" w:eastAsia="Times New Roman" w:hAnsi="Arial" w:cs="Times New Roman"/>
          <w:bCs/>
          <w:sz w:val="18"/>
          <w:szCs w:val="18"/>
          <w:lang w:val="es-ES" w:eastAsia="es-ES"/>
        </w:rPr>
        <w:t>.</w:t>
      </w:r>
    </w:p>
    <w:p w:rsidR="00F1014E" w:rsidRDefault="00F1014E" w:rsidP="004942A3">
      <w:pPr>
        <w:spacing w:after="0" w:line="240" w:lineRule="auto"/>
        <w:jc w:val="both"/>
        <w:rPr>
          <w:rFonts w:ascii="Arial" w:eastAsia="Times New Roman" w:hAnsi="Arial" w:cs="Times New Roman"/>
          <w:bCs/>
          <w:sz w:val="18"/>
          <w:szCs w:val="18"/>
          <w:lang w:val="es-ES" w:eastAsia="es-ES"/>
        </w:rPr>
      </w:pPr>
    </w:p>
    <w:p w:rsidR="00F1014E" w:rsidRPr="00F1014E" w:rsidRDefault="00F1014E" w:rsidP="00F1014E">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r w:rsidRPr="00F1014E">
        <w:rPr>
          <w:rFonts w:ascii="Arial" w:eastAsia="Times New Roman" w:hAnsi="Arial" w:cs="Arial"/>
          <w:sz w:val="18"/>
          <w:szCs w:val="18"/>
          <w:lang w:val="es-ES" w:eastAsia="es-ES"/>
        </w:rPr>
        <w:t>DESCRIPCIÓN Y ESPECIFICACIONES DE LOS MATERIALES; CONFORME AL ANEXO I DE LA PRESENTE CONVOCATORIA</w:t>
      </w:r>
      <w:r>
        <w:rPr>
          <w:rFonts w:ascii="Arial" w:eastAsia="Times New Roman" w:hAnsi="Arial" w:cs="Arial"/>
          <w:sz w:val="18"/>
          <w:szCs w:val="18"/>
          <w:lang w:val="es-ES" w:eastAsia="es-ES"/>
        </w:rPr>
        <w:t>.</w:t>
      </w:r>
    </w:p>
    <w:p w:rsidR="00F1014E" w:rsidRDefault="00F1014E" w:rsidP="00F1014E">
      <w:p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p>
    <w:p w:rsidR="00F1014E" w:rsidRPr="00F1014E" w:rsidRDefault="00F1014E" w:rsidP="00F1014E">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
          <w:spacing w:val="-2"/>
          <w:sz w:val="18"/>
          <w:szCs w:val="18"/>
          <w:lang w:val="es-ES_tradnl" w:eastAsia="es-ES"/>
        </w:rPr>
      </w:pPr>
      <w:r w:rsidRPr="00F1014E">
        <w:rPr>
          <w:rFonts w:ascii="Arial" w:eastAsia="Times New Roman" w:hAnsi="Arial" w:cs="Arial"/>
          <w:b/>
          <w:spacing w:val="-2"/>
          <w:sz w:val="18"/>
          <w:szCs w:val="18"/>
          <w:lang w:val="es-ES_tradnl" w:eastAsia="es-ES"/>
        </w:rPr>
        <w:t>JUNTA DE ACLARACIONES</w:t>
      </w:r>
    </w:p>
    <w:p w:rsidR="00F12FD8" w:rsidRDefault="00893009" w:rsidP="00A37A92">
      <w:pPr>
        <w:spacing w:after="0" w:line="240" w:lineRule="auto"/>
        <w:ind w:left="36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NO SE </w:t>
      </w:r>
      <w:r w:rsidR="00F12FD8">
        <w:rPr>
          <w:rFonts w:ascii="Arial" w:eastAsia="Times New Roman" w:hAnsi="Arial" w:cs="Arial"/>
          <w:sz w:val="18"/>
          <w:szCs w:val="18"/>
          <w:lang w:val="es-ES" w:eastAsia="es-ES"/>
        </w:rPr>
        <w:t>LLEVARÁ</w:t>
      </w:r>
      <w:r>
        <w:rPr>
          <w:rFonts w:ascii="Arial" w:eastAsia="Times New Roman" w:hAnsi="Arial" w:cs="Arial"/>
          <w:sz w:val="18"/>
          <w:szCs w:val="18"/>
          <w:lang w:val="es-ES" w:eastAsia="es-ES"/>
        </w:rPr>
        <w:t xml:space="preserve"> A CABO </w:t>
      </w:r>
      <w:r w:rsidR="004942A3" w:rsidRPr="004942A3">
        <w:rPr>
          <w:rFonts w:ascii="Arial" w:eastAsia="Times New Roman" w:hAnsi="Arial" w:cs="Arial"/>
          <w:sz w:val="18"/>
          <w:szCs w:val="18"/>
          <w:lang w:val="es-ES" w:eastAsia="es-ES"/>
        </w:rPr>
        <w:t>JUNTA DE ACLARACIONES</w:t>
      </w:r>
      <w:r>
        <w:rPr>
          <w:rFonts w:ascii="Arial" w:eastAsia="Times New Roman" w:hAnsi="Arial" w:cs="Arial"/>
          <w:sz w:val="18"/>
          <w:szCs w:val="18"/>
          <w:lang w:val="es-ES" w:eastAsia="es-ES"/>
        </w:rPr>
        <w:t xml:space="preserve"> DE ACUERDO AL ARTICULO 53 FRACCION V</w:t>
      </w:r>
      <w:r w:rsidR="00F12FD8">
        <w:rPr>
          <w:rFonts w:ascii="Arial" w:eastAsia="Times New Roman" w:hAnsi="Arial" w:cs="Arial"/>
          <w:sz w:val="18"/>
          <w:szCs w:val="18"/>
          <w:lang w:val="es-ES" w:eastAsia="es-ES"/>
        </w:rPr>
        <w:t xml:space="preserve"> DE LA </w:t>
      </w:r>
      <w:r w:rsidR="00F12FD8" w:rsidRPr="00F12FD8">
        <w:rPr>
          <w:rFonts w:ascii="Arial" w:hAnsi="Arial" w:cs="Arial"/>
          <w:b/>
          <w:sz w:val="20"/>
          <w:szCs w:val="20"/>
          <w:lang w:val="es-ES_tradnl"/>
        </w:rPr>
        <w:t>LEY DE ADQUISICIONES, ARRENDAMIENTOS, SERVICIOS Y ADMINISTRACIÓN DE BIENES MUEBLES PARA EL ESTADO DE SINALOA</w:t>
      </w:r>
      <w:r w:rsidR="00F12FD8" w:rsidRPr="00F12FD8">
        <w:rPr>
          <w:rFonts w:ascii="Arial" w:eastAsia="Times New Roman" w:hAnsi="Arial" w:cs="Arial"/>
          <w:sz w:val="20"/>
          <w:szCs w:val="20"/>
          <w:lang w:val="es-ES" w:eastAsia="es-ES"/>
        </w:rPr>
        <w:t>.</w:t>
      </w:r>
    </w:p>
    <w:p w:rsidR="004942A3" w:rsidRPr="004942A3" w:rsidRDefault="004942A3" w:rsidP="004942A3">
      <w:pPr>
        <w:tabs>
          <w:tab w:val="left" w:pos="-720"/>
          <w:tab w:val="left" w:pos="0"/>
          <w:tab w:val="left" w:pos="426"/>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P</w:t>
      </w:r>
      <w:r w:rsidR="00A12F3F">
        <w:rPr>
          <w:rFonts w:ascii="Arial" w:eastAsia="Times New Roman" w:hAnsi="Arial" w:cs="Arial"/>
          <w:b/>
          <w:spacing w:val="-2"/>
          <w:sz w:val="18"/>
          <w:szCs w:val="18"/>
          <w:lang w:val="es-ES_tradnl" w:eastAsia="es-ES"/>
        </w:rPr>
        <w:t>ASOS DEL PRESENTE P</w:t>
      </w:r>
      <w:r w:rsidRPr="004942A3">
        <w:rPr>
          <w:rFonts w:ascii="Arial" w:eastAsia="Times New Roman" w:hAnsi="Arial" w:cs="Arial"/>
          <w:b/>
          <w:spacing w:val="-2"/>
          <w:sz w:val="18"/>
          <w:szCs w:val="18"/>
          <w:lang w:val="es-ES_tradnl" w:eastAsia="es-ES"/>
        </w:rPr>
        <w:t>ROCEDIMIENTO.</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b/>
          <w:bCs/>
          <w:spacing w:val="-2"/>
          <w:sz w:val="18"/>
          <w:szCs w:val="18"/>
          <w:lang w:val="es-ES_tradnl" w:eastAsia="es-ES"/>
        </w:rPr>
      </w:pPr>
      <w:r w:rsidRPr="004942A3">
        <w:rPr>
          <w:rFonts w:ascii="Arial" w:eastAsia="Times New Roman" w:hAnsi="Arial" w:cs="Arial"/>
          <w:bCs/>
          <w:spacing w:val="-2"/>
          <w:sz w:val="18"/>
          <w:szCs w:val="18"/>
          <w:lang w:val="es-ES_tradnl" w:eastAsia="es-ES"/>
        </w:rPr>
        <w:t xml:space="preserve">LOS </w:t>
      </w:r>
      <w:r w:rsidR="00A12F3F">
        <w:rPr>
          <w:rFonts w:ascii="Arial" w:eastAsia="Times New Roman" w:hAnsi="Arial" w:cs="Arial"/>
          <w:bCs/>
          <w:spacing w:val="-2"/>
          <w:sz w:val="18"/>
          <w:szCs w:val="18"/>
          <w:lang w:val="es-ES_tradnl" w:eastAsia="es-ES"/>
        </w:rPr>
        <w:t>LICITANTES</w:t>
      </w:r>
      <w:r w:rsidRPr="004942A3">
        <w:rPr>
          <w:rFonts w:ascii="Arial" w:eastAsia="Times New Roman" w:hAnsi="Arial" w:cs="Arial"/>
          <w:bCs/>
          <w:spacing w:val="-2"/>
          <w:sz w:val="18"/>
          <w:szCs w:val="18"/>
          <w:lang w:val="es-ES_tradnl" w:eastAsia="es-ES"/>
        </w:rPr>
        <w:t xml:space="preserve"> INVITADOS A ESTE PROCEDIMIENTO, DEBERÁN ENTREGAR EN </w:t>
      </w:r>
      <w:r w:rsidRPr="004942A3">
        <w:rPr>
          <w:rFonts w:ascii="Arial" w:eastAsia="Times New Roman" w:hAnsi="Arial" w:cs="Arial"/>
          <w:b/>
          <w:bCs/>
          <w:spacing w:val="-2"/>
          <w:sz w:val="18"/>
          <w:szCs w:val="18"/>
          <w:lang w:val="es-ES_tradnl" w:eastAsia="es-ES"/>
        </w:rPr>
        <w:t>SOBRE CERRADO,</w:t>
      </w:r>
      <w:r w:rsidRPr="004942A3">
        <w:rPr>
          <w:rFonts w:ascii="Arial" w:eastAsia="Times New Roman" w:hAnsi="Arial" w:cs="Arial"/>
          <w:bCs/>
          <w:spacing w:val="-2"/>
          <w:sz w:val="18"/>
          <w:szCs w:val="18"/>
          <w:lang w:val="es-ES_tradnl" w:eastAsia="es-ES"/>
        </w:rPr>
        <w:t xml:space="preserve"> SU DOCUMENTACIÓN LEGAL, ASÍ COMO SUS PROP</w:t>
      </w:r>
      <w:r w:rsidR="00722626" w:rsidRPr="00813994">
        <w:rPr>
          <w:rFonts w:ascii="Arial" w:eastAsia="Times New Roman" w:hAnsi="Arial" w:cs="Arial"/>
          <w:bCs/>
          <w:spacing w:val="-2"/>
          <w:sz w:val="18"/>
          <w:szCs w:val="18"/>
          <w:lang w:val="es-ES_tradnl" w:eastAsia="es-ES"/>
        </w:rPr>
        <w:t>UESTAS</w:t>
      </w:r>
      <w:r w:rsidRPr="004942A3">
        <w:rPr>
          <w:rFonts w:ascii="Arial" w:eastAsia="Times New Roman" w:hAnsi="Arial" w:cs="Arial"/>
          <w:bCs/>
          <w:spacing w:val="-2"/>
          <w:sz w:val="18"/>
          <w:szCs w:val="18"/>
          <w:lang w:val="es-ES_tradnl" w:eastAsia="es-ES"/>
        </w:rPr>
        <w:t xml:space="preserve"> TÉCNICA Y ECONÓMICA POR </w:t>
      </w:r>
      <w:r w:rsidRPr="004942A3">
        <w:rPr>
          <w:rFonts w:ascii="Arial" w:eastAsia="Times New Roman" w:hAnsi="Arial" w:cs="Arial"/>
          <w:b/>
          <w:bCs/>
          <w:spacing w:val="-2"/>
          <w:sz w:val="18"/>
          <w:szCs w:val="18"/>
          <w:lang w:val="es-ES_tradnl" w:eastAsia="es-ES"/>
        </w:rPr>
        <w:t>ESCRITO A LAS 1</w:t>
      </w:r>
      <w:r w:rsidR="00A37A92">
        <w:rPr>
          <w:rFonts w:ascii="Arial" w:eastAsia="Times New Roman" w:hAnsi="Arial" w:cs="Arial"/>
          <w:b/>
          <w:bCs/>
          <w:spacing w:val="-2"/>
          <w:sz w:val="18"/>
          <w:szCs w:val="18"/>
          <w:lang w:val="es-ES_tradnl" w:eastAsia="es-ES"/>
        </w:rPr>
        <w:t>0</w:t>
      </w:r>
      <w:r w:rsidRPr="004942A3">
        <w:rPr>
          <w:rFonts w:ascii="Arial" w:eastAsia="Times New Roman" w:hAnsi="Arial" w:cs="Arial"/>
          <w:b/>
          <w:bCs/>
          <w:spacing w:val="-2"/>
          <w:sz w:val="18"/>
          <w:szCs w:val="18"/>
          <w:lang w:val="es-ES_tradnl" w:eastAsia="es-ES"/>
        </w:rPr>
        <w:t xml:space="preserve">:00 HORAS DEL DIA </w:t>
      </w:r>
      <w:r w:rsidR="00A37A92">
        <w:rPr>
          <w:rFonts w:ascii="Arial" w:eastAsia="Times New Roman" w:hAnsi="Arial" w:cs="Arial"/>
          <w:b/>
          <w:bCs/>
          <w:spacing w:val="-2"/>
          <w:sz w:val="18"/>
          <w:szCs w:val="18"/>
          <w:lang w:val="es-ES_tradnl" w:eastAsia="es-ES"/>
        </w:rPr>
        <w:t>0</w:t>
      </w:r>
      <w:r w:rsidR="00C90DCC">
        <w:rPr>
          <w:rFonts w:ascii="Arial" w:eastAsia="Times New Roman" w:hAnsi="Arial" w:cs="Arial"/>
          <w:b/>
          <w:bCs/>
          <w:spacing w:val="-2"/>
          <w:sz w:val="18"/>
          <w:szCs w:val="18"/>
          <w:lang w:val="es-ES_tradnl" w:eastAsia="es-ES"/>
        </w:rPr>
        <w:t>9</w:t>
      </w:r>
      <w:r w:rsidRPr="004942A3">
        <w:rPr>
          <w:rFonts w:ascii="Arial" w:eastAsia="Times New Roman" w:hAnsi="Arial" w:cs="Arial"/>
          <w:b/>
          <w:bCs/>
          <w:spacing w:val="-2"/>
          <w:sz w:val="18"/>
          <w:szCs w:val="18"/>
          <w:lang w:val="es-ES_tradnl" w:eastAsia="es-ES"/>
        </w:rPr>
        <w:t xml:space="preserve"> DE </w:t>
      </w:r>
      <w:r w:rsidR="00A37A92">
        <w:rPr>
          <w:rFonts w:ascii="Arial" w:eastAsia="Times New Roman" w:hAnsi="Arial" w:cs="Arial"/>
          <w:b/>
          <w:bCs/>
          <w:spacing w:val="-2"/>
          <w:sz w:val="18"/>
          <w:szCs w:val="18"/>
          <w:lang w:val="es-ES_tradnl" w:eastAsia="es-ES"/>
        </w:rPr>
        <w:t>ABRIL</w:t>
      </w:r>
      <w:r w:rsidRPr="004942A3">
        <w:rPr>
          <w:rFonts w:ascii="Arial" w:eastAsia="Times New Roman" w:hAnsi="Arial" w:cs="Arial"/>
          <w:b/>
          <w:bCs/>
          <w:spacing w:val="-2"/>
          <w:sz w:val="18"/>
          <w:szCs w:val="18"/>
          <w:lang w:val="es-ES_tradnl" w:eastAsia="es-ES"/>
        </w:rPr>
        <w:t xml:space="preserve"> DEL 202</w:t>
      </w:r>
      <w:r w:rsidR="00701A51">
        <w:rPr>
          <w:rFonts w:ascii="Arial" w:eastAsia="Times New Roman" w:hAnsi="Arial" w:cs="Arial"/>
          <w:b/>
          <w:bCs/>
          <w:spacing w:val="-2"/>
          <w:sz w:val="18"/>
          <w:szCs w:val="18"/>
          <w:lang w:val="es-ES_tradnl" w:eastAsia="es-ES"/>
        </w:rPr>
        <w:t>4</w:t>
      </w:r>
      <w:r w:rsidRPr="004942A3">
        <w:rPr>
          <w:rFonts w:ascii="Arial" w:eastAsia="Times New Roman" w:hAnsi="Arial" w:cs="Arial"/>
          <w:bCs/>
          <w:spacing w:val="-2"/>
          <w:sz w:val="18"/>
          <w:szCs w:val="18"/>
          <w:lang w:val="es-ES_tradnl" w:eastAsia="es-ES"/>
        </w:rPr>
        <w:t xml:space="preserve">, EN LA SALA DE JUNTAS DE LA </w:t>
      </w:r>
      <w:r w:rsidR="00701A51">
        <w:rPr>
          <w:rFonts w:ascii="Arial" w:eastAsia="Times New Roman" w:hAnsi="Arial" w:cs="Arial"/>
          <w:bCs/>
          <w:spacing w:val="-2"/>
          <w:sz w:val="18"/>
          <w:szCs w:val="18"/>
          <w:lang w:val="es-ES_tradnl" w:eastAsia="es-ES"/>
        </w:rPr>
        <w:t xml:space="preserve">JEFATURA </w:t>
      </w:r>
      <w:r w:rsidRPr="004942A3">
        <w:rPr>
          <w:rFonts w:ascii="Arial" w:eastAsia="Times New Roman" w:hAnsi="Arial" w:cs="Arial"/>
          <w:bCs/>
          <w:spacing w:val="-2"/>
          <w:sz w:val="18"/>
          <w:szCs w:val="18"/>
          <w:lang w:val="es-ES_tradnl" w:eastAsia="es-ES"/>
        </w:rPr>
        <w:t xml:space="preserve">DE </w:t>
      </w:r>
      <w:r w:rsidR="00701A51">
        <w:rPr>
          <w:rFonts w:ascii="Arial" w:eastAsia="Times New Roman" w:hAnsi="Arial" w:cs="Arial"/>
          <w:bCs/>
          <w:spacing w:val="-2"/>
          <w:sz w:val="18"/>
          <w:szCs w:val="18"/>
          <w:lang w:val="es-ES_tradnl" w:eastAsia="es-ES"/>
        </w:rPr>
        <w:t>BIENES Y SUMINISTROS</w:t>
      </w:r>
      <w:r w:rsidRPr="004942A3">
        <w:rPr>
          <w:rFonts w:ascii="Arial" w:eastAsia="Times New Roman" w:hAnsi="Arial" w:cs="Arial"/>
          <w:bCs/>
          <w:spacing w:val="-2"/>
          <w:sz w:val="18"/>
          <w:szCs w:val="18"/>
          <w:lang w:val="es-ES_tradnl" w:eastAsia="es-ES"/>
        </w:rPr>
        <w:t xml:space="preserve"> DEL </w:t>
      </w:r>
      <w:r w:rsidRPr="004942A3">
        <w:rPr>
          <w:rFonts w:ascii="Arial" w:eastAsia="Times New Roman" w:hAnsi="Arial" w:cs="Arial"/>
          <w:b/>
          <w:bCs/>
          <w:spacing w:val="-2"/>
          <w:sz w:val="18"/>
          <w:szCs w:val="18"/>
          <w:lang w:val="es-ES_tradnl" w:eastAsia="es-ES"/>
        </w:rPr>
        <w:t>SISTEMA DIF SINALOA, BLVD. MIGUEL TAMAYO 3000 NTE, DESARROLLO URBANO 3 RÍOS, C.P. 80020, CULIACÁN DE ROSALES, SINALOA.</w:t>
      </w:r>
    </w:p>
    <w:p w:rsidR="004942A3" w:rsidRPr="004942A3" w:rsidRDefault="004942A3" w:rsidP="004942A3">
      <w:pPr>
        <w:tabs>
          <w:tab w:val="left" w:pos="-720"/>
        </w:tabs>
        <w:suppressAutoHyphens/>
        <w:spacing w:after="0" w:line="240" w:lineRule="auto"/>
        <w:ind w:left="567"/>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b/>
          <w:bCs/>
          <w:spacing w:val="-2"/>
          <w:sz w:val="18"/>
          <w:szCs w:val="18"/>
          <w:lang w:val="es-ES_tradnl" w:eastAsia="es-ES"/>
        </w:rPr>
      </w:pPr>
      <w:r w:rsidRPr="004942A3">
        <w:rPr>
          <w:rFonts w:ascii="Arial" w:eastAsia="Times New Roman" w:hAnsi="Arial" w:cs="Arial"/>
          <w:bCs/>
          <w:spacing w:val="-2"/>
          <w:sz w:val="18"/>
          <w:szCs w:val="18"/>
          <w:lang w:val="es-ES_tradnl" w:eastAsia="es-ES"/>
        </w:rPr>
        <w:t xml:space="preserve">UNA VEZ INICIADAS LAS REUNIONES EN LAS FECHAS Y HORAS SEÑALADAS EN LA CONVOCATORIA </w:t>
      </w:r>
      <w:r w:rsidR="001C1A4D">
        <w:rPr>
          <w:rFonts w:ascii="Arial" w:eastAsia="Times New Roman" w:hAnsi="Arial" w:cs="Arial"/>
          <w:bCs/>
          <w:spacing w:val="-2"/>
          <w:sz w:val="18"/>
          <w:szCs w:val="18"/>
          <w:lang w:val="es-ES_tradnl" w:eastAsia="es-ES"/>
        </w:rPr>
        <w:t>DEL PRESENTE PROCEDIMIENTO</w:t>
      </w:r>
      <w:r w:rsidRPr="004942A3">
        <w:rPr>
          <w:rFonts w:ascii="Arial" w:eastAsia="Times New Roman" w:hAnsi="Arial" w:cs="Arial"/>
          <w:bCs/>
          <w:spacing w:val="-2"/>
          <w:sz w:val="18"/>
          <w:szCs w:val="18"/>
          <w:lang w:val="es-ES_tradnl" w:eastAsia="es-ES"/>
        </w:rPr>
        <w:t>, SE CERRARÁ LA PUERTA DE LA SALA DE JUNTAS Y SOLO PARTICIPARÁN LOS QUE EN ESE MOMENTO SE ENCUENTREN PRESENTES.</w:t>
      </w:r>
    </w:p>
    <w:p w:rsidR="004942A3" w:rsidRPr="004942A3" w:rsidRDefault="004942A3" w:rsidP="004942A3">
      <w:pPr>
        <w:tabs>
          <w:tab w:val="left" w:pos="-720"/>
        </w:tabs>
        <w:suppressAutoHyphens/>
        <w:spacing w:after="0" w:line="240" w:lineRule="auto"/>
        <w:ind w:left="567"/>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z w:val="18"/>
          <w:szCs w:val="18"/>
          <w:lang w:val="es-ES_tradnl" w:eastAsia="es-ES"/>
        </w:rPr>
        <w:t xml:space="preserve">NINGUNA DE LAS CONDICIONES CONTENIDAS EN ESTAS BASES, ASÍ COMO EN LAS PROPOSICIONES PRESENTADAS POR LOS </w:t>
      </w:r>
      <w:r w:rsidR="00A12F3F">
        <w:rPr>
          <w:rFonts w:ascii="Arial" w:eastAsia="Times New Roman" w:hAnsi="Arial" w:cs="Arial"/>
          <w:sz w:val="18"/>
          <w:szCs w:val="18"/>
          <w:lang w:val="es-ES_tradnl" w:eastAsia="es-ES"/>
        </w:rPr>
        <w:t>LICITANTES</w:t>
      </w:r>
      <w:r w:rsidRPr="004942A3">
        <w:rPr>
          <w:rFonts w:ascii="Arial" w:eastAsia="Times New Roman" w:hAnsi="Arial" w:cs="Arial"/>
          <w:sz w:val="18"/>
          <w:szCs w:val="18"/>
          <w:lang w:val="es-ES_tradnl" w:eastAsia="es-ES"/>
        </w:rPr>
        <w:t xml:space="preserve"> PODRÁN SER NEGOCIADAS.</w:t>
      </w:r>
    </w:p>
    <w:p w:rsidR="004942A3" w:rsidRPr="004942A3" w:rsidRDefault="004942A3" w:rsidP="004942A3">
      <w:pPr>
        <w:tabs>
          <w:tab w:val="left" w:pos="-720"/>
        </w:tabs>
        <w:suppressAutoHyphens/>
        <w:spacing w:after="0" w:line="240" w:lineRule="auto"/>
        <w:ind w:left="709"/>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3"/>
        </w:numPr>
        <w:tabs>
          <w:tab w:val="left" w:pos="-720"/>
          <w:tab w:val="left" w:pos="0"/>
        </w:tabs>
        <w:suppressAutoHyphens/>
        <w:spacing w:after="0" w:line="240" w:lineRule="auto"/>
        <w:ind w:left="567" w:hanging="567"/>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UNA VEZ EVALUADAS LAS PROPUESTAS, SE EMITIRÁ UN DICTAMEN QUE SERVIRÁ COMO FUNDAMENTO PARA EL FALLO.</w:t>
      </w:r>
    </w:p>
    <w:p w:rsidR="004942A3" w:rsidRPr="004942A3" w:rsidRDefault="004942A3" w:rsidP="004942A3">
      <w:pPr>
        <w:spacing w:after="0" w:line="240" w:lineRule="auto"/>
        <w:rPr>
          <w:rFonts w:ascii="Arial" w:eastAsia="Times New Roman" w:hAnsi="Arial" w:cs="Arial"/>
          <w:sz w:val="18"/>
          <w:szCs w:val="18"/>
          <w:lang w:val="es-ES_tradnl" w:eastAsia="es-ES"/>
        </w:rPr>
      </w:pPr>
    </w:p>
    <w:p w:rsidR="004942A3" w:rsidRPr="004942A3" w:rsidRDefault="004942A3" w:rsidP="004942A3">
      <w:pPr>
        <w:numPr>
          <w:ilvl w:val="0"/>
          <w:numId w:val="3"/>
        </w:numPr>
        <w:suppressAutoHyphens/>
        <w:spacing w:after="0" w:line="240" w:lineRule="auto"/>
        <w:ind w:left="567" w:right="-6" w:hanging="567"/>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 xml:space="preserve">SE EMITIRÁ EL FALLO DE ACUERDO CON LO ESTABLECIDO EN </w:t>
      </w:r>
      <w:r w:rsidRPr="00A12F3F">
        <w:rPr>
          <w:rFonts w:ascii="Arial" w:eastAsia="Times New Roman" w:hAnsi="Arial" w:cs="Arial"/>
          <w:sz w:val="18"/>
          <w:szCs w:val="18"/>
          <w:lang w:val="es-ES_tradnl" w:eastAsia="es-ES"/>
        </w:rPr>
        <w:t>EL ARTICULO 46</w:t>
      </w:r>
      <w:r w:rsidRPr="004942A3">
        <w:rPr>
          <w:rFonts w:ascii="Arial" w:eastAsia="Times New Roman" w:hAnsi="Arial" w:cs="Arial"/>
          <w:sz w:val="18"/>
          <w:szCs w:val="18"/>
          <w:lang w:val="es-ES_tradnl" w:eastAsia="es-ES"/>
        </w:rPr>
        <w:t xml:space="preserve"> DE LA LEY DE ADQUISICIONES, ARRENDAMIENTOS, SERVICIOS Y ADMINISTRACIÓN DE BIENES MUEBLES PARA EL ESTADO DE SINALOA, EL CUAL SERÁ COMUNICADO POR ESCR</w:t>
      </w:r>
      <w:r w:rsidR="0064384A">
        <w:rPr>
          <w:rFonts w:ascii="Arial" w:eastAsia="Times New Roman" w:hAnsi="Arial" w:cs="Arial"/>
          <w:sz w:val="18"/>
          <w:szCs w:val="18"/>
          <w:lang w:val="es-ES_tradnl" w:eastAsia="es-ES"/>
        </w:rPr>
        <w:t xml:space="preserve">ITO A CADA UNO DE LOS </w:t>
      </w:r>
      <w:r w:rsidR="00A12F3F">
        <w:rPr>
          <w:rFonts w:ascii="Arial" w:eastAsia="Times New Roman" w:hAnsi="Arial" w:cs="Arial"/>
          <w:sz w:val="18"/>
          <w:szCs w:val="18"/>
          <w:lang w:val="es-ES_tradnl" w:eastAsia="es-ES"/>
        </w:rPr>
        <w:t>LICITANTES</w:t>
      </w:r>
      <w:r w:rsidRPr="00813994">
        <w:rPr>
          <w:rFonts w:ascii="Arial" w:eastAsia="Times New Roman" w:hAnsi="Arial" w:cs="Arial"/>
          <w:sz w:val="18"/>
          <w:szCs w:val="18"/>
          <w:lang w:val="es-ES_tradnl" w:eastAsia="es-ES"/>
        </w:rPr>
        <w:t>.</w:t>
      </w:r>
    </w:p>
    <w:p w:rsidR="004942A3" w:rsidRPr="004942A3" w:rsidRDefault="004942A3" w:rsidP="004942A3">
      <w:pPr>
        <w:suppressAutoHyphens/>
        <w:spacing w:after="0" w:line="240" w:lineRule="auto"/>
        <w:ind w:right="-6"/>
        <w:jc w:val="both"/>
        <w:rPr>
          <w:rFonts w:ascii="Arial" w:eastAsia="Times New Roman" w:hAnsi="Arial" w:cs="Arial"/>
          <w:sz w:val="18"/>
          <w:szCs w:val="18"/>
          <w:lang w:val="es-ES_tradnl" w:eastAsia="es-ES"/>
        </w:rPr>
      </w:pPr>
    </w:p>
    <w:p w:rsidR="004942A3" w:rsidRPr="001045C9" w:rsidRDefault="004942A3" w:rsidP="004942A3">
      <w:pPr>
        <w:numPr>
          <w:ilvl w:val="0"/>
          <w:numId w:val="3"/>
        </w:numPr>
        <w:suppressAutoHyphens/>
        <w:spacing w:after="0" w:line="240" w:lineRule="auto"/>
        <w:ind w:left="567" w:right="-6" w:hanging="567"/>
        <w:jc w:val="both"/>
        <w:rPr>
          <w:rFonts w:ascii="Arial" w:eastAsia="Times New Roman" w:hAnsi="Arial" w:cs="Arial"/>
          <w:b/>
          <w:sz w:val="18"/>
          <w:szCs w:val="18"/>
          <w:lang w:val="es-ES_tradnl" w:eastAsia="es-ES"/>
        </w:rPr>
      </w:pPr>
      <w:r w:rsidRPr="004942A3">
        <w:rPr>
          <w:rFonts w:ascii="Arial" w:eastAsia="Times New Roman" w:hAnsi="Arial" w:cs="Arial"/>
          <w:sz w:val="18"/>
          <w:szCs w:val="18"/>
          <w:lang w:val="es-ES_tradnl" w:eastAsia="es-ES"/>
        </w:rPr>
        <w:t xml:space="preserve">UNA VEZ NOTIFICADO EL FALLO, EL </w:t>
      </w:r>
      <w:r w:rsidR="00A12F3F">
        <w:rPr>
          <w:rFonts w:ascii="Arial" w:eastAsia="Times New Roman" w:hAnsi="Arial" w:cs="Arial"/>
          <w:sz w:val="18"/>
          <w:szCs w:val="18"/>
          <w:lang w:val="es-ES_tradnl" w:eastAsia="es-ES"/>
        </w:rPr>
        <w:t>LICITANTE</w:t>
      </w:r>
      <w:r w:rsidRPr="004942A3">
        <w:rPr>
          <w:rFonts w:ascii="Arial" w:eastAsia="Times New Roman" w:hAnsi="Arial" w:cs="Arial"/>
          <w:b/>
          <w:sz w:val="18"/>
          <w:szCs w:val="18"/>
          <w:lang w:val="es-ES_tradnl" w:eastAsia="es-ES"/>
        </w:rPr>
        <w:t xml:space="preserve"> </w:t>
      </w:r>
      <w:r w:rsidRPr="004942A3">
        <w:rPr>
          <w:rFonts w:ascii="Arial" w:eastAsia="Times New Roman" w:hAnsi="Arial" w:cs="Arial"/>
          <w:sz w:val="18"/>
          <w:szCs w:val="18"/>
          <w:lang w:val="es-ES_tradnl" w:eastAsia="es-ES"/>
        </w:rPr>
        <w:t xml:space="preserve">GANADOR SE DEBERÁ PRESENTAR EN LAS OFICINAS DEL </w:t>
      </w:r>
      <w:r w:rsidRPr="004942A3">
        <w:rPr>
          <w:rFonts w:ascii="Arial" w:eastAsia="Times New Roman" w:hAnsi="Arial" w:cs="Arial"/>
          <w:b/>
          <w:sz w:val="18"/>
          <w:szCs w:val="18"/>
          <w:lang w:val="es-ES_tradnl" w:eastAsia="es-ES"/>
        </w:rPr>
        <w:t xml:space="preserve">SISTEMA DIF SINALOA </w:t>
      </w:r>
      <w:r w:rsidRPr="004942A3">
        <w:rPr>
          <w:rFonts w:ascii="Arial" w:eastAsia="Times New Roman" w:hAnsi="Arial" w:cs="Arial"/>
          <w:sz w:val="18"/>
          <w:szCs w:val="18"/>
          <w:lang w:val="es-ES_tradnl" w:eastAsia="es-ES"/>
        </w:rPr>
        <w:t>A FIRMAR EL CONTRATO RESPECTIVO EN LA FECHA SEÑALADA EN EL FALLO CORRESPONDIENTE.</w:t>
      </w:r>
    </w:p>
    <w:p w:rsidR="001045C9" w:rsidRDefault="001045C9" w:rsidP="001045C9">
      <w:pPr>
        <w:suppressAutoHyphens/>
        <w:spacing w:after="0" w:line="240" w:lineRule="auto"/>
        <w:ind w:right="-6"/>
        <w:jc w:val="both"/>
        <w:rPr>
          <w:rFonts w:ascii="Arial" w:eastAsia="Times New Roman" w:hAnsi="Arial" w:cs="Arial"/>
          <w:b/>
          <w:sz w:val="18"/>
          <w:szCs w:val="18"/>
          <w:lang w:val="es-ES_tradnl" w:eastAsia="es-ES"/>
        </w:rPr>
      </w:pPr>
    </w:p>
    <w:p w:rsidR="00C90DCC" w:rsidRPr="004942A3" w:rsidRDefault="00C90DCC" w:rsidP="001045C9">
      <w:pPr>
        <w:suppressAutoHyphens/>
        <w:spacing w:after="0" w:line="240" w:lineRule="auto"/>
        <w:ind w:right="-6"/>
        <w:jc w:val="both"/>
        <w:rPr>
          <w:rFonts w:ascii="Arial" w:eastAsia="Times New Roman" w:hAnsi="Arial" w:cs="Arial"/>
          <w:b/>
          <w:sz w:val="18"/>
          <w:szCs w:val="18"/>
          <w:lang w:val="es-ES_tradnl" w:eastAsia="es-ES"/>
        </w:rPr>
      </w:pPr>
    </w:p>
    <w:p w:rsidR="004942A3" w:rsidRDefault="004942A3" w:rsidP="004942A3">
      <w:pPr>
        <w:suppressAutoHyphens/>
        <w:spacing w:after="0" w:line="240" w:lineRule="auto"/>
        <w:ind w:right="-6"/>
        <w:jc w:val="both"/>
        <w:rPr>
          <w:rFonts w:ascii="Arial" w:eastAsia="Times New Roman" w:hAnsi="Arial" w:cs="Arial"/>
          <w:b/>
          <w:sz w:val="18"/>
          <w:szCs w:val="18"/>
          <w:lang w:val="es-ES_tradnl" w:eastAsia="es-ES"/>
        </w:rPr>
      </w:pPr>
    </w:p>
    <w:p w:rsidR="00C90DCC" w:rsidRDefault="00C90DCC" w:rsidP="004942A3">
      <w:pPr>
        <w:suppressAutoHyphens/>
        <w:spacing w:after="0" w:line="240" w:lineRule="auto"/>
        <w:ind w:right="-6"/>
        <w:jc w:val="both"/>
        <w:rPr>
          <w:rFonts w:ascii="Arial" w:eastAsia="Times New Roman" w:hAnsi="Arial" w:cs="Arial"/>
          <w:b/>
          <w:sz w:val="18"/>
          <w:szCs w:val="18"/>
          <w:lang w:val="es-ES_tradnl"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lastRenderedPageBreak/>
        <w:t>APERTURA DE PROPUESTAS.</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_tradnl" w:eastAsia="es-ES"/>
        </w:rPr>
        <w:t xml:space="preserve">LA APERTURA DE LOS </w:t>
      </w:r>
      <w:r w:rsidRPr="004942A3">
        <w:rPr>
          <w:rFonts w:ascii="Arial" w:eastAsia="Times New Roman" w:hAnsi="Arial" w:cs="Arial"/>
          <w:b/>
          <w:bCs/>
          <w:sz w:val="18"/>
          <w:szCs w:val="18"/>
          <w:lang w:val="es-ES_tradnl" w:eastAsia="es-ES"/>
        </w:rPr>
        <w:t xml:space="preserve">SOBRES CERRADOS </w:t>
      </w:r>
      <w:r w:rsidRPr="004942A3">
        <w:rPr>
          <w:rFonts w:ascii="Arial" w:eastAsia="Times New Roman" w:hAnsi="Arial" w:cs="Arial"/>
          <w:sz w:val="18"/>
          <w:szCs w:val="18"/>
          <w:lang w:val="es-ES_tradnl" w:eastAsia="es-ES"/>
        </w:rPr>
        <w:t xml:space="preserve">QUE CONTENDRÁN LAS PROPUESTAS </w:t>
      </w:r>
      <w:r w:rsidRPr="004942A3">
        <w:rPr>
          <w:rFonts w:ascii="Arial" w:eastAsia="Times New Roman" w:hAnsi="Arial" w:cs="Arial"/>
          <w:sz w:val="18"/>
          <w:szCs w:val="18"/>
          <w:lang w:val="es-ES" w:eastAsia="es-ES"/>
        </w:rPr>
        <w:t>TÉCNICAS Y ECONÓMICAS, ASÍ COMO LA DOCUMENTACIÓN LEGAL Y DE IDENTIFICACIÓN</w:t>
      </w:r>
      <w:r w:rsidR="009D3B5C">
        <w:rPr>
          <w:rFonts w:ascii="Arial" w:eastAsia="Times New Roman" w:hAnsi="Arial" w:cs="Arial"/>
          <w:sz w:val="18"/>
          <w:szCs w:val="18"/>
          <w:lang w:val="es-ES" w:eastAsia="es-ES"/>
        </w:rPr>
        <w:t>,</w:t>
      </w:r>
      <w:r w:rsidRPr="004942A3">
        <w:rPr>
          <w:rFonts w:ascii="Arial" w:eastAsia="Times New Roman" w:hAnsi="Arial" w:cs="Arial"/>
          <w:sz w:val="18"/>
          <w:szCs w:val="18"/>
          <w:lang w:val="es-ES" w:eastAsia="es-ES"/>
        </w:rPr>
        <w:t xml:space="preserve"> SE EFECTUARÁ EN LA SALA </w:t>
      </w:r>
      <w:r w:rsidRPr="00813994">
        <w:rPr>
          <w:rFonts w:ascii="Arial" w:eastAsia="Times New Roman" w:hAnsi="Arial" w:cs="Arial"/>
          <w:sz w:val="18"/>
          <w:szCs w:val="18"/>
          <w:lang w:val="es-ES" w:eastAsia="es-ES"/>
        </w:rPr>
        <w:t xml:space="preserve">DE </w:t>
      </w:r>
      <w:r w:rsidR="009D3B5C" w:rsidRPr="00813994">
        <w:rPr>
          <w:rFonts w:ascii="Arial" w:eastAsia="Times New Roman" w:hAnsi="Arial" w:cs="Arial"/>
          <w:sz w:val="18"/>
          <w:szCs w:val="18"/>
          <w:lang w:val="es-ES" w:eastAsia="es-ES"/>
        </w:rPr>
        <w:t xml:space="preserve">JUNTAS DE LA </w:t>
      </w:r>
      <w:r w:rsidR="00701A51">
        <w:rPr>
          <w:rFonts w:ascii="Arial" w:eastAsia="Times New Roman" w:hAnsi="Arial" w:cs="Arial"/>
          <w:sz w:val="18"/>
          <w:szCs w:val="18"/>
          <w:lang w:val="es-ES" w:eastAsia="es-ES"/>
        </w:rPr>
        <w:t>JEFATURA</w:t>
      </w:r>
      <w:r w:rsidR="009D3B5C" w:rsidRPr="00813994">
        <w:rPr>
          <w:rFonts w:ascii="Arial" w:eastAsia="Times New Roman" w:hAnsi="Arial" w:cs="Arial"/>
          <w:sz w:val="18"/>
          <w:szCs w:val="18"/>
          <w:lang w:val="es-ES" w:eastAsia="es-ES"/>
        </w:rPr>
        <w:t xml:space="preserve"> DE </w:t>
      </w:r>
      <w:r w:rsidR="00701A51">
        <w:rPr>
          <w:rFonts w:ascii="Arial" w:eastAsia="Times New Roman" w:hAnsi="Arial" w:cs="Arial"/>
          <w:sz w:val="18"/>
          <w:szCs w:val="18"/>
          <w:lang w:val="es-ES" w:eastAsia="es-ES"/>
        </w:rPr>
        <w:t>BIENES Y SUMINISTROS</w:t>
      </w:r>
      <w:r w:rsidRPr="004942A3">
        <w:rPr>
          <w:rFonts w:ascii="Arial" w:eastAsia="Times New Roman" w:hAnsi="Arial" w:cs="Arial"/>
          <w:sz w:val="18"/>
          <w:szCs w:val="18"/>
          <w:lang w:val="es-ES" w:eastAsia="es-ES"/>
        </w:rPr>
        <w:t xml:space="preserve"> DEL </w:t>
      </w:r>
      <w:r w:rsidRPr="004942A3">
        <w:rPr>
          <w:rFonts w:ascii="Arial" w:eastAsia="Times New Roman" w:hAnsi="Arial" w:cs="Arial"/>
          <w:b/>
          <w:sz w:val="18"/>
          <w:szCs w:val="18"/>
          <w:lang w:val="es-ES" w:eastAsia="es-ES"/>
        </w:rPr>
        <w:t xml:space="preserve">SISTEMA DIF SINALOA </w:t>
      </w:r>
      <w:r w:rsidRPr="004942A3">
        <w:rPr>
          <w:rFonts w:ascii="Arial" w:eastAsia="Times New Roman" w:hAnsi="Arial" w:cs="Arial"/>
          <w:spacing w:val="-2"/>
          <w:sz w:val="18"/>
          <w:szCs w:val="18"/>
          <w:lang w:val="es-ES_tradnl" w:eastAsia="es-ES"/>
        </w:rPr>
        <w:t xml:space="preserve">A LAS </w:t>
      </w:r>
      <w:r w:rsidRPr="004942A3">
        <w:rPr>
          <w:rFonts w:ascii="Arial" w:eastAsia="Times New Roman" w:hAnsi="Arial" w:cs="Arial"/>
          <w:b/>
          <w:spacing w:val="-2"/>
          <w:sz w:val="18"/>
          <w:szCs w:val="18"/>
          <w:lang w:val="es-ES_tradnl" w:eastAsia="es-ES"/>
        </w:rPr>
        <w:t>1</w:t>
      </w:r>
      <w:r w:rsidR="00A37A92">
        <w:rPr>
          <w:rFonts w:ascii="Arial" w:eastAsia="Times New Roman" w:hAnsi="Arial" w:cs="Arial"/>
          <w:b/>
          <w:spacing w:val="-2"/>
          <w:sz w:val="18"/>
          <w:szCs w:val="18"/>
          <w:lang w:val="es-ES_tradnl" w:eastAsia="es-ES"/>
        </w:rPr>
        <w:t>0</w:t>
      </w:r>
      <w:r w:rsidRPr="004942A3">
        <w:rPr>
          <w:rFonts w:ascii="Arial" w:eastAsia="Times New Roman" w:hAnsi="Arial" w:cs="Arial"/>
          <w:b/>
          <w:spacing w:val="-2"/>
          <w:sz w:val="18"/>
          <w:szCs w:val="18"/>
          <w:lang w:val="es-ES_tradnl" w:eastAsia="es-ES"/>
        </w:rPr>
        <w:t xml:space="preserve">:00 HORAS DEL </w:t>
      </w:r>
      <w:r w:rsidRPr="004942A3">
        <w:rPr>
          <w:rFonts w:ascii="Arial" w:eastAsia="Times New Roman" w:hAnsi="Arial" w:cs="Arial"/>
          <w:b/>
          <w:bCs/>
          <w:spacing w:val="-2"/>
          <w:sz w:val="18"/>
          <w:szCs w:val="18"/>
          <w:lang w:val="es-ES_tradnl" w:eastAsia="es-ES"/>
        </w:rPr>
        <w:t xml:space="preserve">DÍA </w:t>
      </w:r>
      <w:r w:rsidR="00A37A92">
        <w:rPr>
          <w:rFonts w:ascii="Arial" w:eastAsia="Times New Roman" w:hAnsi="Arial" w:cs="Arial"/>
          <w:b/>
          <w:bCs/>
          <w:spacing w:val="-2"/>
          <w:sz w:val="18"/>
          <w:szCs w:val="18"/>
          <w:lang w:val="es-ES_tradnl" w:eastAsia="es-ES"/>
        </w:rPr>
        <w:t>0</w:t>
      </w:r>
      <w:r w:rsidR="00C90DCC">
        <w:rPr>
          <w:rFonts w:ascii="Arial" w:eastAsia="Times New Roman" w:hAnsi="Arial" w:cs="Arial"/>
          <w:b/>
          <w:bCs/>
          <w:spacing w:val="-2"/>
          <w:sz w:val="18"/>
          <w:szCs w:val="18"/>
          <w:lang w:val="es-ES_tradnl" w:eastAsia="es-ES"/>
        </w:rPr>
        <w:t>9</w:t>
      </w:r>
      <w:r w:rsidRPr="004942A3">
        <w:rPr>
          <w:rFonts w:ascii="Arial" w:eastAsia="Times New Roman" w:hAnsi="Arial" w:cs="Arial"/>
          <w:b/>
          <w:bCs/>
          <w:spacing w:val="-2"/>
          <w:sz w:val="18"/>
          <w:szCs w:val="18"/>
          <w:lang w:val="es-ES_tradnl" w:eastAsia="es-ES"/>
        </w:rPr>
        <w:t xml:space="preserve"> DE </w:t>
      </w:r>
      <w:r w:rsidR="00F12FD8">
        <w:rPr>
          <w:rFonts w:ascii="Arial" w:eastAsia="Times New Roman" w:hAnsi="Arial" w:cs="Arial"/>
          <w:b/>
          <w:bCs/>
          <w:spacing w:val="-2"/>
          <w:sz w:val="18"/>
          <w:szCs w:val="18"/>
          <w:lang w:val="es-ES_tradnl" w:eastAsia="es-ES"/>
        </w:rPr>
        <w:t>A</w:t>
      </w:r>
      <w:r w:rsidR="00A37A92">
        <w:rPr>
          <w:rFonts w:ascii="Arial" w:eastAsia="Times New Roman" w:hAnsi="Arial" w:cs="Arial"/>
          <w:b/>
          <w:bCs/>
          <w:spacing w:val="-2"/>
          <w:sz w:val="18"/>
          <w:szCs w:val="18"/>
          <w:lang w:val="es-ES_tradnl" w:eastAsia="es-ES"/>
        </w:rPr>
        <w:t>B</w:t>
      </w:r>
      <w:r w:rsidR="00F12FD8">
        <w:rPr>
          <w:rFonts w:ascii="Arial" w:eastAsia="Times New Roman" w:hAnsi="Arial" w:cs="Arial"/>
          <w:b/>
          <w:bCs/>
          <w:spacing w:val="-2"/>
          <w:sz w:val="18"/>
          <w:szCs w:val="18"/>
          <w:lang w:val="es-ES_tradnl" w:eastAsia="es-ES"/>
        </w:rPr>
        <w:t>R</w:t>
      </w:r>
      <w:r w:rsidR="00A37A92">
        <w:rPr>
          <w:rFonts w:ascii="Arial" w:eastAsia="Times New Roman" w:hAnsi="Arial" w:cs="Arial"/>
          <w:b/>
          <w:bCs/>
          <w:spacing w:val="-2"/>
          <w:sz w:val="18"/>
          <w:szCs w:val="18"/>
          <w:lang w:val="es-ES_tradnl" w:eastAsia="es-ES"/>
        </w:rPr>
        <w:t>IL</w:t>
      </w:r>
      <w:r w:rsidRPr="004942A3">
        <w:rPr>
          <w:rFonts w:ascii="Arial" w:eastAsia="Times New Roman" w:hAnsi="Arial" w:cs="Arial"/>
          <w:b/>
          <w:bCs/>
          <w:spacing w:val="-2"/>
          <w:sz w:val="18"/>
          <w:szCs w:val="18"/>
          <w:lang w:val="es-ES_tradnl" w:eastAsia="es-ES"/>
        </w:rPr>
        <w:t xml:space="preserve"> 202</w:t>
      </w:r>
      <w:r w:rsidR="00701A51">
        <w:rPr>
          <w:rFonts w:ascii="Arial" w:eastAsia="Times New Roman" w:hAnsi="Arial" w:cs="Arial"/>
          <w:b/>
          <w:bCs/>
          <w:spacing w:val="-2"/>
          <w:sz w:val="18"/>
          <w:szCs w:val="18"/>
          <w:lang w:val="es-ES_tradnl" w:eastAsia="es-ES"/>
        </w:rPr>
        <w:t>4</w:t>
      </w:r>
      <w:r w:rsidRPr="004942A3">
        <w:rPr>
          <w:rFonts w:ascii="Arial" w:eastAsia="Times New Roman" w:hAnsi="Arial" w:cs="Arial"/>
          <w:spacing w:val="-2"/>
          <w:sz w:val="18"/>
          <w:szCs w:val="18"/>
          <w:lang w:val="es-ES_tradnl" w:eastAsia="es-ES"/>
        </w:rPr>
        <w:t xml:space="preserve">, </w:t>
      </w:r>
      <w:r w:rsidRPr="004942A3">
        <w:rPr>
          <w:rFonts w:ascii="Arial" w:eastAsia="Times New Roman" w:hAnsi="Arial" w:cs="Arial"/>
          <w:sz w:val="18"/>
          <w:szCs w:val="18"/>
          <w:lang w:eastAsia="es-ES"/>
        </w:rPr>
        <w:t xml:space="preserve">CONFORME A LO DISPUESTO EN </w:t>
      </w:r>
      <w:r w:rsidRPr="004942A3">
        <w:rPr>
          <w:rFonts w:ascii="Arial" w:eastAsia="Times New Roman" w:hAnsi="Arial" w:cs="Arial"/>
          <w:sz w:val="18"/>
          <w:szCs w:val="18"/>
          <w:lang w:val="es-ES" w:eastAsia="es-ES"/>
        </w:rPr>
        <w:t>EL ARTÍCULO 43 DE LA LEY DE ADQUISICIONES, ARRENDAMIENTOS, SERVICIOS Y ADMINISTRACIÓN DE BIENES MUEBLES PARA EL ESTADO DE SINALOA.</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LA DOCUMENTACIÓN LEGAL Y DE IDENTIFICACIÓN, ASÍ COMO LAS PROPUESTAS TÉCNICA</w:t>
      </w:r>
      <w:r w:rsidR="0064384A">
        <w:rPr>
          <w:rFonts w:ascii="Arial" w:eastAsia="Times New Roman" w:hAnsi="Arial" w:cs="Arial"/>
          <w:spacing w:val="-2"/>
          <w:sz w:val="18"/>
          <w:szCs w:val="18"/>
          <w:lang w:val="es-ES_tradnl" w:eastAsia="es-ES"/>
        </w:rPr>
        <w:t xml:space="preserve">S Y ECONÓMICAS DE </w:t>
      </w:r>
      <w:r w:rsidR="0064384A" w:rsidRPr="00813994">
        <w:rPr>
          <w:rFonts w:ascii="Arial" w:eastAsia="Times New Roman" w:hAnsi="Arial" w:cs="Arial"/>
          <w:spacing w:val="-2"/>
          <w:sz w:val="18"/>
          <w:szCs w:val="18"/>
          <w:lang w:val="es-ES_tradnl" w:eastAsia="es-ES"/>
        </w:rPr>
        <w:t xml:space="preserve">CADA </w:t>
      </w:r>
      <w:r w:rsidR="001C1A4D">
        <w:rPr>
          <w:rFonts w:ascii="Arial" w:eastAsia="Times New Roman" w:hAnsi="Arial" w:cs="Arial"/>
          <w:spacing w:val="-2"/>
          <w:sz w:val="18"/>
          <w:szCs w:val="18"/>
          <w:lang w:val="es-ES_tradnl" w:eastAsia="es-ES"/>
        </w:rPr>
        <w:t>LICITANTE</w:t>
      </w:r>
      <w:r w:rsidRPr="00813994">
        <w:rPr>
          <w:rFonts w:ascii="Arial" w:eastAsia="Times New Roman" w:hAnsi="Arial" w:cs="Arial"/>
          <w:spacing w:val="-2"/>
          <w:sz w:val="18"/>
          <w:szCs w:val="18"/>
          <w:lang w:val="es-ES_tradnl" w:eastAsia="es-ES"/>
        </w:rPr>
        <w:t>, DEBERÁN</w:t>
      </w:r>
      <w:r w:rsidRPr="004942A3">
        <w:rPr>
          <w:rFonts w:ascii="Arial" w:eastAsia="Times New Roman" w:hAnsi="Arial" w:cs="Arial"/>
          <w:spacing w:val="-2"/>
          <w:sz w:val="18"/>
          <w:szCs w:val="18"/>
          <w:lang w:val="es-ES_tradnl" w:eastAsia="es-ES"/>
        </w:rPr>
        <w:t xml:space="preserve"> SER FIRMADAS POR QUIEN LEGALMENTE TENGA FACULTADES PARA ASUMIR LAS OBLIGACIONES QUE DE ESTE PROCEDIMIENTO SE GENEREN, DEBIENDO DE SOSTENER SUS PRECIOS AUN EN CASO DE ERRORES ARITMÉTICOS O DE OTRA NATURALEZA, Y DEBERÁN SER MECANOGRAFIADAS EN PAPEL MEMBRETADO DE</w:t>
      </w:r>
      <w:r w:rsidR="001C1A4D">
        <w:rPr>
          <w:rFonts w:ascii="Arial" w:eastAsia="Times New Roman" w:hAnsi="Arial" w:cs="Arial"/>
          <w:spacing w:val="-2"/>
          <w:sz w:val="18"/>
          <w:szCs w:val="18"/>
          <w:lang w:val="es-ES_tradnl" w:eastAsia="es-ES"/>
        </w:rPr>
        <w:t>L</w:t>
      </w:r>
      <w:r w:rsidRPr="004942A3">
        <w:rPr>
          <w:rFonts w:ascii="Arial" w:eastAsia="Times New Roman" w:hAnsi="Arial" w:cs="Arial"/>
          <w:spacing w:val="-2"/>
          <w:sz w:val="18"/>
          <w:szCs w:val="18"/>
          <w:lang w:val="es-ES_tradnl" w:eastAsia="es-ES"/>
        </w:rPr>
        <w:t xml:space="preserve"> L</w:t>
      </w:r>
      <w:r w:rsidR="001C1A4D">
        <w:rPr>
          <w:rFonts w:ascii="Arial" w:eastAsia="Times New Roman" w:hAnsi="Arial" w:cs="Arial"/>
          <w:spacing w:val="-2"/>
          <w:sz w:val="18"/>
          <w:szCs w:val="18"/>
          <w:lang w:val="es-ES_tradnl" w:eastAsia="es-ES"/>
        </w:rPr>
        <w:t>ICITANTE</w:t>
      </w:r>
      <w:r w:rsidRPr="004942A3">
        <w:rPr>
          <w:rFonts w:ascii="Arial" w:eastAsia="Times New Roman" w:hAnsi="Arial" w:cs="Arial"/>
          <w:spacing w:val="-2"/>
          <w:sz w:val="18"/>
          <w:szCs w:val="18"/>
          <w:lang w:val="es-ES_tradnl" w:eastAsia="es-ES"/>
        </w:rPr>
        <w:t>, SIN QUE CONTENGAN TACHADURAS O ENMENDADURAS, EN IDIOMA ESPAÑOL Y TOTALMENTE EN MONEDA NACIONAL.</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4"/>
        </w:numPr>
        <w:tabs>
          <w:tab w:val="left" w:pos="-720"/>
          <w:tab w:val="left" w:pos="0"/>
          <w:tab w:val="left" w:pos="567"/>
        </w:tabs>
        <w:suppressAutoHyphens/>
        <w:spacing w:after="0" w:line="240" w:lineRule="auto"/>
        <w:ind w:left="567" w:hanging="567"/>
        <w:jc w:val="both"/>
        <w:rPr>
          <w:rFonts w:ascii="Arial" w:eastAsia="Times New Roman" w:hAnsi="Arial" w:cs="Arial"/>
          <w:b/>
          <w:spacing w:val="-2"/>
          <w:sz w:val="18"/>
          <w:szCs w:val="18"/>
          <w:lang w:val="es-ES" w:eastAsia="es-ES"/>
        </w:rPr>
      </w:pPr>
      <w:r w:rsidRPr="004942A3">
        <w:rPr>
          <w:rFonts w:ascii="Arial" w:eastAsia="Times New Roman" w:hAnsi="Arial" w:cs="Arial"/>
          <w:b/>
          <w:spacing w:val="-2"/>
          <w:sz w:val="18"/>
          <w:szCs w:val="18"/>
          <w:lang w:val="es-ES" w:eastAsia="es-ES"/>
        </w:rPr>
        <w:t>DOCUMENTOS DE IDENTIFICACIÓN LEGAL Y DE IDENTIFICACIÓN.</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 xml:space="preserve">EN CASO DE SER PERSONA MORAL, COPIA DEL ACTA CONSTITUTIVA DE LA EMPRESA, </w:t>
      </w:r>
      <w:r w:rsidRPr="004942A3">
        <w:rPr>
          <w:rFonts w:ascii="Arial" w:eastAsia="Times New Roman" w:hAnsi="Arial" w:cs="Arial"/>
          <w:b/>
          <w:i/>
          <w:spacing w:val="-2"/>
          <w:sz w:val="18"/>
          <w:szCs w:val="18"/>
          <w:u w:val="single"/>
          <w:lang w:val="es-ES_tradnl" w:eastAsia="es-ES"/>
        </w:rPr>
        <w:t>SUBRAYANDO</w:t>
      </w:r>
      <w:r w:rsidRPr="004942A3">
        <w:rPr>
          <w:rFonts w:ascii="Arial" w:eastAsia="Times New Roman" w:hAnsi="Arial" w:cs="Arial"/>
          <w:spacing w:val="-2"/>
          <w:sz w:val="18"/>
          <w:szCs w:val="18"/>
          <w:lang w:val="es-ES_tradnl" w:eastAsia="es-ES"/>
        </w:rPr>
        <w:t xml:space="preserve"> EL NOMBRE DEL ADMINISTRADOR ÚNICO O APODERADO DE LA EMPRESA.</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 w:eastAsia="es-ES"/>
        </w:rPr>
        <w:t>COPIA SIMPLE DEL PODER LEGAL DE LA PERSONA</w:t>
      </w:r>
      <w:r w:rsidR="00EA544D">
        <w:rPr>
          <w:rFonts w:ascii="Arial" w:eastAsia="Times New Roman" w:hAnsi="Arial" w:cs="Arial"/>
          <w:spacing w:val="-2"/>
          <w:sz w:val="18"/>
          <w:szCs w:val="18"/>
          <w:lang w:val="es-ES" w:eastAsia="es-ES"/>
        </w:rPr>
        <w:t xml:space="preserve"> QUE REPRESENTE A LA EMPRESA</w:t>
      </w:r>
      <w:r w:rsidRPr="004942A3">
        <w:rPr>
          <w:rFonts w:ascii="Arial" w:eastAsia="Times New Roman" w:hAnsi="Arial" w:cs="Arial"/>
          <w:spacing w:val="-2"/>
          <w:sz w:val="18"/>
          <w:szCs w:val="18"/>
          <w:lang w:val="es-ES" w:eastAsia="es-ES"/>
        </w:rPr>
        <w:t xml:space="preserve"> PARTICIPANTE.</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 w:eastAsia="es-ES"/>
        </w:rPr>
        <w:t>COPIA SIMPLE DE LA CEDULA DE IDE</w:t>
      </w:r>
      <w:r w:rsidR="00C433D5">
        <w:rPr>
          <w:rFonts w:ascii="Arial" w:eastAsia="Times New Roman" w:hAnsi="Arial" w:cs="Arial"/>
          <w:spacing w:val="-2"/>
          <w:sz w:val="18"/>
          <w:szCs w:val="18"/>
          <w:lang w:val="es-ES" w:eastAsia="es-ES"/>
        </w:rPr>
        <w:t xml:space="preserve">NTIFICACIÓN FISCAL DEL </w:t>
      </w:r>
      <w:r w:rsidR="00D446BE">
        <w:rPr>
          <w:rFonts w:ascii="Arial" w:eastAsia="Times New Roman" w:hAnsi="Arial" w:cs="Arial"/>
          <w:spacing w:val="-2"/>
          <w:sz w:val="18"/>
          <w:szCs w:val="18"/>
          <w:lang w:val="es-ES" w:eastAsia="es-ES"/>
        </w:rPr>
        <w:t>LICITANTE</w:t>
      </w:r>
      <w:r w:rsidRPr="004942A3">
        <w:rPr>
          <w:rFonts w:ascii="Arial" w:eastAsia="Times New Roman" w:hAnsi="Arial" w:cs="Arial"/>
          <w:spacing w:val="-2"/>
          <w:sz w:val="18"/>
          <w:szCs w:val="18"/>
          <w:lang w:val="es-ES" w:eastAsia="es-ES"/>
        </w:rPr>
        <w:t>.</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COPIA SIMPLE DE IDENTIFICACIÓN DEL REPRESENTANTE LEGAL O PROPIETARIO DE LA EMPRESA PARTICIPANTE.</w:t>
      </w: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4942A3" w:rsidRPr="001045C9"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OPINIÓN DE CUMPLIMIENTO FAVORABLE DE OBLIGACIONES FISCALES, EMITIDO POR EL SISTEMA DE ADMINISTRACIÓN TRIBUTARIA.</w:t>
      </w:r>
    </w:p>
    <w:p w:rsidR="004942A3" w:rsidRPr="004942A3" w:rsidRDefault="004942A3" w:rsidP="004942A3">
      <w:pPr>
        <w:spacing w:after="0" w:line="240" w:lineRule="auto"/>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 xml:space="preserve">ESCRITO BAJO PROTESTA DE DECIR VERDAD DE NO ENCONTRARSE EN LOS SUPUESTOS ESTABLECIDOS POR LOS ARTÍCULOS 60 Y 83 </w:t>
      </w:r>
      <w:r w:rsidR="00F408B2">
        <w:rPr>
          <w:rFonts w:ascii="Arial" w:eastAsia="Times New Roman" w:hAnsi="Arial" w:cs="Arial"/>
          <w:spacing w:val="-2"/>
          <w:sz w:val="18"/>
          <w:szCs w:val="18"/>
          <w:lang w:val="es-ES_tradnl" w:eastAsia="es-ES"/>
        </w:rPr>
        <w:t>D</w:t>
      </w:r>
      <w:r w:rsidRPr="004942A3">
        <w:rPr>
          <w:rFonts w:ascii="Arial" w:eastAsia="Times New Roman" w:hAnsi="Arial" w:cs="Arial"/>
          <w:spacing w:val="-2"/>
          <w:sz w:val="18"/>
          <w:szCs w:val="18"/>
          <w:lang w:val="es-ES_tradnl" w:eastAsia="es-ES"/>
        </w:rPr>
        <w:t>E LA LEY DE ADQUISICIONES, ARRENDAMIENTOS, SERVICIOS Y ADMINISTRACIÓN DE BIENES MUEBLES PARA EL ESTADO DE SINALOA.</w:t>
      </w: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4942A3" w:rsidRPr="00D446BE"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D446BE" w:rsidRPr="00D446BE" w:rsidRDefault="00D446BE" w:rsidP="00D446BE">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 w:eastAsia="es-ES"/>
        </w:rPr>
      </w:pPr>
    </w:p>
    <w:p w:rsidR="00F408B2" w:rsidRDefault="00D446BE" w:rsidP="00F408B2">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D446BE">
        <w:rPr>
          <w:rFonts w:ascii="Arial" w:eastAsia="Times New Roman" w:hAnsi="Arial" w:cs="Arial"/>
          <w:spacing w:val="-2"/>
          <w:sz w:val="18"/>
          <w:szCs w:val="18"/>
          <w:lang w:val="es-ES_tradnl" w:eastAsia="es-ES"/>
        </w:rPr>
        <w:t xml:space="preserve">DOCUMENTO EXPEDIDO POR EL INSTITUTO MEXICANO DEL SEGURO SOCIAL (IMSS) SOBRE LA OPINIÓN DE CUMPLIMIENTO DE OBLIGACIONES FISCALES EN MATERIA DE SEGURIDAD SOCIAL EN SENTIDO POSITIVO; A </w:t>
      </w:r>
      <w:r w:rsidR="00C90DCC" w:rsidRPr="00D446BE">
        <w:rPr>
          <w:rFonts w:ascii="Arial" w:eastAsia="Times New Roman" w:hAnsi="Arial" w:cs="Arial"/>
          <w:spacing w:val="-2"/>
          <w:sz w:val="18"/>
          <w:szCs w:val="18"/>
          <w:lang w:val="es-ES_tradnl" w:eastAsia="es-ES"/>
        </w:rPr>
        <w:t>CUÁL</w:t>
      </w:r>
      <w:r w:rsidRPr="00D446BE">
        <w:rPr>
          <w:rFonts w:ascii="Arial" w:eastAsia="Times New Roman" w:hAnsi="Arial" w:cs="Arial"/>
          <w:spacing w:val="-2"/>
          <w:sz w:val="18"/>
          <w:szCs w:val="18"/>
          <w:lang w:val="es-ES_tradnl" w:eastAsia="es-ES"/>
        </w:rPr>
        <w:t xml:space="preserve"> DEBERÁ TRAMITAR EL LICITANTE EN LA PÁGINA </w:t>
      </w:r>
      <w:hyperlink r:id="rId6" w:history="1">
        <w:r w:rsidRPr="00D446BE">
          <w:rPr>
            <w:rFonts w:ascii="Arial" w:eastAsia="Times New Roman" w:hAnsi="Arial" w:cs="Arial"/>
            <w:spacing w:val="-2"/>
            <w:sz w:val="18"/>
            <w:szCs w:val="18"/>
            <w:lang w:val="es-ES_tradnl" w:eastAsia="es-ES"/>
          </w:rPr>
          <w:t>WWW.IMSS.GOB.MX</w:t>
        </w:r>
      </w:hyperlink>
    </w:p>
    <w:p w:rsidR="00F408B2" w:rsidRPr="00F408B2" w:rsidRDefault="00F408B2" w:rsidP="00F408B2">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F408B2" w:rsidRPr="00C33892" w:rsidRDefault="00A37A92" w:rsidP="00F408B2">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A37A92">
        <w:rPr>
          <w:rFonts w:ascii="Arial" w:eastAsia="Times New Roman" w:hAnsi="Arial" w:cs="Arial"/>
          <w:spacing w:val="-2"/>
          <w:sz w:val="18"/>
          <w:szCs w:val="18"/>
          <w:lang w:val="es-ES_tradnl" w:eastAsia="es-ES"/>
        </w:rPr>
        <w:t>OPINIÓN DE CUMPLIMIENTO EN MATERIA DE APORTACIONES LABORALES, EMITIDO POR EL INFONAVIT EN SENTIDO POSITIVO.</w:t>
      </w:r>
    </w:p>
    <w:p w:rsidR="00D446BE" w:rsidRDefault="00D446BE" w:rsidP="00D446BE">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D446BE" w:rsidRPr="00D446BE" w:rsidRDefault="00D446BE" w:rsidP="00D446BE">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4"/>
        </w:numPr>
        <w:tabs>
          <w:tab w:val="left" w:pos="-720"/>
          <w:tab w:val="left" w:pos="0"/>
          <w:tab w:val="left" w:pos="567"/>
        </w:tabs>
        <w:suppressAutoHyphens/>
        <w:spacing w:after="0" w:line="240" w:lineRule="auto"/>
        <w:ind w:left="567" w:hanging="567"/>
        <w:jc w:val="both"/>
        <w:rPr>
          <w:rFonts w:ascii="Arial" w:eastAsia="Times New Roman" w:hAnsi="Arial" w:cs="Arial"/>
          <w:b/>
          <w:spacing w:val="-2"/>
          <w:sz w:val="18"/>
          <w:szCs w:val="18"/>
          <w:lang w:val="es-ES" w:eastAsia="es-ES"/>
        </w:rPr>
      </w:pPr>
      <w:r w:rsidRPr="004942A3">
        <w:rPr>
          <w:rFonts w:ascii="Arial" w:eastAsia="Times New Roman" w:hAnsi="Arial" w:cs="Arial"/>
          <w:b/>
          <w:spacing w:val="-2"/>
          <w:sz w:val="18"/>
          <w:szCs w:val="18"/>
          <w:lang w:val="es-ES" w:eastAsia="es-ES"/>
        </w:rPr>
        <w:t>PROPUESTAS TÉCNICAS.</w:t>
      </w:r>
    </w:p>
    <w:p w:rsidR="004942A3" w:rsidRPr="004942A3" w:rsidRDefault="004942A3" w:rsidP="004942A3">
      <w:pPr>
        <w:tabs>
          <w:tab w:val="left" w:pos="-720"/>
          <w:tab w:val="left" w:pos="0"/>
          <w:tab w:val="left" w:pos="7230"/>
        </w:tabs>
        <w:suppressAutoHyphens/>
        <w:spacing w:after="0" w:line="240" w:lineRule="auto"/>
        <w:jc w:val="both"/>
        <w:rPr>
          <w:rFonts w:ascii="Arial" w:eastAsia="Times New Roman" w:hAnsi="Arial" w:cs="Arial"/>
          <w:b/>
          <w:spacing w:val="-2"/>
          <w:sz w:val="18"/>
          <w:szCs w:val="18"/>
          <w:lang w:val="es-ES" w:eastAsia="es-ES"/>
        </w:rPr>
      </w:pPr>
    </w:p>
    <w:p w:rsid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DESCRIPCIÓN Y ESPECIFICACIONES DE CADA UNA DE LAS PARTIDAS EN LAS QUE PARTICIPA, EN PAPEL MEMBRETADO DEL</w:t>
      </w:r>
      <w:r w:rsidR="001C1A4D">
        <w:rPr>
          <w:rFonts w:ascii="Arial" w:eastAsia="Times New Roman" w:hAnsi="Arial" w:cs="Arial"/>
          <w:spacing w:val="-2"/>
          <w:sz w:val="18"/>
          <w:szCs w:val="18"/>
          <w:lang w:val="es-ES_tradnl" w:eastAsia="es-ES"/>
        </w:rPr>
        <w:t xml:space="preserve"> LICITANTE</w:t>
      </w:r>
      <w:r w:rsidRPr="004942A3">
        <w:rPr>
          <w:rFonts w:ascii="Arial" w:eastAsia="Times New Roman" w:hAnsi="Arial" w:cs="Arial"/>
          <w:spacing w:val="-2"/>
          <w:sz w:val="18"/>
          <w:szCs w:val="18"/>
          <w:lang w:val="es-ES_tradnl" w:eastAsia="es-ES"/>
        </w:rPr>
        <w:t>, EN IDIOMA ESPAÑOL, Y FIRMADAS POR EL PROPIETARIO O REPRESENTANTE LEGAL QUE TENGA PODER NOTARIAL PARA TAL EFECTO, DEBIENDO SEÑALAR MARCA Y MODELO, RENGLÓN A RENGLÓN LAS ESPECIFICACIONES TÉCNICAS PROPUESTAS, MISMAS QUE DEBERÁN CUMPLIR CON LO SEÑALADO EN EL PUNTO No.1 DE ESTAS BASES Y LOS ACUERDOS QUE SE HAYAN TOMADO EN LA JUNTA DE ACLARACIONES QUE FORMAN PARTE INTEGRAL DE ESTAS BASES.</w:t>
      </w:r>
    </w:p>
    <w:p w:rsidR="00D446BE" w:rsidRDefault="00D446BE" w:rsidP="00D446BE">
      <w:pPr>
        <w:tabs>
          <w:tab w:val="left" w:pos="-720"/>
          <w:tab w:val="left" w:pos="0"/>
          <w:tab w:val="left" w:pos="567"/>
        </w:tabs>
        <w:suppressAutoHyphens/>
        <w:spacing w:after="0" w:line="240" w:lineRule="auto"/>
        <w:ind w:left="567"/>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LOS </w:t>
      </w:r>
      <w:r w:rsidR="001C1A4D">
        <w:rPr>
          <w:rFonts w:ascii="Arial" w:eastAsia="Times New Roman" w:hAnsi="Arial" w:cs="Arial"/>
          <w:spacing w:val="-2"/>
          <w:sz w:val="18"/>
          <w:szCs w:val="18"/>
          <w:lang w:val="es-ES_tradnl" w:eastAsia="es-ES"/>
        </w:rPr>
        <w:t>LICITANTES</w:t>
      </w:r>
      <w:r w:rsidRPr="004942A3">
        <w:rPr>
          <w:rFonts w:ascii="Arial" w:eastAsia="Times New Roman" w:hAnsi="Arial" w:cs="Arial"/>
          <w:spacing w:val="-2"/>
          <w:sz w:val="18"/>
          <w:szCs w:val="18"/>
          <w:lang w:val="es-ES_tradnl" w:eastAsia="es-ES"/>
        </w:rPr>
        <w:t xml:space="preserve"> DEBERÁN PRESENTAR FOLLETOS Y/O CATÁLOGOS ILUSTRATIVOS DE LOS INSUMOS Y PRODUCTOS A COLOR QUE SE SOLICITAN EN DICHAS BASES, ÉSTOS DEBERÁN SER NUEVOS, SIN ESTAR USADOS, Y EN PERFECTO ESTADO DE ACUERDO A LAS ESPECIFICACIONES DEL ANEXO I DEL PUNTO 1 DE LA PRESENTE CONVOCATORIA.</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ESCRITO DE GARANTÍA DE LOS BIENES DE ACUERDO AL PUNTO NO.9 DE LA PRESENTE CONVOCATORIA. </w:t>
      </w:r>
    </w:p>
    <w:p w:rsidR="00C33892" w:rsidRDefault="00C33892" w:rsidP="00C33892">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ARCHIVO ELECTRÓNICO QUE CONTENGA LOS </w:t>
      </w:r>
      <w:r w:rsidR="00C90DCC">
        <w:rPr>
          <w:rFonts w:ascii="Arial" w:eastAsia="Times New Roman" w:hAnsi="Arial" w:cs="Arial"/>
          <w:spacing w:val="-2"/>
          <w:sz w:val="18"/>
          <w:szCs w:val="18"/>
          <w:lang w:val="es-ES_tradnl" w:eastAsia="es-ES"/>
        </w:rPr>
        <w:t>ANEXOS</w:t>
      </w:r>
      <w:r w:rsidRPr="004942A3">
        <w:rPr>
          <w:rFonts w:ascii="Arial" w:eastAsia="Times New Roman" w:hAnsi="Arial" w:cs="Arial"/>
          <w:spacing w:val="-2"/>
          <w:sz w:val="18"/>
          <w:szCs w:val="18"/>
          <w:lang w:val="es-ES_tradnl" w:eastAsia="es-ES"/>
        </w:rPr>
        <w:t xml:space="preserve"> I, II Y III</w:t>
      </w:r>
      <w:r w:rsidR="00C90DCC">
        <w:rPr>
          <w:rFonts w:ascii="Arial" w:eastAsia="Times New Roman" w:hAnsi="Arial" w:cs="Arial"/>
          <w:spacing w:val="-2"/>
          <w:sz w:val="18"/>
          <w:szCs w:val="18"/>
          <w:lang w:val="es-ES_tradnl" w:eastAsia="es-ES"/>
        </w:rPr>
        <w:t xml:space="preserve"> </w:t>
      </w:r>
      <w:r w:rsidR="00C90DCC" w:rsidRPr="004942A3">
        <w:rPr>
          <w:rFonts w:ascii="Arial" w:eastAsia="Times New Roman" w:hAnsi="Arial" w:cs="Arial"/>
          <w:spacing w:val="-2"/>
          <w:sz w:val="18"/>
          <w:szCs w:val="18"/>
          <w:lang w:val="es-ES_tradnl" w:eastAsia="es-ES"/>
        </w:rPr>
        <w:t>(EN FORMATO WORD Y PDF)</w:t>
      </w:r>
      <w:r w:rsidRPr="004942A3">
        <w:rPr>
          <w:rFonts w:ascii="Arial" w:eastAsia="Times New Roman" w:hAnsi="Arial" w:cs="Arial"/>
          <w:spacing w:val="-2"/>
          <w:sz w:val="18"/>
          <w:szCs w:val="18"/>
          <w:lang w:val="es-ES_tradnl" w:eastAsia="es-ES"/>
        </w:rPr>
        <w:t xml:space="preserve"> ANTERIORMENTE CITADOS (DOS MEDIOS MAGNÉTICOS</w:t>
      </w:r>
      <w:r w:rsidR="00C90DCC">
        <w:rPr>
          <w:rFonts w:ascii="Arial" w:eastAsia="Times New Roman" w:hAnsi="Arial" w:cs="Arial"/>
          <w:spacing w:val="-2"/>
          <w:sz w:val="18"/>
          <w:szCs w:val="18"/>
          <w:lang w:val="es-ES_tradnl" w:eastAsia="es-ES"/>
        </w:rPr>
        <w:t xml:space="preserve"> EN</w:t>
      </w:r>
      <w:r w:rsidRPr="004942A3">
        <w:rPr>
          <w:rFonts w:ascii="Arial" w:eastAsia="Times New Roman" w:hAnsi="Arial" w:cs="Arial"/>
          <w:spacing w:val="-2"/>
          <w:sz w:val="18"/>
          <w:szCs w:val="18"/>
          <w:lang w:val="es-ES_tradnl" w:eastAsia="es-ES"/>
        </w:rPr>
        <w:t xml:space="preserve"> USB).</w:t>
      </w:r>
    </w:p>
    <w:p w:rsidR="00C33892" w:rsidRDefault="00C33892" w:rsidP="00C33892">
      <w:pPr>
        <w:tabs>
          <w:tab w:val="left" w:pos="-720"/>
          <w:tab w:val="left" w:pos="0"/>
          <w:tab w:val="left" w:pos="567"/>
        </w:tabs>
        <w:suppressAutoHyphens/>
        <w:spacing w:after="0" w:line="240" w:lineRule="auto"/>
        <w:ind w:left="567"/>
        <w:jc w:val="both"/>
        <w:rPr>
          <w:rFonts w:ascii="Arial" w:eastAsia="Times New Roman" w:hAnsi="Arial" w:cs="Arial"/>
          <w:spacing w:val="-2"/>
          <w:sz w:val="18"/>
          <w:szCs w:val="18"/>
          <w:lang w:val="es-ES_tradnl" w:eastAsia="es-ES"/>
        </w:rPr>
      </w:pPr>
    </w:p>
    <w:p w:rsidR="00C33892" w:rsidRPr="004942A3" w:rsidRDefault="00C33892"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4942A3" w:rsidP="004942A3">
      <w:pPr>
        <w:tabs>
          <w:tab w:val="left" w:pos="-720"/>
        </w:tabs>
        <w:suppressAutoHyphens/>
        <w:spacing w:after="0" w:line="240" w:lineRule="auto"/>
        <w:ind w:left="142"/>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C) PROPUESTAS ECONÓMICAS:</w:t>
      </w:r>
    </w:p>
    <w:p w:rsidR="004942A3" w:rsidRPr="004942A3" w:rsidRDefault="004942A3" w:rsidP="004942A3">
      <w:pPr>
        <w:tabs>
          <w:tab w:val="left" w:pos="-720"/>
        </w:tabs>
        <w:suppressAutoHyphens/>
        <w:spacing w:after="0" w:line="240" w:lineRule="auto"/>
        <w:ind w:left="142"/>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1"/>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OFERTA ECONÓMICA LA CUAL DEBERÁ SER MECANOGRAFIADA O IMPRESA, EN PAPEL MEMBRETADO DEL</w:t>
      </w:r>
      <w:r w:rsidR="001C1A4D">
        <w:rPr>
          <w:rFonts w:ascii="Arial" w:eastAsia="Times New Roman" w:hAnsi="Arial" w:cs="Arial"/>
          <w:spacing w:val="-2"/>
          <w:sz w:val="18"/>
          <w:szCs w:val="18"/>
          <w:lang w:val="es-ES_tradnl" w:eastAsia="es-ES"/>
        </w:rPr>
        <w:t xml:space="preserve"> LICITANTE</w:t>
      </w:r>
      <w:r w:rsidRPr="004942A3">
        <w:rPr>
          <w:rFonts w:ascii="Arial" w:eastAsia="Times New Roman" w:hAnsi="Arial" w:cs="Arial"/>
          <w:spacing w:val="-2"/>
          <w:sz w:val="18"/>
          <w:szCs w:val="18"/>
          <w:lang w:val="es-ES_tradnl" w:eastAsia="es-ES"/>
        </w:rPr>
        <w:t>,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4942A3" w:rsidRPr="004942A3" w:rsidRDefault="004942A3" w:rsidP="004942A3">
      <w:pPr>
        <w:spacing w:after="0" w:line="240" w:lineRule="auto"/>
        <w:ind w:left="708"/>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UNA VEZ RECIBIDAS LAS PROPOSICIONES EN SOBRE CERRADO, SE PROCEDERÁ A SU APERTURA, HACIÉNDOSE CONSTAR LA DOCUMENTACIÓN PRESENTADA, SIN QUE ELLO IMPLIQUE LA EVALUACIÓN DE SU CONTENIDO; DE ENTRE LOS </w:t>
      </w:r>
      <w:r w:rsidR="001C1A4D">
        <w:rPr>
          <w:rFonts w:ascii="Arial" w:eastAsia="Times New Roman" w:hAnsi="Arial" w:cs="Arial"/>
          <w:color w:val="000000"/>
          <w:sz w:val="18"/>
          <w:szCs w:val="18"/>
          <w:lang w:val="es-ES" w:eastAsia="es-MX"/>
        </w:rPr>
        <w:t>LICITANTES</w:t>
      </w:r>
      <w:r w:rsidRPr="004942A3">
        <w:rPr>
          <w:rFonts w:ascii="Arial" w:eastAsia="Times New Roman" w:hAnsi="Arial" w:cs="Arial"/>
          <w:color w:val="000000"/>
          <w:sz w:val="18"/>
          <w:szCs w:val="18"/>
          <w:lang w:val="es-ES" w:eastAsia="es-MX"/>
        </w:rPr>
        <w:t xml:space="preserve"> QUE HAYAN ASISTIDO, ÉSTOS ELEGIRÁN A UNO, QUE, EN FORMA CONJUNTA CON EL REPRESENTANTE DE LA </w:t>
      </w:r>
      <w:r w:rsidRPr="004942A3">
        <w:rPr>
          <w:rFonts w:ascii="Arial" w:eastAsia="Times New Roman" w:hAnsi="Arial" w:cs="Arial"/>
          <w:spacing w:val="-2"/>
          <w:sz w:val="18"/>
          <w:szCs w:val="18"/>
          <w:lang w:val="es-ES_tradnl" w:eastAsia="es-MX"/>
        </w:rPr>
        <w:t>SECRETARÍA DE TRANSPARENCIA Y RENDICIÓN DE CUENTAS</w:t>
      </w:r>
      <w:r w:rsidRPr="004942A3">
        <w:rPr>
          <w:rFonts w:ascii="Arial" w:eastAsia="Times New Roman" w:hAnsi="Arial" w:cs="Arial"/>
          <w:color w:val="000000"/>
          <w:sz w:val="18"/>
          <w:szCs w:val="18"/>
          <w:lang w:val="es-ES" w:eastAsia="es-MX"/>
        </w:rPr>
        <w:t>, RUBRICARÁN LAS PROPOSICIONES PRESENTADAS.</w:t>
      </w:r>
    </w:p>
    <w:p w:rsidR="004942A3" w:rsidRPr="004942A3" w:rsidRDefault="004942A3" w:rsidP="004942A3">
      <w:pPr>
        <w:spacing w:after="0" w:line="240" w:lineRule="auto"/>
        <w:ind w:firstLine="288"/>
        <w:jc w:val="both"/>
        <w:rPr>
          <w:rFonts w:ascii="Arial" w:eastAsia="Times New Roman" w:hAnsi="Arial" w:cs="Arial"/>
          <w:color w:val="000000"/>
          <w:sz w:val="18"/>
          <w:szCs w:val="18"/>
          <w:lang w:val="es-ES" w:eastAsia="es-MX"/>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SE LEVANTARÁ ACTA QUE SERVIRÁ DE </w:t>
      </w:r>
      <w:r w:rsidRPr="00813994">
        <w:rPr>
          <w:rFonts w:ascii="Arial" w:eastAsia="Times New Roman" w:hAnsi="Arial" w:cs="Arial"/>
          <w:color w:val="000000"/>
          <w:sz w:val="18"/>
          <w:szCs w:val="18"/>
          <w:lang w:val="es-ES" w:eastAsia="es-MX"/>
        </w:rPr>
        <w:t xml:space="preserve">CONSTANCIA DE LA CELEBRACIÓN DEL ACTO DE PRESENTACIÓN Y APERTURA DE LAS </w:t>
      </w:r>
      <w:r w:rsidR="000B54F2" w:rsidRPr="00813994">
        <w:rPr>
          <w:rFonts w:ascii="Arial" w:eastAsia="Times New Roman" w:hAnsi="Arial" w:cs="Arial"/>
          <w:color w:val="000000"/>
          <w:sz w:val="18"/>
          <w:szCs w:val="18"/>
          <w:lang w:val="es-ES" w:eastAsia="es-MX"/>
        </w:rPr>
        <w:t>PROPUESTAS</w:t>
      </w:r>
      <w:r w:rsidRPr="00813994">
        <w:rPr>
          <w:rFonts w:ascii="Arial" w:eastAsia="Times New Roman" w:hAnsi="Arial" w:cs="Arial"/>
          <w:color w:val="000000"/>
          <w:sz w:val="18"/>
          <w:szCs w:val="18"/>
          <w:lang w:val="es-ES" w:eastAsia="es-MX"/>
        </w:rPr>
        <w:t>, EN LA QUE SE HARÁN CONSTAR EL IMPO</w:t>
      </w:r>
      <w:r w:rsidR="00B00C21" w:rsidRPr="00813994">
        <w:rPr>
          <w:rFonts w:ascii="Arial" w:eastAsia="Times New Roman" w:hAnsi="Arial" w:cs="Arial"/>
          <w:color w:val="000000"/>
          <w:sz w:val="18"/>
          <w:szCs w:val="18"/>
          <w:lang w:val="es-ES" w:eastAsia="es-MX"/>
        </w:rPr>
        <w:t>RTE DE CADA UNA DE ELLAS; SE SEÑ</w:t>
      </w:r>
      <w:r w:rsidRPr="00813994">
        <w:rPr>
          <w:rFonts w:ascii="Arial" w:eastAsia="Times New Roman" w:hAnsi="Arial" w:cs="Arial"/>
          <w:color w:val="000000"/>
          <w:sz w:val="18"/>
          <w:szCs w:val="18"/>
          <w:lang w:val="es-ES" w:eastAsia="es-MX"/>
        </w:rPr>
        <w:t>ALARÁ LUGAR, FECHA</w:t>
      </w:r>
      <w:r w:rsidRPr="004942A3">
        <w:rPr>
          <w:rFonts w:ascii="Arial" w:eastAsia="Times New Roman" w:hAnsi="Arial" w:cs="Arial"/>
          <w:color w:val="000000"/>
          <w:sz w:val="18"/>
          <w:szCs w:val="18"/>
          <w:lang w:val="es-ES" w:eastAsia="es-MX"/>
        </w:rPr>
        <w:t xml:space="preserve"> Y HORA EN QUE SE DARÁ A CONOCER EL FALLO DEL CONCURSO,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p>
    <w:p w:rsidR="00F408B2" w:rsidRPr="004942A3" w:rsidRDefault="00F408B2"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5.- CRITERIOS DE EVALUACIÓN.</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LA ADJUDICACIÓN DE LA PRESENTE CONVOCATORIA </w:t>
      </w:r>
      <w:r w:rsidR="00A12F3F">
        <w:rPr>
          <w:rFonts w:ascii="Arial" w:eastAsia="Times New Roman" w:hAnsi="Arial" w:cs="Arial"/>
          <w:sz w:val="18"/>
          <w:szCs w:val="18"/>
          <w:lang w:val="es-ES" w:eastAsia="es-ES"/>
        </w:rPr>
        <w:t>AL PROCEDIMIENTO</w:t>
      </w:r>
      <w:r w:rsidRPr="004942A3">
        <w:rPr>
          <w:rFonts w:ascii="Arial" w:eastAsia="Times New Roman" w:hAnsi="Arial" w:cs="Arial"/>
          <w:sz w:val="18"/>
          <w:szCs w:val="18"/>
          <w:lang w:val="es-ES" w:eastAsia="es-ES"/>
        </w:rPr>
        <w:t xml:space="preserve"> POR INVITACIÓN, SERÁ A PARTIDA COMPLETA POR PROVEEDOR.</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ES"/>
        </w:rPr>
      </w:pPr>
      <w:r w:rsidRPr="004942A3">
        <w:rPr>
          <w:rFonts w:ascii="Arial" w:eastAsia="Times New Roman" w:hAnsi="Arial" w:cs="Arial"/>
          <w:sz w:val="18"/>
          <w:szCs w:val="18"/>
          <w:lang w:val="es-ES" w:eastAsia="es-ES"/>
        </w:rPr>
        <w:t xml:space="preserve">EL CRITERIO DE EVALUACIÓN SERÁ BINARIO, MEDIANTE EL CUAL SE ADJUDICARÁ A QUIEN CUMPLA LOS REQUISITOS LEGALES Y TÉCNICOS ESTABLECIDOS POR LA CONVOCANTE Y OFERTE EL PRECIO MÁS BAJO, </w:t>
      </w:r>
      <w:r w:rsidRPr="004942A3">
        <w:rPr>
          <w:rFonts w:ascii="Arial" w:eastAsia="Times New Roman" w:hAnsi="Arial" w:cs="Arial"/>
          <w:color w:val="000000"/>
          <w:sz w:val="18"/>
          <w:szCs w:val="18"/>
          <w:lang w:val="es-ES" w:eastAsia="es-ES"/>
        </w:rPr>
        <w:t>GARANTIZANDO EL CUMPLIMIENTO DE LAS OBLIGACIONES RESPECTIVAS, DE ACUERDO A LO QUE SEÑALA EL ARTÍCULO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b/>
          <w:color w:val="000000"/>
          <w:sz w:val="18"/>
          <w:szCs w:val="18"/>
          <w:lang w:val="es-ES" w:eastAsia="es-MX"/>
        </w:rPr>
      </w:pPr>
      <w:r w:rsidRPr="004942A3">
        <w:rPr>
          <w:rFonts w:ascii="Arial" w:eastAsia="Times New Roman" w:hAnsi="Arial" w:cs="Arial"/>
          <w:b/>
          <w:color w:val="000000"/>
          <w:sz w:val="18"/>
          <w:szCs w:val="18"/>
          <w:lang w:val="es-ES" w:eastAsia="es-MX"/>
        </w:rPr>
        <w:t>6.- FIANZAS.</w:t>
      </w:r>
    </w:p>
    <w:p w:rsidR="004942A3" w:rsidRPr="004942A3" w:rsidRDefault="004942A3" w:rsidP="004942A3">
      <w:pPr>
        <w:spacing w:after="0" w:line="240" w:lineRule="auto"/>
        <w:ind w:left="57"/>
        <w:jc w:val="both"/>
        <w:rPr>
          <w:rFonts w:ascii="Arial" w:eastAsia="Times New Roman" w:hAnsi="Arial" w:cs="Arial"/>
          <w:b/>
          <w:color w:val="000000"/>
          <w:sz w:val="16"/>
          <w:szCs w:val="16"/>
          <w:lang w:val="es-ES" w:eastAsia="es-MX"/>
        </w:rPr>
      </w:pPr>
    </w:p>
    <w:p w:rsidR="004942A3" w:rsidRPr="004942A3" w:rsidRDefault="004942A3" w:rsidP="004942A3">
      <w:pPr>
        <w:numPr>
          <w:ilvl w:val="0"/>
          <w:numId w:val="16"/>
        </w:numPr>
        <w:spacing w:after="0" w:line="240" w:lineRule="auto"/>
        <w:ind w:left="113"/>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DEL ANTICIPO.</w:t>
      </w: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LA GARANTÍA DEL ANTICIPO SERÁ POR LA TOTALIDAD DEL MONTO CONCEDIDO Y SE PODRÁ CONSTITUIR MEDIANTE FIANZA OTORGADA POR INSTITUCIÓN DE FIANZAS DEBID</w:t>
      </w:r>
      <w:r w:rsidR="00B00C21">
        <w:rPr>
          <w:rFonts w:ascii="Arial" w:eastAsia="Times New Roman" w:hAnsi="Arial" w:cs="Arial"/>
          <w:color w:val="000000"/>
          <w:sz w:val="18"/>
          <w:szCs w:val="18"/>
          <w:lang w:val="es-ES" w:eastAsia="es-MX"/>
        </w:rPr>
        <w:t xml:space="preserve">AMENTE AUTORIZADA A FAVOR DEL </w:t>
      </w:r>
      <w:r w:rsidR="00B00C21" w:rsidRPr="005B4100">
        <w:rPr>
          <w:rFonts w:ascii="Arial" w:eastAsia="Times New Roman" w:hAnsi="Arial" w:cs="Arial"/>
          <w:color w:val="000000"/>
          <w:sz w:val="18"/>
          <w:szCs w:val="18"/>
          <w:lang w:val="es-ES" w:eastAsia="es-MX"/>
        </w:rPr>
        <w:t>SISTEMA PARA EL DESARROLLO INTEGRAL DE LA FAMILIA DEL ESTADO DE SINALOA</w:t>
      </w:r>
      <w:r w:rsidRPr="005B4100">
        <w:rPr>
          <w:rFonts w:ascii="Arial" w:eastAsia="Times New Roman" w:hAnsi="Arial" w:cs="Arial"/>
          <w:color w:val="000000"/>
          <w:sz w:val="18"/>
          <w:szCs w:val="18"/>
          <w:lang w:val="es-ES" w:eastAsia="es-MX"/>
        </w:rPr>
        <w:t xml:space="preserve"> Y DEBERÁ CON</w:t>
      </w:r>
      <w:r w:rsidRPr="004942A3">
        <w:rPr>
          <w:rFonts w:ascii="Arial" w:eastAsia="Times New Roman" w:hAnsi="Arial" w:cs="Arial"/>
          <w:color w:val="000000"/>
          <w:sz w:val="18"/>
          <w:szCs w:val="18"/>
          <w:lang w:val="es-ES" w:eastAsia="es-MX"/>
        </w:rPr>
        <w:t>TENER LOS SIGUIENTES REQUISITOS:</w:t>
      </w:r>
    </w:p>
    <w:p w:rsidR="004942A3" w:rsidRPr="004942A3" w:rsidRDefault="004942A3" w:rsidP="004942A3">
      <w:pPr>
        <w:spacing w:after="0" w:line="240" w:lineRule="auto"/>
        <w:ind w:left="360"/>
        <w:jc w:val="both"/>
        <w:rPr>
          <w:rFonts w:ascii="Arial" w:eastAsia="Times New Roman" w:hAnsi="Arial" w:cs="Arial"/>
          <w:color w:val="000000"/>
          <w:sz w:val="18"/>
          <w:szCs w:val="18"/>
          <w:lang w:val="es-ES" w:eastAsia="es-MX"/>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lastRenderedPageBreak/>
        <w:t>INDICACIÓN DEL PORCENTAJE E IMPORTE TOTAL GARANTIZADO CON NÚMERO Y LETRA.</w:t>
      </w:r>
    </w:p>
    <w:p w:rsidR="004942A3" w:rsidRPr="004942A3" w:rsidRDefault="004942A3" w:rsidP="004942A3">
      <w:pPr>
        <w:spacing w:after="0" w:line="240" w:lineRule="auto"/>
        <w:ind w:left="510"/>
        <w:jc w:val="both"/>
        <w:rPr>
          <w:rFonts w:ascii="Arial" w:eastAsia="Times New Roman" w:hAnsi="Arial" w:cs="Arial"/>
          <w:color w:val="000000"/>
          <w:sz w:val="18"/>
          <w:szCs w:val="18"/>
          <w:lang w:val="es-ES" w:eastAsia="es-MX"/>
        </w:rPr>
      </w:pPr>
    </w:p>
    <w:p w:rsidR="004942A3" w:rsidRPr="004942A3" w:rsidRDefault="004942A3" w:rsidP="004942A3">
      <w:pPr>
        <w:spacing w:after="0" w:line="240" w:lineRule="auto"/>
        <w:ind w:left="510"/>
        <w:jc w:val="both"/>
        <w:rPr>
          <w:rFonts w:ascii="Arial" w:eastAsia="Times New Roman" w:hAnsi="Arial" w:cs="Arial"/>
          <w:color w:val="000000"/>
          <w:sz w:val="18"/>
          <w:szCs w:val="18"/>
          <w:lang w:val="es-ES" w:eastAsia="es-MX"/>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REFERENCIA DE QUE LA FIANZA QUE SE OTORGA GARANTIZA LA DEBIDA INVERSIÓN O DEVOLUCIÓN DEL ANTICIPO.</w:t>
      </w:r>
    </w:p>
    <w:p w:rsidR="004942A3" w:rsidRPr="004942A3" w:rsidRDefault="004942A3" w:rsidP="004942A3">
      <w:pPr>
        <w:spacing w:after="0" w:line="240" w:lineRule="auto"/>
        <w:ind w:left="510"/>
        <w:jc w:val="both"/>
        <w:rPr>
          <w:rFonts w:ascii="Times New Roman" w:eastAsia="Times New Roman" w:hAnsi="Times New Roman" w:cs="Times New Roman"/>
          <w:color w:val="000000"/>
          <w:sz w:val="18"/>
          <w:szCs w:val="18"/>
          <w:lang w:val="x-none" w:eastAsia="x-none"/>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LA INFORMACIÓN CORRESPONDIENTE AL NÚMERO DE CONTRATO, SU FECHA DE FIRMA ASÍ COMO LA ESPECIFICACIÓN DE LAS OBLIGACIONES GARANTIZADAS.</w:t>
      </w:r>
    </w:p>
    <w:p w:rsidR="004942A3" w:rsidRPr="004942A3" w:rsidRDefault="004942A3" w:rsidP="004942A3">
      <w:pPr>
        <w:spacing w:after="0" w:line="240" w:lineRule="auto"/>
        <w:ind w:left="510"/>
        <w:jc w:val="both"/>
        <w:rPr>
          <w:rFonts w:ascii="Arial" w:eastAsia="Times New Roman" w:hAnsi="Arial" w:cs="Arial"/>
          <w:color w:val="000000"/>
          <w:sz w:val="18"/>
          <w:szCs w:val="18"/>
          <w:lang w:val="es-ES" w:eastAsia="es-MX"/>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EL SEÑALAMIENTO DE LA DENOMINACIÓN O NOMBRE DEL PROVEEDOR O FIADO</w:t>
      </w:r>
      <w:r w:rsidR="008737C4">
        <w:rPr>
          <w:rFonts w:ascii="Arial" w:eastAsia="Times New Roman" w:hAnsi="Arial" w:cs="Arial"/>
          <w:color w:val="000000"/>
          <w:sz w:val="18"/>
          <w:szCs w:val="18"/>
          <w:lang w:val="es-ES" w:eastAsia="es-MX"/>
        </w:rPr>
        <w:t>R</w:t>
      </w:r>
      <w:r w:rsidRPr="004942A3">
        <w:rPr>
          <w:rFonts w:ascii="Arial" w:eastAsia="Times New Roman" w:hAnsi="Arial" w:cs="Arial"/>
          <w:color w:val="000000"/>
          <w:sz w:val="18"/>
          <w:szCs w:val="18"/>
          <w:lang w:val="es-ES" w:eastAsia="es-MX"/>
        </w:rPr>
        <w:t>, DOMICILIO FISCAL, REGISTRO FEDERAL DE CONTRIBUYENTES.</w:t>
      </w:r>
    </w:p>
    <w:p w:rsidR="004942A3" w:rsidRPr="004942A3" w:rsidRDefault="004942A3" w:rsidP="004942A3">
      <w:pPr>
        <w:spacing w:after="0" w:line="240" w:lineRule="auto"/>
        <w:ind w:left="510"/>
        <w:jc w:val="both"/>
        <w:rPr>
          <w:rFonts w:ascii="Times New Roman" w:eastAsia="Times New Roman" w:hAnsi="Times New Roman" w:cs="Times New Roman"/>
          <w:color w:val="000000"/>
          <w:sz w:val="18"/>
          <w:szCs w:val="18"/>
          <w:lang w:val="x-none" w:eastAsia="x-none"/>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LA CONDICIÓN DE QUE LA VIGENCIA DE LA FIANZA SERÁ HASTA SU TOTAL AMORTIZACIÓN, MEDIANTE LA ENTREGA DE LOS BIENES O LA DEVOLUCIÓN TOTAL O PARCIAL, SEGÚN SEA EL CASO, DE LA CANTIDAD QUE POR CONCEPTO DE ANTICIPO RECIBE SU FIADO.</w:t>
      </w:r>
    </w:p>
    <w:p w:rsidR="004942A3" w:rsidRPr="004942A3" w:rsidRDefault="004942A3" w:rsidP="004942A3">
      <w:pPr>
        <w:spacing w:after="0" w:line="240" w:lineRule="auto"/>
        <w:ind w:left="510"/>
        <w:jc w:val="both"/>
        <w:rPr>
          <w:rFonts w:ascii="Times New Roman" w:eastAsia="Times New Roman" w:hAnsi="Times New Roman" w:cs="Times New Roman"/>
          <w:color w:val="000000"/>
          <w:sz w:val="18"/>
          <w:szCs w:val="18"/>
          <w:lang w:val="x-none" w:eastAsia="x-none"/>
        </w:rPr>
      </w:pPr>
    </w:p>
    <w:p w:rsidR="004942A3" w:rsidRPr="005B4100"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LA CONDICIÓN DE QUE LA </w:t>
      </w:r>
      <w:r w:rsidRPr="005B4100">
        <w:rPr>
          <w:rFonts w:ascii="Arial" w:eastAsia="Times New Roman" w:hAnsi="Arial" w:cs="Arial"/>
          <w:color w:val="000000"/>
          <w:sz w:val="18"/>
          <w:szCs w:val="18"/>
          <w:lang w:val="es-ES" w:eastAsia="es-MX"/>
        </w:rPr>
        <w:t>FIANZA SOLO PODRÁ SER CANCELADA CUANDO ASÍ LO AUTORICE EXPRESAMENTE Y POR ESCRITO</w:t>
      </w:r>
      <w:r w:rsidR="00FC0573" w:rsidRPr="005B4100">
        <w:rPr>
          <w:rFonts w:ascii="Arial" w:eastAsia="Times New Roman" w:hAnsi="Arial" w:cs="Arial"/>
          <w:color w:val="000000"/>
          <w:sz w:val="18"/>
          <w:szCs w:val="18"/>
          <w:lang w:val="es-ES" w:eastAsia="es-MX"/>
        </w:rPr>
        <w:t xml:space="preserve"> EL SISTEMA PARA EL DESARROLLO INTEGRAL DE LA FAMILIA DEL ESTADO DE SINALOA</w:t>
      </w:r>
      <w:r w:rsidRPr="005B4100">
        <w:rPr>
          <w:rFonts w:ascii="Arial" w:eastAsia="Times New Roman" w:hAnsi="Arial" w:cs="Arial"/>
          <w:color w:val="000000"/>
          <w:sz w:val="18"/>
          <w:szCs w:val="18"/>
          <w:lang w:val="es-ES" w:eastAsia="es-MX"/>
        </w:rPr>
        <w:t>.</w:t>
      </w:r>
    </w:p>
    <w:p w:rsidR="004942A3" w:rsidRPr="004942A3" w:rsidRDefault="004942A3" w:rsidP="004942A3">
      <w:pPr>
        <w:spacing w:after="0" w:line="240" w:lineRule="auto"/>
        <w:ind w:left="510"/>
        <w:jc w:val="both"/>
        <w:rPr>
          <w:rFonts w:ascii="Times New Roman" w:eastAsia="Times New Roman" w:hAnsi="Times New Roman" w:cs="Times New Roman"/>
          <w:color w:val="000000"/>
          <w:sz w:val="18"/>
          <w:szCs w:val="18"/>
          <w:lang w:val="x-none" w:eastAsia="x-none"/>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5B4100">
        <w:rPr>
          <w:rFonts w:ascii="Arial" w:eastAsia="Times New Roman" w:hAnsi="Arial" w:cs="Arial"/>
          <w:color w:val="000000"/>
          <w:sz w:val="18"/>
          <w:szCs w:val="18"/>
          <w:lang w:val="es-ES" w:eastAsia="es-MX"/>
        </w:rPr>
        <w:t xml:space="preserve">EL SEÑALAMIENTO DE QUE ESTA GARANTÍA ESTARÁ VIGENTE EN LOS CASOS EN QUE </w:t>
      </w:r>
      <w:r w:rsidR="00FC0573" w:rsidRPr="005B4100">
        <w:rPr>
          <w:rFonts w:ascii="Arial" w:eastAsia="Times New Roman" w:hAnsi="Arial" w:cs="Arial"/>
          <w:color w:val="000000"/>
          <w:sz w:val="18"/>
          <w:szCs w:val="18"/>
          <w:lang w:val="es-ES" w:eastAsia="es-MX"/>
        </w:rPr>
        <w:t xml:space="preserve">EL SISTEMA PARA EL DESARROLLO INTEGRAL DE LA FAMILIA DEL ESTADO DE SINALOA </w:t>
      </w:r>
      <w:r w:rsidRPr="005B4100">
        <w:rPr>
          <w:rFonts w:ascii="Arial" w:eastAsia="Times New Roman" w:hAnsi="Arial" w:cs="Arial"/>
          <w:color w:val="000000"/>
          <w:sz w:val="18"/>
          <w:szCs w:val="18"/>
          <w:lang w:val="es-ES" w:eastAsia="es-MX"/>
        </w:rPr>
        <w:t>EN EL CONTRATO</w:t>
      </w:r>
      <w:r w:rsidRPr="004942A3">
        <w:rPr>
          <w:rFonts w:ascii="Arial" w:eastAsia="Times New Roman" w:hAnsi="Arial" w:cs="Arial"/>
          <w:color w:val="000000"/>
          <w:sz w:val="18"/>
          <w:szCs w:val="18"/>
          <w:lang w:val="es-ES" w:eastAsia="es-MX"/>
        </w:rPr>
        <w:t xml:space="preserve"> OTORGUE PRÓRROGAS O ESPERAS AL PROVEEDOR O FIADO</w:t>
      </w:r>
      <w:r w:rsidR="00FC0573">
        <w:rPr>
          <w:rFonts w:ascii="Arial" w:eastAsia="Times New Roman" w:hAnsi="Arial" w:cs="Arial"/>
          <w:color w:val="000000"/>
          <w:sz w:val="18"/>
          <w:szCs w:val="18"/>
          <w:lang w:val="es-ES" w:eastAsia="es-MX"/>
        </w:rPr>
        <w:t>R</w:t>
      </w:r>
      <w:r w:rsidRPr="004942A3">
        <w:rPr>
          <w:rFonts w:ascii="Arial" w:eastAsia="Times New Roman" w:hAnsi="Arial" w:cs="Arial"/>
          <w:color w:val="000000"/>
          <w:sz w:val="18"/>
          <w:szCs w:val="18"/>
          <w:lang w:val="es-ES" w:eastAsia="es-MX"/>
        </w:rPr>
        <w:t>,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4942A3" w:rsidRPr="004942A3" w:rsidRDefault="004942A3" w:rsidP="004942A3">
      <w:pPr>
        <w:spacing w:after="0" w:line="240" w:lineRule="auto"/>
        <w:ind w:left="510"/>
        <w:jc w:val="both"/>
        <w:rPr>
          <w:rFonts w:ascii="Times New Roman" w:eastAsia="Times New Roman" w:hAnsi="Times New Roman" w:cs="Times New Roman"/>
          <w:color w:val="000000"/>
          <w:sz w:val="18"/>
          <w:szCs w:val="18"/>
          <w:lang w:val="x-none" w:eastAsia="x-none"/>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SEÑALAR EL DOMICILIO DE LA AFIANZADORA EN ESTA LOCALIDAD PARA OÍR Y RECIBIR NOTIFICACIONES DE ESTA DEPENDENCIA.</w:t>
      </w:r>
    </w:p>
    <w:p w:rsidR="004942A3" w:rsidRPr="004942A3" w:rsidRDefault="004942A3" w:rsidP="004942A3">
      <w:pPr>
        <w:spacing w:after="0" w:line="240" w:lineRule="auto"/>
        <w:ind w:left="510"/>
        <w:jc w:val="both"/>
        <w:rPr>
          <w:rFonts w:ascii="Times New Roman" w:eastAsia="Times New Roman" w:hAnsi="Times New Roman" w:cs="Times New Roman"/>
          <w:color w:val="000000"/>
          <w:sz w:val="18"/>
          <w:szCs w:val="18"/>
          <w:lang w:val="x-none" w:eastAsia="x-none"/>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LA INSTITUCIÓN DE FIANZAS ACEPTA EXPRESAMENTE SOMETERSE AL PROCEDIMIENTO DE EJECUCIÓN ESTABLECIDO EN LA LEY DE INSTITUCIONES DE SEGUROS Y FIANZAS, PARA LA EFECTIVIDAD DE LA PRESENTE GARANTÍA, PROCEDIMIENTO AL QUE TAMBIÉN </w:t>
      </w:r>
    </w:p>
    <w:p w:rsidR="004942A3" w:rsidRPr="004942A3" w:rsidRDefault="004942A3" w:rsidP="004942A3">
      <w:pPr>
        <w:numPr>
          <w:ilvl w:val="0"/>
          <w:numId w:val="15"/>
        </w:numPr>
        <w:spacing w:after="0" w:line="240" w:lineRule="auto"/>
        <w:ind w:left="510" w:hanging="357"/>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SE SUJETARÁ PARA EL CASO DE COBRO DE INTERESES QUE PREVÉ EL MISMO ORDENAMIENTO LEGAL POR PAGO EXTEMPORÁNEO DEL IMPORTE DE LA PÓLIZA DE FIANZA REQUERIDA.</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keepNext/>
        <w:widowControl w:val="0"/>
        <w:numPr>
          <w:ilvl w:val="0"/>
          <w:numId w:val="16"/>
        </w:numPr>
        <w:autoSpaceDE w:val="0"/>
        <w:autoSpaceDN w:val="0"/>
        <w:spacing w:after="0" w:line="240" w:lineRule="auto"/>
        <w:jc w:val="both"/>
        <w:outlineLvl w:val="8"/>
        <w:rPr>
          <w:rFonts w:ascii="Arial" w:eastAsia="Times New Roman" w:hAnsi="Arial" w:cs="Arial"/>
          <w:bCs/>
          <w:spacing w:val="-2"/>
          <w:sz w:val="18"/>
          <w:szCs w:val="18"/>
          <w:lang w:val="es-ES" w:eastAsia="es-ES"/>
        </w:rPr>
      </w:pPr>
      <w:r w:rsidRPr="004942A3">
        <w:rPr>
          <w:rFonts w:ascii="Arial" w:eastAsia="Times New Roman" w:hAnsi="Arial" w:cs="Arial"/>
          <w:bCs/>
          <w:spacing w:val="-2"/>
          <w:sz w:val="18"/>
          <w:szCs w:val="18"/>
          <w:lang w:val="es-ES" w:eastAsia="es-ES"/>
        </w:rPr>
        <w:t>PARA EL CUMPLIMIENTO DEL CONTRATO.</w:t>
      </w:r>
    </w:p>
    <w:p w:rsidR="004942A3" w:rsidRPr="004942A3" w:rsidRDefault="004942A3" w:rsidP="004942A3">
      <w:pPr>
        <w:spacing w:after="0" w:line="240" w:lineRule="auto"/>
        <w:ind w:hanging="709"/>
        <w:jc w:val="both"/>
        <w:rPr>
          <w:rFonts w:ascii="Arial" w:eastAsia="Times New Roman" w:hAnsi="Arial" w:cs="Arial"/>
          <w:bCs/>
          <w:sz w:val="18"/>
          <w:szCs w:val="18"/>
          <w:lang w:val="es-ES" w:eastAsia="es-ES"/>
        </w:rPr>
      </w:pPr>
    </w:p>
    <w:p w:rsidR="004942A3" w:rsidRPr="004942A3" w:rsidRDefault="004942A3" w:rsidP="004942A3">
      <w:pPr>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GARANTÍA DEBE</w:t>
      </w:r>
      <w:r w:rsidR="008C58EE">
        <w:rPr>
          <w:rFonts w:ascii="Arial" w:eastAsia="Times New Roman" w:hAnsi="Arial" w:cs="Arial"/>
          <w:bCs/>
          <w:sz w:val="18"/>
          <w:szCs w:val="18"/>
          <w:lang w:val="es-ES" w:eastAsia="es-ES"/>
        </w:rPr>
        <w:t>RÁ CONSTITUIRSE POR EL PARTICIPANTE</w:t>
      </w:r>
      <w:r w:rsidRPr="004942A3">
        <w:rPr>
          <w:rFonts w:ascii="Arial" w:eastAsia="Times New Roman" w:hAnsi="Arial" w:cs="Arial"/>
          <w:bCs/>
          <w:sz w:val="18"/>
          <w:szCs w:val="18"/>
          <w:lang w:val="es-ES" w:eastAsia="es-ES"/>
        </w:rPr>
        <w:t xml:space="preserve"> QUE RESULTE GANADOR MEDIANTE FIANZA EXPEDIDA POR UNA INSTITUCIÓN DEBIDAMENTE AUTORIZADA EN LOS TÉRMINOS DE LA LEY FEDERAL DE INSTITUCIONES DE FIANZAS, EN MONEDA NACIONAL (PESO MEXICANO), POR UN IMPORTE DEL 10% (DIEZ POR CIENTO) DEL MONTO TOTAL DEL CONTRATO SIN CONSIDERAR EL I.V.A., A FAVOR DE LA DEPENDENCIA SOLICITANTE SEGÚN LA PARTIDA ADJUDICADA, Y DEBERÁ CONTENER LOS SIGUIENTES REQUISITOS:</w:t>
      </w:r>
    </w:p>
    <w:p w:rsidR="004942A3" w:rsidRPr="004942A3" w:rsidRDefault="004942A3" w:rsidP="004942A3">
      <w:pPr>
        <w:spacing w:after="0" w:line="240" w:lineRule="auto"/>
        <w:jc w:val="both"/>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INDICACIÓN DEL PORCENTAJE E IMPORTE TOTAL GARANTIZADO CON NÚMERO Y LETRA.</w:t>
      </w:r>
    </w:p>
    <w:p w:rsidR="004942A3" w:rsidRPr="004942A3" w:rsidRDefault="004942A3" w:rsidP="004942A3">
      <w:pPr>
        <w:autoSpaceDE w:val="0"/>
        <w:autoSpaceDN w:val="0"/>
        <w:spacing w:after="0" w:line="240" w:lineRule="auto"/>
        <w:ind w:left="510"/>
        <w:jc w:val="both"/>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REFERENCIA DE QUE LA FIANZA SE OTORGA ATENDIENDO A TODAS LAS ESTIPULACIONES CONTENIDAS EN EL CONTRATO.</w:t>
      </w:r>
    </w:p>
    <w:p w:rsidR="004942A3" w:rsidRPr="004942A3" w:rsidRDefault="004942A3" w:rsidP="004942A3">
      <w:pPr>
        <w:autoSpaceDE w:val="0"/>
        <w:autoSpaceDN w:val="0"/>
        <w:spacing w:after="0" w:line="240" w:lineRule="auto"/>
        <w:ind w:left="510"/>
        <w:jc w:val="both"/>
        <w:rPr>
          <w:rFonts w:ascii="Arial" w:eastAsia="Times New Roman" w:hAnsi="Arial" w:cs="Arial"/>
          <w:bCs/>
          <w:sz w:val="18"/>
          <w:szCs w:val="18"/>
          <w:highlight w:val="yellow"/>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INFORMACIÓN CORRESPONDIENTE AL NÚMERO DE CONTRATO, SU FECHA DE FIRMA, ASÍ COMO LA ESPECIFICACIÓN DE LAS OBLIGACIONES GARANTIZADAS.</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EL SEÑALAMIENTO DE LA DENOMINACIÓN O NOMBRE DEL PROVEEDOR O FIADO</w:t>
      </w:r>
      <w:r w:rsidR="00C46F1E">
        <w:rPr>
          <w:rFonts w:ascii="Arial" w:eastAsia="Times New Roman" w:hAnsi="Arial" w:cs="Arial"/>
          <w:bCs/>
          <w:sz w:val="18"/>
          <w:szCs w:val="18"/>
          <w:lang w:val="es-ES" w:eastAsia="es-ES"/>
        </w:rPr>
        <w:t>R</w:t>
      </w:r>
      <w:r w:rsidRPr="004942A3">
        <w:rPr>
          <w:rFonts w:ascii="Arial" w:eastAsia="Times New Roman" w:hAnsi="Arial" w:cs="Arial"/>
          <w:bCs/>
          <w:sz w:val="18"/>
          <w:szCs w:val="18"/>
          <w:lang w:val="es-ES" w:eastAsia="es-ES"/>
        </w:rPr>
        <w:t>, DOMICILIO FISCAL, REGISTRO FEDERAL DE CONTRIBUYENTES.</w:t>
      </w:r>
    </w:p>
    <w:p w:rsidR="004942A3" w:rsidRPr="004942A3" w:rsidRDefault="004942A3" w:rsidP="004942A3">
      <w:pPr>
        <w:spacing w:after="0" w:line="240" w:lineRule="auto"/>
        <w:ind w:left="510"/>
        <w:rPr>
          <w:rFonts w:ascii="Arial" w:eastAsia="Times New Roman" w:hAnsi="Arial" w:cs="Arial"/>
          <w:bCs/>
          <w:sz w:val="18"/>
          <w:szCs w:val="18"/>
          <w:highlight w:val="yellow"/>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LA CONDICIÓN DE QUE LA VIGENCIA DE LA FIANZA DEBERÁ QUEDAR ABIERTA PARA PERMITIR QUE CUMPLA CON SU OBJETIVO, DE FORMA TAL QUE NO PODRÁ ESTABLECERSE O </w:t>
      </w:r>
      <w:r w:rsidRPr="004942A3">
        <w:rPr>
          <w:rFonts w:ascii="Arial" w:eastAsia="Times New Roman" w:hAnsi="Arial" w:cs="Arial"/>
          <w:bCs/>
          <w:sz w:val="18"/>
          <w:szCs w:val="18"/>
          <w:lang w:val="es-ES" w:eastAsia="es-ES"/>
        </w:rPr>
        <w:lastRenderedPageBreak/>
        <w:t>ESTIPULARSE PLAZO ALGUNO QUE LIMITE SU VIGENCIA, LO CUAL NO DEBE CONFUNDIRSE CON EL PLAZO PARA EL CUMPLIMIENTO DE LAS OBLIGACIONES PREVISTAS EN EL CONTRATO Y ACTOS ADMINISTRATIVOS.</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CONDICIÓN DE QUE LA FIANZA SÓLO PODRÁ SER CANCELADA CUANDO ASÍ LO AUTORICE EXPRESAMENTE Y POR ESCRITO LA DEPENDENCIA SOLICITANTE SEGÚN LA PARTIDA ADJUDICADA.</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EL SEÑALAMIENTO DE QUE ESTA GARANTÍA ESTARÁ VIGENTE </w:t>
      </w:r>
      <w:r w:rsidRPr="004942A3">
        <w:rPr>
          <w:rFonts w:ascii="Arial" w:eastAsia="Times New Roman" w:hAnsi="Arial" w:cs="Arial"/>
          <w:sz w:val="18"/>
          <w:szCs w:val="18"/>
          <w:lang w:val="es-ES" w:eastAsia="es-ES"/>
        </w:rPr>
        <w:t xml:space="preserve">EN LOS CASOS EN QUE </w:t>
      </w:r>
      <w:r w:rsidRPr="004942A3">
        <w:rPr>
          <w:rFonts w:ascii="Arial" w:eastAsia="Times New Roman" w:hAnsi="Arial" w:cs="Arial"/>
          <w:color w:val="000000"/>
          <w:sz w:val="18"/>
          <w:szCs w:val="18"/>
          <w:lang w:val="es-ES" w:eastAsia="es-ES"/>
        </w:rPr>
        <w:t>EL SISTEMA DIF SINALOA</w:t>
      </w:r>
      <w:r w:rsidRPr="004942A3">
        <w:rPr>
          <w:rFonts w:ascii="Arial" w:eastAsia="Times New Roman" w:hAnsi="Arial" w:cs="Arial"/>
          <w:sz w:val="18"/>
          <w:szCs w:val="18"/>
          <w:lang w:val="es-ES" w:eastAsia="es-ES"/>
        </w:rPr>
        <w:t xml:space="preserve"> EN EL CONTRATO OTORGUE PRÓRROGAS O ESPERAS AL PROVEEDOR O FIADO</w:t>
      </w:r>
      <w:r w:rsidR="00A9115C">
        <w:rPr>
          <w:rFonts w:ascii="Arial" w:eastAsia="Times New Roman" w:hAnsi="Arial" w:cs="Arial"/>
          <w:sz w:val="18"/>
          <w:szCs w:val="18"/>
          <w:lang w:val="es-ES" w:eastAsia="es-ES"/>
        </w:rPr>
        <w:t>R</w:t>
      </w:r>
      <w:r w:rsidRPr="004942A3">
        <w:rPr>
          <w:rFonts w:ascii="Arial" w:eastAsia="Times New Roman" w:hAnsi="Arial" w:cs="Arial"/>
          <w:sz w:val="18"/>
          <w:szCs w:val="18"/>
          <w:lang w:val="es-ES" w:eastAsia="es-ES"/>
        </w:rPr>
        <w:t>, PARA EL CUMPLIMIENTO DE SUS OBLIGACIONES, ASÍ COMO</w:t>
      </w:r>
      <w:r w:rsidRPr="004942A3">
        <w:rPr>
          <w:rFonts w:ascii="Arial" w:eastAsia="Times New Roman" w:hAnsi="Arial" w:cs="Arial"/>
          <w:bCs/>
          <w:sz w:val="18"/>
          <w:szCs w:val="18"/>
          <w:lang w:val="es-ES" w:eastAsia="es-ES"/>
        </w:rPr>
        <w:t xml:space="preserve"> DURANTE LA SUBSTANCIACIÓN DE TODOS LOS RECURSOS LEGALES O JUICIOS QUE SE INTERPONGAN EN RELACIÓN CON ESTE CONTRATO HASTA QUE SE PRONUNCIE RESOLUCIÓN DEFINITIVA POR AUTORIDAD COMPETENTE; </w:t>
      </w:r>
      <w:r w:rsidRPr="004942A3">
        <w:rPr>
          <w:rFonts w:ascii="Arial" w:eastAsia="Times New Roman" w:hAnsi="Arial" w:cs="Arial"/>
          <w:sz w:val="18"/>
          <w:szCs w:val="18"/>
          <w:lang w:val="es-ES" w:eastAsia="es-ES"/>
        </w:rPr>
        <w:t>SALVO QUE LAS PARTES SE OTORGUEN EL FINIQUITO, DE FORMA TAL QUE SU VIGENCIA NO PODRÁ ACOTARSE EN RAZÓN DEL PLAZO DE EJECUCIÓN DEL CONTRATO PRINCIPAL O FUENTE DE LAS OBLIGACIONES, O CUALQUIER OTRA CIRCUNSTANCIA.</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SEÑALAR EL DOMICILIO DE LA AFIANZADORA EN ESTA LOCALIDAD PARA OÍR Y RECIBIR NOTIFICACIONES DE ESTA DEPENDENCIA.</w:t>
      </w:r>
    </w:p>
    <w:p w:rsidR="004942A3" w:rsidRPr="004942A3" w:rsidRDefault="004942A3" w:rsidP="004942A3">
      <w:pPr>
        <w:spacing w:after="0" w:line="240" w:lineRule="auto"/>
        <w:ind w:left="510"/>
        <w:rPr>
          <w:rFonts w:ascii="Arial" w:eastAsia="Times New Roman" w:hAnsi="Arial" w:cs="Arial"/>
          <w:bCs/>
          <w:sz w:val="18"/>
          <w:szCs w:val="18"/>
          <w:highlight w:val="yellow"/>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4942A3" w:rsidRPr="004942A3" w:rsidRDefault="004942A3" w:rsidP="004942A3">
      <w:pPr>
        <w:widowControl w:val="0"/>
        <w:autoSpaceDE w:val="0"/>
        <w:autoSpaceDN w:val="0"/>
        <w:spacing w:after="0" w:line="240" w:lineRule="auto"/>
        <w:ind w:left="510"/>
        <w:jc w:val="both"/>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ASÍ MISMO ESTA FIANZA CUBRE, DEFECTOS Y VICIOS OCULTOS DEL SERVICIO Y LA CALIDAD DEL SERVICIO, ASÍ COMO CUALQUIER OTRA RESPONSABILIDAD EN QUE HUBIERE INCURRIDO EL PROVEEDOR, EN LOS TÉRMINOS SEÑALADOS EN LA CONVOCATORIA DEL CONCURSO, EN EL CONTRATO RESPECTIVO Y EL CÓDIGO CIVIL FEDERAL.</w:t>
      </w:r>
    </w:p>
    <w:p w:rsidR="004942A3" w:rsidRPr="004942A3" w:rsidRDefault="004942A3" w:rsidP="004942A3">
      <w:pPr>
        <w:spacing w:after="0" w:line="240" w:lineRule="auto"/>
        <w:ind w:left="284" w:hanging="284"/>
        <w:jc w:val="both"/>
        <w:rPr>
          <w:rFonts w:ascii="Arial" w:eastAsia="Times New Roman" w:hAnsi="Arial" w:cs="Arial"/>
          <w:b/>
          <w:sz w:val="18"/>
          <w:szCs w:val="18"/>
          <w:highlight w:val="yellow"/>
          <w:lang w:val="es-ES" w:eastAsia="es-ES"/>
        </w:rPr>
      </w:pPr>
    </w:p>
    <w:p w:rsidR="004942A3" w:rsidRPr="004942A3" w:rsidRDefault="004942A3" w:rsidP="004942A3">
      <w:pPr>
        <w:widowControl w:val="0"/>
        <w:tabs>
          <w:tab w:val="left" w:pos="935"/>
        </w:tabs>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sz w:val="18"/>
          <w:szCs w:val="18"/>
          <w:lang w:val="es-ES" w:eastAsia="es-ES"/>
        </w:rPr>
        <w:t xml:space="preserve">LA GARANTÍA DE CUMPLIMIENTO DEBERÁ PRESENTARSE DENTRO DE LOS </w:t>
      </w:r>
      <w:r w:rsidRPr="004942A3">
        <w:rPr>
          <w:rFonts w:ascii="Arial" w:eastAsia="Times New Roman" w:hAnsi="Arial" w:cs="Arial"/>
          <w:b/>
          <w:bCs/>
          <w:sz w:val="18"/>
          <w:szCs w:val="18"/>
          <w:lang w:val="es-ES" w:eastAsia="es-ES"/>
        </w:rPr>
        <w:t>10 DÍAS HÁBILES</w:t>
      </w:r>
      <w:r w:rsidRPr="004942A3">
        <w:rPr>
          <w:rFonts w:ascii="Arial" w:eastAsia="Times New Roman" w:hAnsi="Arial" w:cs="Arial"/>
          <w:sz w:val="18"/>
          <w:szCs w:val="18"/>
          <w:lang w:val="es-ES" w:eastAsia="es-ES"/>
        </w:rPr>
        <w:t xml:space="preserve"> POSTERIORES A LA FIRMA DEL </w:t>
      </w:r>
      <w:r w:rsidRPr="004942A3">
        <w:rPr>
          <w:rFonts w:ascii="Arial" w:eastAsia="Times New Roman" w:hAnsi="Arial" w:cs="Arial"/>
          <w:bCs/>
          <w:sz w:val="18"/>
          <w:szCs w:val="18"/>
          <w:lang w:val="es-ES" w:eastAsia="es-ES"/>
        </w:rPr>
        <w:t>CONTRATO</w:t>
      </w:r>
      <w:r w:rsidRPr="004942A3">
        <w:rPr>
          <w:rFonts w:ascii="Arial" w:eastAsia="Times New Roman" w:hAnsi="Arial" w:cs="Arial"/>
          <w:sz w:val="18"/>
          <w:szCs w:val="18"/>
          <w:lang w:val="es-ES" w:eastAsia="es-ES"/>
        </w:rPr>
        <w:t xml:space="preserve">, SIENDO REQUISITO INDISPENSABLE SU ENTREGA PARA EFECTUAR EL PAGO RESPECTIVO ESTABLECIDO EN EL </w:t>
      </w:r>
      <w:r w:rsidRPr="004942A3">
        <w:rPr>
          <w:rFonts w:ascii="Arial" w:eastAsia="Times New Roman" w:hAnsi="Arial" w:cs="Arial"/>
          <w:bCs/>
          <w:sz w:val="18"/>
          <w:szCs w:val="18"/>
          <w:lang w:val="es-ES" w:eastAsia="es-ES"/>
        </w:rPr>
        <w:t>CONTRATO.</w:t>
      </w:r>
    </w:p>
    <w:p w:rsidR="004942A3" w:rsidRPr="004942A3" w:rsidRDefault="004942A3" w:rsidP="004942A3">
      <w:pPr>
        <w:widowControl w:val="0"/>
        <w:tabs>
          <w:tab w:val="left" w:pos="935"/>
        </w:tabs>
        <w:spacing w:after="0" w:line="240" w:lineRule="auto"/>
        <w:jc w:val="both"/>
        <w:rPr>
          <w:rFonts w:ascii="Arial" w:eastAsia="Times New Roman" w:hAnsi="Arial" w:cs="Arial"/>
          <w:bCs/>
          <w:sz w:val="18"/>
          <w:szCs w:val="18"/>
          <w:lang w:val="es-ES" w:eastAsia="es-ES"/>
        </w:rPr>
      </w:pPr>
    </w:p>
    <w:p w:rsid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PARA LIBERAR LA FIANZA DE CUMPLIMIENTO DEL CONTRATO DEL SERVICIO ADJUDICADO, SERÁ REQUISITO INDISPENSABLE LA MANIFESTACIÓN EXPRESA Y POR ESCRITO DE LA DEPENDENCIA SOLICITANTE.</w:t>
      </w:r>
    </w:p>
    <w:p w:rsid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3561E2" w:rsidRDefault="003561E2" w:rsidP="000F2B50">
      <w:pPr>
        <w:tabs>
          <w:tab w:val="left" w:pos="-720"/>
        </w:tabs>
        <w:suppressAutoHyphens/>
        <w:spacing w:after="0" w:line="240" w:lineRule="auto"/>
        <w:jc w:val="both"/>
        <w:rPr>
          <w:rFonts w:ascii="Arial" w:eastAsia="Times New Roman" w:hAnsi="Arial" w:cs="Arial"/>
          <w:b/>
          <w:iCs/>
          <w:spacing w:val="-2"/>
          <w:sz w:val="18"/>
          <w:szCs w:val="18"/>
          <w:lang w:val="es-ES_tradnl" w:eastAsia="es-ES"/>
        </w:rPr>
      </w:pPr>
      <w:r w:rsidRPr="000F2B50">
        <w:rPr>
          <w:rFonts w:ascii="Arial" w:eastAsia="Times New Roman" w:hAnsi="Arial" w:cs="Arial"/>
          <w:b/>
          <w:iCs/>
          <w:spacing w:val="-2"/>
          <w:sz w:val="18"/>
          <w:szCs w:val="18"/>
          <w:lang w:val="es-ES_tradnl" w:eastAsia="es-ES"/>
        </w:rPr>
        <w:t>7.- P</w:t>
      </w:r>
      <w:r w:rsidR="000F2B50" w:rsidRPr="000F2B50">
        <w:rPr>
          <w:rFonts w:ascii="Arial" w:eastAsia="Times New Roman" w:hAnsi="Arial" w:cs="Arial"/>
          <w:b/>
          <w:iCs/>
          <w:spacing w:val="-2"/>
          <w:sz w:val="18"/>
          <w:szCs w:val="18"/>
          <w:lang w:val="es-ES_tradnl" w:eastAsia="es-ES"/>
        </w:rPr>
        <w:t>LAZO DE ENTREGA</w:t>
      </w:r>
      <w:r w:rsidRPr="000F2B50">
        <w:rPr>
          <w:rFonts w:ascii="Arial" w:eastAsia="Times New Roman" w:hAnsi="Arial" w:cs="Arial"/>
          <w:b/>
          <w:iCs/>
          <w:spacing w:val="-2"/>
          <w:sz w:val="18"/>
          <w:szCs w:val="18"/>
          <w:lang w:val="es-ES_tradnl" w:eastAsia="es-ES"/>
        </w:rPr>
        <w:t>.</w:t>
      </w:r>
    </w:p>
    <w:p w:rsidR="000F2B50" w:rsidRPr="000F2B50" w:rsidRDefault="000F2B50" w:rsidP="000F2B50">
      <w:pPr>
        <w:tabs>
          <w:tab w:val="left" w:pos="-720"/>
        </w:tabs>
        <w:suppressAutoHyphens/>
        <w:spacing w:after="0" w:line="240" w:lineRule="auto"/>
        <w:jc w:val="both"/>
        <w:rPr>
          <w:rFonts w:ascii="Arial" w:eastAsia="Times New Roman" w:hAnsi="Arial" w:cs="Arial"/>
          <w:b/>
          <w:iCs/>
          <w:spacing w:val="-2"/>
          <w:sz w:val="18"/>
          <w:szCs w:val="18"/>
          <w:lang w:val="es-ES_tradnl" w:eastAsia="es-ES"/>
        </w:rPr>
      </w:pPr>
    </w:p>
    <w:p w:rsidR="003561E2" w:rsidRPr="003561E2" w:rsidRDefault="003561E2" w:rsidP="003561E2">
      <w:pPr>
        <w:jc w:val="both"/>
        <w:rPr>
          <w:rFonts w:ascii="Arial" w:hAnsi="Arial" w:cs="Arial"/>
          <w:spacing w:val="-2"/>
          <w:sz w:val="18"/>
          <w:szCs w:val="18"/>
          <w:lang w:val="es-ES_tradnl"/>
        </w:rPr>
      </w:pPr>
      <w:r w:rsidRPr="003561E2">
        <w:rPr>
          <w:rFonts w:ascii="Arial" w:hAnsi="Arial" w:cs="Arial"/>
          <w:spacing w:val="-2"/>
          <w:sz w:val="18"/>
          <w:szCs w:val="18"/>
          <w:lang w:val="es-ES_tradnl"/>
        </w:rPr>
        <w:t xml:space="preserve">LA ENTREGA DE LOS MATERIALES OBJETO DE ESTA CONVOCATORIA A LA LICITACIÓN DEBERÁ SER </w:t>
      </w:r>
      <w:r>
        <w:rPr>
          <w:rFonts w:ascii="Arial" w:hAnsi="Arial" w:cs="Arial"/>
          <w:spacing w:val="-2"/>
          <w:sz w:val="18"/>
          <w:szCs w:val="18"/>
          <w:lang w:val="es-ES_tradnl"/>
        </w:rPr>
        <w:t>EN</w:t>
      </w:r>
      <w:r w:rsidRPr="003561E2">
        <w:rPr>
          <w:rFonts w:ascii="Arial" w:hAnsi="Arial" w:cs="Arial"/>
          <w:spacing w:val="-2"/>
          <w:sz w:val="18"/>
          <w:szCs w:val="18"/>
          <w:lang w:val="es-ES_tradnl"/>
        </w:rPr>
        <w:t xml:space="preserve"> UN PERIODO DE 10 DIAS NATURALES POSTERIORES A LA FIRMA DEL CONTRATO. </w:t>
      </w:r>
    </w:p>
    <w:p w:rsidR="003561E2" w:rsidRPr="00693930" w:rsidRDefault="003561E2" w:rsidP="003561E2">
      <w:pPr>
        <w:tabs>
          <w:tab w:val="left" w:pos="-720"/>
        </w:tabs>
        <w:suppressAutoHyphens/>
        <w:jc w:val="both"/>
        <w:rPr>
          <w:rFonts w:ascii="Arial" w:hAnsi="Arial" w:cs="Arial"/>
          <w:iCs/>
          <w:spacing w:val="-2"/>
        </w:rPr>
      </w:pPr>
      <w:r w:rsidRPr="003561E2">
        <w:rPr>
          <w:rFonts w:ascii="Arial" w:hAnsi="Arial" w:cs="Arial"/>
          <w:spacing w:val="-2"/>
          <w:sz w:val="18"/>
          <w:szCs w:val="18"/>
          <w:lang w:val="es-ES_tradnl"/>
        </w:rPr>
        <w:t>EL DIF SINALOA NO AUTORIZARÁ AMPLIACIONES AL PLAZO DE ENTREGA NI CONDONACIÓN DE SANCIONES CUANDO EL RETRASO SE DEBA A CAUSAS IMPUTABLES AL PROVEEDOR</w:t>
      </w:r>
      <w:r w:rsidRPr="00693930">
        <w:rPr>
          <w:rFonts w:ascii="Arial" w:hAnsi="Arial" w:cs="Arial"/>
          <w:iCs/>
          <w:spacing w:val="-2"/>
        </w:rPr>
        <w:t>.</w:t>
      </w:r>
    </w:p>
    <w:p w:rsidR="003561E2" w:rsidRPr="004942A3" w:rsidRDefault="003561E2"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i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8.- </w:t>
      </w:r>
      <w:r w:rsidRPr="004942A3">
        <w:rPr>
          <w:rFonts w:ascii="Arial" w:eastAsia="Times New Roman" w:hAnsi="Arial" w:cs="Arial"/>
          <w:b/>
          <w:iCs/>
          <w:spacing w:val="-2"/>
          <w:sz w:val="18"/>
          <w:szCs w:val="18"/>
          <w:lang w:val="es-ES_tradnl" w:eastAsia="es-ES"/>
        </w:rPr>
        <w:t xml:space="preserve">LUGAR DE ENTREGA </w:t>
      </w:r>
    </w:p>
    <w:p w:rsidR="004942A3" w:rsidRPr="004942A3" w:rsidRDefault="004942A3" w:rsidP="004942A3">
      <w:pPr>
        <w:tabs>
          <w:tab w:val="left" w:pos="-720"/>
        </w:tabs>
        <w:suppressAutoHyphens/>
        <w:spacing w:after="0" w:line="240" w:lineRule="auto"/>
        <w:jc w:val="both"/>
        <w:rPr>
          <w:rFonts w:ascii="Arial" w:eastAsia="Times New Roman" w:hAnsi="Arial" w:cs="Arial"/>
          <w:iCs/>
          <w:spacing w:val="-2"/>
          <w:sz w:val="18"/>
          <w:szCs w:val="18"/>
          <w:lang w:val="es-ES_tradnl" w:eastAsia="es-ES"/>
        </w:rPr>
      </w:pPr>
    </w:p>
    <w:p w:rsidR="00030235" w:rsidRPr="00E04B7A" w:rsidRDefault="00030235" w:rsidP="00030235">
      <w:pPr>
        <w:tabs>
          <w:tab w:val="left" w:pos="-720"/>
          <w:tab w:val="left" w:pos="0"/>
        </w:tabs>
        <w:suppressAutoHyphens/>
        <w:jc w:val="both"/>
        <w:rPr>
          <w:rFonts w:ascii="Arial" w:hAnsi="Arial"/>
          <w:iCs/>
          <w:spacing w:val="-2"/>
          <w:sz w:val="18"/>
          <w:szCs w:val="18"/>
          <w:lang w:val="es-ES_tradnl"/>
        </w:rPr>
      </w:pPr>
      <w:r w:rsidRPr="00E04B7A">
        <w:rPr>
          <w:rFonts w:ascii="Arial" w:hAnsi="Arial"/>
          <w:iCs/>
          <w:spacing w:val="-2"/>
          <w:sz w:val="18"/>
          <w:szCs w:val="18"/>
          <w:lang w:val="es-ES_tradnl"/>
        </w:rPr>
        <w:t>EL LUGAR DE PRESTACIÓN DE</w:t>
      </w:r>
      <w:r w:rsidR="00D80D4E">
        <w:rPr>
          <w:rFonts w:ascii="Arial" w:hAnsi="Arial"/>
          <w:iCs/>
          <w:spacing w:val="-2"/>
          <w:sz w:val="18"/>
          <w:szCs w:val="18"/>
          <w:lang w:val="es-ES_tradnl"/>
        </w:rPr>
        <w:t xml:space="preserve"> </w:t>
      </w:r>
      <w:r w:rsidRPr="00E04B7A">
        <w:rPr>
          <w:rFonts w:ascii="Arial" w:hAnsi="Arial"/>
          <w:iCs/>
          <w:spacing w:val="-2"/>
          <w:sz w:val="18"/>
          <w:szCs w:val="18"/>
          <w:lang w:val="es-ES_tradnl"/>
        </w:rPr>
        <w:t>L</w:t>
      </w:r>
      <w:r w:rsidR="00D80D4E">
        <w:rPr>
          <w:rFonts w:ascii="Arial" w:hAnsi="Arial"/>
          <w:iCs/>
          <w:spacing w:val="-2"/>
          <w:sz w:val="18"/>
          <w:szCs w:val="18"/>
          <w:lang w:val="es-ES_tradnl"/>
        </w:rPr>
        <w:t>A</w:t>
      </w:r>
      <w:r w:rsidRPr="00E04B7A">
        <w:rPr>
          <w:rFonts w:ascii="Arial" w:hAnsi="Arial"/>
          <w:iCs/>
          <w:spacing w:val="-2"/>
          <w:sz w:val="18"/>
          <w:szCs w:val="18"/>
          <w:lang w:val="es-ES_tradnl"/>
        </w:rPr>
        <w:t xml:space="preserve"> </w:t>
      </w:r>
      <w:r w:rsidR="00D80D4E">
        <w:rPr>
          <w:rFonts w:ascii="Arial" w:hAnsi="Arial"/>
          <w:iCs/>
          <w:spacing w:val="-2"/>
          <w:sz w:val="18"/>
          <w:szCs w:val="18"/>
          <w:lang w:val="es-ES_tradnl"/>
        </w:rPr>
        <w:t>ENTREGA DE LOS MATERIALES</w:t>
      </w:r>
      <w:r w:rsidRPr="00E04B7A">
        <w:rPr>
          <w:rFonts w:ascii="Arial" w:hAnsi="Arial"/>
          <w:iCs/>
          <w:spacing w:val="-2"/>
          <w:sz w:val="18"/>
          <w:szCs w:val="18"/>
          <w:lang w:val="es-ES_tradnl"/>
        </w:rPr>
        <w:t xml:space="preserve">, MOTIVO DEL PRESENTE </w:t>
      </w:r>
      <w:r w:rsidR="00D80D4E">
        <w:rPr>
          <w:rFonts w:ascii="Arial" w:hAnsi="Arial"/>
          <w:iCs/>
          <w:spacing w:val="-2"/>
          <w:sz w:val="18"/>
          <w:szCs w:val="18"/>
          <w:lang w:val="es-ES_tradnl"/>
        </w:rPr>
        <w:t>PROCEDIMIENTO</w:t>
      </w:r>
      <w:r w:rsidRPr="00E04B7A">
        <w:rPr>
          <w:rFonts w:ascii="Arial" w:hAnsi="Arial"/>
          <w:iCs/>
          <w:spacing w:val="-2"/>
          <w:sz w:val="18"/>
          <w:szCs w:val="18"/>
          <w:lang w:val="es-ES_tradnl"/>
        </w:rPr>
        <w:t xml:space="preserve"> SERÁ CONFORME EL SEÑALADO EN EL </w:t>
      </w:r>
      <w:r w:rsidRPr="0017241B">
        <w:rPr>
          <w:rFonts w:ascii="Arial" w:hAnsi="Arial"/>
          <w:b/>
          <w:iCs/>
          <w:spacing w:val="-2"/>
          <w:sz w:val="18"/>
          <w:szCs w:val="18"/>
          <w:lang w:val="es-ES_tradnl"/>
        </w:rPr>
        <w:t xml:space="preserve">ANEXO </w:t>
      </w:r>
      <w:r w:rsidR="00F408B2">
        <w:rPr>
          <w:rFonts w:ascii="Arial" w:hAnsi="Arial"/>
          <w:b/>
          <w:iCs/>
          <w:spacing w:val="-2"/>
          <w:sz w:val="18"/>
          <w:szCs w:val="18"/>
          <w:lang w:val="es-ES_tradnl"/>
        </w:rPr>
        <w:t>II</w:t>
      </w:r>
      <w:r w:rsidRPr="0017241B">
        <w:rPr>
          <w:rFonts w:ascii="Arial" w:hAnsi="Arial"/>
          <w:b/>
          <w:iCs/>
          <w:spacing w:val="-2"/>
          <w:sz w:val="18"/>
          <w:szCs w:val="18"/>
          <w:lang w:val="es-ES_tradnl"/>
        </w:rPr>
        <w:t>I</w:t>
      </w:r>
      <w:r w:rsidRPr="00E04B7A">
        <w:rPr>
          <w:rFonts w:ascii="Arial" w:hAnsi="Arial"/>
          <w:iCs/>
          <w:spacing w:val="-2"/>
          <w:sz w:val="18"/>
          <w:szCs w:val="18"/>
          <w:lang w:val="es-ES_tradnl"/>
        </w:rPr>
        <w:t xml:space="preserve"> DE LA PRESENTE CONVOCATORIA.</w:t>
      </w:r>
    </w:p>
    <w:p w:rsidR="00030235" w:rsidRPr="00E04B7A" w:rsidRDefault="00030235" w:rsidP="00030235">
      <w:pPr>
        <w:tabs>
          <w:tab w:val="left" w:pos="-720"/>
          <w:tab w:val="left" w:pos="0"/>
        </w:tabs>
        <w:suppressAutoHyphens/>
        <w:jc w:val="both"/>
        <w:rPr>
          <w:rFonts w:ascii="Arial" w:hAnsi="Arial" w:cs="Arial"/>
          <w:color w:val="000000"/>
          <w:sz w:val="18"/>
          <w:szCs w:val="18"/>
        </w:rPr>
      </w:pPr>
      <w:r w:rsidRPr="00E04B7A">
        <w:rPr>
          <w:rFonts w:ascii="Arial" w:hAnsi="Arial" w:cs="Arial"/>
          <w:iCs/>
          <w:spacing w:val="-2"/>
          <w:sz w:val="18"/>
          <w:szCs w:val="18"/>
          <w:lang w:val="es-ES_tradnl"/>
        </w:rPr>
        <w:t xml:space="preserve">EL PROVEEDOR GANADOR SE RESPONSABILIZA DE QUE </w:t>
      </w:r>
      <w:r w:rsidR="003561E2">
        <w:rPr>
          <w:rFonts w:ascii="Arial" w:hAnsi="Arial" w:cs="Arial"/>
          <w:iCs/>
          <w:spacing w:val="-2"/>
          <w:sz w:val="18"/>
          <w:szCs w:val="18"/>
          <w:lang w:val="es-ES_tradnl"/>
        </w:rPr>
        <w:t>LOS MATERIALES</w:t>
      </w:r>
      <w:r w:rsidRPr="00E04B7A">
        <w:rPr>
          <w:rFonts w:ascii="Arial" w:hAnsi="Arial" w:cs="Arial"/>
          <w:iCs/>
          <w:spacing w:val="-2"/>
          <w:sz w:val="18"/>
          <w:szCs w:val="18"/>
          <w:lang w:val="es-ES_tradnl"/>
        </w:rPr>
        <w:t xml:space="preserve"> OBJETO DE ESTE CONCURSO SERÁ PRESTADO DENTRO DEL TIEMPO SEÑALADO EN EL </w:t>
      </w:r>
      <w:r w:rsidRPr="00E04B7A">
        <w:rPr>
          <w:rFonts w:ascii="Arial" w:hAnsi="Arial" w:cs="Arial"/>
          <w:b/>
          <w:iCs/>
          <w:spacing w:val="-2"/>
          <w:sz w:val="18"/>
          <w:szCs w:val="18"/>
          <w:lang w:val="es-ES_tradnl"/>
        </w:rPr>
        <w:t>PUNTO 7</w:t>
      </w:r>
      <w:r w:rsidRPr="00E04B7A">
        <w:rPr>
          <w:rFonts w:ascii="Arial" w:hAnsi="Arial" w:cs="Arial"/>
          <w:iCs/>
          <w:spacing w:val="-2"/>
          <w:sz w:val="18"/>
          <w:szCs w:val="18"/>
          <w:lang w:val="es-ES_tradnl"/>
        </w:rPr>
        <w:t xml:space="preserve"> DE ESTA CONVOCATORIA, HACIÉNDOSE RESPONSABLE DEL TRANSPORTE, SEGUROS Y DEMÁS MEDIDAS DE PROTECCIÓN, EN EL ENTENDIDO DE QUE SE LIBERARÁN DE DICHA RESPONSABILIDAD UNA VEZ EMITIDA LA ACEPTACIÓN EXPRESA OTORGADA POR </w:t>
      </w:r>
      <w:r w:rsidRPr="00E04B7A">
        <w:rPr>
          <w:rFonts w:ascii="Arial" w:hAnsi="Arial" w:cs="Arial"/>
          <w:color w:val="000000"/>
          <w:sz w:val="18"/>
          <w:szCs w:val="18"/>
        </w:rPr>
        <w:t>EL SISTEMA DIF SINALOA.</w:t>
      </w:r>
    </w:p>
    <w:p w:rsidR="00030235" w:rsidRPr="00E04B7A" w:rsidRDefault="00030235" w:rsidP="00030235">
      <w:pPr>
        <w:tabs>
          <w:tab w:val="left" w:pos="-720"/>
          <w:tab w:val="left" w:pos="0"/>
        </w:tabs>
        <w:suppressAutoHyphens/>
        <w:jc w:val="both"/>
        <w:rPr>
          <w:rFonts w:ascii="Arial" w:hAnsi="Arial" w:cs="Arial"/>
          <w:iCs/>
          <w:spacing w:val="-2"/>
          <w:sz w:val="18"/>
          <w:szCs w:val="18"/>
          <w:lang w:val="es-ES_tradnl"/>
        </w:rPr>
      </w:pPr>
      <w:r w:rsidRPr="00E04B7A">
        <w:rPr>
          <w:rFonts w:ascii="Arial" w:hAnsi="Arial" w:cs="Arial"/>
          <w:iCs/>
          <w:spacing w:val="-2"/>
          <w:sz w:val="18"/>
          <w:szCs w:val="18"/>
          <w:lang w:val="es-ES_tradnl"/>
        </w:rPr>
        <w:lastRenderedPageBreak/>
        <w:t>LA EMPRESA CONTRATANTE SE RESPONSABILIZARÁ EXPRESAMENTE EN LOS CASOS EN QUE SE INFRINJAN DERECHOS DE AUTOR, PATENTE O MARCAS, QUEDANDO LIBERADO DE ELLO EL GOBIERNO DEL ESTADO DE SINALOA Y CUALESQUIER DE SUS ÓRGANOS DE GOBIERNO.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9.- </w:t>
      </w:r>
      <w:r w:rsidR="007F6450">
        <w:rPr>
          <w:rFonts w:ascii="Arial" w:eastAsia="Times New Roman" w:hAnsi="Arial" w:cs="Arial"/>
          <w:b/>
          <w:bCs/>
          <w:spacing w:val="-2"/>
          <w:sz w:val="18"/>
          <w:szCs w:val="18"/>
          <w:lang w:val="es-ES_tradnl" w:eastAsia="es-ES"/>
        </w:rPr>
        <w:t xml:space="preserve">ESCRITO DE </w:t>
      </w:r>
      <w:r w:rsidRPr="004942A3">
        <w:rPr>
          <w:rFonts w:ascii="Arial" w:eastAsia="Times New Roman" w:hAnsi="Arial" w:cs="Arial"/>
          <w:b/>
          <w:bCs/>
          <w:spacing w:val="-2"/>
          <w:sz w:val="18"/>
          <w:szCs w:val="18"/>
          <w:lang w:val="es-ES_tradnl" w:eastAsia="es-ES"/>
        </w:rPr>
        <w:t>GARANTÍA.</w:t>
      </w:r>
    </w:p>
    <w:p w:rsidR="004942A3" w:rsidRPr="004942A3" w:rsidRDefault="004942A3" w:rsidP="004942A3">
      <w:pPr>
        <w:tabs>
          <w:tab w:val="left" w:pos="-720"/>
        </w:tabs>
        <w:suppressAutoHyphens/>
        <w:spacing w:after="0" w:line="240" w:lineRule="auto"/>
        <w:jc w:val="both"/>
        <w:rPr>
          <w:rFonts w:ascii="Arial" w:eastAsia="Times New Roman" w:hAnsi="Arial" w:cs="Arial"/>
          <w:i/>
          <w:iCs/>
          <w:spacing w:val="-2"/>
          <w:sz w:val="18"/>
          <w:szCs w:val="18"/>
          <w:lang w:val="es-ES_tradnl" w:eastAsia="es-ES"/>
        </w:rPr>
      </w:pPr>
    </w:p>
    <w:p w:rsidR="00030235" w:rsidRPr="00E04B7A" w:rsidRDefault="00030235" w:rsidP="00030235">
      <w:pPr>
        <w:tabs>
          <w:tab w:val="left" w:pos="-720"/>
          <w:tab w:val="left" w:pos="0"/>
        </w:tabs>
        <w:suppressAutoHyphens/>
        <w:jc w:val="both"/>
        <w:rPr>
          <w:rFonts w:ascii="Arial" w:hAnsi="Arial"/>
          <w:iCs/>
          <w:spacing w:val="-2"/>
          <w:sz w:val="18"/>
          <w:szCs w:val="18"/>
          <w:lang w:val="es-ES_tradnl"/>
        </w:rPr>
      </w:pPr>
      <w:r w:rsidRPr="00E04B7A">
        <w:rPr>
          <w:rFonts w:ascii="Arial" w:hAnsi="Arial"/>
          <w:iCs/>
          <w:spacing w:val="-2"/>
          <w:sz w:val="18"/>
          <w:szCs w:val="18"/>
          <w:lang w:val="es-ES_tradnl"/>
        </w:rPr>
        <w:t xml:space="preserve">LOS CONCURSANTES DEBERÁN DE PRESENTAR COMO GARANTÍA UNA CARTA FIRMADA POR EL PROPIETARIO O REPRESENTANTE LEGAL DE LA EMPRESA QUE PARTICIPA EN LA QUE INDIQUE QUE ESTÁ RESPALDANDO LA PROPUESTA, SEÑALANDO EN LA MISMA QUE </w:t>
      </w:r>
      <w:r w:rsidR="00D80D4E">
        <w:rPr>
          <w:rFonts w:ascii="Arial" w:hAnsi="Arial"/>
          <w:iCs/>
          <w:spacing w:val="-2"/>
          <w:sz w:val="18"/>
          <w:szCs w:val="18"/>
          <w:lang w:val="es-ES_tradnl"/>
        </w:rPr>
        <w:t>LOS MATERIALES</w:t>
      </w:r>
      <w:r w:rsidRPr="00E04B7A">
        <w:rPr>
          <w:rFonts w:ascii="Arial" w:hAnsi="Arial"/>
          <w:iCs/>
          <w:spacing w:val="-2"/>
          <w:sz w:val="18"/>
          <w:szCs w:val="18"/>
          <w:lang w:val="es-ES_tradnl"/>
        </w:rPr>
        <w:t xml:space="preserve"> CUENTA</w:t>
      </w:r>
      <w:r w:rsidR="00D80D4E">
        <w:rPr>
          <w:rFonts w:ascii="Arial" w:hAnsi="Arial"/>
          <w:iCs/>
          <w:spacing w:val="-2"/>
          <w:sz w:val="18"/>
          <w:szCs w:val="18"/>
          <w:lang w:val="es-ES_tradnl"/>
        </w:rPr>
        <w:t>N</w:t>
      </w:r>
      <w:r w:rsidRPr="00E04B7A">
        <w:rPr>
          <w:rFonts w:ascii="Arial" w:hAnsi="Arial"/>
          <w:iCs/>
          <w:spacing w:val="-2"/>
          <w:sz w:val="18"/>
          <w:szCs w:val="18"/>
          <w:lang w:val="es-ES_tradnl"/>
        </w:rPr>
        <w:t xml:space="preserve"> CON LAS ESPECIFICACIONES TÉCNICAS CONTENIDAS EN EL PUNTO 1 DE LAS PRESENTES BASES.</w:t>
      </w:r>
    </w:p>
    <w:p w:rsidR="00030235" w:rsidRPr="00E04B7A" w:rsidRDefault="00030235" w:rsidP="00030235">
      <w:pPr>
        <w:tabs>
          <w:tab w:val="left" w:pos="-720"/>
          <w:tab w:val="left" w:pos="0"/>
        </w:tabs>
        <w:suppressAutoHyphens/>
        <w:jc w:val="both"/>
        <w:rPr>
          <w:rFonts w:ascii="Arial" w:hAnsi="Arial"/>
          <w:iCs/>
          <w:spacing w:val="-2"/>
          <w:sz w:val="18"/>
          <w:szCs w:val="18"/>
          <w:lang w:val="es-ES_tradnl"/>
        </w:rPr>
      </w:pPr>
      <w:r w:rsidRPr="00E04B7A">
        <w:rPr>
          <w:rFonts w:ascii="Arial" w:hAnsi="Arial"/>
          <w:iCs/>
          <w:spacing w:val="-2"/>
          <w:sz w:val="18"/>
          <w:szCs w:val="18"/>
          <w:lang w:val="es-ES_tradnl"/>
        </w:rPr>
        <w:t>LOS PROVEEDORES QUEDAN OBLIGADOS A RESPONDER DE LOS VICIOS OCULTOS DE</w:t>
      </w:r>
      <w:r w:rsidR="00D80D4E">
        <w:rPr>
          <w:rFonts w:ascii="Arial" w:hAnsi="Arial"/>
          <w:iCs/>
          <w:spacing w:val="-2"/>
          <w:sz w:val="18"/>
          <w:szCs w:val="18"/>
          <w:lang w:val="es-ES_tradnl"/>
        </w:rPr>
        <w:t xml:space="preserve"> </w:t>
      </w:r>
      <w:r w:rsidRPr="00E04B7A">
        <w:rPr>
          <w:rFonts w:ascii="Arial" w:hAnsi="Arial"/>
          <w:iCs/>
          <w:spacing w:val="-2"/>
          <w:sz w:val="18"/>
          <w:szCs w:val="18"/>
          <w:lang w:val="es-ES_tradnl"/>
        </w:rPr>
        <w:t>L</w:t>
      </w:r>
      <w:r w:rsidR="00D80D4E">
        <w:rPr>
          <w:rFonts w:ascii="Arial" w:hAnsi="Arial"/>
          <w:iCs/>
          <w:spacing w:val="-2"/>
          <w:sz w:val="18"/>
          <w:szCs w:val="18"/>
          <w:lang w:val="es-ES_tradnl"/>
        </w:rPr>
        <w:t>OS MATERIALES A ADQUIRIR MEDIANTE EL PRESENTE PROCEDIMIENTO.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Times New Roman"/>
          <w:iCs/>
          <w:spacing w:val="-2"/>
          <w:sz w:val="18"/>
          <w:szCs w:val="18"/>
          <w:lang w:val="es-ES_tradnl" w:eastAsia="es-ES"/>
        </w:rPr>
      </w:pPr>
      <w:r w:rsidRPr="004942A3">
        <w:rPr>
          <w:rFonts w:ascii="Arial" w:eastAsia="Times New Roman" w:hAnsi="Arial" w:cs="Arial"/>
          <w:b/>
          <w:bCs/>
          <w:spacing w:val="-2"/>
          <w:sz w:val="18"/>
          <w:szCs w:val="18"/>
          <w:lang w:val="es-ES_tradnl" w:eastAsia="es-ES"/>
        </w:rPr>
        <w:t>10.- CONDICIONES DE PAGO.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widowControl w:val="0"/>
        <w:autoSpaceDE w:val="0"/>
        <w:autoSpaceDN w:val="0"/>
        <w:adjustRightInd w:val="0"/>
        <w:spacing w:after="0" w:line="239" w:lineRule="auto"/>
        <w:ind w:right="68"/>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LOS PAGOS SE </w:t>
      </w:r>
      <w:r w:rsidR="001045C9" w:rsidRPr="004942A3">
        <w:rPr>
          <w:rFonts w:ascii="Arial" w:eastAsia="Times New Roman" w:hAnsi="Arial" w:cs="Times New Roman"/>
          <w:iCs/>
          <w:spacing w:val="-2"/>
          <w:sz w:val="18"/>
          <w:szCs w:val="18"/>
          <w:lang w:val="es-ES_tradnl" w:eastAsia="es-ES"/>
        </w:rPr>
        <w:t>REALIZARÁN</w:t>
      </w:r>
      <w:r w:rsidRPr="004942A3">
        <w:rPr>
          <w:rFonts w:ascii="Arial" w:eastAsia="Times New Roman" w:hAnsi="Arial" w:cs="Times New Roman"/>
          <w:iCs/>
          <w:spacing w:val="-2"/>
          <w:sz w:val="18"/>
          <w:szCs w:val="18"/>
          <w:lang w:val="es-ES_tradnl" w:eastAsia="es-ES"/>
        </w:rPr>
        <w:t xml:space="preserve"> POR PARTE DEL DEPARTAMENTO DE CONTABILIDAD DEL SISTEMA DIF SINALOA, EN PESOS MEXICANOS, EL CUAL SE EFECTUARÁ POR TRANSFERENCIA ELECTRÓNICA OBEDECIENDO A LA LEY GENERAL DE CONTABILIDAD GUBERNAMENTAL (CO</w:t>
      </w:r>
      <w:r w:rsidR="00030235">
        <w:rPr>
          <w:rFonts w:ascii="Arial" w:eastAsia="Times New Roman" w:hAnsi="Arial" w:cs="Times New Roman"/>
          <w:iCs/>
          <w:spacing w:val="-2"/>
          <w:sz w:val="18"/>
          <w:szCs w:val="18"/>
          <w:lang w:val="es-ES_tradnl" w:eastAsia="es-ES"/>
        </w:rPr>
        <w:t>NAC), EN UN TÉRMINO NO MAYOR A 2</w:t>
      </w:r>
      <w:r w:rsidRPr="004942A3">
        <w:rPr>
          <w:rFonts w:ascii="Arial" w:eastAsia="Times New Roman" w:hAnsi="Arial" w:cs="Times New Roman"/>
          <w:iCs/>
          <w:spacing w:val="-2"/>
          <w:sz w:val="18"/>
          <w:szCs w:val="18"/>
          <w:lang w:val="es-ES_tradnl" w:eastAsia="es-ES"/>
        </w:rPr>
        <w:t>0 DÍAS NATURALES, PERIODO QUE INICIARÁ A PARTIR DE LA ENTREGA DE LA DOCUMENTACIÓN PARA TRAMITE DE PAGO.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SISTEMA PARA DESARROLLO INTEGRAL PARA LA FAMILIA DEL ESTADO DE SINALOA, ÚNICAMENTE PAGARÁ EL IMPUESTO AL VALOR AGREGADO. LOS DEMÁS IMPUESTOS QUE SE CAUSEN POR MOTIVO DE LA CELEBRACIÓN DEL CONTRAT</w:t>
      </w:r>
      <w:r w:rsidR="00096F35">
        <w:rPr>
          <w:rFonts w:ascii="Arial" w:eastAsia="Times New Roman" w:hAnsi="Arial" w:cs="Arial"/>
          <w:spacing w:val="-2"/>
          <w:sz w:val="18"/>
          <w:szCs w:val="18"/>
          <w:lang w:val="es-ES_tradnl" w:eastAsia="es-ES"/>
        </w:rPr>
        <w:t>O CORRERÁN A CARGO DEL PARTICIPANTE QUE RESULTE GANADOR</w:t>
      </w:r>
      <w:r w:rsidRPr="004942A3">
        <w:rPr>
          <w:rFonts w:ascii="Arial" w:eastAsia="Times New Roman" w:hAnsi="Arial" w:cs="Arial"/>
          <w:spacing w:val="-2"/>
          <w:sz w:val="18"/>
          <w:szCs w:val="18"/>
          <w:lang w:val="es-ES_tradnl" w:eastAsia="es-ES"/>
        </w:rPr>
        <w:t>.</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030235" w:rsidRDefault="004942A3" w:rsidP="00030235">
      <w:pPr>
        <w:tabs>
          <w:tab w:val="left" w:pos="-720"/>
          <w:tab w:val="left" w:pos="0"/>
        </w:tabs>
        <w:suppressAutoHyphens/>
        <w:jc w:val="both"/>
        <w:rPr>
          <w:rFonts w:ascii="Arial" w:hAnsi="Arial"/>
          <w:iCs/>
          <w:spacing w:val="-2"/>
          <w:sz w:val="18"/>
          <w:szCs w:val="18"/>
          <w:lang w:val="es-ES_tradnl"/>
        </w:rPr>
      </w:pPr>
      <w:r w:rsidRPr="004942A3">
        <w:rPr>
          <w:rFonts w:ascii="Arial" w:eastAsia="Times New Roman" w:hAnsi="Arial" w:cs="Arial"/>
          <w:spacing w:val="-2"/>
          <w:sz w:val="18"/>
          <w:szCs w:val="18"/>
          <w:lang w:val="es-ES_tradnl" w:eastAsia="es-ES"/>
        </w:rPr>
        <w:t>EL SISTEMA DIF SINALOA, PROPORCIONARÁ A QUIEN RESULTE GANADOR, EL PAGO CORRESPONDIENTE</w:t>
      </w:r>
      <w:r w:rsidR="00030235" w:rsidRPr="00E04B7A">
        <w:rPr>
          <w:rFonts w:ascii="Arial" w:hAnsi="Arial"/>
          <w:iCs/>
          <w:spacing w:val="-2"/>
          <w:sz w:val="18"/>
          <w:szCs w:val="18"/>
          <w:lang w:val="es-ES_tradnl"/>
        </w:rPr>
        <w:t xml:space="preserve"> UNA VEZ </w:t>
      </w:r>
      <w:r w:rsidR="000F2B50">
        <w:rPr>
          <w:rFonts w:ascii="Arial" w:hAnsi="Arial"/>
          <w:iCs/>
          <w:spacing w:val="-2"/>
          <w:sz w:val="18"/>
          <w:szCs w:val="18"/>
          <w:lang w:val="es-ES_tradnl"/>
        </w:rPr>
        <w:t>ENTREGADOS LOS MATERIALES</w:t>
      </w:r>
      <w:r w:rsidR="00030235" w:rsidRPr="00E04B7A">
        <w:rPr>
          <w:rFonts w:ascii="Arial" w:hAnsi="Arial"/>
          <w:iCs/>
          <w:spacing w:val="-2"/>
          <w:sz w:val="18"/>
          <w:szCs w:val="18"/>
          <w:lang w:val="es-ES_tradnl"/>
        </w:rPr>
        <w:t xml:space="preserve"> Y L</w:t>
      </w:r>
      <w:r w:rsidR="000F2B50">
        <w:rPr>
          <w:rFonts w:ascii="Arial" w:hAnsi="Arial"/>
          <w:iCs/>
          <w:spacing w:val="-2"/>
          <w:sz w:val="18"/>
          <w:szCs w:val="18"/>
          <w:lang w:val="es-ES_tradnl"/>
        </w:rPr>
        <w:t>OS</w:t>
      </w:r>
      <w:r w:rsidR="00030235" w:rsidRPr="00E04B7A">
        <w:rPr>
          <w:rFonts w:ascii="Arial" w:hAnsi="Arial"/>
          <w:iCs/>
          <w:spacing w:val="-2"/>
          <w:sz w:val="18"/>
          <w:szCs w:val="18"/>
          <w:lang w:val="es-ES_tradnl"/>
        </w:rPr>
        <w:t xml:space="preserve"> CUAL</w:t>
      </w:r>
      <w:r w:rsidR="000F2B50">
        <w:rPr>
          <w:rFonts w:ascii="Arial" w:hAnsi="Arial"/>
          <w:iCs/>
          <w:spacing w:val="-2"/>
          <w:sz w:val="18"/>
          <w:szCs w:val="18"/>
          <w:lang w:val="es-ES_tradnl"/>
        </w:rPr>
        <w:t>ES</w:t>
      </w:r>
      <w:r w:rsidR="00030235" w:rsidRPr="00E04B7A">
        <w:rPr>
          <w:rFonts w:ascii="Arial" w:hAnsi="Arial"/>
          <w:iCs/>
          <w:spacing w:val="-2"/>
          <w:sz w:val="18"/>
          <w:szCs w:val="18"/>
          <w:lang w:val="es-ES_tradnl"/>
        </w:rPr>
        <w:t xml:space="preserve"> HAYA</w:t>
      </w:r>
      <w:r w:rsidR="000F2B50">
        <w:rPr>
          <w:rFonts w:ascii="Arial" w:hAnsi="Arial"/>
          <w:iCs/>
          <w:spacing w:val="-2"/>
          <w:sz w:val="18"/>
          <w:szCs w:val="18"/>
          <w:lang w:val="es-ES_tradnl"/>
        </w:rPr>
        <w:t>N</w:t>
      </w:r>
      <w:r w:rsidR="00030235" w:rsidRPr="00E04B7A">
        <w:rPr>
          <w:rFonts w:ascii="Arial" w:hAnsi="Arial"/>
          <w:iCs/>
          <w:spacing w:val="-2"/>
          <w:sz w:val="18"/>
          <w:szCs w:val="18"/>
          <w:lang w:val="es-ES_tradnl"/>
        </w:rPr>
        <w:t xml:space="preserve"> SIDO RECIBIDO</w:t>
      </w:r>
      <w:r w:rsidR="000F2B50">
        <w:rPr>
          <w:rFonts w:ascii="Arial" w:hAnsi="Arial"/>
          <w:iCs/>
          <w:spacing w:val="-2"/>
          <w:sz w:val="18"/>
          <w:szCs w:val="18"/>
          <w:lang w:val="es-ES_tradnl"/>
        </w:rPr>
        <w:t>S</w:t>
      </w:r>
      <w:r w:rsidR="00030235" w:rsidRPr="00E04B7A">
        <w:rPr>
          <w:rFonts w:ascii="Arial" w:hAnsi="Arial"/>
          <w:iCs/>
          <w:spacing w:val="-2"/>
          <w:sz w:val="18"/>
          <w:szCs w:val="18"/>
          <w:lang w:val="es-ES_tradnl"/>
        </w:rPr>
        <w:t xml:space="preserve"> A SATISFACCIÓN ANEXANDO A ELLA RECEPCIÓN Y ACEPTACIÓN DEL MISMO</w:t>
      </w:r>
      <w:r w:rsidR="001045C9">
        <w:rPr>
          <w:rFonts w:ascii="Arial" w:hAnsi="Arial"/>
          <w:iCs/>
          <w:spacing w:val="-2"/>
          <w:sz w:val="18"/>
          <w:szCs w:val="18"/>
          <w:lang w:val="es-ES_tradnl"/>
        </w:rPr>
        <w:t xml:space="preserve"> FIRMADA, SELLADA Y CON FECHA DE RECIBO.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Times New Roman"/>
          <w:i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11.- </w:t>
      </w:r>
      <w:r w:rsidR="00956F38">
        <w:rPr>
          <w:rFonts w:ascii="Arial" w:eastAsia="Times New Roman" w:hAnsi="Arial" w:cs="Arial"/>
          <w:b/>
          <w:bCs/>
          <w:spacing w:val="-2"/>
          <w:sz w:val="18"/>
          <w:szCs w:val="18"/>
          <w:lang w:val="es-ES_tradnl" w:eastAsia="es-ES"/>
        </w:rPr>
        <w:t>CAUSALES DE DESACHAMIENTO</w:t>
      </w:r>
      <w:r w:rsidRPr="004942A3">
        <w:rPr>
          <w:rFonts w:ascii="Arial" w:eastAsia="Times New Roman" w:hAnsi="Arial" w:cs="Arial"/>
          <w:b/>
          <w:bCs/>
          <w:spacing w:val="-2"/>
          <w:sz w:val="18"/>
          <w:szCs w:val="18"/>
          <w:lang w:val="es-ES_tradnl" w:eastAsia="es-ES"/>
        </w:rPr>
        <w:t>.</w:t>
      </w:r>
    </w:p>
    <w:p w:rsidR="004942A3" w:rsidRPr="004942A3" w:rsidRDefault="004942A3" w:rsidP="004942A3">
      <w:pPr>
        <w:autoSpaceDE w:val="0"/>
        <w:autoSpaceDN w:val="0"/>
        <w:spacing w:after="0" w:line="240" w:lineRule="auto"/>
        <w:jc w:val="both"/>
        <w:rPr>
          <w:rFonts w:ascii="Arial" w:eastAsia="Times New Roman" w:hAnsi="Arial" w:cs="Arial"/>
          <w:sz w:val="18"/>
          <w:szCs w:val="18"/>
          <w:lang w:val="es-ES" w:eastAsia="es-ES"/>
        </w:rPr>
      </w:pPr>
    </w:p>
    <w:p w:rsidR="004942A3" w:rsidRPr="0091487E" w:rsidRDefault="004942A3" w:rsidP="0091487E">
      <w:pPr>
        <w:pStyle w:val="Prrafodelista"/>
        <w:numPr>
          <w:ilvl w:val="1"/>
          <w:numId w:val="4"/>
        </w:numPr>
        <w:autoSpaceDE w:val="0"/>
        <w:autoSpaceDN w:val="0"/>
        <w:spacing w:after="0" w:line="240" w:lineRule="auto"/>
        <w:ind w:left="851" w:hanging="851"/>
        <w:jc w:val="both"/>
        <w:rPr>
          <w:rFonts w:ascii="Arial" w:eastAsia="Times New Roman" w:hAnsi="Arial" w:cs="Arial"/>
          <w:sz w:val="18"/>
          <w:szCs w:val="18"/>
          <w:lang w:val="es-ES" w:eastAsia="es-ES"/>
        </w:rPr>
      </w:pPr>
      <w:r w:rsidRPr="0091487E">
        <w:rPr>
          <w:rFonts w:ascii="Arial" w:eastAsia="Times New Roman" w:hAnsi="Arial" w:cs="Arial"/>
          <w:sz w:val="18"/>
          <w:szCs w:val="18"/>
          <w:lang w:val="es-ES" w:eastAsia="es-ES"/>
        </w:rPr>
        <w:t>QUE INCUMPLAN CON ALGUNO DE LOS REQUISITOS ESPECIFICADOS EN LAS PRESENTES BASES, SUS ANEXOS Y ACUERDOS TOMADOS EN LA JUNTA DE ACLARACIONES SIEMPRE Y CUANDO DICHO INCUMPLIMIENTO</w:t>
      </w:r>
      <w:r w:rsidRPr="0091487E">
        <w:rPr>
          <w:rFonts w:ascii="Arial" w:eastAsia="Times New Roman" w:hAnsi="Arial" w:cs="Arial"/>
          <w:b/>
          <w:bCs/>
          <w:sz w:val="18"/>
          <w:szCs w:val="18"/>
          <w:lang w:val="es-ES" w:eastAsia="es-ES"/>
        </w:rPr>
        <w:t xml:space="preserve"> AFECTE LA SOLVENCIA DE LA PROPUESTA. </w:t>
      </w:r>
    </w:p>
    <w:p w:rsidR="004942A3" w:rsidRPr="0091487E" w:rsidRDefault="004942A3" w:rsidP="004942A3">
      <w:pPr>
        <w:pStyle w:val="Prrafodelista"/>
        <w:numPr>
          <w:ilvl w:val="1"/>
          <w:numId w:val="4"/>
        </w:numPr>
        <w:autoSpaceDE w:val="0"/>
        <w:autoSpaceDN w:val="0"/>
        <w:spacing w:after="0" w:line="240" w:lineRule="auto"/>
        <w:ind w:left="851" w:hanging="851"/>
        <w:jc w:val="both"/>
        <w:rPr>
          <w:rFonts w:ascii="Arial" w:eastAsia="Times New Roman" w:hAnsi="Arial" w:cs="Arial"/>
          <w:sz w:val="18"/>
          <w:szCs w:val="18"/>
          <w:lang w:val="es-ES" w:eastAsia="es-ES"/>
        </w:rPr>
      </w:pPr>
      <w:r w:rsidRPr="0091487E">
        <w:rPr>
          <w:rFonts w:ascii="Arial" w:eastAsia="Times New Roman" w:hAnsi="Arial" w:cs="Arial"/>
          <w:sz w:val="18"/>
          <w:szCs w:val="18"/>
          <w:lang w:val="es-ES" w:eastAsia="es-ES"/>
        </w:rPr>
        <w:t>EN NINGÚN CASO PODRÁN SUPLIRSE LAS DEFICIENCIAS SUSTANCIALES DE LAS PROPUESTAS PRESENTADAS.</w:t>
      </w:r>
    </w:p>
    <w:p w:rsidR="004942A3" w:rsidRPr="004942A3" w:rsidRDefault="004942A3" w:rsidP="004942A3">
      <w:pPr>
        <w:spacing w:after="0" w:line="240" w:lineRule="auto"/>
        <w:jc w:val="both"/>
        <w:rPr>
          <w:rFonts w:ascii="Arial" w:eastAsia="Times New Roman" w:hAnsi="Arial" w:cs="Arial"/>
          <w:b/>
          <w:sz w:val="18"/>
          <w:szCs w:val="18"/>
          <w:lang w:val="es-ES" w:eastAsia="es-ES"/>
        </w:rPr>
      </w:pPr>
    </w:p>
    <w:p w:rsidR="00956F38" w:rsidRDefault="004942A3" w:rsidP="004942A3">
      <w:pPr>
        <w:spacing w:after="0" w:line="240" w:lineRule="auto"/>
        <w:jc w:val="both"/>
        <w:rPr>
          <w:rFonts w:ascii="Arial" w:eastAsia="Times New Roman" w:hAnsi="Arial" w:cs="Arial"/>
          <w:b/>
          <w:sz w:val="18"/>
          <w:szCs w:val="18"/>
          <w:lang w:val="es-ES" w:eastAsia="es-ES"/>
        </w:rPr>
      </w:pPr>
      <w:r w:rsidRPr="004942A3">
        <w:rPr>
          <w:rFonts w:ascii="Arial" w:eastAsia="Times New Roman" w:hAnsi="Arial" w:cs="Arial"/>
          <w:b/>
          <w:sz w:val="18"/>
          <w:szCs w:val="18"/>
          <w:lang w:val="es-ES" w:eastAsia="es-ES"/>
        </w:rPr>
        <w:t>12.-</w:t>
      </w:r>
      <w:r w:rsidR="00956F38">
        <w:rPr>
          <w:rFonts w:ascii="Arial" w:eastAsia="Times New Roman" w:hAnsi="Arial" w:cs="Arial"/>
          <w:b/>
          <w:sz w:val="18"/>
          <w:szCs w:val="18"/>
          <w:lang w:val="es-ES" w:eastAsia="es-ES"/>
        </w:rPr>
        <w:t xml:space="preserve">CAUSALES PARA </w:t>
      </w:r>
      <w:r w:rsidRPr="004942A3">
        <w:rPr>
          <w:rFonts w:ascii="Arial" w:eastAsia="Times New Roman" w:hAnsi="Arial" w:cs="Arial"/>
          <w:b/>
          <w:sz w:val="18"/>
          <w:szCs w:val="18"/>
          <w:lang w:val="es-ES" w:eastAsia="es-ES"/>
        </w:rPr>
        <w:t xml:space="preserve">DECLARAR DESIERTO EL PRESENTE </w:t>
      </w:r>
      <w:r w:rsidR="00956F38">
        <w:rPr>
          <w:rFonts w:ascii="Arial" w:eastAsia="Times New Roman" w:hAnsi="Arial" w:cs="Arial"/>
          <w:b/>
          <w:sz w:val="18"/>
          <w:szCs w:val="18"/>
          <w:lang w:val="es-ES" w:eastAsia="es-ES"/>
        </w:rPr>
        <w:t>PROCEDIMIENTO</w:t>
      </w:r>
      <w:r w:rsidRPr="004942A3">
        <w:rPr>
          <w:rFonts w:ascii="Arial" w:eastAsia="Times New Roman" w:hAnsi="Arial" w:cs="Arial"/>
          <w:b/>
          <w:sz w:val="18"/>
          <w:szCs w:val="18"/>
          <w:lang w:val="es-ES" w:eastAsia="es-ES"/>
        </w:rPr>
        <w:t>.</w:t>
      </w:r>
    </w:p>
    <w:p w:rsidR="00956F38" w:rsidRPr="004942A3" w:rsidRDefault="00956F38" w:rsidP="004942A3">
      <w:pPr>
        <w:spacing w:after="0" w:line="240" w:lineRule="auto"/>
        <w:jc w:val="both"/>
        <w:rPr>
          <w:rFonts w:ascii="Arial" w:eastAsia="Times New Roman" w:hAnsi="Arial" w:cs="Arial"/>
          <w:b/>
          <w:sz w:val="18"/>
          <w:szCs w:val="18"/>
          <w:lang w:val="es-ES" w:eastAsia="es-ES"/>
        </w:rPr>
      </w:pPr>
    </w:p>
    <w:p w:rsidR="004942A3" w:rsidRP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NINGÚN PROVEEDOR PRESENTE PROPUESTAS PARA PARTICIPAR EN EL ACTO DE RECEPCIÓN Y APERTURA DE OFERTAS.</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NINGUNA DE LAS OFERTAS PRESENTADAS REÚNA LOS REQUISITOS ESTABLECIDOS EN LAS BASES.</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SUS PRECIOS NO SEAN ACEPTABLES.</w:t>
      </w:r>
    </w:p>
    <w:p w:rsidR="004942A3" w:rsidRPr="004942A3" w:rsidRDefault="004942A3" w:rsidP="004942A3">
      <w:pPr>
        <w:spacing w:after="0" w:line="240" w:lineRule="auto"/>
        <w:ind w:left="708"/>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13.- PENAS CONVENCIONALES.</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1045C9" w:rsidRPr="00E04B7A" w:rsidRDefault="001045C9" w:rsidP="001045C9">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CUANDO EL PARTICIPANTE GANADOR UNA VEZ CELEBRADO EL CONTRATO SE ATRASE EN LA ENTREGA DE</w:t>
      </w:r>
      <w:r w:rsidR="000F2B50">
        <w:rPr>
          <w:rFonts w:ascii="Arial" w:hAnsi="Arial" w:cs="Arial"/>
          <w:spacing w:val="-2"/>
          <w:sz w:val="18"/>
          <w:szCs w:val="18"/>
          <w:lang w:val="es-ES_tradnl"/>
        </w:rPr>
        <w:t xml:space="preserve"> </w:t>
      </w:r>
      <w:r w:rsidRPr="00E04B7A">
        <w:rPr>
          <w:rFonts w:ascii="Arial" w:hAnsi="Arial" w:cs="Arial"/>
          <w:spacing w:val="-2"/>
          <w:sz w:val="18"/>
          <w:szCs w:val="18"/>
          <w:lang w:val="es-ES_tradnl"/>
        </w:rPr>
        <w:t>L</w:t>
      </w:r>
      <w:r w:rsidR="000F2B50">
        <w:rPr>
          <w:rFonts w:ascii="Arial" w:hAnsi="Arial" w:cs="Arial"/>
          <w:spacing w:val="-2"/>
          <w:sz w:val="18"/>
          <w:szCs w:val="18"/>
          <w:lang w:val="es-ES_tradnl"/>
        </w:rPr>
        <w:t>OS MATERIALES</w:t>
      </w:r>
      <w:r w:rsidRPr="00E04B7A">
        <w:rPr>
          <w:rFonts w:ascii="Arial" w:hAnsi="Arial" w:cs="Arial"/>
          <w:spacing w:val="-2"/>
          <w:sz w:val="18"/>
          <w:szCs w:val="18"/>
          <w:lang w:val="es-ES_tradnl"/>
        </w:rPr>
        <w:t xml:space="preserve"> OBJETO</w:t>
      </w:r>
      <w:r w:rsidR="000F2B50">
        <w:rPr>
          <w:rFonts w:ascii="Arial" w:hAnsi="Arial" w:cs="Arial"/>
          <w:spacing w:val="-2"/>
          <w:sz w:val="18"/>
          <w:szCs w:val="18"/>
          <w:lang w:val="es-ES_tradnl"/>
        </w:rPr>
        <w:t>S</w:t>
      </w:r>
      <w:r w:rsidRPr="00E04B7A">
        <w:rPr>
          <w:rFonts w:ascii="Arial" w:hAnsi="Arial" w:cs="Arial"/>
          <w:spacing w:val="-2"/>
          <w:sz w:val="18"/>
          <w:szCs w:val="18"/>
          <w:lang w:val="es-ES_tradnl"/>
        </w:rPr>
        <w:t xml:space="preserve"> DE ESTE CONCURSO, SE APLICARÁ A PARTIR DEL PRIMER DÍA DE RETRASO UNA PENA CONVENCIONAL CONSISTENTE EN EL IMPORTE CORRESPONDIENTE AL 0.116 % (PUNTO CIENTO DIECISÉIS POR CIENTO) DEL IMPORTE DEL CONTRATO, EN FUNCIÓN DE LOS BIENES NO ENTREGADOS POR CADA DÍA DE RETRASO, TOMANDO COMO FECHA DE ENTREGA EL DÍA QUE SE RECIBAN EN EL LUGAR DE ENTREGA DE</w:t>
      </w:r>
      <w:r w:rsidR="000F2B50">
        <w:rPr>
          <w:rFonts w:ascii="Arial" w:hAnsi="Arial" w:cs="Arial"/>
          <w:spacing w:val="-2"/>
          <w:sz w:val="18"/>
          <w:szCs w:val="18"/>
          <w:lang w:val="es-ES_tradnl"/>
        </w:rPr>
        <w:t xml:space="preserve"> </w:t>
      </w:r>
      <w:r w:rsidRPr="00E04B7A">
        <w:rPr>
          <w:rFonts w:ascii="Arial" w:hAnsi="Arial" w:cs="Arial"/>
          <w:spacing w:val="-2"/>
          <w:sz w:val="18"/>
          <w:szCs w:val="18"/>
          <w:lang w:val="es-ES_tradnl"/>
        </w:rPr>
        <w:t>L</w:t>
      </w:r>
      <w:r w:rsidR="000F2B50">
        <w:rPr>
          <w:rFonts w:ascii="Arial" w:hAnsi="Arial" w:cs="Arial"/>
          <w:spacing w:val="-2"/>
          <w:sz w:val="18"/>
          <w:szCs w:val="18"/>
          <w:lang w:val="es-ES_tradnl"/>
        </w:rPr>
        <w:t>OS MATERIALES</w:t>
      </w:r>
      <w:r w:rsidRPr="00E04B7A">
        <w:rPr>
          <w:rFonts w:ascii="Arial" w:hAnsi="Arial" w:cs="Arial"/>
          <w:spacing w:val="-2"/>
          <w:sz w:val="18"/>
          <w:szCs w:val="18"/>
          <w:lang w:val="es-ES_tradnl"/>
        </w:rPr>
        <w:t xml:space="preserve"> CONTRATADO</w:t>
      </w:r>
      <w:r w:rsidR="000F2B50">
        <w:rPr>
          <w:rFonts w:ascii="Arial" w:hAnsi="Arial" w:cs="Arial"/>
          <w:spacing w:val="-2"/>
          <w:sz w:val="18"/>
          <w:szCs w:val="18"/>
          <w:lang w:val="es-ES_tradnl"/>
        </w:rPr>
        <w:t>S</w:t>
      </w:r>
      <w:r w:rsidRPr="00E04B7A">
        <w:rPr>
          <w:rFonts w:ascii="Arial" w:hAnsi="Arial" w:cs="Arial"/>
          <w:spacing w:val="-2"/>
          <w:sz w:val="18"/>
          <w:szCs w:val="18"/>
          <w:lang w:val="es-ES_tradnl"/>
        </w:rPr>
        <w:t xml:space="preserve">, EL CUAL SERÁ </w:t>
      </w:r>
      <w:r w:rsidRPr="00E04B7A">
        <w:rPr>
          <w:rFonts w:ascii="Arial" w:hAnsi="Arial" w:cs="Arial"/>
          <w:spacing w:val="-2"/>
          <w:sz w:val="18"/>
          <w:szCs w:val="18"/>
          <w:lang w:val="es-ES_tradnl"/>
        </w:rPr>
        <w:lastRenderedPageBreak/>
        <w:t>DEDUCIDO DEL IMPORTE TOTAL A PAGAR Y NO EXCEDERÁN DEL MONTO DE LA GARANTÍA DE CUMPLIMIENTO DEL CONTRATO.</w:t>
      </w:r>
    </w:p>
    <w:p w:rsidR="001045C9" w:rsidRPr="00E04B7A" w:rsidRDefault="001045C9" w:rsidP="001045C9">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EL PAGO DE</w:t>
      </w:r>
      <w:r w:rsidR="000F2B50">
        <w:rPr>
          <w:rFonts w:ascii="Arial" w:hAnsi="Arial" w:cs="Arial"/>
          <w:spacing w:val="-2"/>
          <w:sz w:val="18"/>
          <w:szCs w:val="18"/>
          <w:lang w:val="es-ES_tradnl"/>
        </w:rPr>
        <w:t xml:space="preserve"> </w:t>
      </w:r>
      <w:r w:rsidRPr="00E04B7A">
        <w:rPr>
          <w:rFonts w:ascii="Arial" w:hAnsi="Arial" w:cs="Arial"/>
          <w:spacing w:val="-2"/>
          <w:sz w:val="18"/>
          <w:szCs w:val="18"/>
          <w:lang w:val="es-ES_tradnl"/>
        </w:rPr>
        <w:t>L</w:t>
      </w:r>
      <w:r w:rsidR="000F2B50">
        <w:rPr>
          <w:rFonts w:ascii="Arial" w:hAnsi="Arial" w:cs="Arial"/>
          <w:spacing w:val="-2"/>
          <w:sz w:val="18"/>
          <w:szCs w:val="18"/>
          <w:lang w:val="es-ES_tradnl"/>
        </w:rPr>
        <w:t>OS MATERIALES</w:t>
      </w:r>
      <w:r w:rsidRPr="00E04B7A">
        <w:rPr>
          <w:rFonts w:ascii="Arial" w:hAnsi="Arial" w:cs="Arial"/>
          <w:spacing w:val="-2"/>
          <w:sz w:val="18"/>
          <w:szCs w:val="18"/>
          <w:lang w:val="es-ES_tradnl"/>
        </w:rP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4942A3" w:rsidRPr="004942A3" w:rsidRDefault="004942A3" w:rsidP="00407DFD">
      <w:pPr>
        <w:tabs>
          <w:tab w:val="left" w:pos="-720"/>
          <w:tab w:val="left" w:pos="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spacing w:val="-2"/>
          <w:sz w:val="18"/>
          <w:szCs w:val="18"/>
          <w:lang w:val="es-ES_tradnl" w:eastAsia="es-ES"/>
        </w:rPr>
        <w:t>.</w:t>
      </w:r>
      <w:r w:rsidRPr="004942A3">
        <w:rPr>
          <w:rFonts w:ascii="Arial" w:eastAsia="Times New Roman" w:hAnsi="Arial" w:cs="Arial"/>
          <w:b/>
          <w:bCs/>
          <w:spacing w:val="-2"/>
          <w:sz w:val="18"/>
          <w:szCs w:val="18"/>
          <w:lang w:val="es-ES_tradnl" w:eastAsia="es-ES"/>
        </w:rPr>
        <w:t xml:space="preserve">14.- SANCIONES.          </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r w:rsidRPr="004942A3">
        <w:rPr>
          <w:rFonts w:ascii="Arial" w:eastAsia="Times New Roman" w:hAnsi="Arial" w:cs="Arial"/>
          <w:color w:val="000000"/>
          <w:sz w:val="18"/>
          <w:szCs w:val="18"/>
          <w:lang w:val="es-ES" w:eastAsia="es-MX"/>
        </w:rPr>
        <w:t>CUANDO EL CONCURSANTE GANADOR, INJUSTIFICADAMENTE Y PO</w:t>
      </w:r>
      <w:r w:rsidR="0038190D">
        <w:rPr>
          <w:rFonts w:ascii="Arial" w:eastAsia="Times New Roman" w:hAnsi="Arial" w:cs="Arial"/>
          <w:color w:val="000000"/>
          <w:sz w:val="18"/>
          <w:szCs w:val="18"/>
          <w:lang w:val="es-ES" w:eastAsia="es-MX"/>
        </w:rPr>
        <w:t>R CAUSAS IMPUTABLES A ÉL MISMO</w:t>
      </w:r>
      <w:r w:rsidRPr="004942A3">
        <w:rPr>
          <w:rFonts w:ascii="Arial" w:eastAsia="Times New Roman" w:hAnsi="Arial" w:cs="Arial"/>
          <w:color w:val="000000"/>
          <w:sz w:val="18"/>
          <w:szCs w:val="18"/>
          <w:lang w:val="es-ES" w:eastAsia="es-MX"/>
        </w:rPr>
        <w:t>, NO FORMALICE EL CONTRATO CUYO MONTO NO EXCEDA DE CINCUENTA VECES EL VALOR DIARIO DE LA UNIDAD DE MEDIDA Y ACT</w:t>
      </w:r>
      <w:r w:rsidR="0038190D">
        <w:rPr>
          <w:rFonts w:ascii="Arial" w:eastAsia="Times New Roman" w:hAnsi="Arial" w:cs="Arial"/>
          <w:color w:val="000000"/>
          <w:sz w:val="18"/>
          <w:szCs w:val="18"/>
          <w:lang w:val="es-ES" w:eastAsia="es-MX"/>
        </w:rPr>
        <w:t>UALIZACIÓN ELEVADO AL MES, SERÁ SANCIONADO</w:t>
      </w:r>
      <w:r w:rsidRPr="004942A3">
        <w:rPr>
          <w:rFonts w:ascii="Arial" w:eastAsia="Times New Roman" w:hAnsi="Arial" w:cs="Arial"/>
          <w:color w:val="000000"/>
          <w:sz w:val="18"/>
          <w:szCs w:val="18"/>
          <w:lang w:val="es-ES" w:eastAsia="es-MX"/>
        </w:rPr>
        <w:t xml:space="preserve"> CONFORME A LO SEÑALADO EN EL ARTÍCULO 82 DE </w:t>
      </w:r>
      <w:r w:rsidRPr="004942A3">
        <w:rPr>
          <w:rFonts w:ascii="Arial" w:eastAsia="Times New Roman" w:hAnsi="Arial" w:cs="Arial"/>
          <w:spacing w:val="-2"/>
          <w:sz w:val="18"/>
          <w:szCs w:val="18"/>
          <w:lang w:val="es-ES_tradnl" w:eastAsia="es-MX"/>
        </w:rPr>
        <w:t>LA LEY DE ADQUISICIONES, ARRENDAMIENTOS, SERVICIOS Y ADMINISTRACIÓN DE BIENES MUEBLES PARA EL ESTADO DE SINALOA.</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LOS PROVEEDORES QUE SE ENCUENTREN EN LOS SUPUESTOS DEL PÁRRAFO ANTERIOR SERÁN SANCIONADOS POR LA SECRETARÍA DE TRANSPARENCIA Y RENDICIÓN DE CUENTAS CON MULTA EQUIVALENTE A LA CANTIDAD DE DIEZ Y HASTA CUARENTA Y CINCO VECES </w:t>
      </w:r>
      <w:r w:rsidRPr="004942A3">
        <w:rPr>
          <w:rFonts w:ascii="Arial" w:eastAsia="Times New Roman" w:hAnsi="Arial" w:cs="Arial"/>
          <w:color w:val="000000"/>
          <w:sz w:val="18"/>
          <w:szCs w:val="18"/>
          <w:lang w:val="es-ES" w:eastAsia="es-ES"/>
        </w:rPr>
        <w:t>EL VALOR DIARIO DE LA UNIDAD DE MEDIDA Y ACTUALIZACIÓN ELEVADO AL MES</w:t>
      </w:r>
      <w:r w:rsidRPr="004942A3">
        <w:rPr>
          <w:rFonts w:ascii="Arial" w:eastAsia="Times New Roman" w:hAnsi="Arial" w:cs="Arial"/>
          <w:spacing w:val="-2"/>
          <w:sz w:val="18"/>
          <w:szCs w:val="18"/>
          <w:lang w:val="es-ES_tradnl" w:eastAsia="es-ES"/>
        </w:rPr>
        <w:t>, EN LA FECHA DE LA INFRACCIÓN.</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15.- RESCISIÓN DEL CONTRATO.</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r w:rsidRPr="004942A3">
        <w:rPr>
          <w:rFonts w:ascii="Arial" w:eastAsia="Times New Roman" w:hAnsi="Arial" w:cs="Arial"/>
          <w:sz w:val="18"/>
          <w:szCs w:val="18"/>
          <w:lang w:val="es-ES" w:eastAsia="es-MX"/>
        </w:rPr>
        <w:t xml:space="preserve">EL SISTEMA DIF SINALOA, PODRÁ RESCINDIR ADMINISTRATIVAMENTE EL CONTRATO EN CASO DE INCUMPLIMIENTO DE LAS OBLIGACIONES A CARGO DEL PROVEEDOR, CONFORME A LO ESTIPULADO EN EL ARTÍCULO 65 </w:t>
      </w:r>
      <w:r w:rsidRPr="004942A3">
        <w:rPr>
          <w:rFonts w:ascii="Arial" w:eastAsia="Times New Roman" w:hAnsi="Arial" w:cs="Arial"/>
          <w:color w:val="000000"/>
          <w:sz w:val="18"/>
          <w:szCs w:val="18"/>
          <w:lang w:val="es-ES" w:eastAsia="es-MX"/>
        </w:rPr>
        <w:t xml:space="preserve">DE </w:t>
      </w:r>
      <w:r w:rsidRPr="004942A3">
        <w:rPr>
          <w:rFonts w:ascii="Arial" w:eastAsia="Times New Roman" w:hAnsi="Arial" w:cs="Arial"/>
          <w:spacing w:val="-2"/>
          <w:sz w:val="18"/>
          <w:szCs w:val="18"/>
          <w:lang w:val="es-ES_tradnl" w:eastAsia="es-MX"/>
        </w:rPr>
        <w:t>LA LEY DE ADQUISICIONES, ARRENDAMIENTOS, SERVICIOS Y ADMINISTRACIÓN DE BIENES MUEBLES PARA EL ESTADO DE SINALOA.</w:t>
      </w: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p>
    <w:p w:rsidR="004942A3" w:rsidRPr="004942A3" w:rsidRDefault="004942A3" w:rsidP="004942A3">
      <w:pPr>
        <w:adjustRightInd w:val="0"/>
        <w:spacing w:after="0" w:line="240" w:lineRule="auto"/>
        <w:jc w:val="both"/>
        <w:rPr>
          <w:rFonts w:ascii="Arial" w:eastAsia="Times New Roman" w:hAnsi="Arial" w:cs="Arial"/>
          <w:b/>
          <w:bCs/>
          <w:sz w:val="18"/>
          <w:szCs w:val="18"/>
          <w:lang w:val="es-ES" w:eastAsia="es-ES"/>
        </w:rPr>
      </w:pPr>
      <w:r w:rsidRPr="004942A3">
        <w:rPr>
          <w:rFonts w:ascii="Arial" w:eastAsia="Times New Roman" w:hAnsi="Arial" w:cs="Arial"/>
          <w:b/>
          <w:bCs/>
          <w:sz w:val="18"/>
          <w:szCs w:val="18"/>
          <w:lang w:val="es-ES" w:eastAsia="es-ES"/>
        </w:rPr>
        <w:t>16.-</w:t>
      </w:r>
      <w:r w:rsidRPr="004942A3">
        <w:rPr>
          <w:rFonts w:ascii="Arial" w:eastAsia="Times New Roman" w:hAnsi="Arial" w:cs="Arial"/>
          <w:b/>
          <w:bCs/>
          <w:sz w:val="18"/>
          <w:szCs w:val="18"/>
          <w:lang w:val="es-ES" w:eastAsia="es-ES"/>
        </w:rPr>
        <w:tab/>
        <w:t xml:space="preserve">CANCELACIÓN DEL </w:t>
      </w:r>
      <w:r w:rsidR="0091487E">
        <w:rPr>
          <w:rFonts w:ascii="Arial" w:eastAsia="Times New Roman" w:hAnsi="Arial" w:cs="Arial"/>
          <w:b/>
          <w:bCs/>
          <w:sz w:val="18"/>
          <w:szCs w:val="18"/>
          <w:lang w:val="es-ES" w:eastAsia="es-ES"/>
        </w:rPr>
        <w:t>PROCEDIMIENTO</w:t>
      </w:r>
      <w:r w:rsidRPr="004942A3">
        <w:rPr>
          <w:rFonts w:ascii="Arial" w:eastAsia="Times New Roman" w:hAnsi="Arial" w:cs="Arial"/>
          <w:b/>
          <w:bCs/>
          <w:sz w:val="18"/>
          <w:szCs w:val="18"/>
          <w:lang w:val="es-ES" w:eastAsia="es-ES"/>
        </w:rPr>
        <w:t>:</w:t>
      </w:r>
    </w:p>
    <w:p w:rsidR="004942A3" w:rsidRPr="004942A3" w:rsidRDefault="004942A3" w:rsidP="004942A3">
      <w:pPr>
        <w:adjustRightInd w:val="0"/>
        <w:spacing w:after="0" w:line="240" w:lineRule="auto"/>
        <w:jc w:val="both"/>
        <w:rPr>
          <w:rFonts w:ascii="Arial" w:eastAsia="Times New Roman" w:hAnsi="Arial" w:cs="Arial"/>
          <w:b/>
          <w:bCs/>
          <w:sz w:val="18"/>
          <w:szCs w:val="18"/>
          <w:lang w:val="es-ES" w:eastAsia="es-ES"/>
        </w:rPr>
      </w:pPr>
    </w:p>
    <w:p w:rsidR="004942A3" w:rsidRDefault="00066BED" w:rsidP="0038190D">
      <w:pPr>
        <w:autoSpaceDE w:val="0"/>
        <w:autoSpaceDN w:val="0"/>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I. </w:t>
      </w:r>
      <w:r w:rsidR="004942A3" w:rsidRPr="0038190D">
        <w:rPr>
          <w:rFonts w:ascii="Arial" w:eastAsia="Times New Roman" w:hAnsi="Arial" w:cs="Arial"/>
          <w:sz w:val="18"/>
          <w:szCs w:val="18"/>
          <w:lang w:val="es-ES" w:eastAsia="es-ES"/>
        </w:rPr>
        <w:t xml:space="preserve">EN </w:t>
      </w:r>
      <w:r>
        <w:rPr>
          <w:rFonts w:ascii="Arial" w:eastAsia="Times New Roman" w:hAnsi="Arial" w:cs="Arial"/>
          <w:sz w:val="18"/>
          <w:szCs w:val="18"/>
          <w:lang w:val="es-ES" w:eastAsia="es-ES"/>
        </w:rPr>
        <w:t>CASO FORTUITO O DE FUERZA MAYOR;</w:t>
      </w:r>
    </w:p>
    <w:p w:rsidR="00066BED" w:rsidRPr="0038190D" w:rsidRDefault="00066BED" w:rsidP="0038190D">
      <w:pPr>
        <w:autoSpaceDE w:val="0"/>
        <w:autoSpaceDN w:val="0"/>
        <w:spacing w:after="0" w:line="240" w:lineRule="auto"/>
        <w:jc w:val="both"/>
        <w:rPr>
          <w:rFonts w:ascii="Arial" w:eastAsia="Times New Roman" w:hAnsi="Arial" w:cs="Arial"/>
          <w:sz w:val="18"/>
          <w:szCs w:val="18"/>
          <w:lang w:val="es-ES" w:eastAsia="es-ES"/>
        </w:rPr>
      </w:pPr>
    </w:p>
    <w:p w:rsidR="004942A3" w:rsidRPr="004942A3" w:rsidRDefault="00066BED" w:rsidP="0038190D">
      <w:pPr>
        <w:autoSpaceDE w:val="0"/>
        <w:autoSpaceDN w:val="0"/>
        <w:spacing w:after="0" w:line="240" w:lineRule="auto"/>
        <w:ind w:left="-11"/>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II. </w:t>
      </w:r>
      <w:r w:rsidR="004942A3" w:rsidRPr="004942A3">
        <w:rPr>
          <w:rFonts w:ascii="Arial" w:eastAsia="Times New Roman" w:hAnsi="Arial" w:cs="Arial"/>
          <w:sz w:val="18"/>
          <w:szCs w:val="18"/>
          <w:lang w:val="es-ES" w:eastAsia="es-ES"/>
        </w:rPr>
        <w:t>CUANDO EXISTAN CIRCUNSTANCIAS DEBIDAMENTE JUSTIFICADAS QUE PROVOQUEN LA EXTINCIÓN DE LA NECESIDAD PARA CONTRATAR L</w:t>
      </w:r>
      <w:r w:rsidR="000F2B50">
        <w:rPr>
          <w:rFonts w:ascii="Arial" w:eastAsia="Times New Roman" w:hAnsi="Arial" w:cs="Arial"/>
          <w:sz w:val="18"/>
          <w:szCs w:val="18"/>
          <w:lang w:val="es-ES" w:eastAsia="es-ES"/>
        </w:rPr>
        <w:t>A</w:t>
      </w:r>
      <w:r w:rsidR="004942A3" w:rsidRPr="004942A3">
        <w:rPr>
          <w:rFonts w:ascii="Arial" w:eastAsia="Times New Roman" w:hAnsi="Arial" w:cs="Arial"/>
          <w:sz w:val="18"/>
          <w:szCs w:val="18"/>
          <w:lang w:val="es-ES" w:eastAsia="es-ES"/>
        </w:rPr>
        <w:t xml:space="preserve"> </w:t>
      </w:r>
      <w:r w:rsidR="000F2B50">
        <w:rPr>
          <w:rFonts w:ascii="Arial" w:eastAsia="Times New Roman" w:hAnsi="Arial" w:cs="Arial"/>
          <w:sz w:val="18"/>
          <w:szCs w:val="18"/>
          <w:lang w:val="es-ES" w:eastAsia="es-ES"/>
        </w:rPr>
        <w:t>ADQUISICION DE MATERIALES</w:t>
      </w:r>
      <w:r w:rsidR="004942A3" w:rsidRPr="004942A3">
        <w:rPr>
          <w:rFonts w:ascii="Arial" w:eastAsia="Times New Roman" w:hAnsi="Arial" w:cs="Arial"/>
          <w:sz w:val="18"/>
          <w:szCs w:val="18"/>
          <w:lang w:val="es-ES" w:eastAsia="es-ES"/>
        </w:rPr>
        <w:t xml:space="preserve"> O QUE DE CONTINUARSE CON EL PROCEDIMIENTO DE CONTRATACIÓN SE PUDIERA OCASIONAR UN DAÑO O PERJUICIO A LA PROPIA DEPENDENCIA.</w:t>
      </w:r>
    </w:p>
    <w:p w:rsidR="004942A3" w:rsidRPr="004942A3" w:rsidRDefault="004942A3" w:rsidP="0038190D">
      <w:pPr>
        <w:autoSpaceDE w:val="0"/>
        <w:autoSpaceDN w:val="0"/>
        <w:spacing w:after="0" w:line="240" w:lineRule="auto"/>
        <w:jc w:val="both"/>
        <w:rPr>
          <w:rFonts w:ascii="Arial" w:eastAsia="Times New Roman" w:hAnsi="Arial" w:cs="Arial"/>
          <w:sz w:val="18"/>
          <w:szCs w:val="18"/>
          <w:lang w:val="es-ES" w:eastAsia="es-ES"/>
        </w:rPr>
      </w:pPr>
    </w:p>
    <w:p w:rsidR="004942A3" w:rsidRPr="004942A3" w:rsidRDefault="00066BED" w:rsidP="0038190D">
      <w:pPr>
        <w:suppressAutoHyphens/>
        <w:autoSpaceDE w:val="0"/>
        <w:autoSpaceDN w:val="0"/>
        <w:spacing w:after="0" w:line="240" w:lineRule="auto"/>
        <w:ind w:left="-11"/>
        <w:jc w:val="both"/>
        <w:rPr>
          <w:rFonts w:ascii="Arial" w:eastAsia="Times New Roman" w:hAnsi="Arial" w:cs="Arial"/>
          <w:b/>
          <w:bCs/>
          <w:spacing w:val="-2"/>
          <w:sz w:val="18"/>
          <w:szCs w:val="18"/>
          <w:lang w:val="es-ES" w:eastAsia="es-ES"/>
        </w:rPr>
      </w:pPr>
      <w:r>
        <w:rPr>
          <w:rFonts w:ascii="Arial" w:eastAsia="Times New Roman" w:hAnsi="Arial" w:cs="Arial"/>
          <w:sz w:val="18"/>
          <w:szCs w:val="18"/>
          <w:lang w:val="es-ES" w:eastAsia="es-ES"/>
        </w:rPr>
        <w:t xml:space="preserve">III. </w:t>
      </w:r>
      <w:r w:rsidR="004942A3" w:rsidRPr="004942A3">
        <w:rPr>
          <w:rFonts w:ascii="Arial" w:eastAsia="Times New Roman" w:hAnsi="Arial" w:cs="Arial"/>
          <w:sz w:val="18"/>
          <w:szCs w:val="18"/>
          <w:lang w:val="es-ES" w:eastAsia="es-ES"/>
        </w:rPr>
        <w:t>POR CUALQUIER DISPOSICIÓN JURÍDICA O LEGAL DEL SISTEMA DIF SINALOA, RELATIVA A MEDIDAS PRESUPUESTALES, FINANCIERAS, DE AUSTERIDAD, DE CONTROL DEL EJERCICIO O CUALQUIER OTRA QUE AFECTE LA DISPONIBILIDAD PRESUPUESTAL CON QUE CUENTA E</w:t>
      </w:r>
      <w:r w:rsidR="004942A3" w:rsidRPr="004942A3">
        <w:rPr>
          <w:rFonts w:ascii="Arial" w:eastAsia="Times New Roman" w:hAnsi="Arial" w:cs="Arial"/>
          <w:color w:val="000000"/>
          <w:sz w:val="18"/>
          <w:szCs w:val="18"/>
          <w:lang w:val="es-ES" w:eastAsia="es-ES"/>
        </w:rPr>
        <w:t>L SISTEMA DIF SINALOA</w:t>
      </w:r>
      <w:r w:rsidR="004942A3" w:rsidRPr="004942A3">
        <w:rPr>
          <w:rFonts w:ascii="Arial" w:eastAsia="Times New Roman" w:hAnsi="Arial" w:cs="Arial"/>
          <w:spacing w:val="-2"/>
          <w:sz w:val="18"/>
          <w:szCs w:val="18"/>
          <w:lang w:val="es-ES_tradnl" w:eastAsia="es-ES"/>
        </w:rPr>
        <w:t>.</w:t>
      </w:r>
    </w:p>
    <w:p w:rsidR="004942A3" w:rsidRPr="004942A3" w:rsidRDefault="004942A3" w:rsidP="004942A3">
      <w:pPr>
        <w:suppressAutoHyphens/>
        <w:autoSpaceDE w:val="0"/>
        <w:autoSpaceDN w:val="0"/>
        <w:spacing w:after="0" w:line="240" w:lineRule="auto"/>
        <w:ind w:left="709"/>
        <w:jc w:val="both"/>
        <w:rPr>
          <w:rFonts w:ascii="Arial" w:eastAsia="Times New Roman" w:hAnsi="Arial" w:cs="Arial"/>
          <w:b/>
          <w:bCs/>
          <w:spacing w:val="-2"/>
          <w:sz w:val="18"/>
          <w:szCs w:val="18"/>
          <w:lang w:val="es-ES"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 ANTERIOR, SE DEBERÁ COMUNICAR CON TODA OPORTUNIDAD Y POR ESCRITO A TODOS LOS PARTICIPANTES EN CUALQUIER ETAPA DEL PROCESO DE CONFORMIDAD CON EL ARTÍCULO </w:t>
      </w:r>
      <w:r w:rsidRPr="004942A3">
        <w:rPr>
          <w:rFonts w:ascii="Arial" w:eastAsia="Times New Roman" w:hAnsi="Arial" w:cs="Arial"/>
          <w:sz w:val="18"/>
          <w:szCs w:val="18"/>
          <w:lang w:val="es-ES" w:eastAsia="es-ES"/>
        </w:rPr>
        <w:t xml:space="preserve">48 DE </w:t>
      </w:r>
      <w:r w:rsidRPr="004942A3">
        <w:rPr>
          <w:rFonts w:ascii="Arial" w:eastAsia="Times New Roman" w:hAnsi="Arial" w:cs="Arial"/>
          <w:sz w:val="18"/>
          <w:szCs w:val="18"/>
          <w:lang w:val="es-ES_tradnl" w:eastAsia="es-ES"/>
        </w:rPr>
        <w:t>LA LEY DE ADQUISICIONES, ARRENDAMIENTOS, SERVICIOS Y ADMINISTRACIÓN DE BIENES MUEBLES PARA EL ESTADO DE SINALOA</w:t>
      </w:r>
      <w:r w:rsidRPr="004942A3">
        <w:rPr>
          <w:rFonts w:ascii="Arial" w:eastAsia="Times New Roman" w:hAnsi="Arial" w:cs="Arial"/>
          <w:spacing w:val="-2"/>
          <w:sz w:val="18"/>
          <w:szCs w:val="18"/>
          <w:lang w:val="es-ES_tradnl" w:eastAsia="es-ES"/>
        </w:rPr>
        <w:t>.</w:t>
      </w:r>
    </w:p>
    <w:p w:rsidR="004942A3" w:rsidRPr="004942A3" w:rsidRDefault="004942A3" w:rsidP="004942A3">
      <w:pPr>
        <w:spacing w:after="0" w:line="240" w:lineRule="auto"/>
        <w:jc w:val="both"/>
        <w:rPr>
          <w:rFonts w:ascii="Arial" w:eastAsia="Times New Roman" w:hAnsi="Arial" w:cs="Arial"/>
          <w:color w:val="000000"/>
          <w:sz w:val="18"/>
          <w:szCs w:val="18"/>
          <w:lang w:val="es-ES_tradnl" w:eastAsia="es-ES"/>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ES"/>
        </w:rPr>
      </w:pPr>
      <w:r w:rsidRPr="004942A3">
        <w:rPr>
          <w:rFonts w:ascii="Arial" w:eastAsia="Times New Roman" w:hAnsi="Arial" w:cs="Arial"/>
          <w:color w:val="000000"/>
          <w:sz w:val="18"/>
          <w:szCs w:val="18"/>
          <w:lang w:val="es-ES" w:eastAsia="es-ES"/>
        </w:rPr>
        <w:t>LA DETERMINACIÓN DE DAR POR CANCELADO ESTA CONVOCATORIA, DEBERÁ PRECISAR EL ACONTECIMIENTO QUE MOTIVA LA DECISIÓN, LA CUAL SE HARÁ DEL CONOCIMIENTO DE LOS CONCURSANTES,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4942A3" w:rsidRPr="004942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3F446D"/>
    <w:multiLevelType w:val="hybridMultilevel"/>
    <w:tmpl w:val="A3A680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2543C"/>
    <w:multiLevelType w:val="hybridMultilevel"/>
    <w:tmpl w:val="E5707E2C"/>
    <w:lvl w:ilvl="0" w:tplc="92EE3E22">
      <w:start w:val="1"/>
      <w:numFmt w:val="upperLetter"/>
      <w:lvlText w:val="%1)"/>
      <w:lvlJc w:val="left"/>
      <w:pPr>
        <w:ind w:left="720" w:hanging="360"/>
      </w:pPr>
      <w:rPr>
        <w:rFonts w:hint="default"/>
      </w:rPr>
    </w:lvl>
    <w:lvl w:ilvl="1" w:tplc="EF3C859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317410"/>
    <w:multiLevelType w:val="hybridMultilevel"/>
    <w:tmpl w:val="9A0C3ADE"/>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225F98"/>
    <w:multiLevelType w:val="hybridMultilevel"/>
    <w:tmpl w:val="8B76CC48"/>
    <w:lvl w:ilvl="0" w:tplc="844A903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13"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9312ADD"/>
    <w:multiLevelType w:val="hybridMultilevel"/>
    <w:tmpl w:val="1F3EE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7672E1"/>
    <w:multiLevelType w:val="hybridMultilevel"/>
    <w:tmpl w:val="98184016"/>
    <w:lvl w:ilvl="0" w:tplc="DE90CAAE">
      <w:start w:val="1"/>
      <w:numFmt w:val="upperRoman"/>
      <w:lvlText w:val="%1."/>
      <w:lvlJc w:val="left"/>
      <w:pPr>
        <w:ind w:left="1004"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AD22D3A"/>
    <w:multiLevelType w:val="singleLevel"/>
    <w:tmpl w:val="33D49F5E"/>
    <w:lvl w:ilvl="0">
      <w:start w:val="1"/>
      <w:numFmt w:val="upperRoman"/>
      <w:lvlText w:val="%1."/>
      <w:lvlJc w:val="left"/>
      <w:pPr>
        <w:tabs>
          <w:tab w:val="num" w:pos="720"/>
        </w:tabs>
        <w:ind w:left="720" w:hanging="720"/>
      </w:pPr>
    </w:lvl>
  </w:abstractNum>
  <w:num w:numId="1">
    <w:abstractNumId w:val="18"/>
  </w:num>
  <w:num w:numId="2">
    <w:abstractNumId w:val="12"/>
  </w:num>
  <w:num w:numId="3">
    <w:abstractNumId w:val="2"/>
  </w:num>
  <w:num w:numId="4">
    <w:abstractNumId w:val="7"/>
  </w:num>
  <w:num w:numId="5">
    <w:abstractNumId w:val="17"/>
  </w:num>
  <w:num w:numId="6">
    <w:abstractNumId w:val="0"/>
  </w:num>
  <w:num w:numId="7">
    <w:abstractNumId w:val="1"/>
  </w:num>
  <w:num w:numId="8">
    <w:abstractNumId w:val="13"/>
  </w:num>
  <w:num w:numId="9">
    <w:abstractNumId w:val="5"/>
  </w:num>
  <w:num w:numId="10">
    <w:abstractNumId w:val="15"/>
  </w:num>
  <w:num w:numId="11">
    <w:abstractNumId w:val="4"/>
  </w:num>
  <w:num w:numId="12">
    <w:abstractNumId w:val="11"/>
  </w:num>
  <w:num w:numId="13">
    <w:abstractNumId w:val="9"/>
  </w:num>
  <w:num w:numId="14">
    <w:abstractNumId w:val="8"/>
  </w:num>
  <w:num w:numId="15">
    <w:abstractNumId w:val="3"/>
  </w:num>
  <w:num w:numId="16">
    <w:abstractNumId w:val="6"/>
  </w:num>
  <w:num w:numId="17">
    <w:abstractNumId w:val="14"/>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2A3"/>
    <w:rsid w:val="00004F0C"/>
    <w:rsid w:val="000163CC"/>
    <w:rsid w:val="00030235"/>
    <w:rsid w:val="00066BED"/>
    <w:rsid w:val="00096F35"/>
    <w:rsid w:val="000B54F2"/>
    <w:rsid w:val="000D0DE5"/>
    <w:rsid w:val="000D1B5C"/>
    <w:rsid w:val="000F2B50"/>
    <w:rsid w:val="001045C9"/>
    <w:rsid w:val="0017241B"/>
    <w:rsid w:val="001C1A4D"/>
    <w:rsid w:val="0022749E"/>
    <w:rsid w:val="002573E7"/>
    <w:rsid w:val="00270DDA"/>
    <w:rsid w:val="00305F95"/>
    <w:rsid w:val="00312FD7"/>
    <w:rsid w:val="003561E2"/>
    <w:rsid w:val="003708DC"/>
    <w:rsid w:val="0038190D"/>
    <w:rsid w:val="003B577E"/>
    <w:rsid w:val="00407DFD"/>
    <w:rsid w:val="004942A3"/>
    <w:rsid w:val="00592B2A"/>
    <w:rsid w:val="005B4100"/>
    <w:rsid w:val="0064384A"/>
    <w:rsid w:val="006D394C"/>
    <w:rsid w:val="006F4451"/>
    <w:rsid w:val="00701A51"/>
    <w:rsid w:val="00722626"/>
    <w:rsid w:val="00793C70"/>
    <w:rsid w:val="007F6450"/>
    <w:rsid w:val="00813994"/>
    <w:rsid w:val="008737C4"/>
    <w:rsid w:val="00893009"/>
    <w:rsid w:val="008C58EE"/>
    <w:rsid w:val="0091487E"/>
    <w:rsid w:val="009521E2"/>
    <w:rsid w:val="00956F38"/>
    <w:rsid w:val="009A06CF"/>
    <w:rsid w:val="009D3B5C"/>
    <w:rsid w:val="00A12F3F"/>
    <w:rsid w:val="00A37A92"/>
    <w:rsid w:val="00A76FCD"/>
    <w:rsid w:val="00A9115C"/>
    <w:rsid w:val="00AA1181"/>
    <w:rsid w:val="00AC3B02"/>
    <w:rsid w:val="00B00C21"/>
    <w:rsid w:val="00BA19EC"/>
    <w:rsid w:val="00BD766A"/>
    <w:rsid w:val="00C33892"/>
    <w:rsid w:val="00C433D5"/>
    <w:rsid w:val="00C46F1E"/>
    <w:rsid w:val="00C90DCC"/>
    <w:rsid w:val="00CD4DF9"/>
    <w:rsid w:val="00D446BE"/>
    <w:rsid w:val="00D80D4E"/>
    <w:rsid w:val="00EA544D"/>
    <w:rsid w:val="00EE154C"/>
    <w:rsid w:val="00F1014E"/>
    <w:rsid w:val="00F12FD8"/>
    <w:rsid w:val="00F31DC6"/>
    <w:rsid w:val="00F408B2"/>
    <w:rsid w:val="00FC0573"/>
    <w:rsid w:val="00FE6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4DE6"/>
  <w15:chartTrackingRefBased/>
  <w15:docId w15:val="{33B9043D-245B-46FB-AA08-C8636241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8190D"/>
    <w:pPr>
      <w:ind w:left="720"/>
      <w:contextualSpacing/>
    </w:pPr>
  </w:style>
  <w:style w:type="paragraph" w:styleId="Textodeglobo">
    <w:name w:val="Balloon Text"/>
    <w:basedOn w:val="Normal"/>
    <w:link w:val="TextodegloboCar"/>
    <w:uiPriority w:val="99"/>
    <w:semiHidden/>
    <w:unhideWhenUsed/>
    <w:rsid w:val="00FE63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371"/>
    <w:rPr>
      <w:rFonts w:ascii="Segoe UI" w:hAnsi="Segoe UI" w:cs="Segoe UI"/>
      <w:sz w:val="18"/>
      <w:szCs w:val="18"/>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BD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mss.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7871-2E05-43FC-BF44-8F4D1C64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3156</Words>
  <Characters>17364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Marcos</cp:lastModifiedBy>
  <cp:revision>7</cp:revision>
  <cp:lastPrinted>2023-02-16T18:29:00Z</cp:lastPrinted>
  <dcterms:created xsi:type="dcterms:W3CDTF">2023-03-16T22:14:00Z</dcterms:created>
  <dcterms:modified xsi:type="dcterms:W3CDTF">2024-04-02T21:13:00Z</dcterms:modified>
</cp:coreProperties>
</file>