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524E45" w:rsidRPr="00524E45">
        <w:rPr>
          <w:rFonts w:cs="Arial"/>
          <w:i w:val="0"/>
          <w:color w:val="000000"/>
          <w:lang w:eastAsia="es-ES"/>
        </w:rPr>
        <w:t>(003AH19PR) Construcción de 1,200 M2 de techo firme para mejoramiento de viviendas, en distintas localidades de la Sindicatura Central,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524E45">
        <w:rPr>
          <w:rFonts w:cs="Arial"/>
          <w:b/>
          <w:i w:val="0"/>
          <w:noProof/>
          <w:color w:val="000000"/>
          <w:sz w:val="20"/>
          <w:highlight w:val="yellow"/>
        </w:rPr>
        <w:t>3</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524E45">
        <w:rPr>
          <w:rFonts w:cs="Arial"/>
          <w:b/>
          <w:i w:val="0"/>
          <w:sz w:val="20"/>
          <w:highlight w:val="yellow"/>
        </w:rPr>
        <w:t>03 de Juni</w:t>
      </w:r>
      <w:r w:rsidR="007C7243">
        <w:rPr>
          <w:rFonts w:cs="Arial"/>
          <w:b/>
          <w:i w:val="0"/>
          <w:sz w:val="20"/>
          <w:highlight w:val="yellow"/>
        </w:rPr>
        <w:t>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2"/>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684FA0" w:rsidRDefault="00684FA0"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1460EA">
        <w:rPr>
          <w:rFonts w:cs="Arial"/>
          <w:b/>
          <w:i w:val="0"/>
          <w:highlight w:val="yellow"/>
        </w:rPr>
        <w:t>FISMDF-0246</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1460EA" w:rsidRPr="001460EA">
        <w:rPr>
          <w:rFonts w:cs="Arial"/>
          <w:b/>
          <w:i w:val="0"/>
          <w:color w:val="000000"/>
          <w:highlight w:val="yellow"/>
          <w:lang w:eastAsia="es-ES"/>
        </w:rPr>
        <w:t>(003AH19PR) Construcción de 1,200 M2 de techo firme para mejoramiento de viviendas, en distintas localidades de la Sindicatura Central,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FA1DEC">
        <w:rPr>
          <w:rFonts w:cs="Arial"/>
          <w:b/>
          <w:i w:val="0"/>
          <w:highlight w:val="yellow"/>
        </w:rPr>
        <w:t>90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460EA">
        <w:rPr>
          <w:rFonts w:cs="Arial"/>
          <w:b/>
          <w:i w:val="0"/>
          <w:noProof/>
          <w:highlight w:val="yellow"/>
        </w:rPr>
        <w:t>24</w:t>
      </w:r>
      <w:r w:rsidR="00252E3D">
        <w:rPr>
          <w:rFonts w:cs="Arial"/>
          <w:b/>
          <w:i w:val="0"/>
          <w:noProof/>
          <w:highlight w:val="yellow"/>
        </w:rPr>
        <w:t xml:space="preserve">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1460EA">
        <w:rPr>
          <w:rFonts w:cs="Arial"/>
          <w:b/>
          <w:i w:val="0"/>
          <w:noProof/>
          <w:color w:val="000000"/>
          <w:highlight w:val="yellow"/>
        </w:rPr>
        <w:t>21</w:t>
      </w:r>
      <w:r w:rsidR="002534CE">
        <w:rPr>
          <w:rFonts w:cs="Arial"/>
          <w:b/>
          <w:i w:val="0"/>
          <w:noProof/>
          <w:color w:val="000000"/>
          <w:highlight w:val="yellow"/>
        </w:rPr>
        <w:t xml:space="preserve"> de Septiembre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5B4A0E">
        <w:rPr>
          <w:rFonts w:cs="Arial"/>
          <w:b/>
          <w:i w:val="0"/>
          <w:noProof/>
          <w:highlight w:val="yellow"/>
        </w:rPr>
        <w:t>90</w:t>
      </w:r>
      <w:r w:rsidRPr="00857388">
        <w:rPr>
          <w:rFonts w:cs="Arial"/>
          <w:b/>
          <w:i w:val="0"/>
          <w:color w:val="000000"/>
          <w:highlight w:val="yellow"/>
        </w:rPr>
        <w:t xml:space="preserve"> (</w:t>
      </w:r>
      <w:r w:rsidR="005B4A0E">
        <w:rPr>
          <w:rFonts w:cs="Arial"/>
          <w:b/>
          <w:i w:val="0"/>
          <w:color w:val="000000"/>
          <w:highlight w:val="yellow"/>
        </w:rPr>
        <w:t>noventa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lastRenderedPageBreak/>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663966">
        <w:rPr>
          <w:rFonts w:cs="Arial"/>
          <w:b/>
          <w:i w:val="0"/>
          <w:highlight w:val="yellow"/>
        </w:rPr>
        <w:t>08</w:t>
      </w:r>
      <w:r w:rsidR="001E1B16">
        <w:rPr>
          <w:rFonts w:cs="Arial"/>
          <w:b/>
          <w:i w:val="0"/>
          <w:highlight w:val="yellow"/>
        </w:rPr>
        <w:t xml:space="preserve"> de Junio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663966">
        <w:rPr>
          <w:rFonts w:cs="Arial"/>
          <w:b/>
          <w:i w:val="0"/>
          <w:noProof/>
          <w:color w:val="000000"/>
          <w:highlight w:val="yellow"/>
        </w:rPr>
        <w:t>08</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663966">
        <w:rPr>
          <w:rFonts w:cs="Arial"/>
          <w:b/>
          <w:i w:val="0"/>
          <w:noProof/>
          <w:highlight w:val="yellow"/>
        </w:rPr>
        <w:t>10</w:t>
      </w:r>
      <w:r w:rsidR="00776688">
        <w:rPr>
          <w:rFonts w:cs="Arial"/>
          <w:b/>
          <w:i w:val="0"/>
          <w:noProof/>
          <w:highlight w:val="yellow"/>
        </w:rPr>
        <w:t xml:space="preserve"> de Juni</w:t>
      </w:r>
      <w:r w:rsidR="007A6301">
        <w:rPr>
          <w:rFonts w:cs="Arial"/>
          <w:b/>
          <w:i w:val="0"/>
          <w:noProof/>
          <w:highlight w:val="yellow"/>
        </w:rPr>
        <w:t>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w:t>
      </w:r>
      <w:r w:rsidRPr="00857388">
        <w:rPr>
          <w:rFonts w:cs="Arial"/>
          <w:i w:val="0"/>
        </w:rPr>
        <w:lastRenderedPageBreak/>
        <w:t>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lastRenderedPageBreak/>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776688"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Pr="00556FCA"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Pr="00857388"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sidRPr="006220D6">
        <w:rPr>
          <w:rFonts w:cs="Arial"/>
          <w:b/>
          <w:i w:val="0"/>
          <w:highlight w:val="yellow"/>
        </w:rPr>
        <w:t>1</w:t>
      </w:r>
      <w:r w:rsidR="007E1582" w:rsidRPr="006220D6">
        <w:rPr>
          <w:rFonts w:cs="Arial"/>
          <w:b/>
          <w:i w:val="0"/>
          <w:highlight w:val="yellow"/>
        </w:rPr>
        <w:t>0</w:t>
      </w:r>
      <w:r w:rsidRPr="006220D6">
        <w:rPr>
          <w:rFonts w:cs="Arial"/>
          <w:b/>
          <w:i w:val="0"/>
          <w:highlight w:val="yellow"/>
        </w:rPr>
        <w:t>:</w:t>
      </w:r>
      <w:r w:rsidR="007E1582" w:rsidRPr="006220D6">
        <w:rPr>
          <w:rFonts w:cs="Arial"/>
          <w:b/>
          <w:i w:val="0"/>
          <w:highlight w:val="yellow"/>
        </w:rPr>
        <w:t>00</w:t>
      </w:r>
      <w:r w:rsidR="000C279B" w:rsidRPr="006220D6">
        <w:rPr>
          <w:rFonts w:cs="Arial"/>
          <w:b/>
          <w:i w:val="0"/>
          <w:highlight w:val="yellow"/>
        </w:rPr>
        <w:t xml:space="preserve"> horas, el día </w:t>
      </w:r>
      <w:r w:rsidR="009F1D35" w:rsidRPr="006220D6">
        <w:rPr>
          <w:rFonts w:cs="Arial"/>
          <w:b/>
          <w:i w:val="0"/>
          <w:highlight w:val="yellow"/>
        </w:rPr>
        <w:t>1</w:t>
      </w:r>
      <w:r w:rsidR="00AB6768" w:rsidRPr="006220D6">
        <w:rPr>
          <w:rFonts w:cs="Arial"/>
          <w:b/>
          <w:i w:val="0"/>
          <w:highlight w:val="yellow"/>
        </w:rPr>
        <w:t>7</w:t>
      </w:r>
      <w:r w:rsidR="00BB73E5" w:rsidRPr="006220D6">
        <w:rPr>
          <w:rFonts w:cs="Arial"/>
          <w:b/>
          <w:i w:val="0"/>
          <w:highlight w:val="yellow"/>
        </w:rPr>
        <w:t xml:space="preserve"> de Junio</w:t>
      </w:r>
      <w:r w:rsidR="000C279B" w:rsidRPr="006220D6">
        <w:rPr>
          <w:rFonts w:cs="Arial"/>
          <w:b/>
          <w:i w:val="0"/>
          <w:highlight w:val="yellow"/>
        </w:rPr>
        <w:t xml:space="preserve"> </w:t>
      </w:r>
      <w:r w:rsidR="00A72C1D" w:rsidRPr="006220D6">
        <w:rPr>
          <w:rFonts w:cs="Arial"/>
          <w:b/>
          <w:i w:val="0"/>
          <w:highlight w:val="yellow"/>
        </w:rPr>
        <w:t>de 201</w:t>
      </w:r>
      <w:r w:rsidR="00503778" w:rsidRPr="006220D6">
        <w:rPr>
          <w:rFonts w:cs="Arial"/>
          <w:b/>
          <w:i w:val="0"/>
          <w:highlight w:val="yellow"/>
        </w:rPr>
        <w:t>9</w:t>
      </w:r>
      <w:r w:rsidRPr="006220D6">
        <w:rPr>
          <w:rFonts w:cs="Arial"/>
          <w:i w:val="0"/>
          <w:highlight w:val="yellow"/>
        </w:rPr>
        <w:t xml:space="preserve">, </w:t>
      </w:r>
      <w:r w:rsidR="004838BF" w:rsidRPr="006220D6">
        <w:rPr>
          <w:rFonts w:cs="Arial"/>
          <w:b/>
          <w:i w:val="0"/>
          <w:highlight w:val="yellow"/>
        </w:rPr>
        <w:t>en sala de juntas junto a cabildo, planta alta de palacio municipal, ubicado en Degollado y Cuauhtémoc s/núm. Colonia Bienestar, Los Mochis, Sinaloa</w:t>
      </w:r>
      <w:bookmarkStart w:id="0" w:name="_GoBack"/>
      <w:bookmarkEnd w:id="0"/>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AB6768">
        <w:rPr>
          <w:rFonts w:cs="Arial"/>
          <w:b/>
          <w:bCs/>
          <w:i w:val="0"/>
          <w:color w:val="000000"/>
          <w:sz w:val="20"/>
          <w:highlight w:val="yellow"/>
        </w:rPr>
        <w:t>09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AB6768">
        <w:rPr>
          <w:rFonts w:cs="Arial"/>
          <w:b/>
          <w:bCs/>
          <w:i w:val="0"/>
          <w:color w:val="000000"/>
          <w:sz w:val="20"/>
          <w:highlight w:val="yellow"/>
        </w:rPr>
        <w:t>19</w:t>
      </w:r>
      <w:r w:rsidR="00C213D4">
        <w:rPr>
          <w:rFonts w:cs="Arial"/>
          <w:b/>
          <w:bCs/>
          <w:i w:val="0"/>
          <w:color w:val="000000"/>
          <w:sz w:val="20"/>
          <w:highlight w:val="yellow"/>
        </w:rPr>
        <w:t xml:space="preserve">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AB6768">
        <w:rPr>
          <w:rFonts w:cs="Arial"/>
          <w:b/>
          <w:bCs/>
          <w:i w:val="0"/>
          <w:color w:val="000000"/>
          <w:highlight w:val="yellow"/>
          <w:lang w:val="es-ES_tradnl"/>
        </w:rPr>
        <w:t>2</w:t>
      </w:r>
      <w:r w:rsidR="004B3B87" w:rsidRPr="00857388">
        <w:rPr>
          <w:rFonts w:cs="Arial"/>
          <w:b/>
          <w:bCs/>
          <w:i w:val="0"/>
          <w:color w:val="000000"/>
          <w:highlight w:val="yellow"/>
          <w:lang w:val="es-ES_tradnl"/>
        </w:rPr>
        <w:t>:</w:t>
      </w:r>
      <w:r w:rsidR="00AB6768">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9535F2">
        <w:rPr>
          <w:rFonts w:cs="Arial"/>
          <w:b/>
          <w:bCs/>
          <w:i w:val="0"/>
          <w:color w:val="000000"/>
          <w:highlight w:val="yellow"/>
          <w:lang w:val="es-ES_tradnl"/>
        </w:rPr>
        <w:t>21</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9535F2">
        <w:rPr>
          <w:rFonts w:cs="Arial"/>
          <w:b/>
          <w:bCs/>
          <w:i w:val="0"/>
          <w:color w:val="000000"/>
          <w:highlight w:val="yellow"/>
          <w:lang w:val="es-ES_tradnl"/>
        </w:rPr>
        <w:t>2</w:t>
      </w:r>
      <w:r w:rsidR="000C279B">
        <w:rPr>
          <w:rFonts w:cs="Arial"/>
          <w:b/>
          <w:bCs/>
          <w:i w:val="0"/>
          <w:color w:val="000000"/>
          <w:highlight w:val="yellow"/>
          <w:lang w:val="es-ES_tradnl"/>
        </w:rPr>
        <w:t>:</w:t>
      </w:r>
      <w:r w:rsidR="009535F2">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9535F2">
        <w:rPr>
          <w:rFonts w:cs="Arial"/>
          <w:b/>
          <w:bCs/>
          <w:i w:val="0"/>
          <w:color w:val="000000"/>
          <w:highlight w:val="yellow"/>
          <w:lang w:val="es-ES_tradnl"/>
        </w:rPr>
        <w:t>21</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w:t>
      </w:r>
      <w:r w:rsidRPr="00857388">
        <w:rPr>
          <w:rFonts w:cs="Arial"/>
          <w:bCs/>
          <w:i w:val="0"/>
        </w:rPr>
        <w:lastRenderedPageBreak/>
        <w:t xml:space="preserve">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lastRenderedPageBreak/>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lastRenderedPageBreak/>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lastRenderedPageBreak/>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lastRenderedPageBreak/>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lastRenderedPageBreak/>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Pr="00385A64"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385A64" w:rsidRPr="00AD29FF" w:rsidRDefault="00385A64" w:rsidP="00385A64">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lastRenderedPageBreak/>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lastRenderedPageBreak/>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Para efectos de lo anterior, el licitante con quien se vaya a celebrar el contrato, previamente a su formalización, </w:t>
      </w:r>
      <w:r w:rsidRPr="00857388">
        <w:rPr>
          <w:rFonts w:eastAsia="Times New Roman" w:cs="Arial"/>
          <w:color w:val="000000"/>
          <w:sz w:val="20"/>
        </w:rPr>
        <w:lastRenderedPageBreak/>
        <w:t>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lastRenderedPageBreak/>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Default="00B3284C" w:rsidP="001C2FB2">
      <w:pPr>
        <w:ind w:left="567" w:hanging="567"/>
        <w:jc w:val="both"/>
        <w:rPr>
          <w:rFonts w:cs="Arial"/>
          <w:b/>
          <w:i w:val="0"/>
        </w:rPr>
      </w:pP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w:t>
      </w:r>
      <w:r w:rsidRPr="00857388">
        <w:rPr>
          <w:rFonts w:cs="Arial"/>
          <w:i w:val="0"/>
        </w:rPr>
        <w:lastRenderedPageBreak/>
        <w:t xml:space="preserve">(DIEZ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w:t>
      </w:r>
      <w:r w:rsidRPr="00857388">
        <w:rPr>
          <w:rFonts w:cs="Arial"/>
          <w:i w:val="0"/>
        </w:rPr>
        <w:lastRenderedPageBreak/>
        <w:t xml:space="preserve">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431C1" w:rsidRDefault="00E431C1" w:rsidP="001C2FB2">
      <w:pPr>
        <w:jc w:val="both"/>
        <w:rPr>
          <w:rFonts w:cs="Arial"/>
          <w:i w:val="0"/>
        </w:rPr>
      </w:pPr>
    </w:p>
    <w:p w:rsidR="00E431C1" w:rsidRPr="00857388" w:rsidRDefault="00E431C1" w:rsidP="001C2FB2">
      <w:pPr>
        <w:jc w:val="both"/>
        <w:rPr>
          <w:rFonts w:cs="Arial"/>
          <w:i w:val="0"/>
        </w:rPr>
      </w:pP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1"/>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Pr="00857388" w:rsidRDefault="00E431C1"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043ED">
        <w:rPr>
          <w:rFonts w:cs="Arial"/>
          <w:b/>
          <w:i w:val="0"/>
          <w:highlight w:val="yellow"/>
          <w:lang w:val="es-ES"/>
        </w:rPr>
        <w:t>03 de Juni</w:t>
      </w:r>
      <w:r w:rsidR="005D2406">
        <w:rPr>
          <w:rFonts w:cs="Arial"/>
          <w:b/>
          <w:i w:val="0"/>
          <w:highlight w:val="yellow"/>
          <w:lang w:val="es-ES"/>
        </w:rPr>
        <w:t>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FD" w:rsidRDefault="00A525FD">
      <w:r>
        <w:separator/>
      </w:r>
    </w:p>
  </w:endnote>
  <w:endnote w:type="continuationSeparator" w:id="0">
    <w:p w:rsidR="00A525FD" w:rsidRDefault="00A5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BF" w:rsidRDefault="004838B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4838BF" w:rsidRDefault="004838BF">
    <w:pPr>
      <w:ind w:right="360"/>
      <w:jc w:val="right"/>
      <w:rPr>
        <w:rStyle w:val="Nmerodepgina"/>
      </w:rPr>
    </w:pPr>
  </w:p>
  <w:p w:rsidR="004838BF" w:rsidRDefault="004838B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BF" w:rsidRPr="00370863" w:rsidRDefault="004838B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CONC-FISMDF-DGOYSP-DOP-13-19</w:t>
    </w:r>
  </w:p>
  <w:p w:rsidR="004838BF" w:rsidRDefault="004838BF" w:rsidP="007D69C3">
    <w:pPr>
      <w:pStyle w:val="Textoindependiente31"/>
      <w:rPr>
        <w:rFonts w:cs="Arial"/>
        <w:i w:val="0"/>
        <w:color w:val="000000"/>
        <w:sz w:val="14"/>
        <w:szCs w:val="14"/>
        <w:lang w:eastAsia="es-ES"/>
      </w:rPr>
    </w:pPr>
    <w:r>
      <w:rPr>
        <w:rFonts w:cs="Arial"/>
        <w:i w:val="0"/>
        <w:color w:val="000000"/>
        <w:sz w:val="14"/>
        <w:szCs w:val="14"/>
        <w:lang w:eastAsia="es-ES"/>
      </w:rPr>
      <w:t>(003</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Construcción de </w:t>
    </w:r>
    <w:r>
      <w:rPr>
        <w:rFonts w:cs="Arial"/>
        <w:i w:val="0"/>
        <w:color w:val="000000"/>
        <w:sz w:val="14"/>
        <w:szCs w:val="14"/>
        <w:lang w:eastAsia="es-ES"/>
      </w:rPr>
      <w:t>1,200 M2 de techo firme para mejoramiento de viviendas, en distintas localidades de la Sindicatura Central, Municipio de Ahome, Sinaloa.</w:t>
    </w:r>
  </w:p>
  <w:p w:rsidR="004838BF" w:rsidRPr="00973D16" w:rsidRDefault="004838B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6220D6">
      <w:rPr>
        <w:rStyle w:val="Nmerodepgina"/>
        <w:b/>
        <w:i w:val="0"/>
        <w:noProof/>
        <w:szCs w:val="16"/>
      </w:rPr>
      <w:t>- 33 -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6220D6">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BF" w:rsidRDefault="004838B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4838BF" w:rsidRDefault="004838BF">
    <w:pPr>
      <w:ind w:right="360"/>
      <w:jc w:val="right"/>
      <w:rPr>
        <w:rStyle w:val="Nmerodepgina"/>
      </w:rPr>
    </w:pPr>
  </w:p>
  <w:p w:rsidR="004838BF" w:rsidRDefault="004838B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BF" w:rsidRPr="00370863" w:rsidRDefault="004838B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4838BF" w:rsidRPr="006D79A7" w:rsidRDefault="004838BF"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4838BF" w:rsidRPr="00973D16" w:rsidRDefault="004838B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FD" w:rsidRDefault="00A525FD">
      <w:r>
        <w:separator/>
      </w:r>
    </w:p>
  </w:footnote>
  <w:footnote w:type="continuationSeparator" w:id="0">
    <w:p w:rsidR="00A525FD" w:rsidRDefault="00A5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838BF">
      <w:trPr>
        <w:cantSplit/>
        <w:trHeight w:val="1151"/>
      </w:trPr>
      <w:tc>
        <w:tcPr>
          <w:tcW w:w="9627" w:type="dxa"/>
        </w:tcPr>
        <w:p w:rsidR="004838BF" w:rsidRPr="00D00CA9" w:rsidRDefault="004838BF" w:rsidP="00031E7A">
          <w:pPr>
            <w:pStyle w:val="Ttulo5"/>
            <w:rPr>
              <w:b/>
              <w:i w:val="0"/>
              <w:sz w:val="20"/>
            </w:rPr>
          </w:pPr>
          <w:r>
            <w:rPr>
              <w:b/>
              <w:i w:val="0"/>
              <w:sz w:val="20"/>
            </w:rPr>
            <w:t>MUNICIPIO DE AHOME</w:t>
          </w:r>
        </w:p>
        <w:p w:rsidR="004838BF" w:rsidRPr="00D00CA9" w:rsidRDefault="004838BF" w:rsidP="00031E7A">
          <w:pPr>
            <w:pStyle w:val="Ttulo5"/>
            <w:rPr>
              <w:b/>
              <w:i w:val="0"/>
              <w:sz w:val="10"/>
              <w:szCs w:val="10"/>
            </w:rPr>
          </w:pPr>
        </w:p>
        <w:p w:rsidR="004838BF" w:rsidRPr="00D00CA9" w:rsidRDefault="004838BF" w:rsidP="00031E7A">
          <w:pPr>
            <w:pStyle w:val="Ttulo5"/>
            <w:rPr>
              <w:b/>
              <w:i w:val="0"/>
              <w:sz w:val="20"/>
            </w:rPr>
          </w:pPr>
          <w:r>
            <w:rPr>
              <w:b/>
              <w:i w:val="0"/>
              <w:sz w:val="20"/>
            </w:rPr>
            <w:t>DIRECCIÓN GENERAL DE OBRAS Y SERVICIOS PÚBLICOS</w:t>
          </w:r>
        </w:p>
        <w:p w:rsidR="004838BF" w:rsidRPr="00D00CA9" w:rsidRDefault="004838BF" w:rsidP="00031E7A">
          <w:pPr>
            <w:pStyle w:val="Ttulo5"/>
            <w:rPr>
              <w:b/>
              <w:i w:val="0"/>
              <w:sz w:val="10"/>
              <w:szCs w:val="10"/>
            </w:rPr>
          </w:pPr>
        </w:p>
        <w:p w:rsidR="004838BF" w:rsidRPr="00D00CA9" w:rsidRDefault="004838BF" w:rsidP="00031E7A">
          <w:pPr>
            <w:jc w:val="center"/>
            <w:rPr>
              <w:b/>
              <w:i w:val="0"/>
              <w:sz w:val="10"/>
              <w:szCs w:val="10"/>
              <w:lang w:val="es-ES_tradnl"/>
            </w:rPr>
          </w:pPr>
        </w:p>
        <w:p w:rsidR="004838BF" w:rsidRDefault="004838BF" w:rsidP="00031E7A">
          <w:pPr>
            <w:pStyle w:val="Ttulo5"/>
            <w:rPr>
              <w:b/>
              <w:i w:val="0"/>
              <w:color w:val="000000"/>
              <w:sz w:val="20"/>
            </w:rPr>
          </w:pPr>
          <w:r>
            <w:rPr>
              <w:b/>
              <w:i w:val="0"/>
              <w:color w:val="000000"/>
              <w:sz w:val="20"/>
            </w:rPr>
            <w:t>INVITACIÓN A CUANDO MENOS TRES PERSONAS</w:t>
          </w:r>
        </w:p>
        <w:p w:rsidR="004838BF" w:rsidRPr="00D00CA9" w:rsidRDefault="004838B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CONC-FISMDF-DGOYSP-DOP-13-19</w:t>
          </w:r>
        </w:p>
        <w:p w:rsidR="004838BF" w:rsidRDefault="004838BF" w:rsidP="00031E7A">
          <w:pPr>
            <w:pStyle w:val="Ttulo5"/>
            <w:rPr>
              <w:b/>
              <w:i w:val="0"/>
              <w:sz w:val="20"/>
            </w:rPr>
          </w:pPr>
          <w:r w:rsidRPr="00D00CA9">
            <w:rPr>
              <w:b/>
              <w:i w:val="0"/>
              <w:sz w:val="20"/>
            </w:rPr>
            <w:t>BASES DE OBRA PÚBLICA</w:t>
          </w:r>
        </w:p>
        <w:p w:rsidR="004838BF" w:rsidRPr="004D5995" w:rsidRDefault="004838BF" w:rsidP="00031E7A">
          <w:pPr>
            <w:jc w:val="center"/>
            <w:rPr>
              <w:b/>
              <w:i w:val="0"/>
              <w:lang w:val="es-ES_tradnl"/>
            </w:rPr>
          </w:pPr>
          <w:r w:rsidRPr="004D5995">
            <w:rPr>
              <w:b/>
              <w:i w:val="0"/>
              <w:lang w:val="es-ES_tradnl"/>
            </w:rPr>
            <w:t>(INSTRUCCIONES A LOS LICITANTES)</w:t>
          </w:r>
        </w:p>
      </w:tc>
    </w:tr>
  </w:tbl>
  <w:p w:rsidR="004838BF" w:rsidRDefault="004838BF"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BF" w:rsidRDefault="004838B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A525FD">
      <w:fldChar w:fldCharType="begin"/>
    </w:r>
    <w:r w:rsidR="00A525FD">
      <w:instrText xml:space="preserve"> NUMPAGES </w:instrText>
    </w:r>
    <w:r w:rsidR="00A525FD">
      <w:fldChar w:fldCharType="separate"/>
    </w:r>
    <w:r>
      <w:rPr>
        <w:noProof/>
      </w:rPr>
      <w:t>43</w:t>
    </w:r>
    <w:r w:rsidR="00A525F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838BF">
      <w:trPr>
        <w:cantSplit/>
        <w:trHeight w:val="1151"/>
      </w:trPr>
      <w:tc>
        <w:tcPr>
          <w:tcW w:w="9627" w:type="dxa"/>
        </w:tcPr>
        <w:p w:rsidR="004838BF" w:rsidRPr="00D00CA9" w:rsidRDefault="004838BF" w:rsidP="00031E7A">
          <w:pPr>
            <w:pStyle w:val="Ttulo5"/>
            <w:rPr>
              <w:b/>
              <w:i w:val="0"/>
              <w:sz w:val="20"/>
            </w:rPr>
          </w:pPr>
          <w:r>
            <w:rPr>
              <w:b/>
              <w:i w:val="0"/>
              <w:sz w:val="20"/>
            </w:rPr>
            <w:t>MUNICIPIO DE AHOME</w:t>
          </w:r>
        </w:p>
        <w:p w:rsidR="004838BF" w:rsidRPr="00D00CA9" w:rsidRDefault="004838BF" w:rsidP="00031E7A">
          <w:pPr>
            <w:pStyle w:val="Ttulo5"/>
            <w:rPr>
              <w:b/>
              <w:i w:val="0"/>
              <w:sz w:val="10"/>
              <w:szCs w:val="10"/>
            </w:rPr>
          </w:pPr>
        </w:p>
        <w:p w:rsidR="004838BF" w:rsidRPr="00D00CA9" w:rsidRDefault="004838BF" w:rsidP="00031E7A">
          <w:pPr>
            <w:pStyle w:val="Ttulo5"/>
            <w:rPr>
              <w:b/>
              <w:i w:val="0"/>
              <w:sz w:val="20"/>
            </w:rPr>
          </w:pPr>
          <w:r>
            <w:rPr>
              <w:b/>
              <w:i w:val="0"/>
              <w:sz w:val="20"/>
            </w:rPr>
            <w:t>DIRECCIÓN GENERAL DE OBRAS Y SERVICIOS PÚBLICOS</w:t>
          </w:r>
        </w:p>
        <w:p w:rsidR="004838BF" w:rsidRPr="00D00CA9" w:rsidRDefault="004838BF" w:rsidP="00031E7A">
          <w:pPr>
            <w:pStyle w:val="Ttulo5"/>
            <w:rPr>
              <w:b/>
              <w:i w:val="0"/>
              <w:sz w:val="10"/>
              <w:szCs w:val="10"/>
            </w:rPr>
          </w:pPr>
        </w:p>
        <w:p w:rsidR="004838BF" w:rsidRPr="00D00CA9" w:rsidRDefault="004838BF" w:rsidP="00031E7A">
          <w:pPr>
            <w:jc w:val="center"/>
            <w:rPr>
              <w:b/>
              <w:i w:val="0"/>
              <w:sz w:val="10"/>
              <w:szCs w:val="10"/>
              <w:lang w:val="es-ES_tradnl"/>
            </w:rPr>
          </w:pPr>
        </w:p>
        <w:p w:rsidR="004838BF" w:rsidRDefault="004838BF"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4838BF" w:rsidRPr="00D00CA9" w:rsidRDefault="004838B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4838BF" w:rsidRDefault="004838BF" w:rsidP="00031E7A">
          <w:pPr>
            <w:pStyle w:val="Ttulo5"/>
            <w:rPr>
              <w:b/>
              <w:i w:val="0"/>
              <w:sz w:val="20"/>
            </w:rPr>
          </w:pPr>
          <w:r w:rsidRPr="00D00CA9">
            <w:rPr>
              <w:b/>
              <w:i w:val="0"/>
              <w:sz w:val="20"/>
            </w:rPr>
            <w:t>BASES DE OBRA PÚBLICA</w:t>
          </w:r>
        </w:p>
        <w:p w:rsidR="004838BF" w:rsidRPr="004D5995" w:rsidRDefault="004838BF" w:rsidP="00031E7A">
          <w:pPr>
            <w:jc w:val="center"/>
            <w:rPr>
              <w:b/>
              <w:i w:val="0"/>
              <w:lang w:val="es-ES_tradnl"/>
            </w:rPr>
          </w:pPr>
          <w:r w:rsidRPr="004D5995">
            <w:rPr>
              <w:b/>
              <w:i w:val="0"/>
              <w:lang w:val="es-ES_tradnl"/>
            </w:rPr>
            <w:t>(INSTRUCCIONES A LOS LICITANTES)</w:t>
          </w:r>
        </w:p>
      </w:tc>
    </w:tr>
  </w:tbl>
  <w:p w:rsidR="004838BF" w:rsidRDefault="004838BF"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BF" w:rsidRDefault="004838B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A525FD">
      <w:fldChar w:fldCharType="begin"/>
    </w:r>
    <w:r w:rsidR="00A525FD">
      <w:instrText xml:space="preserve"> NUMPAGES </w:instrText>
    </w:r>
    <w:r w:rsidR="00A525FD">
      <w:fldChar w:fldCharType="separate"/>
    </w:r>
    <w:r>
      <w:rPr>
        <w:noProof/>
      </w:rPr>
      <w:t>43</w:t>
    </w:r>
    <w:r w:rsidR="00A525F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A20FB"/>
    <w:rsid w:val="000A5D87"/>
    <w:rsid w:val="000A5F2D"/>
    <w:rsid w:val="000B19A8"/>
    <w:rsid w:val="000B2389"/>
    <w:rsid w:val="000B6945"/>
    <w:rsid w:val="000C039F"/>
    <w:rsid w:val="000C279B"/>
    <w:rsid w:val="000C2EE9"/>
    <w:rsid w:val="000C2EFA"/>
    <w:rsid w:val="000C33A6"/>
    <w:rsid w:val="000C4690"/>
    <w:rsid w:val="000D0CBF"/>
    <w:rsid w:val="000D47AE"/>
    <w:rsid w:val="000D5EB4"/>
    <w:rsid w:val="000D611E"/>
    <w:rsid w:val="000D797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9D8"/>
    <w:rsid w:val="002C3F22"/>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5344"/>
    <w:rsid w:val="00366D65"/>
    <w:rsid w:val="00370863"/>
    <w:rsid w:val="0037110B"/>
    <w:rsid w:val="003763BE"/>
    <w:rsid w:val="00381A17"/>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38BF"/>
    <w:rsid w:val="00485BFD"/>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065C"/>
    <w:rsid w:val="00601BB8"/>
    <w:rsid w:val="006051CF"/>
    <w:rsid w:val="0060593B"/>
    <w:rsid w:val="006129FA"/>
    <w:rsid w:val="00613576"/>
    <w:rsid w:val="00614154"/>
    <w:rsid w:val="00617793"/>
    <w:rsid w:val="006220D6"/>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1569"/>
    <w:rsid w:val="00663966"/>
    <w:rsid w:val="00663B79"/>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30C24"/>
    <w:rsid w:val="0073329F"/>
    <w:rsid w:val="00736A67"/>
    <w:rsid w:val="00737EBD"/>
    <w:rsid w:val="007447D7"/>
    <w:rsid w:val="007463D6"/>
    <w:rsid w:val="00746CDA"/>
    <w:rsid w:val="007478FE"/>
    <w:rsid w:val="0075008B"/>
    <w:rsid w:val="0075046A"/>
    <w:rsid w:val="0075069A"/>
    <w:rsid w:val="007554E7"/>
    <w:rsid w:val="00756517"/>
    <w:rsid w:val="007611D2"/>
    <w:rsid w:val="00767534"/>
    <w:rsid w:val="007708E9"/>
    <w:rsid w:val="00770DB6"/>
    <w:rsid w:val="00770DCD"/>
    <w:rsid w:val="00771A39"/>
    <w:rsid w:val="00772D37"/>
    <w:rsid w:val="00773656"/>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8F6A65"/>
    <w:rsid w:val="008F784E"/>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5FD"/>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37C0"/>
    <w:rsid w:val="00DE5876"/>
    <w:rsid w:val="00DE60FA"/>
    <w:rsid w:val="00DF0AA5"/>
    <w:rsid w:val="00DF559E"/>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301"/>
    <w:rsid w:val="00E6776B"/>
    <w:rsid w:val="00E67874"/>
    <w:rsid w:val="00E707B8"/>
    <w:rsid w:val="00E715A0"/>
    <w:rsid w:val="00E724BA"/>
    <w:rsid w:val="00E725FF"/>
    <w:rsid w:val="00E72C72"/>
    <w:rsid w:val="00E72E83"/>
    <w:rsid w:val="00E7563C"/>
    <w:rsid w:val="00E82673"/>
    <w:rsid w:val="00E829FF"/>
    <w:rsid w:val="00E83279"/>
    <w:rsid w:val="00E849F6"/>
    <w:rsid w:val="00E84CD6"/>
    <w:rsid w:val="00E874BB"/>
    <w:rsid w:val="00E91532"/>
    <w:rsid w:val="00E91844"/>
    <w:rsid w:val="00E91B85"/>
    <w:rsid w:val="00E9248D"/>
    <w:rsid w:val="00E97923"/>
    <w:rsid w:val="00EA0AB6"/>
    <w:rsid w:val="00EA4D14"/>
    <w:rsid w:val="00EB0C6D"/>
    <w:rsid w:val="00EB2706"/>
    <w:rsid w:val="00EB2D0F"/>
    <w:rsid w:val="00EB5BC5"/>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DEC"/>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0CC9-A703-4CE0-8470-A1BF0B2F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45</Pages>
  <Words>22370</Words>
  <Characters>123039</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8</cp:revision>
  <cp:lastPrinted>2018-01-16T15:48:00Z</cp:lastPrinted>
  <dcterms:created xsi:type="dcterms:W3CDTF">2019-04-09T15:29:00Z</dcterms:created>
  <dcterms:modified xsi:type="dcterms:W3CDTF">2019-06-04T14:45:00Z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