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B3" w:rsidRDefault="00DB6DB3" w:rsidP="00DB6D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ESPECIFICACIONES </w:t>
      </w:r>
      <w:proofErr w:type="spellStart"/>
      <w:r>
        <w:rPr>
          <w:rFonts w:ascii="Arial" w:hAnsi="Arial" w:cs="Arial"/>
          <w:b/>
        </w:rPr>
        <w:t>TECNICAS</w:t>
      </w:r>
      <w:proofErr w:type="spellEnd"/>
    </w:p>
    <w:p w:rsidR="00DB6DB3" w:rsidRDefault="00DB6DB3" w:rsidP="00DB6DB3">
      <w:pPr>
        <w:spacing w:after="0"/>
        <w:jc w:val="center"/>
        <w:rPr>
          <w:rFonts w:ascii="Arial" w:hAnsi="Arial" w:cs="Arial"/>
          <w:b/>
        </w:rPr>
      </w:pPr>
    </w:p>
    <w:p w:rsidR="00DB6DB3" w:rsidRDefault="00DB6DB3" w:rsidP="00DB6DB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Especificaciones de los productos solicitados, así como la cantidad prevista a surtir por mes de cada producto necesario por  la junta municipal de agua potable y alcantarillado de Mazatlán.</w:t>
      </w:r>
    </w:p>
    <w:p w:rsidR="00DB6DB3" w:rsidRDefault="00DB6DB3" w:rsidP="00DB6DB3">
      <w:pPr>
        <w:spacing w:after="0"/>
        <w:jc w:val="center"/>
        <w:rPr>
          <w:rFonts w:ascii="Arial" w:hAnsi="Arial" w:cs="Arial"/>
          <w:b/>
        </w:rPr>
      </w:pPr>
    </w:p>
    <w:p w:rsidR="00DB6DB3" w:rsidRPr="00DD098C" w:rsidRDefault="00DB6DB3" w:rsidP="00DB6DB3">
      <w:pPr>
        <w:pStyle w:val="Ttulo2"/>
        <w:numPr>
          <w:ilvl w:val="0"/>
          <w:numId w:val="5"/>
        </w:numPr>
        <w:ind w:left="567" w:right="0" w:hanging="567"/>
        <w:jc w:val="left"/>
        <w:rPr>
          <w:rFonts w:ascii="Arial" w:hAnsi="Arial" w:cs="Arial"/>
          <w:b w:val="0"/>
          <w:bCs/>
          <w:i/>
          <w:sz w:val="20"/>
        </w:rPr>
      </w:pPr>
      <w:r w:rsidRPr="00DD098C">
        <w:rPr>
          <w:rFonts w:ascii="Arial" w:hAnsi="Arial" w:cs="Arial"/>
          <w:b w:val="0"/>
          <w:sz w:val="20"/>
        </w:rPr>
        <w:t>IDENTIFICACIÓN</w:t>
      </w:r>
    </w:p>
    <w:p w:rsidR="00DB6DB3" w:rsidRPr="00DD098C" w:rsidRDefault="00DB6DB3" w:rsidP="00DB6DB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286"/>
      </w:tblGrid>
      <w:tr w:rsidR="00DB6DB3" w:rsidRPr="00DD098C" w:rsidTr="00D75849">
        <w:trPr>
          <w:jc w:val="center"/>
        </w:trPr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Producto</w:t>
            </w:r>
          </w:p>
        </w:tc>
        <w:tc>
          <w:tcPr>
            <w:tcW w:w="2286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Cloro</w:t>
            </w:r>
          </w:p>
        </w:tc>
      </w:tr>
      <w:tr w:rsidR="00DB6DB3" w:rsidRPr="00DD098C" w:rsidTr="00D75849">
        <w:trPr>
          <w:jc w:val="center"/>
        </w:trPr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Nombre químico</w:t>
            </w:r>
          </w:p>
        </w:tc>
        <w:tc>
          <w:tcPr>
            <w:tcW w:w="2286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Cloro</w:t>
            </w:r>
          </w:p>
        </w:tc>
      </w:tr>
      <w:tr w:rsidR="00DB6DB3" w:rsidRPr="00DD098C" w:rsidTr="00D75849">
        <w:trPr>
          <w:jc w:val="center"/>
        </w:trPr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Sinónimo</w:t>
            </w:r>
          </w:p>
        </w:tc>
        <w:tc>
          <w:tcPr>
            <w:tcW w:w="2286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No tiene</w:t>
            </w:r>
          </w:p>
        </w:tc>
      </w:tr>
      <w:tr w:rsidR="00DB6DB3" w:rsidRPr="00DD098C" w:rsidTr="00D75849">
        <w:trPr>
          <w:jc w:val="center"/>
        </w:trPr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Fórmula</w:t>
            </w:r>
          </w:p>
        </w:tc>
        <w:tc>
          <w:tcPr>
            <w:tcW w:w="2286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  <w:position w:val="6"/>
              </w:rPr>
            </w:pPr>
            <w:r w:rsidRPr="00DD098C">
              <w:rPr>
                <w:rFonts w:ascii="Arial" w:hAnsi="Arial" w:cs="Arial"/>
                <w:position w:val="6"/>
              </w:rPr>
              <w:t>Cl</w:t>
            </w:r>
            <w:r w:rsidRPr="00DD098C">
              <w:rPr>
                <w:rFonts w:ascii="Arial" w:hAnsi="Arial" w:cs="Arial"/>
                <w:position w:val="6"/>
                <w:vertAlign w:val="subscript"/>
              </w:rPr>
              <w:t>2</w:t>
            </w:r>
          </w:p>
        </w:tc>
      </w:tr>
      <w:tr w:rsidR="00DB6DB3" w:rsidRPr="00DD098C" w:rsidTr="00D75849">
        <w:trPr>
          <w:jc w:val="center"/>
        </w:trPr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Peso molecular</w:t>
            </w:r>
          </w:p>
        </w:tc>
        <w:tc>
          <w:tcPr>
            <w:tcW w:w="2286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70.906</w:t>
            </w:r>
          </w:p>
        </w:tc>
      </w:tr>
    </w:tbl>
    <w:p w:rsidR="00DB6DB3" w:rsidRPr="00DD098C" w:rsidRDefault="00DB6DB3" w:rsidP="00DB6DB3">
      <w:pPr>
        <w:pStyle w:val="Ttulo4"/>
        <w:numPr>
          <w:ilvl w:val="0"/>
          <w:numId w:val="5"/>
        </w:numPr>
        <w:spacing w:before="240"/>
        <w:ind w:left="567" w:hanging="567"/>
        <w:jc w:val="both"/>
        <w:rPr>
          <w:rFonts w:cs="Arial"/>
          <w:b w:val="0"/>
          <w:bCs/>
          <w:sz w:val="20"/>
        </w:rPr>
      </w:pPr>
      <w:r w:rsidRPr="00DD098C">
        <w:rPr>
          <w:rFonts w:cs="Arial"/>
          <w:b w:val="0"/>
          <w:sz w:val="20"/>
        </w:rPr>
        <w:t>ESPECIFICACIONES QUE DEBE CUMPLIR EL PRODUCTO:</w:t>
      </w:r>
    </w:p>
    <w:p w:rsidR="00DB6DB3" w:rsidRPr="00DD098C" w:rsidRDefault="00DB6DB3" w:rsidP="00DB6DB3">
      <w:pPr>
        <w:pStyle w:val="Ttulo4"/>
        <w:jc w:val="both"/>
        <w:rPr>
          <w:rFonts w:cs="Arial"/>
          <w:sz w:val="20"/>
        </w:rPr>
      </w:pPr>
      <w:r w:rsidRPr="00DD098C">
        <w:rPr>
          <w:rFonts w:cs="Arial"/>
          <w:sz w:val="20"/>
        </w:rPr>
        <w:t>El producto deberá apegarse a lo requerido por las normas:</w:t>
      </w:r>
    </w:p>
    <w:p w:rsidR="00DB6DB3" w:rsidRPr="00DD098C" w:rsidRDefault="00DB6DB3" w:rsidP="00DB6DB3">
      <w:pPr>
        <w:pStyle w:val="Ttulo4"/>
        <w:numPr>
          <w:ilvl w:val="0"/>
          <w:numId w:val="6"/>
        </w:numPr>
        <w:spacing w:before="240"/>
        <w:jc w:val="both"/>
        <w:rPr>
          <w:rFonts w:cs="Arial"/>
          <w:b w:val="0"/>
          <w:i/>
          <w:sz w:val="20"/>
        </w:rPr>
      </w:pPr>
      <w:r w:rsidRPr="00DD098C">
        <w:rPr>
          <w:rFonts w:cs="Arial"/>
          <w:sz w:val="20"/>
        </w:rPr>
        <w:t xml:space="preserve">NMX-125-SCFI-2006.- </w:t>
      </w:r>
      <w:r w:rsidRPr="00DD098C">
        <w:rPr>
          <w:rFonts w:cs="Arial"/>
          <w:b w:val="0"/>
          <w:i/>
          <w:sz w:val="20"/>
        </w:rPr>
        <w:t>“Potabilización del agua para uso y consumo humano – Cloro Líquido – Especificaciones y métodos de prueba”.</w:t>
      </w:r>
    </w:p>
    <w:p w:rsidR="00DB6DB3" w:rsidRPr="00DD098C" w:rsidRDefault="00DB6DB3" w:rsidP="00DB6DB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D098C">
        <w:rPr>
          <w:rFonts w:ascii="Arial" w:hAnsi="Arial" w:cs="Arial"/>
          <w:b/>
          <w:bCs/>
        </w:rPr>
        <w:t>AWWA</w:t>
      </w:r>
      <w:proofErr w:type="spellEnd"/>
      <w:r w:rsidRPr="00DD098C">
        <w:rPr>
          <w:rFonts w:ascii="Arial" w:hAnsi="Arial" w:cs="Arial"/>
          <w:b/>
          <w:bCs/>
        </w:rPr>
        <w:t xml:space="preserve"> B-301-04 </w:t>
      </w:r>
    </w:p>
    <w:p w:rsidR="00DB6DB3" w:rsidRPr="00DD098C" w:rsidRDefault="00DB6DB3" w:rsidP="00DB6DB3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DD098C">
        <w:rPr>
          <w:rFonts w:ascii="Arial" w:hAnsi="Arial" w:cs="Arial"/>
          <w:b/>
          <w:bCs/>
        </w:rPr>
        <w:t>ASTM</w:t>
      </w:r>
      <w:proofErr w:type="spellEnd"/>
      <w:r w:rsidRPr="00DD098C">
        <w:rPr>
          <w:rFonts w:ascii="Arial" w:hAnsi="Arial" w:cs="Arial"/>
          <w:b/>
          <w:bCs/>
        </w:rPr>
        <w:t xml:space="preserve"> E 1120</w:t>
      </w:r>
    </w:p>
    <w:p w:rsidR="00DB6DB3" w:rsidRPr="00DD098C" w:rsidRDefault="00DB6DB3" w:rsidP="00DB6DB3">
      <w:pPr>
        <w:spacing w:after="0"/>
        <w:rPr>
          <w:rFonts w:ascii="Arial" w:hAnsi="Arial" w:cs="Arial"/>
          <w:b/>
          <w:bCs/>
        </w:rPr>
      </w:pPr>
      <w:r w:rsidRPr="00DD098C">
        <w:rPr>
          <w:rFonts w:ascii="Arial" w:hAnsi="Arial" w:cs="Arial"/>
          <w:b/>
          <w:bCs/>
        </w:rPr>
        <w:t xml:space="preserve">Presentar certificación </w:t>
      </w:r>
      <w:proofErr w:type="spellStart"/>
      <w:r w:rsidRPr="00DD098C">
        <w:rPr>
          <w:rFonts w:ascii="Arial" w:hAnsi="Arial" w:cs="Arial"/>
          <w:b/>
          <w:bCs/>
        </w:rPr>
        <w:t>NSF</w:t>
      </w:r>
      <w:proofErr w:type="spellEnd"/>
      <w:r w:rsidRPr="00DD098C">
        <w:rPr>
          <w:rFonts w:ascii="Arial" w:hAnsi="Arial" w:cs="Arial"/>
          <w:b/>
          <w:bCs/>
        </w:rPr>
        <w:t xml:space="preserve"> 60</w:t>
      </w:r>
    </w:p>
    <w:p w:rsidR="00DB6DB3" w:rsidRPr="00DD098C" w:rsidRDefault="00DB6DB3" w:rsidP="00DB6DB3">
      <w:pPr>
        <w:spacing w:after="0"/>
        <w:rPr>
          <w:rFonts w:ascii="Arial" w:hAnsi="Arial" w:cs="Arial"/>
        </w:rPr>
      </w:pPr>
    </w:p>
    <w:p w:rsidR="00DB6DB3" w:rsidRPr="00DD098C" w:rsidRDefault="00DB6DB3" w:rsidP="00DB6DB3">
      <w:pPr>
        <w:spacing w:after="0"/>
        <w:rPr>
          <w:rFonts w:ascii="Arial" w:hAnsi="Arial" w:cs="Arial"/>
        </w:rPr>
      </w:pPr>
      <w:r w:rsidRPr="00DD098C">
        <w:rPr>
          <w:rFonts w:ascii="Arial" w:hAnsi="Arial" w:cs="Arial"/>
        </w:rPr>
        <w:t>Especificaciones (Pureza)</w:t>
      </w:r>
    </w:p>
    <w:p w:rsidR="00DB6DB3" w:rsidRPr="00DD098C" w:rsidRDefault="00DB6DB3" w:rsidP="00DB6DB3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  <w:b/>
              </w:rPr>
            </w:pPr>
            <w:r w:rsidRPr="00DD098C">
              <w:rPr>
                <w:rFonts w:ascii="Arial" w:hAnsi="Arial" w:cs="Arial"/>
                <w:b/>
              </w:rPr>
              <w:t>Parámetro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DD098C">
              <w:rPr>
                <w:rFonts w:ascii="Arial" w:hAnsi="Arial" w:cs="Arial"/>
                <w:b/>
                <w:bCs/>
              </w:rPr>
              <w:t>Límites Permisibles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Cloro disponible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99.5 %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  <w:position w:val="6"/>
              </w:rPr>
            </w:pPr>
            <w:r w:rsidRPr="00DD098C">
              <w:rPr>
                <w:rFonts w:ascii="Arial" w:hAnsi="Arial" w:cs="Arial"/>
                <w:position w:val="6"/>
              </w:rPr>
              <w:t>Humedad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40 mg/Kg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Residuos no volátiles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pStyle w:val="Encabezado"/>
              <w:spacing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40 mg/Kg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Anhídrido carbónico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0.20%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Oxígeno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0.20%</w:t>
            </w:r>
          </w:p>
        </w:tc>
      </w:tr>
      <w:tr w:rsidR="00DB6DB3" w:rsidRPr="00DD098C" w:rsidTr="00D75849"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Nitrógeno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0.10%</w:t>
            </w:r>
          </w:p>
        </w:tc>
      </w:tr>
    </w:tbl>
    <w:p w:rsidR="00DB6DB3" w:rsidRPr="00DD098C" w:rsidRDefault="00DB6DB3" w:rsidP="00DB6DB3">
      <w:pPr>
        <w:spacing w:after="0"/>
        <w:rPr>
          <w:rFonts w:ascii="Arial" w:hAnsi="Arial" w:cs="Arial"/>
        </w:rPr>
      </w:pPr>
      <w:r w:rsidRPr="00DD098C">
        <w:rPr>
          <w:rFonts w:ascii="Arial" w:hAnsi="Arial" w:cs="Arial"/>
        </w:rPr>
        <w:br w:type="textWrapping" w:clear="all"/>
      </w:r>
    </w:p>
    <w:p w:rsidR="00DB6DB3" w:rsidRPr="00DD098C" w:rsidRDefault="00DB6DB3" w:rsidP="00DB6DB3">
      <w:pPr>
        <w:spacing w:after="0"/>
        <w:rPr>
          <w:rFonts w:ascii="Arial" w:hAnsi="Arial" w:cs="Arial"/>
        </w:rPr>
      </w:pPr>
      <w:r w:rsidRPr="00DD098C">
        <w:rPr>
          <w:rFonts w:ascii="Arial" w:hAnsi="Arial" w:cs="Arial"/>
        </w:rPr>
        <w:t>Sustancias Tóxicas Orgánicas</w:t>
      </w:r>
    </w:p>
    <w:p w:rsidR="00DB6DB3" w:rsidRPr="00DD098C" w:rsidRDefault="00DB6DB3" w:rsidP="00DB6DB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</w:tblGrid>
      <w:tr w:rsidR="00DB6DB3" w:rsidRPr="00DD098C" w:rsidTr="00D75849">
        <w:trPr>
          <w:jc w:val="center"/>
        </w:trPr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  <w:b/>
              </w:rPr>
            </w:pPr>
            <w:r w:rsidRPr="00DD098C">
              <w:rPr>
                <w:rFonts w:ascii="Arial" w:hAnsi="Arial" w:cs="Arial"/>
                <w:b/>
              </w:rPr>
              <w:t>Parámetro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DD098C">
              <w:rPr>
                <w:rFonts w:ascii="Arial" w:hAnsi="Arial" w:cs="Arial"/>
                <w:b/>
                <w:bCs/>
              </w:rPr>
              <w:t>Límites Permisibles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Tetracloruro de Carbono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100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  <w:position w:val="6"/>
              </w:rPr>
            </w:pPr>
            <w:proofErr w:type="spellStart"/>
            <w:r w:rsidRPr="00DD098C">
              <w:rPr>
                <w:rFonts w:ascii="Arial" w:hAnsi="Arial" w:cs="Arial"/>
                <w:position w:val="6"/>
              </w:rPr>
              <w:t>Trihalometanos</w:t>
            </w:r>
            <w:proofErr w:type="spellEnd"/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 w:line="288" w:lineRule="auto"/>
              <w:jc w:val="center"/>
              <w:rPr>
                <w:rFonts w:ascii="Arial" w:hAnsi="Arial" w:cs="Arial"/>
                <w:bCs/>
              </w:rPr>
            </w:pPr>
            <w:r w:rsidRPr="00DD098C">
              <w:rPr>
                <w:rFonts w:ascii="Arial" w:hAnsi="Arial" w:cs="Arial"/>
                <w:bCs/>
              </w:rPr>
              <w:t>300</w:t>
            </w:r>
          </w:p>
        </w:tc>
      </w:tr>
    </w:tbl>
    <w:p w:rsidR="00DB6DB3" w:rsidRPr="00DD098C" w:rsidRDefault="00DB6DB3" w:rsidP="00DB6DB3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DB6DB3" w:rsidRPr="00DD098C" w:rsidTr="00D75849">
        <w:trPr>
          <w:cantSplit/>
          <w:trHeight w:val="280"/>
          <w:jc w:val="center"/>
        </w:trPr>
        <w:tc>
          <w:tcPr>
            <w:tcW w:w="2952" w:type="dxa"/>
            <w:vMerge w:val="restart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098C">
              <w:rPr>
                <w:rFonts w:ascii="Arial" w:hAnsi="Arial" w:cs="Arial"/>
                <w:b/>
              </w:rPr>
              <w:br w:type="textWrapping" w:clear="all"/>
              <w:t>Parámetro</w:t>
            </w: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098C">
              <w:rPr>
                <w:rFonts w:ascii="Arial" w:hAnsi="Arial" w:cs="Arial"/>
                <w:b/>
              </w:rPr>
              <w:t>Límites máximos permisibles</w:t>
            </w:r>
          </w:p>
        </w:tc>
      </w:tr>
      <w:tr w:rsidR="00DB6DB3" w:rsidRPr="00DD098C" w:rsidTr="00D75849">
        <w:trPr>
          <w:cantSplit/>
          <w:trHeight w:val="280"/>
          <w:jc w:val="center"/>
        </w:trPr>
        <w:tc>
          <w:tcPr>
            <w:tcW w:w="2952" w:type="dxa"/>
            <w:vMerge/>
          </w:tcPr>
          <w:p w:rsidR="00DB6DB3" w:rsidRPr="00DD098C" w:rsidRDefault="00DB6DB3" w:rsidP="00D75849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DB6DB3" w:rsidRPr="00DD098C" w:rsidRDefault="00DB6DB3" w:rsidP="00D75849">
            <w:pPr>
              <w:spacing w:after="0"/>
              <w:jc w:val="both"/>
              <w:rPr>
                <w:rFonts w:ascii="Arial" w:hAnsi="Arial" w:cs="Arial"/>
                <w:b/>
                <w:lang w:val="pt-BR"/>
              </w:rPr>
            </w:pPr>
            <w:r w:rsidRPr="00DD098C">
              <w:rPr>
                <w:rFonts w:ascii="Arial" w:hAnsi="Arial" w:cs="Arial"/>
                <w:b/>
                <w:lang w:val="pt-BR"/>
              </w:rPr>
              <w:t>Mg/kg de cloro líquido</w:t>
            </w:r>
          </w:p>
        </w:tc>
      </w:tr>
      <w:tr w:rsidR="00DB6DB3" w:rsidRPr="00DD098C" w:rsidTr="00D75849">
        <w:trPr>
          <w:trHeight w:val="206"/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Arsénico</w:t>
            </w:r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D098C">
              <w:rPr>
                <w:rFonts w:ascii="Arial" w:hAnsi="Arial" w:cs="Arial"/>
                <w:lang w:val="pt-BR"/>
              </w:rPr>
              <w:t>Bario</w:t>
            </w:r>
            <w:proofErr w:type="spellEnd"/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lastRenderedPageBreak/>
              <w:t>Cadmio</w:t>
            </w:r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Cobre</w:t>
            </w:r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2.0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Cromo total</w:t>
            </w:r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D098C">
              <w:rPr>
                <w:rFonts w:ascii="Arial" w:hAnsi="Arial" w:cs="Arial"/>
                <w:lang w:val="pt-BR"/>
              </w:rPr>
              <w:t>Mercurio</w:t>
            </w:r>
            <w:proofErr w:type="spellEnd"/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D098C">
              <w:rPr>
                <w:rFonts w:ascii="Arial" w:hAnsi="Arial" w:cs="Arial"/>
                <w:lang w:val="pt-BR"/>
              </w:rPr>
              <w:t>Plomo</w:t>
            </w:r>
            <w:proofErr w:type="spellEnd"/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D098C">
              <w:rPr>
                <w:rFonts w:ascii="Arial" w:hAnsi="Arial" w:cs="Arial"/>
                <w:lang w:val="pt-BR"/>
              </w:rPr>
              <w:t>Zinc</w:t>
            </w:r>
            <w:proofErr w:type="spellEnd"/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  <w:tr w:rsidR="00DB6DB3" w:rsidRPr="00DD098C" w:rsidTr="00D75849">
        <w:trPr>
          <w:jc w:val="center"/>
        </w:trPr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DD098C">
              <w:rPr>
                <w:rFonts w:ascii="Arial" w:hAnsi="Arial" w:cs="Arial"/>
                <w:lang w:val="pt-BR"/>
              </w:rPr>
              <w:t>Seleio</w:t>
            </w:r>
            <w:proofErr w:type="spellEnd"/>
          </w:p>
        </w:tc>
        <w:tc>
          <w:tcPr>
            <w:tcW w:w="2952" w:type="dxa"/>
            <w:vAlign w:val="center"/>
          </w:tcPr>
          <w:p w:rsidR="00DB6DB3" w:rsidRPr="00DD098C" w:rsidRDefault="00DB6DB3" w:rsidP="00D75849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DD098C">
              <w:rPr>
                <w:rFonts w:ascii="Arial" w:hAnsi="Arial" w:cs="Arial"/>
                <w:lang w:val="pt-BR"/>
              </w:rPr>
              <w:t>0.5</w:t>
            </w:r>
          </w:p>
        </w:tc>
      </w:tr>
    </w:tbl>
    <w:p w:rsidR="00DB6DB3" w:rsidRPr="00DD098C" w:rsidRDefault="00DB6DB3" w:rsidP="00DB6DB3">
      <w:pPr>
        <w:pStyle w:val="Ttulo2"/>
        <w:spacing w:line="360" w:lineRule="auto"/>
        <w:ind w:left="567" w:right="0"/>
        <w:jc w:val="left"/>
        <w:rPr>
          <w:rFonts w:ascii="Arial" w:hAnsi="Arial" w:cs="Arial"/>
          <w:b w:val="0"/>
          <w:bCs/>
          <w:i/>
          <w:sz w:val="20"/>
        </w:rPr>
      </w:pPr>
    </w:p>
    <w:p w:rsidR="00DB6DB3" w:rsidRPr="00DD098C" w:rsidRDefault="00DB6DB3" w:rsidP="00DB6DB3">
      <w:pPr>
        <w:pStyle w:val="Ttulo2"/>
        <w:numPr>
          <w:ilvl w:val="0"/>
          <w:numId w:val="5"/>
        </w:numPr>
        <w:spacing w:line="360" w:lineRule="auto"/>
        <w:ind w:left="567" w:right="0" w:hanging="567"/>
        <w:jc w:val="left"/>
        <w:rPr>
          <w:rFonts w:ascii="Arial" w:hAnsi="Arial" w:cs="Arial"/>
          <w:b w:val="0"/>
          <w:bCs/>
          <w:i/>
          <w:sz w:val="20"/>
        </w:rPr>
      </w:pPr>
      <w:r w:rsidRPr="00DD098C">
        <w:rPr>
          <w:rFonts w:ascii="Arial" w:hAnsi="Arial" w:cs="Arial"/>
          <w:b w:val="0"/>
          <w:sz w:val="20"/>
        </w:rPr>
        <w:t>CARACTERÍSTICAS FÍSICAS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7"/>
        <w:gridCol w:w="5131"/>
      </w:tblGrid>
      <w:tr w:rsidR="00DB6DB3" w:rsidRPr="00DD098C" w:rsidTr="00D75849"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Punto ebullición</w:t>
            </w:r>
          </w:p>
        </w:tc>
        <w:tc>
          <w:tcPr>
            <w:tcW w:w="514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1 atm. –34.05</w:t>
            </w:r>
            <w:r w:rsidRPr="00DD098C">
              <w:rPr>
                <w:rFonts w:ascii="Arial" w:hAnsi="Arial" w:cs="Arial"/>
                <w:lang w:val="es-ES_tradnl"/>
              </w:rPr>
              <w:t>°C</w:t>
            </w:r>
          </w:p>
        </w:tc>
      </w:tr>
      <w:tr w:rsidR="00DB6DB3" w:rsidRPr="00DD098C" w:rsidTr="00D75849"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Punto congelación</w:t>
            </w:r>
          </w:p>
        </w:tc>
        <w:tc>
          <w:tcPr>
            <w:tcW w:w="5148" w:type="dxa"/>
          </w:tcPr>
          <w:p w:rsidR="00DB6DB3" w:rsidRPr="00DD098C" w:rsidRDefault="00DB6DB3" w:rsidP="00D75849">
            <w:pPr>
              <w:pStyle w:val="Encabezado"/>
              <w:spacing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 xml:space="preserve">-100.98 </w:t>
            </w:r>
            <w:r w:rsidRPr="00DD098C">
              <w:rPr>
                <w:rFonts w:ascii="Arial" w:hAnsi="Arial" w:cs="Arial"/>
                <w:lang w:val="es-ES_tradnl"/>
              </w:rPr>
              <w:t>°C</w:t>
            </w:r>
          </w:p>
        </w:tc>
      </w:tr>
      <w:tr w:rsidR="00DB6DB3" w:rsidRPr="00DD098C" w:rsidTr="00D75849"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Densidad relativa</w:t>
            </w:r>
          </w:p>
        </w:tc>
        <w:tc>
          <w:tcPr>
            <w:tcW w:w="514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(aire=1) 2.49</w:t>
            </w:r>
          </w:p>
        </w:tc>
      </w:tr>
      <w:tr w:rsidR="00DB6DB3" w:rsidRPr="00DD098C" w:rsidTr="00D75849"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 xml:space="preserve">Solubilidad en el agua </w:t>
            </w:r>
          </w:p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( 20ºC, 1 atm)</w:t>
            </w:r>
          </w:p>
        </w:tc>
        <w:tc>
          <w:tcPr>
            <w:tcW w:w="514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7.29 g/L</w:t>
            </w:r>
          </w:p>
        </w:tc>
      </w:tr>
      <w:tr w:rsidR="00DB6DB3" w:rsidRPr="00DD098C" w:rsidTr="00D75849">
        <w:tc>
          <w:tcPr>
            <w:tcW w:w="3708" w:type="dxa"/>
          </w:tcPr>
          <w:p w:rsidR="00DB6DB3" w:rsidRPr="00DD098C" w:rsidRDefault="00DB6DB3" w:rsidP="00D75849">
            <w:pPr>
              <w:spacing w:after="0" w:line="288" w:lineRule="auto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Aspecto y color</w:t>
            </w:r>
          </w:p>
        </w:tc>
        <w:tc>
          <w:tcPr>
            <w:tcW w:w="5148" w:type="dxa"/>
          </w:tcPr>
          <w:p w:rsidR="00DB6DB3" w:rsidRPr="00DD098C" w:rsidRDefault="00DB6DB3" w:rsidP="00D75849">
            <w:pPr>
              <w:spacing w:after="0" w:line="288" w:lineRule="auto"/>
              <w:jc w:val="both"/>
              <w:rPr>
                <w:rFonts w:ascii="Arial" w:hAnsi="Arial" w:cs="Arial"/>
              </w:rPr>
            </w:pPr>
            <w:r w:rsidRPr="00DD098C">
              <w:rPr>
                <w:rFonts w:ascii="Arial" w:hAnsi="Arial" w:cs="Arial"/>
              </w:rPr>
              <w:t>Amarillo verdoso a temperatura y presión normales, olor asfixiante, irritante y punzante.</w:t>
            </w:r>
          </w:p>
        </w:tc>
      </w:tr>
    </w:tbl>
    <w:p w:rsidR="00DB6DB3" w:rsidRPr="00DD098C" w:rsidRDefault="00DB6DB3" w:rsidP="00DB6DB3">
      <w:pPr>
        <w:ind w:right="-93"/>
        <w:jc w:val="both"/>
        <w:rPr>
          <w:rFonts w:cs="Arial"/>
          <w:b/>
          <w:bCs/>
          <w:sz w:val="20"/>
          <w:lang w:val="es-ES"/>
        </w:rPr>
      </w:pPr>
    </w:p>
    <w:p w:rsidR="00DB6DB3" w:rsidRPr="00DD098C" w:rsidRDefault="00DB6DB3" w:rsidP="00DB6DB3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Arial" w:hAnsi="Arial" w:cs="Arial"/>
          <w:b/>
          <w:bCs/>
        </w:rPr>
      </w:pPr>
      <w:r w:rsidRPr="00DD098C">
        <w:rPr>
          <w:rFonts w:ascii="Arial" w:hAnsi="Arial" w:cs="Arial"/>
          <w:b/>
          <w:bCs/>
        </w:rPr>
        <w:t>ESPECIFICACIONES DE LOS CILINDROS</w:t>
      </w:r>
    </w:p>
    <w:p w:rsidR="00DB6DB3" w:rsidRPr="00DD098C" w:rsidRDefault="00DB6DB3" w:rsidP="00DB6DB3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Arial" w:hAnsi="Arial" w:cs="Arial"/>
          <w:b/>
          <w:bCs/>
        </w:rPr>
      </w:pP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Presión de diseño.....................................................225 psi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Presión de prueba hidráulica...................................500 psi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Prueba de aire con las válvulas colocadas............. 100 psi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Temperatura máxima de diseño........................... 131º F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Temperatura mínima de diseño................................. 32º F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 xml:space="preserve">Material de construcción........................... </w:t>
      </w:r>
      <w:proofErr w:type="spellStart"/>
      <w:r w:rsidRPr="00DD098C">
        <w:rPr>
          <w:rFonts w:ascii="Arial" w:hAnsi="Arial" w:cs="Arial"/>
        </w:rPr>
        <w:t>ASTM</w:t>
      </w:r>
      <w:proofErr w:type="spellEnd"/>
      <w:r w:rsidRPr="00DD098C">
        <w:rPr>
          <w:rFonts w:ascii="Arial" w:hAnsi="Arial" w:cs="Arial"/>
        </w:rPr>
        <w:t xml:space="preserve"> A 516 Gr 70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Uniones de cuerpo y cabezal.... Soldadura de fusión, 100% rayos X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Capacidad con agua.................................................. 726 litros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Capacidad con cloro............................................2000 Lb (907 Kg)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Peso bruto aproximado.............................................. 1500 Lb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Diámetro exterior................................................... 30 pulgadas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Longitud............................................................... 82 pulgadas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  <w:bCs/>
        </w:rPr>
      </w:pPr>
      <w:r w:rsidRPr="00DD098C">
        <w:rPr>
          <w:rFonts w:ascii="Arial" w:hAnsi="Arial" w:cs="Arial"/>
          <w:bCs/>
        </w:rPr>
        <w:t>Cada final de cilindro de tonelada deberá ser cóncavo.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 xml:space="preserve">Limpieza hecha con chorro de arena al acabamiento </w:t>
      </w:r>
      <w:proofErr w:type="spellStart"/>
      <w:r w:rsidRPr="00DD098C">
        <w:rPr>
          <w:rFonts w:ascii="Arial" w:hAnsi="Arial" w:cs="Arial"/>
        </w:rPr>
        <w:t>SA</w:t>
      </w:r>
      <w:proofErr w:type="spellEnd"/>
      <w:r w:rsidRPr="00DD098C">
        <w:rPr>
          <w:rFonts w:ascii="Arial" w:hAnsi="Arial" w:cs="Arial"/>
        </w:rPr>
        <w:t xml:space="preserve"> 2 1/2 de superficie.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Revestimiento externo plomo rojo o primer zinc cromado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Revestimiento por zinc antes de pintar para proveer</w:t>
      </w:r>
    </w:p>
    <w:p w:rsidR="00DB6DB3" w:rsidRPr="00DD098C" w:rsidRDefault="00DB6DB3" w:rsidP="00DB6DB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60"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Protección catódica contra corrosión.</w:t>
      </w:r>
    </w:p>
    <w:p w:rsidR="00DB6DB3" w:rsidRPr="00DD098C" w:rsidRDefault="00DB6DB3" w:rsidP="00DB6DB3">
      <w:pPr>
        <w:autoSpaceDE w:val="0"/>
        <w:autoSpaceDN w:val="0"/>
        <w:adjustRightInd w:val="0"/>
        <w:spacing w:after="0"/>
        <w:ind w:right="98"/>
        <w:contextualSpacing/>
        <w:jc w:val="both"/>
        <w:rPr>
          <w:rFonts w:ascii="Arial" w:hAnsi="Arial" w:cs="Arial"/>
        </w:rPr>
      </w:pPr>
    </w:p>
    <w:p w:rsidR="00DB6DB3" w:rsidRPr="00DD098C" w:rsidRDefault="00DB6DB3" w:rsidP="00DB6D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Cada cilindro es equipado con dos válvulas, ambas son localizadas en el mismo extremo, cerca del centro. Las válvulas conectadas a tubos de educción.</w:t>
      </w:r>
    </w:p>
    <w:p w:rsidR="00DB6DB3" w:rsidRPr="00DD098C" w:rsidRDefault="00DB6DB3" w:rsidP="00DB6DB3">
      <w:pPr>
        <w:pStyle w:val="Prrafodelista"/>
        <w:autoSpaceDE w:val="0"/>
        <w:autoSpaceDN w:val="0"/>
        <w:adjustRightInd w:val="0"/>
        <w:spacing w:after="0"/>
        <w:ind w:left="720" w:right="98"/>
        <w:contextualSpacing/>
        <w:jc w:val="both"/>
        <w:rPr>
          <w:rFonts w:ascii="Arial" w:hAnsi="Arial" w:cs="Arial"/>
        </w:rPr>
      </w:pPr>
    </w:p>
    <w:p w:rsidR="00DB6DB3" w:rsidRPr="00DD098C" w:rsidRDefault="00DB6DB3" w:rsidP="00DB6D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Cada cilindro debe ser provisto de 6 fusibles de metal, ubicando 3 en cada tapa del cilindro.</w:t>
      </w:r>
    </w:p>
    <w:p w:rsidR="00DB6DB3" w:rsidRPr="00DD098C" w:rsidRDefault="00DB6DB3" w:rsidP="00DB6D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lastRenderedPageBreak/>
        <w:t>El fusible de metal deberá fundirse a aproximadamente 158°F, el fusible previene el estallamiento del cilindro cuando tiene excesiva presión y cuando se expone a alta temperatura.</w:t>
      </w:r>
    </w:p>
    <w:p w:rsidR="00DB6DB3" w:rsidRPr="00DD098C" w:rsidRDefault="00DB6DB3" w:rsidP="00DB6DB3">
      <w:pPr>
        <w:pStyle w:val="Prrafodelista"/>
        <w:autoSpaceDE w:val="0"/>
        <w:autoSpaceDN w:val="0"/>
        <w:adjustRightInd w:val="0"/>
        <w:spacing w:after="0"/>
        <w:ind w:left="720" w:right="98"/>
        <w:contextualSpacing/>
        <w:jc w:val="both"/>
        <w:rPr>
          <w:rFonts w:ascii="Arial" w:hAnsi="Arial" w:cs="Arial"/>
        </w:rPr>
      </w:pPr>
    </w:p>
    <w:p w:rsidR="00DB6DB3" w:rsidRPr="00DD098C" w:rsidRDefault="00DB6DB3" w:rsidP="00DB6DB3">
      <w:pPr>
        <w:pStyle w:val="Prrafodelista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98"/>
        <w:contextualSpacing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La recertificación de los cilindros deberá cumplir con la periodicidad mínima requerida por el departamento de transportación (</w:t>
      </w:r>
      <w:proofErr w:type="spellStart"/>
      <w:r w:rsidRPr="00DD098C">
        <w:rPr>
          <w:rFonts w:ascii="Arial" w:hAnsi="Arial" w:cs="Arial"/>
          <w:i/>
        </w:rPr>
        <w:t>DOT</w:t>
      </w:r>
      <w:proofErr w:type="spellEnd"/>
      <w:r w:rsidRPr="00DD098C">
        <w:rPr>
          <w:rFonts w:ascii="Arial" w:hAnsi="Arial" w:cs="Arial"/>
          <w:i/>
        </w:rPr>
        <w:t xml:space="preserve"> EEUU</w:t>
      </w:r>
      <w:r w:rsidRPr="00DD098C">
        <w:rPr>
          <w:rFonts w:ascii="Arial" w:hAnsi="Arial" w:cs="Arial"/>
        </w:rPr>
        <w:t>).</w:t>
      </w:r>
    </w:p>
    <w:p w:rsidR="00DB6DB3" w:rsidRPr="00DD098C" w:rsidRDefault="00DB6DB3" w:rsidP="00DB6DB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 w:right="98"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Para el cuerpo del cilindro, recertificación cada 5 años, para todos los dispositivos.</w:t>
      </w:r>
    </w:p>
    <w:p w:rsidR="00DB6DB3" w:rsidRPr="00DD098C" w:rsidRDefault="00DB6DB3" w:rsidP="00DB6DB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 w:right="98"/>
        <w:jc w:val="both"/>
        <w:rPr>
          <w:rFonts w:ascii="Arial" w:hAnsi="Arial" w:cs="Arial"/>
        </w:rPr>
      </w:pPr>
      <w:proofErr w:type="spellStart"/>
      <w:r w:rsidRPr="00DD098C">
        <w:rPr>
          <w:rFonts w:ascii="Arial" w:hAnsi="Arial" w:cs="Arial"/>
        </w:rPr>
        <w:t>Pressure</w:t>
      </w:r>
      <w:proofErr w:type="spellEnd"/>
      <w:r w:rsidRPr="00DD098C">
        <w:rPr>
          <w:rFonts w:ascii="Arial" w:hAnsi="Arial" w:cs="Arial"/>
        </w:rPr>
        <w:t xml:space="preserve"> </w:t>
      </w:r>
      <w:proofErr w:type="spellStart"/>
      <w:r w:rsidRPr="00DD098C">
        <w:rPr>
          <w:rFonts w:ascii="Arial" w:hAnsi="Arial" w:cs="Arial"/>
        </w:rPr>
        <w:t>relilef</w:t>
      </w:r>
      <w:proofErr w:type="spellEnd"/>
      <w:r w:rsidRPr="00DD098C">
        <w:rPr>
          <w:rFonts w:ascii="Arial" w:hAnsi="Arial" w:cs="Arial"/>
        </w:rPr>
        <w:t xml:space="preserve"> </w:t>
      </w:r>
      <w:proofErr w:type="spellStart"/>
      <w:r w:rsidRPr="00DD098C">
        <w:rPr>
          <w:rFonts w:ascii="Arial" w:hAnsi="Arial" w:cs="Arial"/>
        </w:rPr>
        <w:t>devices</w:t>
      </w:r>
      <w:proofErr w:type="spellEnd"/>
      <w:r w:rsidRPr="00DD098C">
        <w:rPr>
          <w:rFonts w:ascii="Arial" w:hAnsi="Arial" w:cs="Arial"/>
        </w:rPr>
        <w:t xml:space="preserve"> cada 2 años.</w:t>
      </w:r>
    </w:p>
    <w:p w:rsidR="00DB6DB3" w:rsidRPr="00DD098C" w:rsidRDefault="00DB6DB3" w:rsidP="00DB6DB3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 w:right="98"/>
        <w:jc w:val="both"/>
        <w:rPr>
          <w:rFonts w:ascii="Arial" w:hAnsi="Arial" w:cs="Arial"/>
        </w:rPr>
      </w:pPr>
      <w:r w:rsidRPr="00DD098C">
        <w:rPr>
          <w:rFonts w:ascii="Arial" w:hAnsi="Arial" w:cs="Arial"/>
        </w:rPr>
        <w:t>Los cilindros vacíos deberán ser inspeccionados el cuerpo, las válvulas, a través de cámaras interiores la presión de aire detectar cualquier fuga antes de cargarse nuevamente.</w:t>
      </w:r>
    </w:p>
    <w:p w:rsidR="00DB6DB3" w:rsidRPr="00DD098C" w:rsidRDefault="00DB6DB3" w:rsidP="00DB6DB3">
      <w:pPr>
        <w:autoSpaceDE w:val="0"/>
        <w:autoSpaceDN w:val="0"/>
        <w:adjustRightInd w:val="0"/>
        <w:spacing w:after="0"/>
        <w:ind w:left="1560" w:right="98"/>
        <w:jc w:val="both"/>
        <w:rPr>
          <w:rFonts w:ascii="Arial" w:hAnsi="Arial" w:cs="Arial"/>
        </w:rPr>
      </w:pPr>
    </w:p>
    <w:p w:rsidR="00DB6DB3" w:rsidRPr="00DD098C" w:rsidRDefault="00DB6DB3" w:rsidP="00DB6DB3">
      <w:pPr>
        <w:pStyle w:val="Textoindependiente"/>
        <w:numPr>
          <w:ilvl w:val="0"/>
          <w:numId w:val="1"/>
        </w:numPr>
        <w:ind w:right="0"/>
        <w:rPr>
          <w:rFonts w:ascii="Arial" w:hAnsi="Arial" w:cs="Arial"/>
        </w:rPr>
      </w:pPr>
      <w:r w:rsidRPr="00DD098C">
        <w:rPr>
          <w:rFonts w:ascii="Arial" w:hAnsi="Arial" w:cs="Arial"/>
        </w:rPr>
        <w:t>Los cilindros deberán estar debidamente etiquetados conforme a lo requerido por las normas oficiales NOM-030-SCFI, NOM-050-SCFI, NOM-003-SCT y la NOM-018-STPS-2000 de forma clara e indeleble los siguientes datos:</w:t>
      </w:r>
    </w:p>
    <w:p w:rsidR="00DB6DB3" w:rsidRPr="00DD098C" w:rsidRDefault="00DB6DB3" w:rsidP="00DB6DB3">
      <w:pPr>
        <w:pStyle w:val="Textoindependiente"/>
        <w:ind w:left="66"/>
        <w:rPr>
          <w:rFonts w:ascii="Arial" w:hAnsi="Arial" w:cs="Arial"/>
        </w:rPr>
      </w:pPr>
    </w:p>
    <w:p w:rsidR="00DB6DB3" w:rsidRPr="00DD098C" w:rsidRDefault="00DB6DB3" w:rsidP="00DB6DB3">
      <w:pPr>
        <w:pStyle w:val="Textoindependiente"/>
        <w:numPr>
          <w:ilvl w:val="0"/>
          <w:numId w:val="4"/>
        </w:numPr>
        <w:tabs>
          <w:tab w:val="clear" w:pos="2140"/>
        </w:tabs>
        <w:ind w:left="1701" w:right="1750" w:hanging="425"/>
        <w:rPr>
          <w:rFonts w:ascii="Arial" w:hAnsi="Arial" w:cs="Arial"/>
        </w:rPr>
      </w:pPr>
      <w:r w:rsidRPr="00DD098C">
        <w:rPr>
          <w:rFonts w:ascii="Arial" w:hAnsi="Arial" w:cs="Arial"/>
        </w:rPr>
        <w:t>Nombre y denominación genérica del producto.</w:t>
      </w:r>
    </w:p>
    <w:p w:rsidR="00DB6DB3" w:rsidRPr="00DD098C" w:rsidRDefault="00DB6DB3" w:rsidP="00DB6DB3">
      <w:pPr>
        <w:pStyle w:val="Textoindependiente"/>
        <w:numPr>
          <w:ilvl w:val="0"/>
          <w:numId w:val="4"/>
        </w:numPr>
        <w:tabs>
          <w:tab w:val="clear" w:pos="2140"/>
        </w:tabs>
        <w:ind w:left="1701" w:right="1750" w:hanging="425"/>
        <w:rPr>
          <w:rFonts w:ascii="Arial" w:hAnsi="Arial" w:cs="Arial"/>
        </w:rPr>
      </w:pPr>
      <w:r w:rsidRPr="00DD098C">
        <w:rPr>
          <w:rFonts w:ascii="Arial" w:hAnsi="Arial" w:cs="Arial"/>
        </w:rPr>
        <w:t>Denominación o razón social del fabricante.</w:t>
      </w:r>
    </w:p>
    <w:p w:rsidR="00DB6DB3" w:rsidRPr="00DD098C" w:rsidRDefault="00DB6DB3" w:rsidP="00DB6DB3">
      <w:pPr>
        <w:pStyle w:val="Textoindependiente"/>
        <w:numPr>
          <w:ilvl w:val="0"/>
          <w:numId w:val="4"/>
        </w:numPr>
        <w:tabs>
          <w:tab w:val="clear" w:pos="2140"/>
        </w:tabs>
        <w:ind w:left="1701" w:right="1750" w:hanging="425"/>
        <w:rPr>
          <w:rFonts w:ascii="Arial" w:hAnsi="Arial" w:cs="Arial"/>
        </w:rPr>
      </w:pPr>
      <w:r w:rsidRPr="00DD098C">
        <w:rPr>
          <w:rFonts w:ascii="Arial" w:hAnsi="Arial" w:cs="Arial"/>
        </w:rPr>
        <w:t>Leyenda “HECHO EN MÉXICO” o el nombre del país de origen.</w:t>
      </w:r>
    </w:p>
    <w:p w:rsidR="00DB6DB3" w:rsidRPr="00DD098C" w:rsidRDefault="00DB6DB3" w:rsidP="00DB6DB3">
      <w:pPr>
        <w:pStyle w:val="Textoindependiente"/>
        <w:numPr>
          <w:ilvl w:val="0"/>
          <w:numId w:val="4"/>
        </w:numPr>
        <w:tabs>
          <w:tab w:val="clear" w:pos="2140"/>
        </w:tabs>
        <w:ind w:left="1701" w:right="1750" w:hanging="425"/>
        <w:rPr>
          <w:rFonts w:ascii="Arial" w:hAnsi="Arial" w:cs="Arial"/>
        </w:rPr>
      </w:pPr>
      <w:r w:rsidRPr="00DD098C">
        <w:rPr>
          <w:rFonts w:ascii="Arial" w:hAnsi="Arial" w:cs="Arial"/>
        </w:rPr>
        <w:t>Indicación de la cantidad en kilogramos.</w:t>
      </w:r>
    </w:p>
    <w:p w:rsidR="00DB6DB3" w:rsidRPr="00DD098C" w:rsidRDefault="00DB6DB3" w:rsidP="00DB6DB3">
      <w:pPr>
        <w:spacing w:after="0"/>
        <w:jc w:val="center"/>
        <w:rPr>
          <w:rFonts w:ascii="Arial" w:hAnsi="Arial" w:cs="Arial"/>
          <w:b/>
        </w:rPr>
      </w:pPr>
      <w:r w:rsidRPr="00DD098C">
        <w:rPr>
          <w:rFonts w:ascii="Arial" w:hAnsi="Arial" w:cs="Arial"/>
        </w:rPr>
        <w:t>Nombre y ubicación de la planta productora así como su domicilio fiscal.</w:t>
      </w:r>
    </w:p>
    <w:p w:rsidR="00DB6DB3" w:rsidRPr="00DD098C" w:rsidRDefault="00DB6DB3" w:rsidP="00DB6DB3">
      <w:pPr>
        <w:spacing w:after="0"/>
        <w:jc w:val="center"/>
        <w:rPr>
          <w:rFonts w:ascii="Arial" w:hAnsi="Arial" w:cs="Arial"/>
          <w:b/>
        </w:rPr>
      </w:pPr>
    </w:p>
    <w:p w:rsidR="00DB6DB3" w:rsidRDefault="00DB6DB3" w:rsidP="00DB6DB3">
      <w:pPr>
        <w:pStyle w:val="Sinespaciado"/>
        <w:rPr>
          <w:rFonts w:ascii="Arial Narrow" w:hAnsi="Arial Narrow" w:cs="Arial"/>
          <w:sz w:val="24"/>
          <w:szCs w:val="24"/>
        </w:rPr>
      </w:pPr>
      <w:r w:rsidRPr="00000BFF">
        <w:rPr>
          <w:rFonts w:ascii="Arial Narrow" w:hAnsi="Arial Narrow" w:cs="Arial"/>
          <w:b/>
          <w:sz w:val="24"/>
          <w:szCs w:val="24"/>
        </w:rPr>
        <w:t xml:space="preserve">Todos </w:t>
      </w:r>
      <w:r>
        <w:rPr>
          <w:rFonts w:ascii="Arial Narrow" w:hAnsi="Arial Narrow" w:cs="Arial"/>
          <w:sz w:val="24"/>
          <w:szCs w:val="24"/>
        </w:rPr>
        <w:t>estos productos químicos deben contar con certificados para uso en agua potable de consumo humano, estos pueden ser nacionales o internacionales (</w:t>
      </w:r>
      <w:proofErr w:type="spellStart"/>
      <w:r>
        <w:rPr>
          <w:rFonts w:ascii="Arial Narrow" w:hAnsi="Arial Narrow" w:cs="Arial"/>
          <w:sz w:val="24"/>
          <w:szCs w:val="24"/>
        </w:rPr>
        <w:t>NSF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KOSHER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CERTIMEX</w:t>
      </w:r>
      <w:proofErr w:type="spellEnd"/>
      <w:r>
        <w:rPr>
          <w:rFonts w:ascii="Arial Narrow" w:hAnsi="Arial Narrow" w:cs="Arial"/>
          <w:sz w:val="24"/>
          <w:szCs w:val="24"/>
        </w:rPr>
        <w:t>, etc.)</w:t>
      </w:r>
    </w:p>
    <w:p w:rsidR="00230657" w:rsidRDefault="00230657"/>
    <w:sectPr w:rsidR="002306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476B"/>
    <w:multiLevelType w:val="multilevel"/>
    <w:tmpl w:val="33AA6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FBE7243"/>
    <w:multiLevelType w:val="hybridMultilevel"/>
    <w:tmpl w:val="A77E3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A0CC4"/>
    <w:multiLevelType w:val="hybridMultilevel"/>
    <w:tmpl w:val="055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6D7E"/>
    <w:multiLevelType w:val="hybridMultilevel"/>
    <w:tmpl w:val="B64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616FD"/>
    <w:multiLevelType w:val="hybridMultilevel"/>
    <w:tmpl w:val="33745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F1BC7"/>
    <w:multiLevelType w:val="hybridMultilevel"/>
    <w:tmpl w:val="8B2EE648"/>
    <w:lvl w:ilvl="0" w:tplc="040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B3"/>
    <w:rsid w:val="00230657"/>
    <w:rsid w:val="00427214"/>
    <w:rsid w:val="00D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724D7-426A-4FCA-A207-A324D34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B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DB6DB3"/>
    <w:pPr>
      <w:keepNext/>
      <w:spacing w:after="0" w:line="240" w:lineRule="auto"/>
      <w:ind w:right="1468"/>
      <w:jc w:val="center"/>
      <w:outlineLvl w:val="1"/>
    </w:pPr>
    <w:rPr>
      <w:rFonts w:ascii="Univers (WN)" w:eastAsia="Times New Roman" w:hAnsi="Univers (WN)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DB6DB3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B6DB3"/>
    <w:rPr>
      <w:rFonts w:ascii="Univers (WN)" w:eastAsia="Times New Roman" w:hAnsi="Univers (WN)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B6DB3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DB6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6DB3"/>
    <w:rPr>
      <w:rFonts w:ascii="Calibri" w:eastAsia="Calibri" w:hAnsi="Calibri" w:cs="Times New Roman"/>
    </w:rPr>
  </w:style>
  <w:style w:type="paragraph" w:styleId="Prrafodelista">
    <w:name w:val="List Paragraph"/>
    <w:aliases w:val="lp1,List Paragraph1,Lista vistosa - Énfasis 11"/>
    <w:basedOn w:val="Normal"/>
    <w:link w:val="PrrafodelistaCar"/>
    <w:uiPriority w:val="34"/>
    <w:qFormat/>
    <w:rsid w:val="00DB6DB3"/>
    <w:pPr>
      <w:ind w:left="708"/>
    </w:pPr>
  </w:style>
  <w:style w:type="paragraph" w:styleId="Textoindependiente">
    <w:name w:val="Body Text"/>
    <w:basedOn w:val="Normal"/>
    <w:link w:val="TextoindependienteCar"/>
    <w:rsid w:val="00DB6DB3"/>
    <w:pPr>
      <w:spacing w:after="0" w:line="240" w:lineRule="auto"/>
      <w:ind w:right="1389"/>
      <w:jc w:val="both"/>
    </w:pPr>
    <w:rPr>
      <w:rFonts w:ascii="Univers (W1)" w:eastAsia="Times New Roman" w:hAnsi="Univers (W1)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6DB3"/>
    <w:rPr>
      <w:rFonts w:ascii="Univers (W1)" w:eastAsia="Times New Roman" w:hAnsi="Univers (W1)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DB6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p1 Car,List Paragraph1 Car,Lista vistosa - Énfasis 11 Car"/>
    <w:link w:val="Prrafodelista"/>
    <w:uiPriority w:val="34"/>
    <w:rsid w:val="00DB6DB3"/>
    <w:rPr>
      <w:rFonts w:ascii="Calibri" w:eastAsia="Calibri" w:hAnsi="Calibri" w:cs="Times New Roman"/>
    </w:rPr>
  </w:style>
  <w:style w:type="character" w:customStyle="1" w:styleId="PuestoCar">
    <w:name w:val="Puesto Car"/>
    <w:rsid w:val="00DB6DB3"/>
    <w:rPr>
      <w:rFonts w:ascii="Arial" w:hAnsi="Arial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</dc:creator>
  <cp:keywords/>
  <dc:description/>
  <cp:lastModifiedBy>Concursos</cp:lastModifiedBy>
  <cp:revision>1</cp:revision>
  <dcterms:created xsi:type="dcterms:W3CDTF">2023-05-03T21:51:00Z</dcterms:created>
  <dcterms:modified xsi:type="dcterms:W3CDTF">2023-05-03T22:03:00Z</dcterms:modified>
</cp:coreProperties>
</file>