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C50" w:rsidRPr="004502B0" w:rsidRDefault="00CB1C50" w:rsidP="00CB1C50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CB1C50" w:rsidRPr="0095129E" w:rsidRDefault="00CB1C50" w:rsidP="00CB1C50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CB1C50" w:rsidRPr="0095129E" w:rsidRDefault="00CB1C50" w:rsidP="00CB1C50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CB1C50" w:rsidRPr="0095129E" w:rsidRDefault="00CB1C50" w:rsidP="00CB1C50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CB1C50" w:rsidRPr="0095129E" w:rsidRDefault="00CB1C50" w:rsidP="00CB1C50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CB1C50" w:rsidRPr="0095129E" w:rsidRDefault="00CB1C50" w:rsidP="00CB1C50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CB1C50" w:rsidRPr="0095129E" w:rsidRDefault="00CB1C50" w:rsidP="00CB1C50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CB1C50" w:rsidRPr="0095129E" w:rsidTr="004E42E6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B1C50" w:rsidRPr="0095129E" w:rsidRDefault="00CB1C50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1C50" w:rsidRPr="0095129E" w:rsidRDefault="00CB1C50" w:rsidP="00CB1C50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</w:t>
            </w:r>
            <w:r w:rsidRPr="00CB1C50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PÚBLICA NACIONAL </w:t>
            </w:r>
            <w:r w:rsidRPr="00CB1C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CLN-LCP/03/2024</w:t>
            </w:r>
            <w:r w:rsidRPr="00CB1C50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PARA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LA </w:t>
            </w:r>
            <w:r w:rsidRPr="00CB1C50">
              <w:rPr>
                <w:rFonts w:ascii="Calibri" w:hAnsi="Calibri" w:cs="Calibri"/>
                <w:b/>
                <w:sz w:val="20"/>
                <w:szCs w:val="20"/>
              </w:rPr>
              <w:t>CONTRATACIÓN DE SEGUROS DE VIDA PARA LOS EMPLEADOS DEL MUNICIPIO DE CULIACÁN</w:t>
            </w:r>
            <w:r w:rsidRPr="00CB1C50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CB1C50" w:rsidRPr="0095129E" w:rsidTr="004E42E6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B1C50" w:rsidRPr="0095129E" w:rsidRDefault="00CB1C50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1C50" w:rsidRPr="0095129E" w:rsidRDefault="00CB1C50" w:rsidP="00CB1C50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  <w:bookmarkEnd w:id="0"/>
          </w:p>
        </w:tc>
      </w:tr>
      <w:tr w:rsidR="00CB1C50" w:rsidRPr="0095129E" w:rsidTr="004E42E6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B1C50" w:rsidRPr="0095129E" w:rsidRDefault="00CB1C50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1C50" w:rsidRPr="00C27832" w:rsidRDefault="00CB1C50" w:rsidP="004E42E6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SERÁ POR LA CANTIDAD DE </w:t>
            </w:r>
            <w:r w:rsidRPr="00CB1C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$</w:t>
            </w:r>
            <w:r w:rsidRPr="00CB1C50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17´958,944.13 (DIECISIETE MILLONES NOVECIENTOS CINCUENTA Y OCHO MIL NOVECIENTOS CUARENTA Y CUATRO PESOS 13/100 MONEADA NACIONAL</w:t>
            </w:r>
            <w:r w:rsidRPr="00CB1C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), </w:t>
            </w:r>
            <w:r w:rsidRPr="00CB1C50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NO APLICA EL I.V.A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CB1C50" w:rsidRPr="0095129E" w:rsidTr="004E42E6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B1C50" w:rsidRPr="0095129E" w:rsidRDefault="00CB1C50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CB1C50" w:rsidRPr="0095129E" w:rsidRDefault="00CB1C50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1C50" w:rsidRPr="0095129E" w:rsidRDefault="00CB1C50" w:rsidP="004E42E6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CB1C50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THONA SEGUROS, S.A. DE C.V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CB1C50" w:rsidRPr="0095129E" w:rsidTr="004E42E6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B1C50" w:rsidRPr="0095129E" w:rsidRDefault="00CB1C50" w:rsidP="004E42E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1C50" w:rsidRPr="0095129E" w:rsidRDefault="00CB1C50" w:rsidP="00CB1C5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</w:t>
            </w: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DÍA </w:t>
            </w:r>
            <w:r w:rsidRPr="00CB1C50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</w:rPr>
              <w:t>DÍA 15 DE AGOSTO DEL 2024 A LAS 12:00 HORAS HASTA EL 15 DE AGOSTO DE 2025 A LAS 12:00 HORAS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00BD249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CB1C50" w:rsidRPr="0095129E" w:rsidRDefault="00CB1C50" w:rsidP="00CB1C50">
      <w:pPr>
        <w:jc w:val="both"/>
        <w:rPr>
          <w:rFonts w:ascii="Calibri" w:eastAsia="Calibri" w:hAnsi="Calibri" w:cs="Calibri"/>
          <w:sz w:val="20"/>
          <w:szCs w:val="18"/>
        </w:rPr>
      </w:pPr>
    </w:p>
    <w:p w:rsidR="00CB1C50" w:rsidRPr="0095129E" w:rsidRDefault="00CB1C50" w:rsidP="00CB1C50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CB1C50" w:rsidRDefault="00CB1C50" w:rsidP="00CB1C50"/>
    <w:p w:rsidR="003B3850" w:rsidRDefault="003B3850"/>
    <w:sectPr w:rsidR="003B3850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CB1C5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CB1C5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CB1C5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CB1C50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CB1C50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CB1C50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CB1C5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CB1C5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CB1C5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CB1C50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CB1C50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CB1C50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36114757" wp14:editId="4FEA933F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CB1C50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CB1C50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CB1C50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CB1C50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751FAC07" wp14:editId="5B178812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CB1C50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CB1C50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CB1C50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CB1C50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CB1C5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C50"/>
    <w:rsid w:val="003B3850"/>
    <w:rsid w:val="00CB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862F4"/>
  <w15:chartTrackingRefBased/>
  <w15:docId w15:val="{98DC118C-DF32-4E70-84F6-2F0EF32B4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C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CB1C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B1C5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CB1C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B1C5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CB1C50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2026-09-10T16:40:00Z</dcterms:created>
  <dcterms:modified xsi:type="dcterms:W3CDTF">2026-09-10T16:43:00Z</dcterms:modified>
</cp:coreProperties>
</file>