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D3" w:rsidRPr="00DB789B" w:rsidRDefault="007E2C16" w:rsidP="00A03EE1">
      <w:pPr>
        <w:jc w:val="both"/>
        <w:rPr>
          <w:rFonts w:cs="Arial"/>
          <w:i w:val="0"/>
          <w:sz w:val="16"/>
          <w:szCs w:val="16"/>
        </w:rPr>
      </w:pPr>
      <w:bookmarkStart w:id="0" w:name="_GoBack"/>
      <w:bookmarkEnd w:id="0"/>
      <w:r w:rsidRPr="00DB789B">
        <w:rPr>
          <w:rFonts w:cs="Arial"/>
          <w:i w:val="0"/>
          <w:sz w:val="16"/>
          <w:szCs w:val="16"/>
          <w:lang w:val="es-MX"/>
        </w:rPr>
        <w:t xml:space="preserve">Con fundamento en lo dispuesto por los artículos 134 de la Constitución Política de los Estados Unidos Mexicanos, 155 de la Constitución Política del Estado de Sinaloa, y demás disposiciones aplicables de la Ley de Obras Públicas </w:t>
      </w:r>
      <w:r w:rsidR="004943DD" w:rsidRPr="00DB789B">
        <w:rPr>
          <w:rFonts w:cs="Arial"/>
          <w:i w:val="0"/>
          <w:sz w:val="16"/>
          <w:szCs w:val="16"/>
          <w:lang w:val="es-MX"/>
        </w:rPr>
        <w:t xml:space="preserve">y </w:t>
      </w:r>
      <w:r w:rsidR="000B51D4" w:rsidRPr="00DB789B">
        <w:rPr>
          <w:rFonts w:cs="Arial"/>
          <w:i w:val="0"/>
          <w:sz w:val="16"/>
          <w:szCs w:val="16"/>
          <w:lang w:val="es-MX"/>
        </w:rPr>
        <w:t>S</w:t>
      </w:r>
      <w:r w:rsidR="004943DD" w:rsidRPr="00DB789B">
        <w:rPr>
          <w:rFonts w:cs="Arial"/>
          <w:i w:val="0"/>
          <w:sz w:val="16"/>
          <w:szCs w:val="16"/>
          <w:lang w:val="es-MX"/>
        </w:rPr>
        <w:t xml:space="preserve">ervicios </w:t>
      </w:r>
      <w:r w:rsidR="000B51D4" w:rsidRPr="00DB789B">
        <w:rPr>
          <w:rFonts w:cs="Arial"/>
          <w:i w:val="0"/>
          <w:sz w:val="16"/>
          <w:szCs w:val="16"/>
          <w:lang w:val="es-MX"/>
        </w:rPr>
        <w:t>R</w:t>
      </w:r>
      <w:r w:rsidR="004943DD" w:rsidRPr="00DB789B">
        <w:rPr>
          <w:rFonts w:cs="Arial"/>
          <w:i w:val="0"/>
          <w:sz w:val="16"/>
          <w:szCs w:val="16"/>
          <w:lang w:val="es-MX"/>
        </w:rPr>
        <w:t xml:space="preserve">elacionados con las </w:t>
      </w:r>
      <w:r w:rsidR="000B51D4" w:rsidRPr="00DB789B">
        <w:rPr>
          <w:rFonts w:cs="Arial"/>
          <w:i w:val="0"/>
          <w:sz w:val="16"/>
          <w:szCs w:val="16"/>
          <w:lang w:val="es-MX"/>
        </w:rPr>
        <w:t>M</w:t>
      </w:r>
      <w:r w:rsidR="004943DD" w:rsidRPr="00DB789B">
        <w:rPr>
          <w:rFonts w:cs="Arial"/>
          <w:i w:val="0"/>
          <w:sz w:val="16"/>
          <w:szCs w:val="16"/>
          <w:lang w:val="es-MX"/>
        </w:rPr>
        <w:t xml:space="preserve">ismas </w:t>
      </w:r>
      <w:r w:rsidRPr="00DB789B">
        <w:rPr>
          <w:rFonts w:cs="Arial"/>
          <w:i w:val="0"/>
          <w:sz w:val="16"/>
          <w:szCs w:val="16"/>
          <w:lang w:val="es-MX"/>
        </w:rPr>
        <w:t xml:space="preserve">del Estado de Sinaloa, </w:t>
      </w:r>
      <w:r w:rsidR="00AC5069">
        <w:rPr>
          <w:rFonts w:cs="Arial"/>
          <w:i w:val="0"/>
          <w:sz w:val="16"/>
          <w:szCs w:val="16"/>
          <w:lang w:val="es-MX"/>
        </w:rPr>
        <w:t xml:space="preserve">la Secretaría de Desarrollo Social de Gobierno del Estado de Sinaloa  y </w:t>
      </w:r>
      <w:r w:rsidRPr="00DB789B">
        <w:rPr>
          <w:rFonts w:cs="Arial"/>
          <w:i w:val="0"/>
          <w:sz w:val="16"/>
          <w:szCs w:val="16"/>
          <w:lang w:val="es-MX"/>
        </w:rPr>
        <w:t xml:space="preserve">el </w:t>
      </w:r>
      <w:r w:rsidR="00A7415A" w:rsidRPr="00DB789B">
        <w:rPr>
          <w:rFonts w:cs="Arial"/>
          <w:i w:val="0"/>
          <w:sz w:val="16"/>
          <w:szCs w:val="16"/>
          <w:lang w:val="es-MX"/>
        </w:rPr>
        <w:t xml:space="preserve">H. Ayuntamiento de </w:t>
      </w:r>
      <w:r w:rsidR="000B51D4" w:rsidRPr="00DB789B">
        <w:rPr>
          <w:rFonts w:cs="Arial"/>
          <w:i w:val="0"/>
          <w:sz w:val="16"/>
          <w:szCs w:val="16"/>
          <w:lang w:val="es-MX"/>
        </w:rPr>
        <w:t>Cosalá</w:t>
      </w:r>
      <w:r w:rsidRPr="00DB789B">
        <w:rPr>
          <w:rFonts w:cs="Arial"/>
          <w:i w:val="0"/>
          <w:sz w:val="16"/>
          <w:szCs w:val="16"/>
          <w:lang w:val="es-MX"/>
        </w:rPr>
        <w:t xml:space="preserve">, a través de la </w:t>
      </w:r>
      <w:r w:rsidR="00DB789B" w:rsidRPr="00DB789B">
        <w:rPr>
          <w:rFonts w:cs="Arial"/>
          <w:i w:val="0"/>
          <w:sz w:val="16"/>
          <w:szCs w:val="16"/>
          <w:lang w:val="es-MX"/>
        </w:rPr>
        <w:t>Junta Municipal de Agua Potable y Alcantarillado de Cosalá</w:t>
      </w:r>
      <w:r w:rsidRPr="00DB789B">
        <w:rPr>
          <w:rFonts w:cs="Arial"/>
          <w:i w:val="0"/>
          <w:sz w:val="16"/>
          <w:szCs w:val="16"/>
          <w:lang w:val="es-MX"/>
        </w:rPr>
        <w:t>,</w:t>
      </w:r>
      <w:r w:rsidR="00EC79DA" w:rsidRPr="00DB789B">
        <w:rPr>
          <w:rFonts w:cs="Arial"/>
          <w:i w:val="0"/>
          <w:sz w:val="16"/>
          <w:szCs w:val="16"/>
          <w:lang w:val="es-MX"/>
        </w:rPr>
        <w:t xml:space="preserve"> </w:t>
      </w:r>
      <w:r w:rsidR="00DB789B" w:rsidRPr="00DB789B">
        <w:rPr>
          <w:rFonts w:cs="Arial"/>
          <w:i w:val="0"/>
          <w:sz w:val="16"/>
          <w:szCs w:val="16"/>
          <w:lang w:val="es-MX"/>
        </w:rPr>
        <w:t>aprob</w:t>
      </w:r>
      <w:r w:rsidR="00AC5069">
        <w:rPr>
          <w:rFonts w:cs="Arial"/>
          <w:i w:val="0"/>
          <w:sz w:val="16"/>
          <w:szCs w:val="16"/>
          <w:lang w:val="es-MX"/>
        </w:rPr>
        <w:t>aron</w:t>
      </w:r>
      <w:r w:rsidR="00DB789B" w:rsidRPr="00DB789B">
        <w:rPr>
          <w:rFonts w:cs="Arial"/>
          <w:i w:val="0"/>
          <w:sz w:val="16"/>
          <w:szCs w:val="16"/>
          <w:lang w:val="es-MX"/>
        </w:rPr>
        <w:t xml:space="preserve"> la disposición de los recursos provenientes del </w:t>
      </w:r>
      <w:bookmarkStart w:id="1" w:name="_Hlk14431849"/>
      <w:r w:rsidR="00DB789B" w:rsidRPr="00DB789B">
        <w:rPr>
          <w:rFonts w:cs="Arial"/>
          <w:i w:val="0"/>
          <w:sz w:val="16"/>
          <w:szCs w:val="16"/>
          <w:lang w:val="es-MX"/>
        </w:rPr>
        <w:t xml:space="preserve">Fondo para la Infraestructura </w:t>
      </w:r>
      <w:r w:rsidR="00B70D61">
        <w:rPr>
          <w:rFonts w:cs="Arial"/>
          <w:i w:val="0"/>
          <w:sz w:val="16"/>
          <w:szCs w:val="16"/>
          <w:lang w:val="es-MX"/>
        </w:rPr>
        <w:t>S</w:t>
      </w:r>
      <w:r w:rsidR="00B70D61" w:rsidRPr="00DB789B">
        <w:rPr>
          <w:rFonts w:cs="Arial"/>
          <w:i w:val="0"/>
          <w:sz w:val="16"/>
          <w:szCs w:val="16"/>
          <w:lang w:val="es-MX"/>
        </w:rPr>
        <w:t xml:space="preserve">ocial </w:t>
      </w:r>
      <w:r w:rsidR="00B70D61">
        <w:rPr>
          <w:rFonts w:cs="Arial"/>
          <w:i w:val="0"/>
          <w:sz w:val="16"/>
          <w:szCs w:val="16"/>
          <w:lang w:val="es-MX"/>
        </w:rPr>
        <w:t xml:space="preserve">para las Entidades </w:t>
      </w:r>
      <w:r w:rsidR="00AC5069">
        <w:rPr>
          <w:rFonts w:cs="Arial"/>
          <w:i w:val="0"/>
          <w:sz w:val="16"/>
          <w:szCs w:val="16"/>
          <w:lang w:val="es-MX"/>
        </w:rPr>
        <w:t>y el Fondo para la Infraestructura Social Municipal</w:t>
      </w:r>
      <w:bookmarkEnd w:id="1"/>
      <w:r w:rsidR="00DB789B" w:rsidRPr="00DB789B">
        <w:rPr>
          <w:rFonts w:cs="Arial"/>
          <w:i w:val="0"/>
          <w:sz w:val="16"/>
          <w:szCs w:val="16"/>
          <w:lang w:val="es-MX"/>
        </w:rPr>
        <w:t xml:space="preserve">, </w:t>
      </w:r>
      <w:r w:rsidR="00AC5069" w:rsidRPr="004A7D7E">
        <w:rPr>
          <w:rFonts w:cs="Arial"/>
          <w:i w:val="0"/>
          <w:sz w:val="16"/>
          <w:szCs w:val="16"/>
        </w:rPr>
        <w:t xml:space="preserve">con oficio de autorización de recursos No. </w:t>
      </w:r>
      <w:bookmarkStart w:id="2" w:name="_Hlk14431740"/>
      <w:r w:rsidR="00AC5069" w:rsidRPr="000B51D4">
        <w:rPr>
          <w:i w:val="0"/>
          <w:sz w:val="18"/>
        </w:rPr>
        <w:t>SDS/FISE/</w:t>
      </w:r>
      <w:r w:rsidR="00AC5069">
        <w:rPr>
          <w:i w:val="0"/>
          <w:sz w:val="18"/>
        </w:rPr>
        <w:t>0023</w:t>
      </w:r>
      <w:r w:rsidR="00AC5069" w:rsidRPr="000B51D4">
        <w:rPr>
          <w:i w:val="0"/>
          <w:sz w:val="18"/>
        </w:rPr>
        <w:t>/20</w:t>
      </w:r>
      <w:r w:rsidR="00AC5069">
        <w:rPr>
          <w:i w:val="0"/>
          <w:sz w:val="18"/>
        </w:rPr>
        <w:t>19</w:t>
      </w:r>
      <w:bookmarkEnd w:id="2"/>
      <w:r w:rsidR="00DB789B" w:rsidRPr="00DB789B">
        <w:rPr>
          <w:rFonts w:cs="Arial"/>
          <w:i w:val="0"/>
          <w:sz w:val="16"/>
          <w:szCs w:val="16"/>
          <w:lang w:val="es-MX"/>
        </w:rPr>
        <w:t xml:space="preserve">, </w:t>
      </w:r>
      <w:r w:rsidRPr="00DB789B">
        <w:rPr>
          <w:rFonts w:cs="Arial"/>
          <w:i w:val="0"/>
          <w:sz w:val="16"/>
          <w:szCs w:val="16"/>
        </w:rPr>
        <w:t>de conformidad con lo siguiente:</w:t>
      </w:r>
    </w:p>
    <w:p w:rsidR="00DB789B" w:rsidRPr="00DB789B" w:rsidRDefault="00DB789B" w:rsidP="00A03EE1">
      <w:pPr>
        <w:jc w:val="both"/>
        <w:rPr>
          <w:rFonts w:cs="Arial"/>
          <w:i w:val="0"/>
          <w:sz w:val="16"/>
          <w:szCs w:val="16"/>
          <w:lang w:val="es-MX"/>
        </w:rPr>
      </w:pPr>
    </w:p>
    <w:tbl>
      <w:tblPr>
        <w:tblpPr w:leftFromText="141" w:rightFromText="141" w:vertAnchor="text" w:horzAnchor="margin" w:tblpY="24"/>
        <w:tblW w:w="9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1720"/>
        <w:gridCol w:w="1589"/>
        <w:gridCol w:w="1471"/>
        <w:gridCol w:w="3128"/>
      </w:tblGrid>
      <w:tr w:rsidR="00EC79DA" w:rsidRPr="004A7D7E" w:rsidTr="00EC79DA">
        <w:trPr>
          <w:cantSplit/>
          <w:trHeight w:val="188"/>
        </w:trPr>
        <w:tc>
          <w:tcPr>
            <w:tcW w:w="9689" w:type="dxa"/>
            <w:gridSpan w:val="5"/>
            <w:shd w:val="clear" w:color="auto" w:fill="auto"/>
          </w:tcPr>
          <w:p w:rsidR="00B70D61" w:rsidRPr="00B70D61" w:rsidRDefault="000C098C" w:rsidP="00B70D61">
            <w:pPr>
              <w:pStyle w:val="Ttulo5"/>
            </w:pPr>
            <w:r w:rsidRPr="005C2A7B">
              <w:rPr>
                <w:rFonts w:cs="Arial"/>
                <w:b/>
                <w:i w:val="0"/>
                <w:sz w:val="16"/>
                <w:szCs w:val="16"/>
              </w:rPr>
              <w:t xml:space="preserve">No. de </w:t>
            </w:r>
            <w:r>
              <w:rPr>
                <w:rFonts w:cs="Arial"/>
                <w:b/>
                <w:i w:val="0"/>
                <w:sz w:val="16"/>
                <w:szCs w:val="16"/>
              </w:rPr>
              <w:t xml:space="preserve">Licitación.- </w:t>
            </w:r>
            <w:r w:rsidRPr="00945ED7">
              <w:rPr>
                <w:rFonts w:cs="Arial"/>
                <w:b/>
                <w:szCs w:val="18"/>
                <w:lang w:val="es-ES"/>
              </w:rPr>
              <w:t xml:space="preserve"> </w:t>
            </w:r>
            <w:bookmarkStart w:id="3" w:name="_Hlk14431604"/>
            <w:r w:rsidR="00AC5069" w:rsidRPr="00AC5069">
              <w:rPr>
                <w:rFonts w:cs="Arial"/>
                <w:b/>
                <w:sz w:val="16"/>
                <w:szCs w:val="16"/>
                <w:lang w:val="es-ES"/>
              </w:rPr>
              <w:t>FISE/005/0</w:t>
            </w:r>
            <w:r w:rsidR="0002565D">
              <w:rPr>
                <w:rFonts w:cs="Arial"/>
                <w:b/>
                <w:sz w:val="16"/>
                <w:szCs w:val="16"/>
                <w:lang w:val="es-ES"/>
              </w:rPr>
              <w:t>16</w:t>
            </w:r>
            <w:r w:rsidR="00AC5069" w:rsidRPr="00AC5069">
              <w:rPr>
                <w:rFonts w:cs="Arial"/>
                <w:b/>
                <w:sz w:val="16"/>
                <w:szCs w:val="16"/>
                <w:lang w:val="es-ES"/>
              </w:rPr>
              <w:t>/20</w:t>
            </w:r>
            <w:r w:rsidR="00B70D61">
              <w:rPr>
                <w:rFonts w:cs="Arial"/>
                <w:b/>
                <w:sz w:val="16"/>
                <w:szCs w:val="16"/>
                <w:lang w:val="es-ES"/>
              </w:rPr>
              <w:t>19</w:t>
            </w:r>
            <w:bookmarkEnd w:id="3"/>
          </w:p>
        </w:tc>
      </w:tr>
      <w:tr w:rsidR="00EC79DA" w:rsidRPr="004A7D7E" w:rsidTr="00EC79DA">
        <w:trPr>
          <w:cantSplit/>
          <w:trHeight w:val="590"/>
        </w:trPr>
        <w:tc>
          <w:tcPr>
            <w:tcW w:w="1781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Costo de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las bases</w:t>
            </w:r>
          </w:p>
        </w:tc>
        <w:tc>
          <w:tcPr>
            <w:tcW w:w="1720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Fecha límite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para adquirir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Las bases</w:t>
            </w:r>
          </w:p>
        </w:tc>
        <w:tc>
          <w:tcPr>
            <w:tcW w:w="1589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Visita al lugar de los trabajos</w:t>
            </w:r>
          </w:p>
        </w:tc>
        <w:tc>
          <w:tcPr>
            <w:tcW w:w="1471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Junta de aclaraciones</w:t>
            </w:r>
          </w:p>
        </w:tc>
        <w:tc>
          <w:tcPr>
            <w:tcW w:w="3128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Presentación de proposiciones,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apertura técnica y económica</w:t>
            </w:r>
          </w:p>
        </w:tc>
      </w:tr>
      <w:tr w:rsidR="00EC79DA" w:rsidRPr="004A7D7E" w:rsidTr="00EC79DA">
        <w:trPr>
          <w:cantSplit/>
          <w:trHeight w:val="389"/>
        </w:trPr>
        <w:tc>
          <w:tcPr>
            <w:tcW w:w="1781" w:type="dxa"/>
            <w:shd w:val="clear" w:color="auto" w:fill="auto"/>
          </w:tcPr>
          <w:p w:rsidR="000C098C" w:rsidRDefault="000C098C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$ 0.00</w:t>
            </w:r>
          </w:p>
          <w:p w:rsidR="00EC79DA" w:rsidRPr="004A7D7E" w:rsidRDefault="000C098C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(Sin costo)</w:t>
            </w:r>
          </w:p>
        </w:tc>
        <w:tc>
          <w:tcPr>
            <w:tcW w:w="1720" w:type="dxa"/>
            <w:shd w:val="clear" w:color="auto" w:fill="auto"/>
          </w:tcPr>
          <w:p w:rsidR="00EC79DA" w:rsidRPr="004A7D7E" w:rsidRDefault="008D3E99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2</w:t>
            </w:r>
            <w:r w:rsidR="0002565D">
              <w:rPr>
                <w:rFonts w:cs="Arial"/>
                <w:i w:val="0"/>
                <w:sz w:val="16"/>
                <w:szCs w:val="16"/>
              </w:rPr>
              <w:t>7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</w:t>
            </w:r>
            <w:r w:rsidR="00AC5069">
              <w:rPr>
                <w:rFonts w:cs="Arial"/>
                <w:i w:val="0"/>
                <w:sz w:val="16"/>
                <w:szCs w:val="16"/>
              </w:rPr>
              <w:t>0</w:t>
            </w:r>
            <w:r w:rsidR="0002565D">
              <w:rPr>
                <w:rFonts w:cs="Arial"/>
                <w:i w:val="0"/>
                <w:sz w:val="16"/>
                <w:szCs w:val="16"/>
              </w:rPr>
              <w:t>8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/201</w:t>
            </w:r>
            <w:r w:rsidR="00AC5069">
              <w:rPr>
                <w:rFonts w:cs="Arial"/>
                <w:i w:val="0"/>
                <w:sz w:val="16"/>
                <w:szCs w:val="16"/>
              </w:rPr>
              <w:t>9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1589" w:type="dxa"/>
            <w:shd w:val="clear" w:color="auto" w:fill="auto"/>
          </w:tcPr>
          <w:p w:rsidR="00EC79DA" w:rsidRPr="004A7D7E" w:rsidRDefault="0002565D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27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</w:t>
            </w:r>
            <w:r w:rsidR="00271A64">
              <w:rPr>
                <w:rFonts w:cs="Arial"/>
                <w:i w:val="0"/>
                <w:sz w:val="16"/>
                <w:szCs w:val="16"/>
              </w:rPr>
              <w:t>0</w:t>
            </w:r>
            <w:r>
              <w:rPr>
                <w:rFonts w:cs="Arial"/>
                <w:i w:val="0"/>
                <w:sz w:val="16"/>
                <w:szCs w:val="16"/>
              </w:rPr>
              <w:t>8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/201</w:t>
            </w:r>
            <w:r w:rsidR="00AC5069">
              <w:rPr>
                <w:rFonts w:cs="Arial"/>
                <w:i w:val="0"/>
                <w:sz w:val="16"/>
                <w:szCs w:val="16"/>
              </w:rPr>
              <w:t>9</w:t>
            </w:r>
          </w:p>
          <w:p w:rsidR="00EC79DA" w:rsidRPr="004A7D7E" w:rsidRDefault="0002565D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10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:00 horas</w:t>
            </w:r>
          </w:p>
        </w:tc>
        <w:tc>
          <w:tcPr>
            <w:tcW w:w="1471" w:type="dxa"/>
            <w:shd w:val="clear" w:color="auto" w:fill="auto"/>
          </w:tcPr>
          <w:p w:rsidR="00EC79DA" w:rsidRPr="004A7D7E" w:rsidRDefault="0002565D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27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</w:t>
            </w:r>
            <w:r w:rsidR="00AC5069">
              <w:rPr>
                <w:rFonts w:cs="Arial"/>
                <w:i w:val="0"/>
                <w:sz w:val="16"/>
                <w:szCs w:val="16"/>
              </w:rPr>
              <w:t>0</w:t>
            </w:r>
            <w:r>
              <w:rPr>
                <w:rFonts w:cs="Arial"/>
                <w:i w:val="0"/>
                <w:sz w:val="16"/>
                <w:szCs w:val="16"/>
              </w:rPr>
              <w:t>8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/201</w:t>
            </w:r>
            <w:r w:rsidR="00AC5069">
              <w:rPr>
                <w:rFonts w:cs="Arial"/>
                <w:i w:val="0"/>
                <w:sz w:val="16"/>
                <w:szCs w:val="16"/>
              </w:rPr>
              <w:t>9</w:t>
            </w:r>
          </w:p>
          <w:p w:rsidR="00EC79DA" w:rsidRPr="004A7D7E" w:rsidRDefault="00AC5069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1</w:t>
            </w:r>
            <w:r w:rsidR="000E1007">
              <w:rPr>
                <w:rFonts w:cs="Arial"/>
                <w:i w:val="0"/>
                <w:sz w:val="16"/>
                <w:szCs w:val="16"/>
              </w:rPr>
              <w:t>2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:00 horas</w:t>
            </w:r>
          </w:p>
        </w:tc>
        <w:tc>
          <w:tcPr>
            <w:tcW w:w="3128" w:type="dxa"/>
            <w:shd w:val="clear" w:color="auto" w:fill="auto"/>
          </w:tcPr>
          <w:p w:rsidR="00EC79DA" w:rsidRPr="004A7D7E" w:rsidRDefault="008D3E99" w:rsidP="00271A64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0</w:t>
            </w:r>
            <w:r w:rsidR="000E1007">
              <w:rPr>
                <w:rFonts w:cs="Arial"/>
                <w:i w:val="0"/>
                <w:sz w:val="16"/>
                <w:szCs w:val="16"/>
              </w:rPr>
              <w:t>3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/0</w:t>
            </w:r>
            <w:r w:rsidR="000E1007">
              <w:rPr>
                <w:rFonts w:cs="Arial"/>
                <w:i w:val="0"/>
                <w:sz w:val="16"/>
                <w:szCs w:val="16"/>
              </w:rPr>
              <w:t>9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/201</w:t>
            </w:r>
            <w:r w:rsidR="00AC5069">
              <w:rPr>
                <w:rFonts w:cs="Arial"/>
                <w:i w:val="0"/>
                <w:sz w:val="16"/>
                <w:szCs w:val="16"/>
              </w:rPr>
              <w:t>9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1</w:t>
            </w:r>
            <w:r w:rsidR="00360F35">
              <w:rPr>
                <w:rFonts w:cs="Arial"/>
                <w:i w:val="0"/>
                <w:sz w:val="16"/>
                <w:szCs w:val="16"/>
              </w:rPr>
              <w:t>2</w:t>
            </w:r>
            <w:r w:rsidRPr="004A7D7E">
              <w:rPr>
                <w:rFonts w:cs="Arial"/>
                <w:i w:val="0"/>
                <w:sz w:val="16"/>
                <w:szCs w:val="16"/>
              </w:rPr>
              <w:t>:00 horas</w:t>
            </w:r>
          </w:p>
        </w:tc>
      </w:tr>
    </w:tbl>
    <w:p w:rsidR="007B2F93" w:rsidRPr="004A7D7E" w:rsidRDefault="007B2F93" w:rsidP="007E2C16">
      <w:pPr>
        <w:pStyle w:val="Default"/>
        <w:jc w:val="both"/>
        <w:rPr>
          <w:b/>
          <w:color w:val="auto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1"/>
        <w:gridCol w:w="1287"/>
        <w:gridCol w:w="1141"/>
        <w:gridCol w:w="1222"/>
      </w:tblGrid>
      <w:tr w:rsidR="007B2F93" w:rsidRPr="004A7D7E" w:rsidTr="00B26813">
        <w:trPr>
          <w:cantSplit/>
          <w:trHeight w:val="523"/>
          <w:jc w:val="center"/>
        </w:trPr>
        <w:tc>
          <w:tcPr>
            <w:tcW w:w="4221" w:type="dxa"/>
            <w:shd w:val="clear" w:color="auto" w:fill="auto"/>
          </w:tcPr>
          <w:p w:rsidR="007B2F93" w:rsidRPr="004A7D7E" w:rsidRDefault="007B2F93" w:rsidP="00765104">
            <w:pPr>
              <w:pStyle w:val="Ttulo2"/>
              <w:keepNext w:val="0"/>
              <w:spacing w:line="220" w:lineRule="exact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Descripción general de la obra</w:t>
            </w:r>
          </w:p>
        </w:tc>
        <w:tc>
          <w:tcPr>
            <w:tcW w:w="1287" w:type="dxa"/>
            <w:shd w:val="clear" w:color="auto" w:fill="auto"/>
          </w:tcPr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Ubicación</w:t>
            </w:r>
          </w:p>
        </w:tc>
        <w:tc>
          <w:tcPr>
            <w:tcW w:w="1141" w:type="dxa"/>
            <w:shd w:val="clear" w:color="auto" w:fill="auto"/>
          </w:tcPr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Plazo de</w:t>
            </w:r>
          </w:p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ejecución</w:t>
            </w:r>
          </w:p>
        </w:tc>
        <w:tc>
          <w:tcPr>
            <w:tcW w:w="1222" w:type="dxa"/>
            <w:shd w:val="clear" w:color="auto" w:fill="auto"/>
          </w:tcPr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Fechas</w:t>
            </w:r>
          </w:p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de inicio y</w:t>
            </w:r>
          </w:p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terminación</w:t>
            </w:r>
          </w:p>
        </w:tc>
      </w:tr>
      <w:tr w:rsidR="007B2F93" w:rsidRPr="004A7D7E" w:rsidTr="00B26813">
        <w:trPr>
          <w:cantSplit/>
          <w:trHeight w:val="690"/>
          <w:jc w:val="center"/>
        </w:trPr>
        <w:tc>
          <w:tcPr>
            <w:tcW w:w="4221" w:type="dxa"/>
            <w:shd w:val="clear" w:color="auto" w:fill="auto"/>
          </w:tcPr>
          <w:p w:rsidR="007B2F93" w:rsidRPr="000C098C" w:rsidRDefault="000E1007" w:rsidP="001D61A5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  <w:lang w:val="es-ES_tradnl"/>
              </w:rPr>
            </w:pPr>
            <w:r w:rsidRPr="000E1007">
              <w:rPr>
                <w:rFonts w:cs="Arial"/>
                <w:bCs/>
                <w:sz w:val="16"/>
                <w:szCs w:val="16"/>
                <w:lang w:val="es-MX"/>
              </w:rPr>
              <w:t>REHABILITACION DE SISTEMA DE AGUA POTABLE EN LA LOCALIDAD DE EL SAUCITO</w:t>
            </w:r>
            <w:r>
              <w:rPr>
                <w:rFonts w:cs="Arial"/>
                <w:bCs/>
                <w:sz w:val="16"/>
                <w:szCs w:val="16"/>
                <w:lang w:val="es-MX"/>
              </w:rPr>
              <w:t>, MUNICIPIO DE COSALA, SINALOA</w:t>
            </w:r>
          </w:p>
        </w:tc>
        <w:tc>
          <w:tcPr>
            <w:tcW w:w="1287" w:type="dxa"/>
            <w:shd w:val="clear" w:color="auto" w:fill="auto"/>
          </w:tcPr>
          <w:p w:rsidR="007B2F93" w:rsidRPr="004A7D7E" w:rsidRDefault="000E1007" w:rsidP="00765104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iCs/>
                <w:sz w:val="16"/>
                <w:szCs w:val="16"/>
              </w:rPr>
              <w:t>EL SAUCITO</w:t>
            </w:r>
            <w:r w:rsidR="008D3E99">
              <w:rPr>
                <w:rFonts w:cs="Arial"/>
                <w:i w:val="0"/>
                <w:iCs/>
                <w:sz w:val="16"/>
                <w:szCs w:val="16"/>
              </w:rPr>
              <w:t>, COSALA, SIN.</w:t>
            </w:r>
          </w:p>
        </w:tc>
        <w:tc>
          <w:tcPr>
            <w:tcW w:w="1141" w:type="dxa"/>
            <w:shd w:val="clear" w:color="auto" w:fill="auto"/>
          </w:tcPr>
          <w:p w:rsidR="007B2F93" w:rsidRPr="004A7D7E" w:rsidRDefault="00AC5069" w:rsidP="00765104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9</w:t>
            </w:r>
            <w:r w:rsidR="000C098C">
              <w:rPr>
                <w:rFonts w:cs="Arial"/>
                <w:i w:val="0"/>
                <w:sz w:val="16"/>
                <w:szCs w:val="16"/>
              </w:rPr>
              <w:t>0</w:t>
            </w:r>
            <w:r w:rsidR="007B2F93" w:rsidRPr="004A7D7E">
              <w:rPr>
                <w:rFonts w:cs="Arial"/>
                <w:i w:val="0"/>
                <w:sz w:val="16"/>
                <w:szCs w:val="16"/>
              </w:rPr>
              <w:t xml:space="preserve"> días</w:t>
            </w:r>
          </w:p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naturales</w:t>
            </w:r>
          </w:p>
        </w:tc>
        <w:tc>
          <w:tcPr>
            <w:tcW w:w="1222" w:type="dxa"/>
            <w:shd w:val="clear" w:color="auto" w:fill="auto"/>
          </w:tcPr>
          <w:p w:rsidR="007B2F93" w:rsidRPr="004A7D7E" w:rsidRDefault="000E1007" w:rsidP="00765104">
            <w:pPr>
              <w:spacing w:line="220" w:lineRule="exact"/>
              <w:ind w:left="708" w:hanging="708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09</w:t>
            </w:r>
            <w:r w:rsidR="007B2F93" w:rsidRPr="004A7D7E">
              <w:rPr>
                <w:rFonts w:cs="Arial"/>
                <w:i w:val="0"/>
                <w:sz w:val="16"/>
                <w:szCs w:val="16"/>
              </w:rPr>
              <w:t>/</w:t>
            </w:r>
            <w:r w:rsidR="008D17AB" w:rsidRPr="004A7D7E">
              <w:rPr>
                <w:rFonts w:cs="Arial"/>
                <w:i w:val="0"/>
                <w:sz w:val="16"/>
                <w:szCs w:val="16"/>
              </w:rPr>
              <w:t>0</w:t>
            </w:r>
            <w:r>
              <w:rPr>
                <w:rFonts w:cs="Arial"/>
                <w:i w:val="0"/>
                <w:sz w:val="16"/>
                <w:szCs w:val="16"/>
              </w:rPr>
              <w:t>9</w:t>
            </w:r>
            <w:r w:rsidR="008D17AB" w:rsidRPr="004A7D7E">
              <w:rPr>
                <w:rFonts w:cs="Arial"/>
                <w:i w:val="0"/>
                <w:sz w:val="16"/>
                <w:szCs w:val="16"/>
              </w:rPr>
              <w:t>/201</w:t>
            </w:r>
            <w:r w:rsidR="00AC5069">
              <w:rPr>
                <w:rFonts w:cs="Arial"/>
                <w:i w:val="0"/>
                <w:sz w:val="16"/>
                <w:szCs w:val="16"/>
              </w:rPr>
              <w:t>9</w:t>
            </w:r>
          </w:p>
          <w:p w:rsidR="007B2F93" w:rsidRPr="004A7D7E" w:rsidRDefault="00124DD6" w:rsidP="008D17AB">
            <w:pPr>
              <w:tabs>
                <w:tab w:val="center" w:pos="541"/>
              </w:tabs>
              <w:spacing w:line="220" w:lineRule="exact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ab/>
            </w:r>
            <w:r w:rsidR="000E1007">
              <w:rPr>
                <w:rFonts w:cs="Arial"/>
                <w:i w:val="0"/>
                <w:sz w:val="16"/>
                <w:szCs w:val="16"/>
              </w:rPr>
              <w:t>07</w:t>
            </w:r>
            <w:r w:rsidR="007B2F93" w:rsidRPr="004A7D7E">
              <w:rPr>
                <w:rFonts w:cs="Arial"/>
                <w:i w:val="0"/>
                <w:sz w:val="16"/>
                <w:szCs w:val="16"/>
              </w:rPr>
              <w:t>/</w:t>
            </w:r>
            <w:r w:rsidR="000C098C">
              <w:rPr>
                <w:rFonts w:cs="Arial"/>
                <w:i w:val="0"/>
                <w:sz w:val="16"/>
                <w:szCs w:val="16"/>
              </w:rPr>
              <w:t>1</w:t>
            </w:r>
            <w:r w:rsidR="000E1007">
              <w:rPr>
                <w:rFonts w:cs="Arial"/>
                <w:i w:val="0"/>
                <w:sz w:val="16"/>
                <w:szCs w:val="16"/>
              </w:rPr>
              <w:t>2</w:t>
            </w:r>
            <w:r w:rsidR="009E1701" w:rsidRPr="004A7D7E">
              <w:rPr>
                <w:rFonts w:cs="Arial"/>
                <w:i w:val="0"/>
                <w:sz w:val="16"/>
                <w:szCs w:val="16"/>
              </w:rPr>
              <w:t>/201</w:t>
            </w:r>
            <w:r w:rsidR="00AC5069">
              <w:rPr>
                <w:rFonts w:cs="Arial"/>
                <w:i w:val="0"/>
                <w:sz w:val="16"/>
                <w:szCs w:val="16"/>
              </w:rPr>
              <w:t>9</w:t>
            </w:r>
          </w:p>
        </w:tc>
      </w:tr>
    </w:tbl>
    <w:p w:rsidR="00E832AE" w:rsidRPr="004A7D7E" w:rsidRDefault="00E832AE" w:rsidP="007E2C16">
      <w:pPr>
        <w:pStyle w:val="Default"/>
        <w:jc w:val="both"/>
        <w:rPr>
          <w:b/>
          <w:color w:val="auto"/>
          <w:sz w:val="16"/>
          <w:szCs w:val="16"/>
        </w:rPr>
      </w:pPr>
    </w:p>
    <w:p w:rsidR="007E2C16" w:rsidRPr="004A7D7E" w:rsidRDefault="007E2C16" w:rsidP="007E2C16">
      <w:pPr>
        <w:pStyle w:val="Default"/>
        <w:jc w:val="both"/>
        <w:rPr>
          <w:b/>
          <w:color w:val="auto"/>
          <w:sz w:val="16"/>
          <w:szCs w:val="16"/>
        </w:rPr>
      </w:pPr>
      <w:r w:rsidRPr="004A7D7E">
        <w:rPr>
          <w:b/>
          <w:color w:val="auto"/>
          <w:sz w:val="16"/>
          <w:szCs w:val="16"/>
        </w:rPr>
        <w:t>BASES Y ESPECIFICACIONES:</w:t>
      </w:r>
    </w:p>
    <w:p w:rsidR="007E2C16" w:rsidRDefault="007E2C16" w:rsidP="00026A08">
      <w:pPr>
        <w:jc w:val="both"/>
        <w:rPr>
          <w:i w:val="0"/>
          <w:sz w:val="16"/>
          <w:szCs w:val="16"/>
        </w:rPr>
      </w:pPr>
      <w:r w:rsidRPr="004A7D7E">
        <w:rPr>
          <w:i w:val="0"/>
          <w:sz w:val="16"/>
          <w:szCs w:val="16"/>
        </w:rPr>
        <w:t xml:space="preserve">Las Bases de la licitación estarán disponibles, a partir de la fecha de publicación de la presente convocatoria hasta la fecha límite </w:t>
      </w:r>
      <w:r w:rsidR="004A7D7E" w:rsidRPr="004A7D7E">
        <w:rPr>
          <w:i w:val="0"/>
          <w:sz w:val="16"/>
          <w:szCs w:val="16"/>
        </w:rPr>
        <w:t xml:space="preserve">señalado en el cuadro, en las oficinas de la </w:t>
      </w:r>
      <w:r w:rsidR="00795FF8">
        <w:rPr>
          <w:i w:val="0"/>
          <w:sz w:val="16"/>
          <w:szCs w:val="16"/>
        </w:rPr>
        <w:t>Junta Municipal de Agua Potable del Municipio de Cosalá</w:t>
      </w:r>
      <w:r w:rsidR="004A7D7E" w:rsidRPr="004A7D7E">
        <w:rPr>
          <w:i w:val="0"/>
          <w:sz w:val="16"/>
          <w:szCs w:val="16"/>
        </w:rPr>
        <w:t>, sito</w:t>
      </w:r>
      <w:r w:rsidRPr="004A7D7E">
        <w:rPr>
          <w:i w:val="0"/>
          <w:sz w:val="16"/>
          <w:szCs w:val="16"/>
        </w:rPr>
        <w:t xml:space="preserve"> en </w:t>
      </w:r>
      <w:r w:rsidR="00D535A0">
        <w:rPr>
          <w:i w:val="0"/>
          <w:sz w:val="16"/>
          <w:szCs w:val="16"/>
        </w:rPr>
        <w:t xml:space="preserve">calle </w:t>
      </w:r>
      <w:r w:rsidR="00795FF8">
        <w:rPr>
          <w:i w:val="0"/>
          <w:sz w:val="16"/>
          <w:szCs w:val="16"/>
        </w:rPr>
        <w:t xml:space="preserve">5 de Mayo </w:t>
      </w:r>
      <w:r w:rsidR="00D535A0">
        <w:rPr>
          <w:i w:val="0"/>
          <w:sz w:val="16"/>
          <w:szCs w:val="16"/>
        </w:rPr>
        <w:t>s/n, Col. Centro, Cosalá, Sinaloa</w:t>
      </w:r>
      <w:r w:rsidRPr="004A7D7E">
        <w:rPr>
          <w:i w:val="0"/>
          <w:sz w:val="16"/>
          <w:szCs w:val="16"/>
        </w:rPr>
        <w:t>, en días hábiles de 0</w:t>
      </w:r>
      <w:r w:rsidR="005B30DC" w:rsidRPr="004A7D7E">
        <w:rPr>
          <w:i w:val="0"/>
          <w:sz w:val="16"/>
          <w:szCs w:val="16"/>
        </w:rPr>
        <w:t>8</w:t>
      </w:r>
      <w:r w:rsidRPr="004A7D7E">
        <w:rPr>
          <w:i w:val="0"/>
          <w:sz w:val="16"/>
          <w:szCs w:val="16"/>
        </w:rPr>
        <w:t xml:space="preserve">:00 a 15:00 horas; para mayor información favor de comunicarse al teléfono (01696) </w:t>
      </w:r>
      <w:r w:rsidR="00D535A0">
        <w:rPr>
          <w:i w:val="0"/>
          <w:sz w:val="16"/>
          <w:szCs w:val="16"/>
        </w:rPr>
        <w:t>9650</w:t>
      </w:r>
      <w:r w:rsidR="00795FF8">
        <w:rPr>
          <w:i w:val="0"/>
          <w:sz w:val="16"/>
          <w:szCs w:val="16"/>
        </w:rPr>
        <w:t>295</w:t>
      </w:r>
      <w:r w:rsidR="00EC79DA" w:rsidRPr="004A7D7E">
        <w:rPr>
          <w:i w:val="0"/>
          <w:sz w:val="16"/>
          <w:szCs w:val="16"/>
        </w:rPr>
        <w:t>, y en el sistema</w:t>
      </w:r>
      <w:r w:rsidR="002A668C" w:rsidRPr="004A7D7E">
        <w:rPr>
          <w:i w:val="0"/>
          <w:sz w:val="16"/>
          <w:szCs w:val="16"/>
        </w:rPr>
        <w:t xml:space="preserve"> compra net-Sinaloa.</w:t>
      </w:r>
    </w:p>
    <w:p w:rsidR="00795FF8" w:rsidRPr="004A7D7E" w:rsidRDefault="00795FF8" w:rsidP="00026A08">
      <w:pPr>
        <w:jc w:val="both"/>
        <w:rPr>
          <w:i w:val="0"/>
          <w:sz w:val="16"/>
          <w:szCs w:val="16"/>
        </w:rPr>
      </w:pPr>
    </w:p>
    <w:p w:rsidR="007E2C16" w:rsidRDefault="007E2C16" w:rsidP="003C32BA">
      <w:pPr>
        <w:numPr>
          <w:ilvl w:val="0"/>
          <w:numId w:val="39"/>
        </w:numPr>
        <w:ind w:left="284" w:hanging="284"/>
        <w:jc w:val="both"/>
        <w:rPr>
          <w:rFonts w:cs="Arial"/>
          <w:i w:val="0"/>
          <w:sz w:val="16"/>
          <w:szCs w:val="16"/>
          <w:lang w:val="es-MX"/>
        </w:rPr>
      </w:pPr>
      <w:r w:rsidRPr="004A7D7E">
        <w:rPr>
          <w:rFonts w:cs="Arial"/>
          <w:i w:val="0"/>
          <w:sz w:val="16"/>
          <w:szCs w:val="16"/>
          <w:lang w:val="es-MX"/>
        </w:rPr>
        <w:t>Las visitas a los sitios de los trabajos y las juntas de aclaraciones, se llevarán a cabo el día y horas anteriormente señaladas (cuadro), en el mismo lugar de las obras.</w:t>
      </w:r>
    </w:p>
    <w:p w:rsidR="00271A64" w:rsidRPr="004A7D7E" w:rsidRDefault="00271A64" w:rsidP="00271A64">
      <w:pPr>
        <w:ind w:left="284"/>
        <w:jc w:val="both"/>
        <w:rPr>
          <w:rFonts w:cs="Arial"/>
          <w:i w:val="0"/>
          <w:sz w:val="16"/>
          <w:szCs w:val="16"/>
          <w:lang w:val="es-MX"/>
        </w:rPr>
      </w:pPr>
    </w:p>
    <w:p w:rsidR="007E2C16" w:rsidRPr="004A7D7E" w:rsidRDefault="007E2C16" w:rsidP="00EA0BFB">
      <w:pPr>
        <w:numPr>
          <w:ilvl w:val="0"/>
          <w:numId w:val="39"/>
        </w:numPr>
        <w:ind w:left="284" w:hanging="284"/>
        <w:jc w:val="both"/>
        <w:rPr>
          <w:rFonts w:cs="Arial"/>
          <w:i w:val="0"/>
          <w:sz w:val="16"/>
          <w:szCs w:val="16"/>
          <w:lang w:val="es-MX"/>
        </w:rPr>
      </w:pPr>
      <w:r w:rsidRPr="004A7D7E">
        <w:rPr>
          <w:rFonts w:cs="Arial"/>
          <w:i w:val="0"/>
          <w:sz w:val="16"/>
          <w:szCs w:val="16"/>
          <w:lang w:val="es-MX"/>
        </w:rPr>
        <w:t xml:space="preserve">El acto de presentación y apertura de propuestas técnicas-económicas, serán los días y horas anteriormente señaladas (cuadro), en la </w:t>
      </w:r>
      <w:r w:rsidR="00271A64">
        <w:rPr>
          <w:rFonts w:cs="Arial"/>
          <w:i w:val="0"/>
          <w:sz w:val="16"/>
          <w:szCs w:val="16"/>
          <w:lang w:val="es-MX"/>
        </w:rPr>
        <w:t>s</w:t>
      </w:r>
      <w:r w:rsidRPr="004A7D7E">
        <w:rPr>
          <w:rFonts w:cs="Arial"/>
          <w:i w:val="0"/>
          <w:sz w:val="16"/>
          <w:szCs w:val="16"/>
          <w:lang w:val="es-MX"/>
        </w:rPr>
        <w:t xml:space="preserve">ala </w:t>
      </w:r>
      <w:r w:rsidR="001303C3">
        <w:rPr>
          <w:rFonts w:cs="Arial"/>
          <w:i w:val="0"/>
          <w:sz w:val="16"/>
          <w:szCs w:val="16"/>
          <w:lang w:val="es-MX"/>
        </w:rPr>
        <w:t>de</w:t>
      </w:r>
      <w:r w:rsidR="00EA0BFB" w:rsidRPr="004A7D7E">
        <w:rPr>
          <w:rFonts w:cs="Arial"/>
          <w:i w:val="0"/>
          <w:sz w:val="16"/>
          <w:szCs w:val="16"/>
          <w:lang w:val="es-MX"/>
        </w:rPr>
        <w:t xml:space="preserve"> Juntas </w:t>
      </w:r>
      <w:r w:rsidR="00D535A0" w:rsidRPr="004A7D7E">
        <w:rPr>
          <w:i w:val="0"/>
          <w:sz w:val="16"/>
          <w:szCs w:val="16"/>
        </w:rPr>
        <w:t xml:space="preserve">de la </w:t>
      </w:r>
      <w:r w:rsidR="00795FF8">
        <w:rPr>
          <w:i w:val="0"/>
          <w:sz w:val="16"/>
          <w:szCs w:val="16"/>
        </w:rPr>
        <w:t>Junta Municipal de Agua Potable</w:t>
      </w:r>
      <w:r w:rsidR="00493B14">
        <w:rPr>
          <w:i w:val="0"/>
          <w:sz w:val="16"/>
          <w:szCs w:val="16"/>
        </w:rPr>
        <w:t xml:space="preserve"> y Alcantarillado </w:t>
      </w:r>
      <w:r w:rsidR="00795FF8">
        <w:rPr>
          <w:i w:val="0"/>
          <w:sz w:val="16"/>
          <w:szCs w:val="16"/>
        </w:rPr>
        <w:t>de Cosalá</w:t>
      </w:r>
      <w:r w:rsidR="00795FF8" w:rsidRPr="004A7D7E">
        <w:rPr>
          <w:i w:val="0"/>
          <w:sz w:val="16"/>
          <w:szCs w:val="16"/>
        </w:rPr>
        <w:t xml:space="preserve">, sito en </w:t>
      </w:r>
      <w:r w:rsidR="00795FF8">
        <w:rPr>
          <w:i w:val="0"/>
          <w:sz w:val="16"/>
          <w:szCs w:val="16"/>
        </w:rPr>
        <w:t>calle 5 de Mayo s/n, Col. Centro, Cosalá, Sinaloa</w:t>
      </w:r>
      <w:r w:rsidR="00A322F6" w:rsidRPr="004A7D7E">
        <w:rPr>
          <w:rFonts w:cs="Arial"/>
          <w:i w:val="0"/>
          <w:sz w:val="16"/>
          <w:szCs w:val="16"/>
        </w:rPr>
        <w:t>.</w:t>
      </w:r>
    </w:p>
    <w:p w:rsidR="00E3017C" w:rsidRPr="004A7D7E" w:rsidRDefault="00E3017C" w:rsidP="00E3017C">
      <w:pPr>
        <w:jc w:val="both"/>
        <w:rPr>
          <w:rFonts w:cs="Arial"/>
          <w:i w:val="0"/>
          <w:sz w:val="16"/>
          <w:szCs w:val="16"/>
          <w:lang w:val="es-MX"/>
        </w:rPr>
      </w:pPr>
    </w:p>
    <w:p w:rsidR="007E2C16" w:rsidRPr="004A7D7E" w:rsidRDefault="007E2C16" w:rsidP="003C32BA">
      <w:pPr>
        <w:numPr>
          <w:ilvl w:val="0"/>
          <w:numId w:val="39"/>
        </w:numPr>
        <w:ind w:left="284" w:hanging="284"/>
        <w:jc w:val="both"/>
        <w:rPr>
          <w:rFonts w:cs="Arial"/>
          <w:i w:val="0"/>
          <w:sz w:val="16"/>
          <w:szCs w:val="16"/>
          <w:lang w:val="es-MX"/>
        </w:rPr>
      </w:pPr>
      <w:r w:rsidRPr="004A7D7E">
        <w:rPr>
          <w:rFonts w:cs="Arial"/>
          <w:i w:val="0"/>
          <w:sz w:val="16"/>
          <w:szCs w:val="16"/>
        </w:rPr>
        <w:t xml:space="preserve">El idioma en que deberán presentarse las proposiciones será: </w:t>
      </w:r>
      <w:r w:rsidRPr="004A7D7E">
        <w:rPr>
          <w:rFonts w:cs="Arial"/>
          <w:bCs/>
          <w:i w:val="0"/>
          <w:sz w:val="16"/>
          <w:szCs w:val="16"/>
        </w:rPr>
        <w:t>Español.</w:t>
      </w:r>
    </w:p>
    <w:p w:rsidR="00E3017C" w:rsidRPr="004A7D7E" w:rsidRDefault="00E3017C" w:rsidP="00E3017C">
      <w:pPr>
        <w:jc w:val="both"/>
        <w:rPr>
          <w:rFonts w:cs="Arial"/>
          <w:i w:val="0"/>
          <w:sz w:val="16"/>
          <w:szCs w:val="16"/>
          <w:lang w:val="es-MX"/>
        </w:rPr>
      </w:pPr>
    </w:p>
    <w:p w:rsidR="00FC69AD" w:rsidRPr="004A7D7E" w:rsidRDefault="007E2C16" w:rsidP="003C32BA">
      <w:pPr>
        <w:pStyle w:val="Default"/>
        <w:numPr>
          <w:ilvl w:val="0"/>
          <w:numId w:val="39"/>
        </w:numPr>
        <w:ind w:left="284" w:hanging="284"/>
        <w:jc w:val="both"/>
        <w:rPr>
          <w:b/>
          <w:color w:val="auto"/>
          <w:sz w:val="16"/>
          <w:szCs w:val="16"/>
        </w:rPr>
      </w:pPr>
      <w:r w:rsidRPr="004A7D7E">
        <w:rPr>
          <w:sz w:val="16"/>
          <w:szCs w:val="16"/>
        </w:rPr>
        <w:t xml:space="preserve">La moneda en que deberán cotizarse y/o presentarse las proposiciones será: </w:t>
      </w:r>
      <w:r w:rsidRPr="004A7D7E">
        <w:rPr>
          <w:bCs/>
          <w:sz w:val="16"/>
          <w:szCs w:val="16"/>
        </w:rPr>
        <w:t>Peso Mexicano</w:t>
      </w:r>
      <w:r w:rsidR="00E3017C" w:rsidRPr="004A7D7E">
        <w:rPr>
          <w:bCs/>
          <w:sz w:val="16"/>
          <w:szCs w:val="16"/>
        </w:rPr>
        <w:t>.</w:t>
      </w:r>
    </w:p>
    <w:p w:rsidR="00E3017C" w:rsidRPr="004A7D7E" w:rsidRDefault="00E3017C" w:rsidP="00E3017C">
      <w:pPr>
        <w:pStyle w:val="Default"/>
        <w:jc w:val="both"/>
        <w:rPr>
          <w:b/>
          <w:color w:val="auto"/>
          <w:sz w:val="16"/>
          <w:szCs w:val="16"/>
        </w:rPr>
      </w:pPr>
    </w:p>
    <w:p w:rsidR="00E3017C" w:rsidRPr="004A7D7E" w:rsidRDefault="00FC69AD" w:rsidP="00304541">
      <w:pPr>
        <w:pStyle w:val="Prrafodelista1"/>
        <w:ind w:hanging="708"/>
        <w:rPr>
          <w:b/>
          <w:sz w:val="16"/>
          <w:szCs w:val="16"/>
        </w:rPr>
      </w:pPr>
      <w:r w:rsidRPr="004A7D7E">
        <w:rPr>
          <w:b/>
          <w:sz w:val="16"/>
          <w:szCs w:val="16"/>
        </w:rPr>
        <w:t>ANTICIPOS:</w:t>
      </w:r>
    </w:p>
    <w:p w:rsidR="00FC69AD" w:rsidRPr="004A7D7E" w:rsidRDefault="00FC69AD" w:rsidP="003C32BA">
      <w:pPr>
        <w:pStyle w:val="Default"/>
        <w:numPr>
          <w:ilvl w:val="0"/>
          <w:numId w:val="39"/>
        </w:numPr>
        <w:ind w:left="284" w:hanging="284"/>
        <w:jc w:val="both"/>
        <w:rPr>
          <w:color w:val="auto"/>
          <w:sz w:val="16"/>
          <w:szCs w:val="16"/>
        </w:rPr>
      </w:pPr>
      <w:r w:rsidRPr="004A7D7E">
        <w:rPr>
          <w:color w:val="auto"/>
          <w:sz w:val="16"/>
          <w:szCs w:val="16"/>
        </w:rPr>
        <w:t>Se otorgará un anticipo del 30% (treinta) para cada obra, a quien resulte ganador.</w:t>
      </w:r>
    </w:p>
    <w:p w:rsidR="00E3017C" w:rsidRPr="004A7D7E" w:rsidRDefault="00E3017C" w:rsidP="00E3017C">
      <w:pPr>
        <w:pStyle w:val="Default"/>
        <w:jc w:val="both"/>
        <w:rPr>
          <w:color w:val="auto"/>
          <w:sz w:val="16"/>
          <w:szCs w:val="16"/>
        </w:rPr>
      </w:pPr>
    </w:p>
    <w:p w:rsidR="00FC69AD" w:rsidRPr="004A7D7E" w:rsidRDefault="00FC69AD" w:rsidP="00FC69AD">
      <w:pPr>
        <w:pStyle w:val="Default"/>
        <w:jc w:val="both"/>
        <w:rPr>
          <w:b/>
          <w:color w:val="auto"/>
          <w:sz w:val="16"/>
          <w:szCs w:val="16"/>
        </w:rPr>
      </w:pPr>
      <w:r w:rsidRPr="004A7D7E">
        <w:rPr>
          <w:b/>
          <w:color w:val="auto"/>
          <w:sz w:val="16"/>
          <w:szCs w:val="16"/>
        </w:rPr>
        <w:t>COSTO DE LAS BASES:</w:t>
      </w:r>
    </w:p>
    <w:p w:rsidR="00FC69AD" w:rsidRDefault="00271A64" w:rsidP="00FC69AD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Sin costo</w:t>
      </w:r>
      <w:r w:rsidRPr="004A7D7E">
        <w:rPr>
          <w:color w:val="auto"/>
          <w:sz w:val="16"/>
          <w:szCs w:val="16"/>
        </w:rPr>
        <w:t>.</w:t>
      </w:r>
    </w:p>
    <w:p w:rsidR="00795FF8" w:rsidRPr="004A7D7E" w:rsidRDefault="00795FF8" w:rsidP="00FC69AD">
      <w:pPr>
        <w:pStyle w:val="Default"/>
        <w:jc w:val="both"/>
        <w:rPr>
          <w:color w:val="auto"/>
          <w:sz w:val="16"/>
          <w:szCs w:val="16"/>
        </w:rPr>
      </w:pPr>
    </w:p>
    <w:p w:rsidR="00E3017C" w:rsidRPr="004A7D7E" w:rsidRDefault="00FC69AD" w:rsidP="00FC69AD">
      <w:pPr>
        <w:pStyle w:val="Default"/>
        <w:jc w:val="both"/>
        <w:rPr>
          <w:b/>
          <w:color w:val="auto"/>
          <w:sz w:val="16"/>
          <w:szCs w:val="16"/>
        </w:rPr>
      </w:pPr>
      <w:r w:rsidRPr="004A7D7E">
        <w:rPr>
          <w:b/>
          <w:color w:val="auto"/>
          <w:sz w:val="16"/>
          <w:szCs w:val="16"/>
        </w:rPr>
        <w:t>REQUISITOS:</w:t>
      </w:r>
    </w:p>
    <w:p w:rsidR="002A668C" w:rsidRPr="004A7D7E" w:rsidRDefault="00FC69AD" w:rsidP="002A668C">
      <w:pPr>
        <w:pStyle w:val="Default"/>
        <w:jc w:val="both"/>
        <w:rPr>
          <w:sz w:val="16"/>
          <w:szCs w:val="16"/>
        </w:rPr>
      </w:pPr>
      <w:r w:rsidRPr="004A7D7E">
        <w:rPr>
          <w:color w:val="auto"/>
          <w:sz w:val="16"/>
          <w:szCs w:val="16"/>
        </w:rPr>
        <w:t xml:space="preserve">Los </w:t>
      </w:r>
      <w:r w:rsidR="002A668C" w:rsidRPr="004A7D7E">
        <w:rPr>
          <w:color w:val="auto"/>
          <w:sz w:val="16"/>
          <w:szCs w:val="16"/>
        </w:rPr>
        <w:t xml:space="preserve">detalles se determinan el las propias </w:t>
      </w:r>
      <w:r w:rsidR="004A7D7E" w:rsidRPr="004A7D7E">
        <w:rPr>
          <w:color w:val="auto"/>
          <w:sz w:val="16"/>
          <w:szCs w:val="16"/>
        </w:rPr>
        <w:t>bases. documentos</w:t>
      </w:r>
      <w:r w:rsidRPr="004A7D7E">
        <w:rPr>
          <w:color w:val="auto"/>
          <w:sz w:val="16"/>
          <w:szCs w:val="16"/>
        </w:rPr>
        <w:t xml:space="preserve"> que deberán  acompañar en sobre anexo a las propuestas que conforme a las Bases presenten en el Acto de Presentación y Apertura de Proposiciones</w:t>
      </w:r>
      <w:r w:rsidR="002A668C" w:rsidRPr="004A7D7E">
        <w:rPr>
          <w:color w:val="auto"/>
          <w:sz w:val="16"/>
          <w:szCs w:val="16"/>
        </w:rPr>
        <w:t>.</w:t>
      </w:r>
    </w:p>
    <w:p w:rsidR="00FC69AD" w:rsidRPr="004A7D7E" w:rsidRDefault="00FC69AD" w:rsidP="009657EC">
      <w:pPr>
        <w:keepLines/>
        <w:tabs>
          <w:tab w:val="left" w:pos="0"/>
          <w:tab w:val="left" w:pos="284"/>
        </w:tabs>
        <w:jc w:val="both"/>
        <w:rPr>
          <w:rFonts w:cs="Arial"/>
          <w:i w:val="0"/>
          <w:sz w:val="16"/>
          <w:szCs w:val="16"/>
        </w:rPr>
      </w:pPr>
    </w:p>
    <w:p w:rsidR="00E3017C" w:rsidRPr="004A7D7E" w:rsidRDefault="00FC69AD" w:rsidP="00FC69AD">
      <w:pPr>
        <w:rPr>
          <w:rFonts w:cs="Arial"/>
          <w:b/>
          <w:i w:val="0"/>
          <w:sz w:val="16"/>
          <w:szCs w:val="16"/>
          <w:lang w:val="es-MX"/>
        </w:rPr>
      </w:pPr>
      <w:r w:rsidRPr="004A7D7E">
        <w:rPr>
          <w:rFonts w:cs="Arial"/>
          <w:b/>
          <w:i w:val="0"/>
          <w:sz w:val="16"/>
          <w:szCs w:val="16"/>
          <w:lang w:val="es-MX"/>
        </w:rPr>
        <w:t>CRITERIOS DE ADJUDICACIÓN DE CONTRATO:</w:t>
      </w:r>
    </w:p>
    <w:p w:rsidR="00FC69AD" w:rsidRPr="004A7D7E" w:rsidRDefault="004A7D7E" w:rsidP="003C32BA">
      <w:pPr>
        <w:numPr>
          <w:ilvl w:val="0"/>
          <w:numId w:val="40"/>
        </w:numPr>
        <w:ind w:left="284" w:hanging="284"/>
        <w:jc w:val="both"/>
        <w:rPr>
          <w:rFonts w:cs="Arial"/>
          <w:i w:val="0"/>
          <w:sz w:val="16"/>
          <w:szCs w:val="16"/>
          <w:lang w:val="es-MX"/>
        </w:rPr>
      </w:pPr>
      <w:r w:rsidRPr="004A7D7E">
        <w:rPr>
          <w:rFonts w:cs="Arial"/>
          <w:i w:val="0"/>
          <w:sz w:val="16"/>
          <w:szCs w:val="16"/>
          <w:lang w:val="es-MX"/>
        </w:rPr>
        <w:t>La adjudicación del contrato se hará al proponente que,</w:t>
      </w:r>
      <w:r>
        <w:rPr>
          <w:rFonts w:cs="Arial"/>
          <w:i w:val="0"/>
          <w:sz w:val="16"/>
          <w:szCs w:val="16"/>
          <w:lang w:val="es-MX"/>
        </w:rPr>
        <w:t xml:space="preserve"> </w:t>
      </w:r>
      <w:r w:rsidRPr="004A7D7E">
        <w:rPr>
          <w:rFonts w:cs="Arial"/>
          <w:i w:val="0"/>
          <w:sz w:val="16"/>
          <w:szCs w:val="16"/>
          <w:lang w:val="es-MX"/>
        </w:rPr>
        <w:t xml:space="preserve">de entre los licitantes reúna las condiciones legales, técnicas y económicas requeridas por la </w:t>
      </w:r>
      <w:r w:rsidR="00271A64">
        <w:rPr>
          <w:rFonts w:cs="Arial"/>
          <w:i w:val="0"/>
          <w:sz w:val="16"/>
          <w:szCs w:val="16"/>
          <w:lang w:val="es-MX"/>
        </w:rPr>
        <w:t>H. Ayuntamiento de Cosalá</w:t>
      </w:r>
      <w:r w:rsidRPr="004A7D7E">
        <w:rPr>
          <w:rFonts w:cs="Arial"/>
          <w:i w:val="0"/>
          <w:sz w:val="16"/>
          <w:szCs w:val="16"/>
          <w:lang w:val="es-MX"/>
        </w:rPr>
        <w:t xml:space="preserve"> y garantice satisfactoriamente el cumplimiento de las </w:t>
      </w:r>
      <w:r>
        <w:rPr>
          <w:rFonts w:cs="Arial"/>
          <w:i w:val="0"/>
          <w:sz w:val="16"/>
          <w:szCs w:val="16"/>
          <w:lang w:val="es-MX"/>
        </w:rPr>
        <w:t>obligaciones respectivas de acue</w:t>
      </w:r>
      <w:r w:rsidRPr="004A7D7E">
        <w:rPr>
          <w:rFonts w:cs="Arial"/>
          <w:i w:val="0"/>
          <w:sz w:val="16"/>
          <w:szCs w:val="16"/>
          <w:lang w:val="es-MX"/>
        </w:rPr>
        <w:t xml:space="preserve">rdo a los artículos 53,54 y 56 de la Ley de Obras Públicas y </w:t>
      </w:r>
      <w:r w:rsidR="00271A64">
        <w:rPr>
          <w:rFonts w:cs="Arial"/>
          <w:i w:val="0"/>
          <w:sz w:val="16"/>
          <w:szCs w:val="16"/>
          <w:lang w:val="es-MX"/>
        </w:rPr>
        <w:t>S</w:t>
      </w:r>
      <w:r w:rsidRPr="004A7D7E">
        <w:rPr>
          <w:rFonts w:cs="Arial"/>
          <w:i w:val="0"/>
          <w:sz w:val="16"/>
          <w:szCs w:val="16"/>
          <w:lang w:val="es-MX"/>
        </w:rPr>
        <w:t xml:space="preserve">ervicios </w:t>
      </w:r>
      <w:r w:rsidR="00271A64">
        <w:rPr>
          <w:rFonts w:cs="Arial"/>
          <w:i w:val="0"/>
          <w:sz w:val="16"/>
          <w:szCs w:val="16"/>
          <w:lang w:val="es-MX"/>
        </w:rPr>
        <w:t>R</w:t>
      </w:r>
      <w:r w:rsidRPr="004A7D7E">
        <w:rPr>
          <w:rFonts w:cs="Arial"/>
          <w:i w:val="0"/>
          <w:sz w:val="16"/>
          <w:szCs w:val="16"/>
          <w:lang w:val="es-MX"/>
        </w:rPr>
        <w:t xml:space="preserve">elacionados con las </w:t>
      </w:r>
      <w:r w:rsidR="00271A64">
        <w:rPr>
          <w:rFonts w:cs="Arial"/>
          <w:i w:val="0"/>
          <w:sz w:val="16"/>
          <w:szCs w:val="16"/>
          <w:lang w:val="es-MX"/>
        </w:rPr>
        <w:t>M</w:t>
      </w:r>
      <w:r w:rsidRPr="004A7D7E">
        <w:rPr>
          <w:rFonts w:cs="Arial"/>
          <w:i w:val="0"/>
          <w:sz w:val="16"/>
          <w:szCs w:val="16"/>
          <w:lang w:val="es-MX"/>
        </w:rPr>
        <w:t xml:space="preserve">ismas del Estado de </w:t>
      </w:r>
      <w:r w:rsidR="00273436" w:rsidRPr="004A7D7E">
        <w:rPr>
          <w:rFonts w:cs="Arial"/>
          <w:i w:val="0"/>
          <w:sz w:val="16"/>
          <w:szCs w:val="16"/>
          <w:lang w:val="es-MX"/>
        </w:rPr>
        <w:t>Sinaloa, para</w:t>
      </w:r>
      <w:r w:rsidRPr="004A7D7E">
        <w:rPr>
          <w:rFonts w:cs="Arial"/>
          <w:i w:val="0"/>
          <w:sz w:val="16"/>
          <w:szCs w:val="16"/>
          <w:lang w:val="es-MX"/>
        </w:rPr>
        <w:t xml:space="preserve"> llevar a cabo llevar a cabo la evaluación técnica, se deberá contar con un mínimo de tres propuestas.</w:t>
      </w:r>
      <w:r w:rsidR="00FC69AD" w:rsidRPr="004A7D7E">
        <w:rPr>
          <w:rFonts w:cs="Arial"/>
          <w:i w:val="0"/>
          <w:sz w:val="16"/>
          <w:szCs w:val="16"/>
          <w:lang w:val="es-MX"/>
        </w:rPr>
        <w:t xml:space="preserve"> </w:t>
      </w:r>
    </w:p>
    <w:p w:rsidR="00E3017C" w:rsidRPr="004A7D7E" w:rsidRDefault="00E3017C" w:rsidP="00E3017C">
      <w:pPr>
        <w:jc w:val="both"/>
        <w:rPr>
          <w:rFonts w:cs="Arial"/>
          <w:i w:val="0"/>
          <w:sz w:val="16"/>
          <w:szCs w:val="16"/>
          <w:lang w:val="es-MX"/>
        </w:rPr>
      </w:pPr>
    </w:p>
    <w:p w:rsidR="00724A0B" w:rsidRPr="004A7D7E" w:rsidRDefault="00724A0B" w:rsidP="009657EC">
      <w:pPr>
        <w:spacing w:line="228" w:lineRule="exact"/>
        <w:rPr>
          <w:rFonts w:cs="Arial"/>
          <w:i w:val="0"/>
          <w:iCs/>
          <w:sz w:val="16"/>
          <w:szCs w:val="16"/>
        </w:rPr>
      </w:pPr>
    </w:p>
    <w:p w:rsidR="003111F6" w:rsidRPr="004A7D7E" w:rsidRDefault="00271A64" w:rsidP="003111F6">
      <w:pPr>
        <w:spacing w:line="228" w:lineRule="exact"/>
        <w:jc w:val="center"/>
        <w:rPr>
          <w:rFonts w:cs="Arial"/>
          <w:i w:val="0"/>
          <w:iCs/>
          <w:sz w:val="16"/>
          <w:szCs w:val="16"/>
        </w:rPr>
      </w:pPr>
      <w:r>
        <w:rPr>
          <w:rFonts w:cs="Arial"/>
          <w:i w:val="0"/>
          <w:iCs/>
          <w:sz w:val="16"/>
          <w:szCs w:val="16"/>
        </w:rPr>
        <w:t>COSALA</w:t>
      </w:r>
      <w:r w:rsidR="006120C1" w:rsidRPr="004A7D7E">
        <w:rPr>
          <w:rFonts w:cs="Arial"/>
          <w:i w:val="0"/>
          <w:iCs/>
          <w:sz w:val="16"/>
          <w:szCs w:val="16"/>
        </w:rPr>
        <w:t xml:space="preserve">, </w:t>
      </w:r>
      <w:r>
        <w:rPr>
          <w:rFonts w:cs="Arial"/>
          <w:i w:val="0"/>
          <w:iCs/>
          <w:sz w:val="16"/>
          <w:szCs w:val="16"/>
        </w:rPr>
        <w:t>SINALOA</w:t>
      </w:r>
      <w:r w:rsidR="003111F6" w:rsidRPr="004A7D7E">
        <w:rPr>
          <w:rFonts w:cs="Arial"/>
          <w:i w:val="0"/>
          <w:iCs/>
          <w:sz w:val="16"/>
          <w:szCs w:val="16"/>
        </w:rPr>
        <w:t xml:space="preserve">, SIN., A </w:t>
      </w:r>
      <w:r w:rsidR="008D3E99">
        <w:rPr>
          <w:rFonts w:cs="Arial"/>
          <w:i w:val="0"/>
          <w:iCs/>
          <w:sz w:val="16"/>
          <w:szCs w:val="16"/>
        </w:rPr>
        <w:t>2</w:t>
      </w:r>
      <w:r w:rsidR="000E1007">
        <w:rPr>
          <w:rFonts w:cs="Arial"/>
          <w:i w:val="0"/>
          <w:iCs/>
          <w:sz w:val="16"/>
          <w:szCs w:val="16"/>
        </w:rPr>
        <w:t>0</w:t>
      </w:r>
      <w:r w:rsidR="003111F6" w:rsidRPr="004A7D7E">
        <w:rPr>
          <w:rFonts w:cs="Arial"/>
          <w:i w:val="0"/>
          <w:iCs/>
          <w:sz w:val="16"/>
          <w:szCs w:val="16"/>
        </w:rPr>
        <w:t xml:space="preserve"> DE</w:t>
      </w:r>
      <w:r w:rsidR="009B4B76" w:rsidRPr="004A7D7E">
        <w:rPr>
          <w:rFonts w:cs="Arial"/>
          <w:i w:val="0"/>
          <w:iCs/>
          <w:sz w:val="16"/>
          <w:szCs w:val="16"/>
        </w:rPr>
        <w:t xml:space="preserve"> </w:t>
      </w:r>
      <w:r w:rsidR="000E1007">
        <w:rPr>
          <w:rFonts w:cs="Arial"/>
          <w:i w:val="0"/>
          <w:iCs/>
          <w:sz w:val="16"/>
          <w:szCs w:val="16"/>
        </w:rPr>
        <w:t>AGOSTO</w:t>
      </w:r>
      <w:r w:rsidR="003111F6" w:rsidRPr="004A7D7E">
        <w:rPr>
          <w:rFonts w:cs="Arial"/>
          <w:i w:val="0"/>
          <w:iCs/>
          <w:sz w:val="16"/>
          <w:szCs w:val="16"/>
        </w:rPr>
        <w:t xml:space="preserve"> DE 201</w:t>
      </w:r>
      <w:r w:rsidR="00493B14">
        <w:rPr>
          <w:rFonts w:cs="Arial"/>
          <w:i w:val="0"/>
          <w:iCs/>
          <w:sz w:val="16"/>
          <w:szCs w:val="16"/>
        </w:rPr>
        <w:t>9</w:t>
      </w:r>
      <w:r w:rsidR="003111F6" w:rsidRPr="004A7D7E">
        <w:rPr>
          <w:rFonts w:cs="Arial"/>
          <w:i w:val="0"/>
          <w:iCs/>
          <w:sz w:val="16"/>
          <w:szCs w:val="16"/>
        </w:rPr>
        <w:t>.</w:t>
      </w:r>
    </w:p>
    <w:p w:rsidR="00724A0B" w:rsidRPr="004A7D7E" w:rsidRDefault="00795FF8" w:rsidP="003111F6">
      <w:pPr>
        <w:spacing w:line="228" w:lineRule="exact"/>
        <w:jc w:val="center"/>
        <w:rPr>
          <w:rFonts w:cs="Arial"/>
          <w:i w:val="0"/>
          <w:iCs/>
          <w:sz w:val="16"/>
          <w:szCs w:val="16"/>
        </w:rPr>
      </w:pPr>
      <w:r>
        <w:rPr>
          <w:rFonts w:cs="Arial"/>
          <w:i w:val="0"/>
          <w:iCs/>
          <w:sz w:val="16"/>
          <w:szCs w:val="16"/>
        </w:rPr>
        <w:t>GERENTE GENERAL</w:t>
      </w:r>
      <w:r>
        <w:rPr>
          <w:rFonts w:cs="Arial"/>
          <w:i w:val="0"/>
          <w:iCs/>
          <w:sz w:val="16"/>
          <w:szCs w:val="16"/>
        </w:rPr>
        <w:br/>
        <w:t>JUNTA MUNICIPAL DE AGUA PO</w:t>
      </w:r>
      <w:r w:rsidR="00493B14">
        <w:rPr>
          <w:rFonts w:cs="Arial"/>
          <w:i w:val="0"/>
          <w:iCs/>
          <w:sz w:val="16"/>
          <w:szCs w:val="16"/>
        </w:rPr>
        <w:t>T</w:t>
      </w:r>
      <w:r>
        <w:rPr>
          <w:rFonts w:cs="Arial"/>
          <w:i w:val="0"/>
          <w:iCs/>
          <w:sz w:val="16"/>
          <w:szCs w:val="16"/>
        </w:rPr>
        <w:t>ABLE Y ALCANTARILLADO DE COSALA</w:t>
      </w:r>
      <w:r w:rsidR="00204701">
        <w:rPr>
          <w:rFonts w:cs="Arial"/>
          <w:i w:val="0"/>
          <w:iCs/>
          <w:sz w:val="16"/>
          <w:szCs w:val="16"/>
        </w:rPr>
        <w:br/>
      </w:r>
    </w:p>
    <w:p w:rsidR="00724A0B" w:rsidRPr="004A7D7E" w:rsidRDefault="00724A0B" w:rsidP="003111F6">
      <w:pPr>
        <w:spacing w:line="228" w:lineRule="exact"/>
        <w:jc w:val="center"/>
        <w:rPr>
          <w:rFonts w:cs="Arial"/>
          <w:i w:val="0"/>
          <w:iCs/>
          <w:sz w:val="16"/>
          <w:szCs w:val="16"/>
        </w:rPr>
      </w:pPr>
    </w:p>
    <w:p w:rsidR="00724A0B" w:rsidRPr="004A7D7E" w:rsidRDefault="00724A0B" w:rsidP="003111F6">
      <w:pPr>
        <w:spacing w:line="228" w:lineRule="exact"/>
        <w:jc w:val="center"/>
        <w:rPr>
          <w:rFonts w:cs="Arial"/>
          <w:i w:val="0"/>
          <w:iCs/>
          <w:sz w:val="16"/>
          <w:szCs w:val="16"/>
        </w:rPr>
      </w:pPr>
    </w:p>
    <w:p w:rsidR="003111F6" w:rsidRPr="004A7D7E" w:rsidRDefault="00493B14" w:rsidP="003111F6">
      <w:pPr>
        <w:spacing w:line="228" w:lineRule="exact"/>
        <w:jc w:val="center"/>
        <w:rPr>
          <w:rFonts w:cs="Arial"/>
          <w:b/>
          <w:bCs/>
          <w:i w:val="0"/>
          <w:iCs/>
          <w:sz w:val="16"/>
          <w:szCs w:val="16"/>
        </w:rPr>
      </w:pPr>
      <w:r>
        <w:rPr>
          <w:rFonts w:cs="Arial"/>
          <w:b/>
          <w:bCs/>
          <w:i w:val="0"/>
          <w:iCs/>
          <w:sz w:val="16"/>
          <w:szCs w:val="16"/>
        </w:rPr>
        <w:t>C. RENE ARTURO ORTIZ QUINTERO</w:t>
      </w:r>
    </w:p>
    <w:p w:rsidR="00922782" w:rsidRPr="004A7D7E" w:rsidRDefault="00922782" w:rsidP="004E49AA">
      <w:pPr>
        <w:pStyle w:val="Textoindependiente31"/>
        <w:rPr>
          <w:rFonts w:cs="Arial"/>
          <w:b/>
          <w:bCs/>
          <w:i w:val="0"/>
          <w:sz w:val="18"/>
          <w:szCs w:val="18"/>
        </w:rPr>
      </w:pPr>
    </w:p>
    <w:sectPr w:rsidR="00922782" w:rsidRPr="004A7D7E" w:rsidSect="00A268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2" w:h="15842" w:code="1"/>
      <w:pgMar w:top="1134" w:right="1418" w:bottom="1134" w:left="1418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326" w:rsidRDefault="00120326">
      <w:r>
        <w:separator/>
      </w:r>
    </w:p>
  </w:endnote>
  <w:endnote w:type="continuationSeparator" w:id="0">
    <w:p w:rsidR="00120326" w:rsidRDefault="0012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9AA" w:rsidRDefault="0045256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E49A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E49AA" w:rsidRDefault="004E49AA">
    <w:pPr>
      <w:ind w:right="360"/>
      <w:jc w:val="right"/>
      <w:rPr>
        <w:rStyle w:val="Nmerodepgina"/>
      </w:rPr>
    </w:pPr>
  </w:p>
  <w:p w:rsidR="004E49AA" w:rsidRDefault="004E49AA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927" w:rsidRDefault="00443927" w:rsidP="00443927">
    <w:pPr>
      <w:pStyle w:val="Piedepgina"/>
      <w:ind w:right="357"/>
      <w:jc w:val="both"/>
      <w:rPr>
        <w:rStyle w:val="Nmerodepgina"/>
        <w:rFonts w:cs="Arial"/>
        <w:b/>
        <w:i w:val="0"/>
        <w:sz w:val="16"/>
        <w:szCs w:val="16"/>
      </w:rPr>
    </w:pPr>
  </w:p>
  <w:p w:rsidR="004E49AA" w:rsidRPr="0096340F" w:rsidRDefault="00452563" w:rsidP="004E49AA">
    <w:pPr>
      <w:pStyle w:val="Piedepgina"/>
      <w:ind w:right="357"/>
      <w:jc w:val="center"/>
      <w:rPr>
        <w:rStyle w:val="Nmerodepgina"/>
        <w:rFonts w:cs="Arial"/>
        <w:b/>
        <w:i w:val="0"/>
        <w:sz w:val="16"/>
        <w:szCs w:val="16"/>
      </w:rPr>
    </w:pPr>
    <w:r w:rsidRPr="0096340F">
      <w:rPr>
        <w:rStyle w:val="Nmerodepgina"/>
        <w:rFonts w:cs="Arial"/>
        <w:b/>
        <w:i w:val="0"/>
        <w:sz w:val="16"/>
        <w:szCs w:val="16"/>
      </w:rPr>
      <w:fldChar w:fldCharType="begin"/>
    </w:r>
    <w:r w:rsidR="004E49AA" w:rsidRPr="0096340F">
      <w:rPr>
        <w:rStyle w:val="Nmerodepgina"/>
        <w:rFonts w:cs="Arial"/>
        <w:b/>
        <w:i w:val="0"/>
        <w:sz w:val="16"/>
        <w:szCs w:val="16"/>
      </w:rPr>
      <w:instrText xml:space="preserve"> PAGE </w:instrText>
    </w:r>
    <w:r w:rsidRPr="0096340F">
      <w:rPr>
        <w:rStyle w:val="Nmerodepgina"/>
        <w:rFonts w:cs="Arial"/>
        <w:b/>
        <w:i w:val="0"/>
        <w:sz w:val="16"/>
        <w:szCs w:val="16"/>
      </w:rPr>
      <w:fldChar w:fldCharType="separate"/>
    </w:r>
    <w:r w:rsidR="00E547A1">
      <w:rPr>
        <w:rStyle w:val="Nmerodepgina"/>
        <w:rFonts w:cs="Arial"/>
        <w:b/>
        <w:i w:val="0"/>
        <w:noProof/>
        <w:sz w:val="16"/>
        <w:szCs w:val="16"/>
      </w:rPr>
      <w:t>1</w:t>
    </w:r>
    <w:r w:rsidRPr="0096340F">
      <w:rPr>
        <w:rStyle w:val="Nmerodepgina"/>
        <w:rFonts w:cs="Arial"/>
        <w:b/>
        <w:i w:val="0"/>
        <w:sz w:val="16"/>
        <w:szCs w:val="16"/>
      </w:rPr>
      <w:fldChar w:fldCharType="end"/>
    </w:r>
    <w:r w:rsidR="004E49AA" w:rsidRPr="0096340F">
      <w:rPr>
        <w:rStyle w:val="Nmerodepgina"/>
        <w:rFonts w:cs="Arial"/>
        <w:b/>
        <w:i w:val="0"/>
        <w:sz w:val="16"/>
        <w:szCs w:val="16"/>
      </w:rPr>
      <w:t xml:space="preserve"> DE </w:t>
    </w:r>
    <w:r w:rsidRPr="0096340F">
      <w:rPr>
        <w:rStyle w:val="Nmerodepgina"/>
        <w:rFonts w:cs="Arial"/>
        <w:b/>
        <w:i w:val="0"/>
        <w:sz w:val="16"/>
        <w:szCs w:val="16"/>
      </w:rPr>
      <w:fldChar w:fldCharType="begin"/>
    </w:r>
    <w:r w:rsidR="004E49AA" w:rsidRPr="0096340F">
      <w:rPr>
        <w:rStyle w:val="Nmerodepgina"/>
        <w:rFonts w:cs="Arial"/>
        <w:b/>
        <w:i w:val="0"/>
        <w:sz w:val="16"/>
        <w:szCs w:val="16"/>
      </w:rPr>
      <w:instrText xml:space="preserve"> NUMPAGES </w:instrText>
    </w:r>
    <w:r w:rsidRPr="0096340F">
      <w:rPr>
        <w:rStyle w:val="Nmerodepgina"/>
        <w:rFonts w:cs="Arial"/>
        <w:b/>
        <w:i w:val="0"/>
        <w:sz w:val="16"/>
        <w:szCs w:val="16"/>
      </w:rPr>
      <w:fldChar w:fldCharType="separate"/>
    </w:r>
    <w:r w:rsidR="00E547A1">
      <w:rPr>
        <w:rStyle w:val="Nmerodepgina"/>
        <w:rFonts w:cs="Arial"/>
        <w:b/>
        <w:i w:val="0"/>
        <w:noProof/>
        <w:sz w:val="16"/>
        <w:szCs w:val="16"/>
      </w:rPr>
      <w:t>1</w:t>
    </w:r>
    <w:r w:rsidRPr="0096340F">
      <w:rPr>
        <w:rStyle w:val="Nmerodepgina"/>
        <w:rFonts w:cs="Arial"/>
        <w:b/>
        <w:i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326" w:rsidRDefault="00120326">
      <w:r>
        <w:separator/>
      </w:r>
    </w:p>
  </w:footnote>
  <w:footnote w:type="continuationSeparator" w:id="0">
    <w:p w:rsidR="00120326" w:rsidRDefault="00120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867" w:rsidRDefault="00452563" w:rsidP="00C257E2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4686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6867" w:rsidRDefault="00A4686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35"/>
    </w:tblGrid>
    <w:tr w:rsidR="004E49AA" w:rsidTr="00A03EE1">
      <w:trPr>
        <w:cantSplit/>
        <w:trHeight w:val="361"/>
      </w:trPr>
      <w:tc>
        <w:tcPr>
          <w:tcW w:w="8835" w:type="dxa"/>
        </w:tcPr>
        <w:p w:rsidR="007A02A8" w:rsidRPr="001243F6" w:rsidRDefault="007A02A8" w:rsidP="00E021CB">
          <w:pPr>
            <w:pStyle w:val="Ttulo5"/>
            <w:rPr>
              <w:b/>
              <w:i w:val="0"/>
              <w:sz w:val="18"/>
              <w:szCs w:val="18"/>
            </w:rPr>
          </w:pPr>
          <w:r w:rsidRPr="001243F6">
            <w:rPr>
              <w:b/>
              <w:i w:val="0"/>
              <w:sz w:val="18"/>
              <w:szCs w:val="18"/>
            </w:rPr>
            <w:t>GOBIERNO DEL ESTADO DE SINALOA</w:t>
          </w:r>
        </w:p>
        <w:p w:rsidR="00E021CB" w:rsidRPr="001243F6" w:rsidRDefault="000002ED" w:rsidP="00E021CB">
          <w:pPr>
            <w:pStyle w:val="Ttulo5"/>
            <w:rPr>
              <w:b/>
              <w:i w:val="0"/>
              <w:sz w:val="18"/>
              <w:szCs w:val="18"/>
            </w:rPr>
          </w:pPr>
          <w:r w:rsidRPr="001243F6">
            <w:rPr>
              <w:b/>
              <w:i w:val="0"/>
              <w:sz w:val="18"/>
              <w:szCs w:val="18"/>
            </w:rPr>
            <w:t xml:space="preserve">MUNICIPIO DE </w:t>
          </w:r>
          <w:r w:rsidR="008B0F34">
            <w:rPr>
              <w:b/>
              <w:i w:val="0"/>
              <w:sz w:val="18"/>
              <w:szCs w:val="18"/>
            </w:rPr>
            <w:t>COSALA</w:t>
          </w:r>
        </w:p>
        <w:p w:rsidR="00D768F9" w:rsidRDefault="00D768F9" w:rsidP="008338F2">
          <w:pPr>
            <w:pStyle w:val="Ttulo5"/>
            <w:rPr>
              <w:b/>
              <w:i w:val="0"/>
              <w:sz w:val="18"/>
              <w:szCs w:val="18"/>
            </w:rPr>
          </w:pPr>
          <w:r>
            <w:rPr>
              <w:b/>
              <w:i w:val="0"/>
              <w:sz w:val="18"/>
              <w:szCs w:val="18"/>
            </w:rPr>
            <w:t>JUNTA MUNICIPAL DE AGUA POTABLE Y ALCANTARILLADO DE COSALA</w:t>
          </w:r>
        </w:p>
        <w:p w:rsidR="007A02A8" w:rsidRPr="001243F6" w:rsidRDefault="00796C91" w:rsidP="008338F2">
          <w:pPr>
            <w:pStyle w:val="Ttulo5"/>
            <w:rPr>
              <w:b/>
              <w:i w:val="0"/>
              <w:sz w:val="18"/>
              <w:szCs w:val="18"/>
            </w:rPr>
          </w:pPr>
          <w:r w:rsidRPr="003B7AD5">
            <w:rPr>
              <w:b/>
              <w:i w:val="0"/>
              <w:sz w:val="18"/>
              <w:szCs w:val="18"/>
            </w:rPr>
            <w:t xml:space="preserve"> </w:t>
          </w:r>
          <w:r w:rsidR="003B7AD5" w:rsidRPr="003B7AD5">
            <w:rPr>
              <w:b/>
              <w:i w:val="0"/>
              <w:sz w:val="18"/>
              <w:szCs w:val="18"/>
            </w:rPr>
            <w:t>NVITACION A CUANDO MENOS TRES PERSONAS</w:t>
          </w:r>
          <w:r w:rsidR="007A02A8" w:rsidRPr="003B7AD5">
            <w:rPr>
              <w:b/>
              <w:i w:val="0"/>
              <w:sz w:val="18"/>
              <w:szCs w:val="18"/>
            </w:rPr>
            <w:t xml:space="preserve"> ESTATAL </w:t>
          </w:r>
          <w:r w:rsidR="00493651" w:rsidRPr="003B7AD5">
            <w:rPr>
              <w:b/>
              <w:i w:val="0"/>
              <w:sz w:val="18"/>
              <w:szCs w:val="18"/>
            </w:rPr>
            <w:t>Nº</w:t>
          </w:r>
          <w:r w:rsidR="009650A6" w:rsidRPr="003B7AD5">
            <w:rPr>
              <w:b/>
              <w:i w:val="0"/>
              <w:sz w:val="18"/>
              <w:szCs w:val="18"/>
            </w:rPr>
            <w:t xml:space="preserve"> 00</w:t>
          </w:r>
          <w:r w:rsidR="0002565D">
            <w:rPr>
              <w:b/>
              <w:i w:val="0"/>
              <w:sz w:val="18"/>
              <w:szCs w:val="18"/>
            </w:rPr>
            <w:t>5</w:t>
          </w:r>
        </w:p>
      </w:tc>
    </w:tr>
  </w:tbl>
  <w:p w:rsidR="004E49AA" w:rsidRDefault="004E49AA">
    <w:pPr>
      <w:pStyle w:val="Encabezado"/>
      <w:rPr>
        <w:i w:val="0"/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9AA" w:rsidRDefault="004E49AA">
    <w:pPr>
      <w:pStyle w:val="Encabezado"/>
    </w:pPr>
    <w:r w:rsidRPr="00DA0A8E">
      <w:rPr>
        <w:rStyle w:val="Nmerodepgina"/>
        <w:i w:val="0"/>
        <w:vanish/>
        <w:sz w:val="16"/>
        <w:szCs w:val="16"/>
      </w:rPr>
      <w:t>p</w:t>
    </w:r>
    <w:r w:rsidRPr="00DA0A8E">
      <w:rPr>
        <w:i w:val="0"/>
        <w:sz w:val="16"/>
        <w:szCs w:val="16"/>
      </w:rPr>
      <w:t>á</w:t>
    </w:r>
    <w:r w:rsidRPr="003230B4">
      <w:rPr>
        <w:vanish/>
      </w:rPr>
      <w:t xml:space="preserve">gina </w:t>
    </w:r>
    <w:r w:rsidR="009C435D">
      <w:fldChar w:fldCharType="begin"/>
    </w:r>
    <w:r w:rsidR="009C435D">
      <w:instrText xml:space="preserve"> PAGE </w:instrText>
    </w:r>
    <w:r w:rsidR="009C435D">
      <w:fldChar w:fldCharType="separate"/>
    </w:r>
    <w:r>
      <w:rPr>
        <w:noProof/>
      </w:rPr>
      <w:t>1</w:t>
    </w:r>
    <w:r w:rsidR="009C435D">
      <w:rPr>
        <w:noProof/>
      </w:rPr>
      <w:fldChar w:fldCharType="end"/>
    </w:r>
    <w:r>
      <w:t xml:space="preserve"> de </w:t>
    </w:r>
    <w:r w:rsidR="009C435D">
      <w:fldChar w:fldCharType="begin"/>
    </w:r>
    <w:r w:rsidR="009C435D">
      <w:instrText xml:space="preserve"> NUMPAGES </w:instrText>
    </w:r>
    <w:r w:rsidR="009C435D">
      <w:fldChar w:fldCharType="separate"/>
    </w:r>
    <w:r w:rsidR="001D0A96">
      <w:rPr>
        <w:noProof/>
      </w:rPr>
      <w:t>1</w:t>
    </w:r>
    <w:r w:rsidR="009C435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3444"/>
    <w:multiLevelType w:val="hybridMultilevel"/>
    <w:tmpl w:val="8CD8D8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50260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7A5392"/>
    <w:multiLevelType w:val="singleLevel"/>
    <w:tmpl w:val="7AC2CF92"/>
    <w:lvl w:ilvl="0">
      <w:numFmt w:val="bullet"/>
      <w:lvlText w:val="-"/>
      <w:lvlJc w:val="left"/>
      <w:pPr>
        <w:tabs>
          <w:tab w:val="num" w:pos="858"/>
        </w:tabs>
        <w:ind w:left="858" w:hanging="432"/>
      </w:pPr>
      <w:rPr>
        <w:rFonts w:hint="default"/>
        <w:b/>
      </w:rPr>
    </w:lvl>
  </w:abstractNum>
  <w:abstractNum w:abstractNumId="3" w15:restartNumberingAfterBreak="0">
    <w:nsid w:val="10C91968"/>
    <w:multiLevelType w:val="hybridMultilevel"/>
    <w:tmpl w:val="9F0E4582"/>
    <w:lvl w:ilvl="0" w:tplc="FFFFFFFF">
      <w:start w:val="1"/>
      <w:numFmt w:val="lowerLetter"/>
      <w:lvlText w:val="%1)"/>
      <w:lvlJc w:val="left"/>
      <w:pPr>
        <w:tabs>
          <w:tab w:val="num" w:pos="760"/>
        </w:tabs>
        <w:ind w:left="1077" w:hanging="317"/>
      </w:pPr>
      <w:rPr>
        <w:rFonts w:ascii="Arial (W1)" w:hAnsi="Arial (W1)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81E2D"/>
    <w:multiLevelType w:val="multilevel"/>
    <w:tmpl w:val="B1A6CEF2"/>
    <w:lvl w:ilvl="0">
      <w:start w:val="6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35D0453"/>
    <w:multiLevelType w:val="multilevel"/>
    <w:tmpl w:val="C7F0CAEA"/>
    <w:lvl w:ilvl="0">
      <w:start w:val="2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305"/>
        </w:tabs>
        <w:ind w:left="1305" w:hanging="73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AB011EF"/>
    <w:multiLevelType w:val="singleLevel"/>
    <w:tmpl w:val="559A4554"/>
    <w:lvl w:ilvl="0">
      <w:start w:val="3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</w:abstractNum>
  <w:abstractNum w:abstractNumId="7" w15:restartNumberingAfterBreak="0">
    <w:nsid w:val="23A233A4"/>
    <w:multiLevelType w:val="multilevel"/>
    <w:tmpl w:val="BF106B70"/>
    <w:lvl w:ilvl="0">
      <w:start w:val="5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891724F"/>
    <w:multiLevelType w:val="multilevel"/>
    <w:tmpl w:val="361E82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984798F"/>
    <w:multiLevelType w:val="multilevel"/>
    <w:tmpl w:val="7A6AD7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 w15:restartNumberingAfterBreak="0">
    <w:nsid w:val="2C3B1E14"/>
    <w:multiLevelType w:val="multilevel"/>
    <w:tmpl w:val="1BD2D1B8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1" w15:restartNumberingAfterBreak="0">
    <w:nsid w:val="31D90F1B"/>
    <w:multiLevelType w:val="singleLevel"/>
    <w:tmpl w:val="479CA2A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3437666A"/>
    <w:multiLevelType w:val="multilevel"/>
    <w:tmpl w:val="17B6FA20"/>
    <w:lvl w:ilvl="0">
      <w:start w:val="8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571E63"/>
    <w:multiLevelType w:val="singleLevel"/>
    <w:tmpl w:val="0576E17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9F76FB7"/>
    <w:multiLevelType w:val="singleLevel"/>
    <w:tmpl w:val="87AC7B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BAD1651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B40C04"/>
    <w:multiLevelType w:val="hybridMultilevel"/>
    <w:tmpl w:val="07FCBCDA"/>
    <w:lvl w:ilvl="0" w:tplc="8B60862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B7303C7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AB21EE"/>
    <w:multiLevelType w:val="multilevel"/>
    <w:tmpl w:val="A2041A8A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6CA716E"/>
    <w:multiLevelType w:val="singleLevel"/>
    <w:tmpl w:val="324E55E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49156369"/>
    <w:multiLevelType w:val="singleLevel"/>
    <w:tmpl w:val="E9CCE5BC"/>
    <w:lvl w:ilvl="0">
      <w:start w:val="2"/>
      <w:numFmt w:val="upperLetter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</w:abstractNum>
  <w:abstractNum w:abstractNumId="20" w15:restartNumberingAfterBreak="0">
    <w:nsid w:val="49E1028B"/>
    <w:multiLevelType w:val="hybridMultilevel"/>
    <w:tmpl w:val="68F4F67A"/>
    <w:lvl w:ilvl="0" w:tplc="FFFFFFFF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906619"/>
    <w:multiLevelType w:val="hybridMultilevel"/>
    <w:tmpl w:val="17B6FA20"/>
    <w:lvl w:ilvl="0" w:tplc="FFFFFFFF">
      <w:start w:val="8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CC17BD"/>
    <w:multiLevelType w:val="hybridMultilevel"/>
    <w:tmpl w:val="7BF4B14A"/>
    <w:lvl w:ilvl="0" w:tplc="64B2972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4F4481"/>
    <w:multiLevelType w:val="hybridMultilevel"/>
    <w:tmpl w:val="93CC74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C7389"/>
    <w:multiLevelType w:val="hybridMultilevel"/>
    <w:tmpl w:val="3376A8B2"/>
    <w:lvl w:ilvl="0" w:tplc="1EAAB5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E82D33"/>
    <w:multiLevelType w:val="multilevel"/>
    <w:tmpl w:val="7020E4F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54050A85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50A316E"/>
    <w:multiLevelType w:val="hybridMultilevel"/>
    <w:tmpl w:val="0E123BCC"/>
    <w:lvl w:ilvl="0" w:tplc="82580F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2574BF"/>
    <w:multiLevelType w:val="multilevel"/>
    <w:tmpl w:val="C3D65E4A"/>
    <w:lvl w:ilvl="0">
      <w:start w:val="1"/>
      <w:numFmt w:val="upperLetter"/>
      <w:lvlText w:val="%1."/>
      <w:lvlJc w:val="left"/>
      <w:pPr>
        <w:tabs>
          <w:tab w:val="num" w:pos="1416"/>
        </w:tabs>
        <w:ind w:left="1416" w:hanging="55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29" w15:restartNumberingAfterBreak="0">
    <w:nsid w:val="58D06B3D"/>
    <w:multiLevelType w:val="singleLevel"/>
    <w:tmpl w:val="C94AD74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5B8C5DB6"/>
    <w:multiLevelType w:val="singleLevel"/>
    <w:tmpl w:val="AAC4A1C4"/>
    <w:lvl w:ilvl="0">
      <w:start w:val="2"/>
      <w:numFmt w:val="lowerLetter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</w:abstractNum>
  <w:abstractNum w:abstractNumId="31" w15:restartNumberingAfterBreak="0">
    <w:nsid w:val="5ED7214F"/>
    <w:multiLevelType w:val="hybridMultilevel"/>
    <w:tmpl w:val="E848A9F8"/>
    <w:lvl w:ilvl="0" w:tplc="0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36622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C90F4C"/>
    <w:multiLevelType w:val="hybridMultilevel"/>
    <w:tmpl w:val="77DEEBB2"/>
    <w:lvl w:ilvl="0" w:tplc="9FFE5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3255A5"/>
    <w:multiLevelType w:val="singleLevel"/>
    <w:tmpl w:val="F3E2B3E4"/>
    <w:lvl w:ilvl="0">
      <w:start w:val="1"/>
      <w:numFmt w:val="upperRoman"/>
      <w:lvlText w:val="%1."/>
      <w:lvlJc w:val="left"/>
      <w:pPr>
        <w:tabs>
          <w:tab w:val="num" w:pos="816"/>
        </w:tabs>
        <w:ind w:left="816" w:hanging="816"/>
      </w:pPr>
      <w:rPr>
        <w:rFonts w:hint="default"/>
        <w:b/>
        <w:color w:val="000000"/>
      </w:rPr>
    </w:lvl>
  </w:abstractNum>
  <w:abstractNum w:abstractNumId="34" w15:restartNumberingAfterBreak="0">
    <w:nsid w:val="6D680C4B"/>
    <w:multiLevelType w:val="singleLevel"/>
    <w:tmpl w:val="7AA0E1F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30D18AE"/>
    <w:multiLevelType w:val="singleLevel"/>
    <w:tmpl w:val="067C314C"/>
    <w:lvl w:ilvl="0">
      <w:start w:val="2"/>
      <w:numFmt w:val="upperLetter"/>
      <w:lvlText w:val="%1."/>
      <w:lvlJc w:val="left"/>
      <w:pPr>
        <w:tabs>
          <w:tab w:val="num" w:pos="1152"/>
        </w:tabs>
        <w:ind w:left="1152" w:hanging="585"/>
      </w:pPr>
      <w:rPr>
        <w:rFonts w:hint="default"/>
        <w:b/>
      </w:rPr>
    </w:lvl>
  </w:abstractNum>
  <w:abstractNum w:abstractNumId="36" w15:restartNumberingAfterBreak="0">
    <w:nsid w:val="75ED5730"/>
    <w:multiLevelType w:val="hybridMultilevel"/>
    <w:tmpl w:val="0C403CD4"/>
    <w:lvl w:ilvl="0" w:tplc="FFFFFFFF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color w:val="FF0000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>
      <w:start w:val="1"/>
      <w:numFmt w:val="upperRoman"/>
      <w:lvlText w:val="%3."/>
      <w:lvlJc w:val="left"/>
      <w:pPr>
        <w:tabs>
          <w:tab w:val="num" w:pos="3048"/>
        </w:tabs>
        <w:ind w:left="3048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764B5A22"/>
    <w:multiLevelType w:val="multilevel"/>
    <w:tmpl w:val="3ADA31B0"/>
    <w:lvl w:ilvl="0">
      <w:start w:val="100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79BD08B8"/>
    <w:multiLevelType w:val="hybridMultilevel"/>
    <w:tmpl w:val="747C18D6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052261"/>
    <w:multiLevelType w:val="hybridMultilevel"/>
    <w:tmpl w:val="459E19BA"/>
    <w:lvl w:ilvl="0" w:tplc="682618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25"/>
  </w:num>
  <w:num w:numId="4">
    <w:abstractNumId w:val="30"/>
  </w:num>
  <w:num w:numId="5">
    <w:abstractNumId w:val="4"/>
  </w:num>
  <w:num w:numId="6">
    <w:abstractNumId w:val="18"/>
  </w:num>
  <w:num w:numId="7">
    <w:abstractNumId w:val="33"/>
  </w:num>
  <w:num w:numId="8">
    <w:abstractNumId w:val="8"/>
  </w:num>
  <w:num w:numId="9">
    <w:abstractNumId w:val="7"/>
  </w:num>
  <w:num w:numId="10">
    <w:abstractNumId w:val="14"/>
  </w:num>
  <w:num w:numId="11">
    <w:abstractNumId w:val="6"/>
  </w:num>
  <w:num w:numId="12">
    <w:abstractNumId w:val="13"/>
  </w:num>
  <w:num w:numId="13">
    <w:abstractNumId w:val="11"/>
  </w:num>
  <w:num w:numId="14">
    <w:abstractNumId w:val="10"/>
  </w:num>
  <w:num w:numId="15">
    <w:abstractNumId w:val="9"/>
  </w:num>
  <w:num w:numId="16">
    <w:abstractNumId w:val="2"/>
  </w:num>
  <w:num w:numId="17">
    <w:abstractNumId w:val="34"/>
  </w:num>
  <w:num w:numId="18">
    <w:abstractNumId w:val="19"/>
  </w:num>
  <w:num w:numId="19">
    <w:abstractNumId w:val="15"/>
  </w:num>
  <w:num w:numId="20">
    <w:abstractNumId w:val="1"/>
  </w:num>
  <w:num w:numId="21">
    <w:abstractNumId w:val="26"/>
  </w:num>
  <w:num w:numId="22">
    <w:abstractNumId w:val="37"/>
  </w:num>
  <w:num w:numId="23">
    <w:abstractNumId w:val="28"/>
  </w:num>
  <w:num w:numId="24">
    <w:abstractNumId w:val="35"/>
  </w:num>
  <w:num w:numId="25">
    <w:abstractNumId w:val="3"/>
  </w:num>
  <w:num w:numId="26">
    <w:abstractNumId w:val="36"/>
  </w:num>
  <w:num w:numId="27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1"/>
  </w:num>
  <w:num w:numId="30">
    <w:abstractNumId w:val="20"/>
  </w:num>
  <w:num w:numId="31">
    <w:abstractNumId w:val="31"/>
  </w:num>
  <w:num w:numId="32">
    <w:abstractNumId w:val="16"/>
  </w:num>
  <w:num w:numId="33">
    <w:abstractNumId w:val="24"/>
  </w:num>
  <w:num w:numId="34">
    <w:abstractNumId w:val="27"/>
  </w:num>
  <w:num w:numId="35">
    <w:abstractNumId w:val="32"/>
  </w:num>
  <w:num w:numId="36">
    <w:abstractNumId w:val="39"/>
  </w:num>
  <w:num w:numId="37">
    <w:abstractNumId w:val="22"/>
  </w:num>
  <w:num w:numId="38">
    <w:abstractNumId w:val="5"/>
  </w:num>
  <w:num w:numId="39">
    <w:abstractNumId w:val="23"/>
  </w:num>
  <w:num w:numId="40">
    <w:abstractNumId w:val="0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AA"/>
    <w:rsid w:val="000002ED"/>
    <w:rsid w:val="00002B4D"/>
    <w:rsid w:val="00011174"/>
    <w:rsid w:val="000224EC"/>
    <w:rsid w:val="000250C1"/>
    <w:rsid w:val="0002565D"/>
    <w:rsid w:val="00026A08"/>
    <w:rsid w:val="0003162F"/>
    <w:rsid w:val="00031C6B"/>
    <w:rsid w:val="00044BC5"/>
    <w:rsid w:val="0004717A"/>
    <w:rsid w:val="00047291"/>
    <w:rsid w:val="00050F29"/>
    <w:rsid w:val="00055CAC"/>
    <w:rsid w:val="00072B28"/>
    <w:rsid w:val="00077CD3"/>
    <w:rsid w:val="000964FB"/>
    <w:rsid w:val="000A00B6"/>
    <w:rsid w:val="000A03A8"/>
    <w:rsid w:val="000A0E32"/>
    <w:rsid w:val="000B004E"/>
    <w:rsid w:val="000B3A6A"/>
    <w:rsid w:val="000B51D4"/>
    <w:rsid w:val="000C098C"/>
    <w:rsid w:val="000C1C28"/>
    <w:rsid w:val="000C4690"/>
    <w:rsid w:val="000C6E24"/>
    <w:rsid w:val="000C710C"/>
    <w:rsid w:val="000D6C39"/>
    <w:rsid w:val="000D7031"/>
    <w:rsid w:val="000D7566"/>
    <w:rsid w:val="000E1007"/>
    <w:rsid w:val="000E3C05"/>
    <w:rsid w:val="000F10FF"/>
    <w:rsid w:val="0010172D"/>
    <w:rsid w:val="0010792C"/>
    <w:rsid w:val="00111393"/>
    <w:rsid w:val="00111AAC"/>
    <w:rsid w:val="0011609A"/>
    <w:rsid w:val="00120326"/>
    <w:rsid w:val="00123BD5"/>
    <w:rsid w:val="001243F6"/>
    <w:rsid w:val="001248F2"/>
    <w:rsid w:val="001249AC"/>
    <w:rsid w:val="00124DD6"/>
    <w:rsid w:val="00126B45"/>
    <w:rsid w:val="00130030"/>
    <w:rsid w:val="001303C3"/>
    <w:rsid w:val="001346B8"/>
    <w:rsid w:val="00134973"/>
    <w:rsid w:val="00141393"/>
    <w:rsid w:val="0014723B"/>
    <w:rsid w:val="00147A34"/>
    <w:rsid w:val="001510E7"/>
    <w:rsid w:val="0015779E"/>
    <w:rsid w:val="001613EC"/>
    <w:rsid w:val="00166500"/>
    <w:rsid w:val="001724ED"/>
    <w:rsid w:val="00174BFA"/>
    <w:rsid w:val="00176CBA"/>
    <w:rsid w:val="0017721C"/>
    <w:rsid w:val="00180849"/>
    <w:rsid w:val="001822ED"/>
    <w:rsid w:val="00191F41"/>
    <w:rsid w:val="00193361"/>
    <w:rsid w:val="00195567"/>
    <w:rsid w:val="00197371"/>
    <w:rsid w:val="001A413E"/>
    <w:rsid w:val="001A5242"/>
    <w:rsid w:val="001A5E27"/>
    <w:rsid w:val="001B0410"/>
    <w:rsid w:val="001B0B98"/>
    <w:rsid w:val="001B2135"/>
    <w:rsid w:val="001B23CE"/>
    <w:rsid w:val="001B3BDF"/>
    <w:rsid w:val="001B5CD0"/>
    <w:rsid w:val="001B628C"/>
    <w:rsid w:val="001C7BAD"/>
    <w:rsid w:val="001C7EF2"/>
    <w:rsid w:val="001D0A96"/>
    <w:rsid w:val="001D2907"/>
    <w:rsid w:val="001D3C4D"/>
    <w:rsid w:val="001D4733"/>
    <w:rsid w:val="001D5EC5"/>
    <w:rsid w:val="001D61A5"/>
    <w:rsid w:val="001D6DBE"/>
    <w:rsid w:val="001E0424"/>
    <w:rsid w:val="001E3904"/>
    <w:rsid w:val="001E481B"/>
    <w:rsid w:val="001E6406"/>
    <w:rsid w:val="001F0577"/>
    <w:rsid w:val="001F4D59"/>
    <w:rsid w:val="001F5DD4"/>
    <w:rsid w:val="00204701"/>
    <w:rsid w:val="00206199"/>
    <w:rsid w:val="002073A8"/>
    <w:rsid w:val="00216141"/>
    <w:rsid w:val="00217105"/>
    <w:rsid w:val="00222763"/>
    <w:rsid w:val="00230DE7"/>
    <w:rsid w:val="0024007E"/>
    <w:rsid w:val="00244004"/>
    <w:rsid w:val="002447CA"/>
    <w:rsid w:val="00247D66"/>
    <w:rsid w:val="0025055B"/>
    <w:rsid w:val="00250DC5"/>
    <w:rsid w:val="0025483E"/>
    <w:rsid w:val="00256160"/>
    <w:rsid w:val="0026526F"/>
    <w:rsid w:val="00265F5D"/>
    <w:rsid w:val="00266101"/>
    <w:rsid w:val="0026736F"/>
    <w:rsid w:val="00270914"/>
    <w:rsid w:val="00271A64"/>
    <w:rsid w:val="0027342D"/>
    <w:rsid w:val="00273436"/>
    <w:rsid w:val="0027701C"/>
    <w:rsid w:val="002827AE"/>
    <w:rsid w:val="00284246"/>
    <w:rsid w:val="0028646D"/>
    <w:rsid w:val="002A668C"/>
    <w:rsid w:val="002B2480"/>
    <w:rsid w:val="002B5ACE"/>
    <w:rsid w:val="002C0693"/>
    <w:rsid w:val="002C09D8"/>
    <w:rsid w:val="002C70B9"/>
    <w:rsid w:val="002C7D04"/>
    <w:rsid w:val="002D5118"/>
    <w:rsid w:val="002D6CA6"/>
    <w:rsid w:val="002E162C"/>
    <w:rsid w:val="002E4314"/>
    <w:rsid w:val="002E7772"/>
    <w:rsid w:val="002F1E77"/>
    <w:rsid w:val="002F1F9E"/>
    <w:rsid w:val="002F3B3E"/>
    <w:rsid w:val="00304541"/>
    <w:rsid w:val="00304BA3"/>
    <w:rsid w:val="00310D1D"/>
    <w:rsid w:val="003111F6"/>
    <w:rsid w:val="00324493"/>
    <w:rsid w:val="00327D89"/>
    <w:rsid w:val="00331FA0"/>
    <w:rsid w:val="003326F4"/>
    <w:rsid w:val="00334724"/>
    <w:rsid w:val="003356C9"/>
    <w:rsid w:val="00335B9A"/>
    <w:rsid w:val="00344591"/>
    <w:rsid w:val="00350C3A"/>
    <w:rsid w:val="003534A8"/>
    <w:rsid w:val="00353CC0"/>
    <w:rsid w:val="003556E3"/>
    <w:rsid w:val="00360F35"/>
    <w:rsid w:val="003622B1"/>
    <w:rsid w:val="003633AF"/>
    <w:rsid w:val="00366248"/>
    <w:rsid w:val="003743A5"/>
    <w:rsid w:val="00376553"/>
    <w:rsid w:val="00377F62"/>
    <w:rsid w:val="00380313"/>
    <w:rsid w:val="00380D4D"/>
    <w:rsid w:val="0038229F"/>
    <w:rsid w:val="00383970"/>
    <w:rsid w:val="00384092"/>
    <w:rsid w:val="003927FA"/>
    <w:rsid w:val="003A48D3"/>
    <w:rsid w:val="003B2AC8"/>
    <w:rsid w:val="003B37B0"/>
    <w:rsid w:val="003B4AC6"/>
    <w:rsid w:val="003B70BB"/>
    <w:rsid w:val="003B7AD5"/>
    <w:rsid w:val="003C258C"/>
    <w:rsid w:val="003C32BA"/>
    <w:rsid w:val="003C4C12"/>
    <w:rsid w:val="003C4F1B"/>
    <w:rsid w:val="003C6AE9"/>
    <w:rsid w:val="003C6F11"/>
    <w:rsid w:val="003D19C9"/>
    <w:rsid w:val="003D2FAD"/>
    <w:rsid w:val="003D65D3"/>
    <w:rsid w:val="003E5EAA"/>
    <w:rsid w:val="003F7D1D"/>
    <w:rsid w:val="00407202"/>
    <w:rsid w:val="004076A1"/>
    <w:rsid w:val="0040795A"/>
    <w:rsid w:val="00427782"/>
    <w:rsid w:val="00430380"/>
    <w:rsid w:val="00440039"/>
    <w:rsid w:val="00441C43"/>
    <w:rsid w:val="00443927"/>
    <w:rsid w:val="00450244"/>
    <w:rsid w:val="00452563"/>
    <w:rsid w:val="00455BA4"/>
    <w:rsid w:val="0045704B"/>
    <w:rsid w:val="0046044D"/>
    <w:rsid w:val="0046044E"/>
    <w:rsid w:val="00460868"/>
    <w:rsid w:val="00460AC4"/>
    <w:rsid w:val="00462CED"/>
    <w:rsid w:val="0046589F"/>
    <w:rsid w:val="00465A93"/>
    <w:rsid w:val="004661D6"/>
    <w:rsid w:val="0047632C"/>
    <w:rsid w:val="00483270"/>
    <w:rsid w:val="004857A8"/>
    <w:rsid w:val="00493651"/>
    <w:rsid w:val="00493B14"/>
    <w:rsid w:val="004943DD"/>
    <w:rsid w:val="004944D4"/>
    <w:rsid w:val="004975FB"/>
    <w:rsid w:val="00497ABC"/>
    <w:rsid w:val="004A312A"/>
    <w:rsid w:val="004A40E2"/>
    <w:rsid w:val="004A5BE1"/>
    <w:rsid w:val="004A7D7E"/>
    <w:rsid w:val="004B2059"/>
    <w:rsid w:val="004B3B01"/>
    <w:rsid w:val="004B4224"/>
    <w:rsid w:val="004C022F"/>
    <w:rsid w:val="004C24CA"/>
    <w:rsid w:val="004C3DCD"/>
    <w:rsid w:val="004C6DFF"/>
    <w:rsid w:val="004D3670"/>
    <w:rsid w:val="004D7561"/>
    <w:rsid w:val="004E2409"/>
    <w:rsid w:val="004E49AA"/>
    <w:rsid w:val="004F3279"/>
    <w:rsid w:val="004F34EB"/>
    <w:rsid w:val="004F4CB8"/>
    <w:rsid w:val="0050051F"/>
    <w:rsid w:val="00502DD0"/>
    <w:rsid w:val="0050639C"/>
    <w:rsid w:val="00506B99"/>
    <w:rsid w:val="00507135"/>
    <w:rsid w:val="00511848"/>
    <w:rsid w:val="00515BB6"/>
    <w:rsid w:val="00523244"/>
    <w:rsid w:val="005249DE"/>
    <w:rsid w:val="005306C2"/>
    <w:rsid w:val="0053199B"/>
    <w:rsid w:val="005320B8"/>
    <w:rsid w:val="00533C83"/>
    <w:rsid w:val="0053407A"/>
    <w:rsid w:val="00534203"/>
    <w:rsid w:val="00536B5C"/>
    <w:rsid w:val="00537D75"/>
    <w:rsid w:val="00551835"/>
    <w:rsid w:val="00552D58"/>
    <w:rsid w:val="00554F6E"/>
    <w:rsid w:val="00560DB6"/>
    <w:rsid w:val="00561100"/>
    <w:rsid w:val="00562FBD"/>
    <w:rsid w:val="0056488A"/>
    <w:rsid w:val="005649EF"/>
    <w:rsid w:val="0056642C"/>
    <w:rsid w:val="00566FC8"/>
    <w:rsid w:val="00572466"/>
    <w:rsid w:val="00572575"/>
    <w:rsid w:val="005773E9"/>
    <w:rsid w:val="00580399"/>
    <w:rsid w:val="00581660"/>
    <w:rsid w:val="00587D37"/>
    <w:rsid w:val="005909B2"/>
    <w:rsid w:val="005935B5"/>
    <w:rsid w:val="00593BE6"/>
    <w:rsid w:val="005969D1"/>
    <w:rsid w:val="00596C09"/>
    <w:rsid w:val="005A1C4F"/>
    <w:rsid w:val="005A3917"/>
    <w:rsid w:val="005A54B5"/>
    <w:rsid w:val="005B12B7"/>
    <w:rsid w:val="005B16B7"/>
    <w:rsid w:val="005B30DC"/>
    <w:rsid w:val="005B59E6"/>
    <w:rsid w:val="005C0CDA"/>
    <w:rsid w:val="005C2A7B"/>
    <w:rsid w:val="005C4198"/>
    <w:rsid w:val="005C498B"/>
    <w:rsid w:val="005C70D9"/>
    <w:rsid w:val="005C7EC0"/>
    <w:rsid w:val="005E0990"/>
    <w:rsid w:val="005E0A53"/>
    <w:rsid w:val="005E1C72"/>
    <w:rsid w:val="005E3C5A"/>
    <w:rsid w:val="005E7E72"/>
    <w:rsid w:val="005F4377"/>
    <w:rsid w:val="005F674D"/>
    <w:rsid w:val="00600151"/>
    <w:rsid w:val="006002F9"/>
    <w:rsid w:val="00602DD5"/>
    <w:rsid w:val="0060429D"/>
    <w:rsid w:val="006120C1"/>
    <w:rsid w:val="00616C7C"/>
    <w:rsid w:val="0062033E"/>
    <w:rsid w:val="006230AE"/>
    <w:rsid w:val="00624DB9"/>
    <w:rsid w:val="006252D2"/>
    <w:rsid w:val="0062677E"/>
    <w:rsid w:val="006303D5"/>
    <w:rsid w:val="00630884"/>
    <w:rsid w:val="0063123D"/>
    <w:rsid w:val="006335DE"/>
    <w:rsid w:val="00634F65"/>
    <w:rsid w:val="00636981"/>
    <w:rsid w:val="0064259E"/>
    <w:rsid w:val="00642A97"/>
    <w:rsid w:val="00643761"/>
    <w:rsid w:val="006453AE"/>
    <w:rsid w:val="00646858"/>
    <w:rsid w:val="00660B47"/>
    <w:rsid w:val="00661BD7"/>
    <w:rsid w:val="0066279C"/>
    <w:rsid w:val="0066302D"/>
    <w:rsid w:val="0066304E"/>
    <w:rsid w:val="00673E9C"/>
    <w:rsid w:val="00675C27"/>
    <w:rsid w:val="00677557"/>
    <w:rsid w:val="00681428"/>
    <w:rsid w:val="00685541"/>
    <w:rsid w:val="00685ADF"/>
    <w:rsid w:val="00693147"/>
    <w:rsid w:val="00695D8E"/>
    <w:rsid w:val="006A486D"/>
    <w:rsid w:val="006A6044"/>
    <w:rsid w:val="006B0157"/>
    <w:rsid w:val="006B2D40"/>
    <w:rsid w:val="006B2E87"/>
    <w:rsid w:val="006B5562"/>
    <w:rsid w:val="006B589D"/>
    <w:rsid w:val="006C1AC1"/>
    <w:rsid w:val="006C4AEE"/>
    <w:rsid w:val="006D0152"/>
    <w:rsid w:val="006D1091"/>
    <w:rsid w:val="006D46D1"/>
    <w:rsid w:val="006D6FBF"/>
    <w:rsid w:val="006F2185"/>
    <w:rsid w:val="006F5693"/>
    <w:rsid w:val="006F5DE5"/>
    <w:rsid w:val="007003C4"/>
    <w:rsid w:val="007033C9"/>
    <w:rsid w:val="00712150"/>
    <w:rsid w:val="00715932"/>
    <w:rsid w:val="00717D5C"/>
    <w:rsid w:val="00720B21"/>
    <w:rsid w:val="00723454"/>
    <w:rsid w:val="00724A0B"/>
    <w:rsid w:val="0072604E"/>
    <w:rsid w:val="0073168D"/>
    <w:rsid w:val="00732C6B"/>
    <w:rsid w:val="0073350B"/>
    <w:rsid w:val="007370E3"/>
    <w:rsid w:val="00751B49"/>
    <w:rsid w:val="0075503D"/>
    <w:rsid w:val="0075545E"/>
    <w:rsid w:val="007606C0"/>
    <w:rsid w:val="00765104"/>
    <w:rsid w:val="00766446"/>
    <w:rsid w:val="00773844"/>
    <w:rsid w:val="00790065"/>
    <w:rsid w:val="00794E36"/>
    <w:rsid w:val="00795FF8"/>
    <w:rsid w:val="00796C91"/>
    <w:rsid w:val="007A02A8"/>
    <w:rsid w:val="007A04F9"/>
    <w:rsid w:val="007A19AF"/>
    <w:rsid w:val="007B2F93"/>
    <w:rsid w:val="007B3439"/>
    <w:rsid w:val="007B66D4"/>
    <w:rsid w:val="007C4A88"/>
    <w:rsid w:val="007D17BD"/>
    <w:rsid w:val="007D278D"/>
    <w:rsid w:val="007D4A95"/>
    <w:rsid w:val="007D5878"/>
    <w:rsid w:val="007D5D1A"/>
    <w:rsid w:val="007D71B5"/>
    <w:rsid w:val="007D72DD"/>
    <w:rsid w:val="007E12F7"/>
    <w:rsid w:val="007E2C16"/>
    <w:rsid w:val="007E3FD8"/>
    <w:rsid w:val="007E4F12"/>
    <w:rsid w:val="007F2B86"/>
    <w:rsid w:val="008020A0"/>
    <w:rsid w:val="008113F8"/>
    <w:rsid w:val="008145BA"/>
    <w:rsid w:val="00814BD6"/>
    <w:rsid w:val="0081711F"/>
    <w:rsid w:val="008226B6"/>
    <w:rsid w:val="00822716"/>
    <w:rsid w:val="008247FF"/>
    <w:rsid w:val="00826E69"/>
    <w:rsid w:val="00832849"/>
    <w:rsid w:val="00832D80"/>
    <w:rsid w:val="008338F2"/>
    <w:rsid w:val="00836C44"/>
    <w:rsid w:val="00841F8D"/>
    <w:rsid w:val="00844995"/>
    <w:rsid w:val="008512CD"/>
    <w:rsid w:val="00851E55"/>
    <w:rsid w:val="00866A69"/>
    <w:rsid w:val="00866CD4"/>
    <w:rsid w:val="00867561"/>
    <w:rsid w:val="00872F2E"/>
    <w:rsid w:val="008770CF"/>
    <w:rsid w:val="008870BC"/>
    <w:rsid w:val="00887138"/>
    <w:rsid w:val="008878E6"/>
    <w:rsid w:val="0089199B"/>
    <w:rsid w:val="00894D1C"/>
    <w:rsid w:val="008A33AD"/>
    <w:rsid w:val="008B071C"/>
    <w:rsid w:val="008B0F34"/>
    <w:rsid w:val="008B118F"/>
    <w:rsid w:val="008B20B9"/>
    <w:rsid w:val="008B347D"/>
    <w:rsid w:val="008B3499"/>
    <w:rsid w:val="008B55FD"/>
    <w:rsid w:val="008C0AFA"/>
    <w:rsid w:val="008C32E7"/>
    <w:rsid w:val="008D17AB"/>
    <w:rsid w:val="008D3E99"/>
    <w:rsid w:val="008E4992"/>
    <w:rsid w:val="008E70D1"/>
    <w:rsid w:val="008F1082"/>
    <w:rsid w:val="008F10DA"/>
    <w:rsid w:val="008F1F4C"/>
    <w:rsid w:val="008F57E6"/>
    <w:rsid w:val="00900ABD"/>
    <w:rsid w:val="009015E6"/>
    <w:rsid w:val="00902D22"/>
    <w:rsid w:val="00903146"/>
    <w:rsid w:val="00910CE1"/>
    <w:rsid w:val="0091412D"/>
    <w:rsid w:val="00914A36"/>
    <w:rsid w:val="00920C8F"/>
    <w:rsid w:val="00921A2D"/>
    <w:rsid w:val="00922782"/>
    <w:rsid w:val="0092448A"/>
    <w:rsid w:val="00925991"/>
    <w:rsid w:val="00926B53"/>
    <w:rsid w:val="00933370"/>
    <w:rsid w:val="00935A86"/>
    <w:rsid w:val="00935E71"/>
    <w:rsid w:val="00952C11"/>
    <w:rsid w:val="009538E4"/>
    <w:rsid w:val="00963983"/>
    <w:rsid w:val="009650A6"/>
    <w:rsid w:val="0096571D"/>
    <w:rsid w:val="009657EC"/>
    <w:rsid w:val="00983690"/>
    <w:rsid w:val="00983780"/>
    <w:rsid w:val="00992FFD"/>
    <w:rsid w:val="00994596"/>
    <w:rsid w:val="009959BD"/>
    <w:rsid w:val="009A47C9"/>
    <w:rsid w:val="009A544D"/>
    <w:rsid w:val="009A630F"/>
    <w:rsid w:val="009B2EA4"/>
    <w:rsid w:val="009B4B76"/>
    <w:rsid w:val="009B52E4"/>
    <w:rsid w:val="009C435D"/>
    <w:rsid w:val="009C4CB9"/>
    <w:rsid w:val="009C6E9D"/>
    <w:rsid w:val="009D21C0"/>
    <w:rsid w:val="009D2B07"/>
    <w:rsid w:val="009D4242"/>
    <w:rsid w:val="009D4943"/>
    <w:rsid w:val="009D6BF3"/>
    <w:rsid w:val="009E1701"/>
    <w:rsid w:val="009E171B"/>
    <w:rsid w:val="009E3394"/>
    <w:rsid w:val="009E56AB"/>
    <w:rsid w:val="009E64C6"/>
    <w:rsid w:val="009F2004"/>
    <w:rsid w:val="009F25F3"/>
    <w:rsid w:val="009F3B64"/>
    <w:rsid w:val="009F48ED"/>
    <w:rsid w:val="00A02B85"/>
    <w:rsid w:val="00A03EE1"/>
    <w:rsid w:val="00A03F04"/>
    <w:rsid w:val="00A0553E"/>
    <w:rsid w:val="00A076B6"/>
    <w:rsid w:val="00A14CFE"/>
    <w:rsid w:val="00A14E8F"/>
    <w:rsid w:val="00A1633D"/>
    <w:rsid w:val="00A1785D"/>
    <w:rsid w:val="00A2680D"/>
    <w:rsid w:val="00A31072"/>
    <w:rsid w:val="00A322F6"/>
    <w:rsid w:val="00A35F79"/>
    <w:rsid w:val="00A44DFA"/>
    <w:rsid w:val="00A45E4D"/>
    <w:rsid w:val="00A46867"/>
    <w:rsid w:val="00A556B9"/>
    <w:rsid w:val="00A55C84"/>
    <w:rsid w:val="00A602A5"/>
    <w:rsid w:val="00A60C87"/>
    <w:rsid w:val="00A63B20"/>
    <w:rsid w:val="00A719BD"/>
    <w:rsid w:val="00A7415A"/>
    <w:rsid w:val="00A75F31"/>
    <w:rsid w:val="00A760C4"/>
    <w:rsid w:val="00A83092"/>
    <w:rsid w:val="00A908DF"/>
    <w:rsid w:val="00AA23D8"/>
    <w:rsid w:val="00AA4923"/>
    <w:rsid w:val="00AA5BDD"/>
    <w:rsid w:val="00AB2EBC"/>
    <w:rsid w:val="00AB6C9A"/>
    <w:rsid w:val="00AC5069"/>
    <w:rsid w:val="00AC526B"/>
    <w:rsid w:val="00AC5AE0"/>
    <w:rsid w:val="00AD03FD"/>
    <w:rsid w:val="00AD1705"/>
    <w:rsid w:val="00AE2EA5"/>
    <w:rsid w:val="00AE3381"/>
    <w:rsid w:val="00AF066D"/>
    <w:rsid w:val="00AF0BE9"/>
    <w:rsid w:val="00AF6359"/>
    <w:rsid w:val="00B01A77"/>
    <w:rsid w:val="00B04848"/>
    <w:rsid w:val="00B06AB6"/>
    <w:rsid w:val="00B077E6"/>
    <w:rsid w:val="00B07D3E"/>
    <w:rsid w:val="00B10C2F"/>
    <w:rsid w:val="00B131D2"/>
    <w:rsid w:val="00B15788"/>
    <w:rsid w:val="00B26813"/>
    <w:rsid w:val="00B30F34"/>
    <w:rsid w:val="00B36515"/>
    <w:rsid w:val="00B4642F"/>
    <w:rsid w:val="00B470D0"/>
    <w:rsid w:val="00B53C8C"/>
    <w:rsid w:val="00B55DED"/>
    <w:rsid w:val="00B55E09"/>
    <w:rsid w:val="00B56641"/>
    <w:rsid w:val="00B56990"/>
    <w:rsid w:val="00B61845"/>
    <w:rsid w:val="00B63017"/>
    <w:rsid w:val="00B63273"/>
    <w:rsid w:val="00B64087"/>
    <w:rsid w:val="00B6622F"/>
    <w:rsid w:val="00B66998"/>
    <w:rsid w:val="00B70D61"/>
    <w:rsid w:val="00B72359"/>
    <w:rsid w:val="00B739B7"/>
    <w:rsid w:val="00B74AF2"/>
    <w:rsid w:val="00B761F0"/>
    <w:rsid w:val="00B764DE"/>
    <w:rsid w:val="00B77FAD"/>
    <w:rsid w:val="00B84347"/>
    <w:rsid w:val="00B86A4C"/>
    <w:rsid w:val="00B97A55"/>
    <w:rsid w:val="00BA2103"/>
    <w:rsid w:val="00BA59F0"/>
    <w:rsid w:val="00BB1814"/>
    <w:rsid w:val="00BB1C1C"/>
    <w:rsid w:val="00BB1EBF"/>
    <w:rsid w:val="00BB2257"/>
    <w:rsid w:val="00BB2F1A"/>
    <w:rsid w:val="00BB3CFD"/>
    <w:rsid w:val="00BB4122"/>
    <w:rsid w:val="00BB4349"/>
    <w:rsid w:val="00BB4FD8"/>
    <w:rsid w:val="00BC3B62"/>
    <w:rsid w:val="00BC585E"/>
    <w:rsid w:val="00BD271A"/>
    <w:rsid w:val="00BD6BF4"/>
    <w:rsid w:val="00BE0528"/>
    <w:rsid w:val="00BF30F8"/>
    <w:rsid w:val="00BF355B"/>
    <w:rsid w:val="00BF7DC2"/>
    <w:rsid w:val="00C027E6"/>
    <w:rsid w:val="00C035A1"/>
    <w:rsid w:val="00C03C9F"/>
    <w:rsid w:val="00C0686C"/>
    <w:rsid w:val="00C1017E"/>
    <w:rsid w:val="00C16D77"/>
    <w:rsid w:val="00C17738"/>
    <w:rsid w:val="00C20996"/>
    <w:rsid w:val="00C24B54"/>
    <w:rsid w:val="00C257E2"/>
    <w:rsid w:val="00C35118"/>
    <w:rsid w:val="00C4218D"/>
    <w:rsid w:val="00C43571"/>
    <w:rsid w:val="00C450A8"/>
    <w:rsid w:val="00C51780"/>
    <w:rsid w:val="00C56D30"/>
    <w:rsid w:val="00C636B3"/>
    <w:rsid w:val="00C67A69"/>
    <w:rsid w:val="00C71F16"/>
    <w:rsid w:val="00C735E0"/>
    <w:rsid w:val="00C86FFE"/>
    <w:rsid w:val="00C874B2"/>
    <w:rsid w:val="00C92D97"/>
    <w:rsid w:val="00C978AC"/>
    <w:rsid w:val="00CA0377"/>
    <w:rsid w:val="00CA7A23"/>
    <w:rsid w:val="00CB0799"/>
    <w:rsid w:val="00CB5DB6"/>
    <w:rsid w:val="00CB63EE"/>
    <w:rsid w:val="00CC0012"/>
    <w:rsid w:val="00CC3894"/>
    <w:rsid w:val="00CC46EA"/>
    <w:rsid w:val="00CC547F"/>
    <w:rsid w:val="00CE0DB5"/>
    <w:rsid w:val="00CE2B9D"/>
    <w:rsid w:val="00CE42BE"/>
    <w:rsid w:val="00CE5A24"/>
    <w:rsid w:val="00CF0665"/>
    <w:rsid w:val="00D12FCE"/>
    <w:rsid w:val="00D17532"/>
    <w:rsid w:val="00D177DE"/>
    <w:rsid w:val="00D24C5B"/>
    <w:rsid w:val="00D25EDE"/>
    <w:rsid w:val="00D273D5"/>
    <w:rsid w:val="00D31733"/>
    <w:rsid w:val="00D35847"/>
    <w:rsid w:val="00D51220"/>
    <w:rsid w:val="00D535A0"/>
    <w:rsid w:val="00D537B0"/>
    <w:rsid w:val="00D55143"/>
    <w:rsid w:val="00D6076D"/>
    <w:rsid w:val="00D66B94"/>
    <w:rsid w:val="00D72161"/>
    <w:rsid w:val="00D765B2"/>
    <w:rsid w:val="00D768F9"/>
    <w:rsid w:val="00D87967"/>
    <w:rsid w:val="00D95344"/>
    <w:rsid w:val="00D956C0"/>
    <w:rsid w:val="00D97C64"/>
    <w:rsid w:val="00DA592C"/>
    <w:rsid w:val="00DA5F25"/>
    <w:rsid w:val="00DA7100"/>
    <w:rsid w:val="00DA7803"/>
    <w:rsid w:val="00DB565A"/>
    <w:rsid w:val="00DB789B"/>
    <w:rsid w:val="00DB7B09"/>
    <w:rsid w:val="00DC5101"/>
    <w:rsid w:val="00DD1700"/>
    <w:rsid w:val="00DD1853"/>
    <w:rsid w:val="00DD4C27"/>
    <w:rsid w:val="00DD54C2"/>
    <w:rsid w:val="00DE6DE4"/>
    <w:rsid w:val="00DF085E"/>
    <w:rsid w:val="00DF0DB4"/>
    <w:rsid w:val="00DF4D84"/>
    <w:rsid w:val="00DF5A8E"/>
    <w:rsid w:val="00DF654B"/>
    <w:rsid w:val="00E021CB"/>
    <w:rsid w:val="00E03782"/>
    <w:rsid w:val="00E10F3B"/>
    <w:rsid w:val="00E24159"/>
    <w:rsid w:val="00E27222"/>
    <w:rsid w:val="00E3017C"/>
    <w:rsid w:val="00E32348"/>
    <w:rsid w:val="00E339E7"/>
    <w:rsid w:val="00E37FF4"/>
    <w:rsid w:val="00E40D06"/>
    <w:rsid w:val="00E41A8D"/>
    <w:rsid w:val="00E5281F"/>
    <w:rsid w:val="00E547A1"/>
    <w:rsid w:val="00E570CF"/>
    <w:rsid w:val="00E600B0"/>
    <w:rsid w:val="00E60930"/>
    <w:rsid w:val="00E62DB7"/>
    <w:rsid w:val="00E63F74"/>
    <w:rsid w:val="00E75384"/>
    <w:rsid w:val="00E7689E"/>
    <w:rsid w:val="00E76AF6"/>
    <w:rsid w:val="00E83225"/>
    <w:rsid w:val="00E832AE"/>
    <w:rsid w:val="00E84D81"/>
    <w:rsid w:val="00E874BB"/>
    <w:rsid w:val="00E90D04"/>
    <w:rsid w:val="00E9230B"/>
    <w:rsid w:val="00E93938"/>
    <w:rsid w:val="00E948FA"/>
    <w:rsid w:val="00EA0BFB"/>
    <w:rsid w:val="00EA0E9D"/>
    <w:rsid w:val="00EA215A"/>
    <w:rsid w:val="00EA4D14"/>
    <w:rsid w:val="00EA587F"/>
    <w:rsid w:val="00EB0423"/>
    <w:rsid w:val="00EB45F4"/>
    <w:rsid w:val="00EC0F83"/>
    <w:rsid w:val="00EC79DA"/>
    <w:rsid w:val="00EC7B6A"/>
    <w:rsid w:val="00ED0169"/>
    <w:rsid w:val="00ED0C2F"/>
    <w:rsid w:val="00ED1C1C"/>
    <w:rsid w:val="00ED2ACE"/>
    <w:rsid w:val="00ED363D"/>
    <w:rsid w:val="00ED3BAB"/>
    <w:rsid w:val="00EE2775"/>
    <w:rsid w:val="00EF027A"/>
    <w:rsid w:val="00EF5721"/>
    <w:rsid w:val="00F0191C"/>
    <w:rsid w:val="00F03ECE"/>
    <w:rsid w:val="00F05CF9"/>
    <w:rsid w:val="00F0758D"/>
    <w:rsid w:val="00F14A40"/>
    <w:rsid w:val="00F15CD3"/>
    <w:rsid w:val="00F21655"/>
    <w:rsid w:val="00F2252F"/>
    <w:rsid w:val="00F237C8"/>
    <w:rsid w:val="00F24B7A"/>
    <w:rsid w:val="00F2632B"/>
    <w:rsid w:val="00F4069E"/>
    <w:rsid w:val="00F41A34"/>
    <w:rsid w:val="00F46451"/>
    <w:rsid w:val="00F47F62"/>
    <w:rsid w:val="00F510D5"/>
    <w:rsid w:val="00F549C2"/>
    <w:rsid w:val="00F564C6"/>
    <w:rsid w:val="00F56644"/>
    <w:rsid w:val="00F6209B"/>
    <w:rsid w:val="00F64F4F"/>
    <w:rsid w:val="00F65F62"/>
    <w:rsid w:val="00F71D70"/>
    <w:rsid w:val="00F80880"/>
    <w:rsid w:val="00F816A8"/>
    <w:rsid w:val="00F87C06"/>
    <w:rsid w:val="00F93C61"/>
    <w:rsid w:val="00FA7707"/>
    <w:rsid w:val="00FB0B9C"/>
    <w:rsid w:val="00FB3CF2"/>
    <w:rsid w:val="00FB7F88"/>
    <w:rsid w:val="00FC108A"/>
    <w:rsid w:val="00FC1BFB"/>
    <w:rsid w:val="00FC2EBD"/>
    <w:rsid w:val="00FC2F79"/>
    <w:rsid w:val="00FC601E"/>
    <w:rsid w:val="00FC69AD"/>
    <w:rsid w:val="00FD12BB"/>
    <w:rsid w:val="00FD4EFB"/>
    <w:rsid w:val="00FE2553"/>
    <w:rsid w:val="00FE347A"/>
    <w:rsid w:val="00FE7FC9"/>
    <w:rsid w:val="00FF424D"/>
    <w:rsid w:val="00FF4EE0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18CCF3-3FD4-4C84-B7D2-52A1E3B8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9AA"/>
    <w:rPr>
      <w:rFonts w:ascii="Arial" w:hAnsi="Arial"/>
      <w:i/>
      <w:lang w:val="es-ES"/>
    </w:rPr>
  </w:style>
  <w:style w:type="paragraph" w:styleId="Ttulo1">
    <w:name w:val="heading 1"/>
    <w:basedOn w:val="Normal"/>
    <w:next w:val="Normal"/>
    <w:qFormat/>
    <w:rsid w:val="004E49AA"/>
    <w:pPr>
      <w:keepNext/>
      <w:widowControl w:val="0"/>
      <w:tabs>
        <w:tab w:val="left" w:pos="-720"/>
        <w:tab w:val="left" w:pos="1152"/>
      </w:tabs>
      <w:jc w:val="center"/>
      <w:outlineLvl w:val="0"/>
    </w:pPr>
    <w:rPr>
      <w:b/>
      <w:sz w:val="28"/>
      <w:lang w:val="es-ES_tradnl"/>
    </w:rPr>
  </w:style>
  <w:style w:type="paragraph" w:styleId="Ttulo2">
    <w:name w:val="heading 2"/>
    <w:basedOn w:val="Normal"/>
    <w:next w:val="Normal"/>
    <w:qFormat/>
    <w:rsid w:val="004E49AA"/>
    <w:pPr>
      <w:keepNext/>
      <w:jc w:val="center"/>
      <w:outlineLvl w:val="1"/>
    </w:pPr>
  </w:style>
  <w:style w:type="paragraph" w:styleId="Ttulo3">
    <w:name w:val="heading 3"/>
    <w:basedOn w:val="Normal"/>
    <w:next w:val="Normal"/>
    <w:qFormat/>
    <w:rsid w:val="004E49AA"/>
    <w:pPr>
      <w:keepNext/>
      <w:widowControl w:val="0"/>
      <w:ind w:left="709"/>
      <w:jc w:val="both"/>
      <w:outlineLvl w:val="2"/>
    </w:pPr>
    <w:rPr>
      <w:b/>
      <w:i w:val="0"/>
      <w:sz w:val="16"/>
      <w:lang w:val="es-ES_tradnl"/>
    </w:rPr>
  </w:style>
  <w:style w:type="paragraph" w:styleId="Ttulo4">
    <w:name w:val="heading 4"/>
    <w:basedOn w:val="Normal"/>
    <w:next w:val="Normal"/>
    <w:qFormat/>
    <w:rsid w:val="004E49AA"/>
    <w:pPr>
      <w:keepNext/>
      <w:widowControl w:val="0"/>
      <w:jc w:val="both"/>
      <w:outlineLvl w:val="3"/>
    </w:pPr>
    <w:rPr>
      <w:b/>
      <w:sz w:val="16"/>
      <w:lang w:val="es-ES_tradnl"/>
    </w:rPr>
  </w:style>
  <w:style w:type="paragraph" w:styleId="Ttulo5">
    <w:name w:val="heading 5"/>
    <w:basedOn w:val="Normal"/>
    <w:next w:val="Normal"/>
    <w:qFormat/>
    <w:rsid w:val="004E49AA"/>
    <w:pPr>
      <w:keepNext/>
      <w:widowControl w:val="0"/>
      <w:jc w:val="center"/>
      <w:outlineLvl w:val="4"/>
    </w:pPr>
    <w:rPr>
      <w:sz w:val="24"/>
      <w:lang w:val="es-ES_tradnl"/>
    </w:rPr>
  </w:style>
  <w:style w:type="paragraph" w:styleId="Ttulo6">
    <w:name w:val="heading 6"/>
    <w:basedOn w:val="Normal"/>
    <w:next w:val="Normal"/>
    <w:qFormat/>
    <w:rsid w:val="004E49AA"/>
    <w:pPr>
      <w:keepNext/>
      <w:jc w:val="both"/>
      <w:outlineLvl w:val="5"/>
    </w:pPr>
    <w:rPr>
      <w:b/>
      <w:i w:val="0"/>
    </w:rPr>
  </w:style>
  <w:style w:type="paragraph" w:styleId="Ttulo7">
    <w:name w:val="heading 7"/>
    <w:basedOn w:val="Normal"/>
    <w:next w:val="Normal"/>
    <w:qFormat/>
    <w:rsid w:val="004E49AA"/>
    <w:pPr>
      <w:keepNext/>
      <w:jc w:val="center"/>
      <w:outlineLvl w:val="6"/>
    </w:pPr>
    <w:rPr>
      <w:b/>
      <w:i w:val="0"/>
      <w:color w:val="0000FF"/>
      <w:sz w:val="18"/>
    </w:rPr>
  </w:style>
  <w:style w:type="paragraph" w:styleId="Ttulo8">
    <w:name w:val="heading 8"/>
    <w:basedOn w:val="Normal"/>
    <w:next w:val="Normal"/>
    <w:qFormat/>
    <w:rsid w:val="004E49AA"/>
    <w:pPr>
      <w:keepNext/>
      <w:ind w:left="720" w:hanging="720"/>
      <w:jc w:val="both"/>
      <w:outlineLvl w:val="7"/>
    </w:pPr>
    <w:rPr>
      <w:b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4E49AA"/>
    <w:pPr>
      <w:widowControl w:val="0"/>
      <w:ind w:left="1134"/>
      <w:jc w:val="both"/>
    </w:pPr>
    <w:rPr>
      <w:lang w:val="es-ES_tradnl"/>
    </w:rPr>
  </w:style>
  <w:style w:type="paragraph" w:customStyle="1" w:styleId="Textoindependiente31">
    <w:name w:val="Texto independiente 31"/>
    <w:basedOn w:val="Normal"/>
    <w:rsid w:val="004E49AA"/>
    <w:pPr>
      <w:widowControl w:val="0"/>
      <w:jc w:val="both"/>
    </w:pPr>
    <w:rPr>
      <w:sz w:val="16"/>
      <w:lang w:val="es-ES_tradnl"/>
    </w:rPr>
  </w:style>
  <w:style w:type="paragraph" w:customStyle="1" w:styleId="ROMANOS">
    <w:name w:val="ROMANOS"/>
    <w:basedOn w:val="Normal"/>
    <w:link w:val="ROMANOSCar"/>
    <w:rsid w:val="004E49AA"/>
    <w:pPr>
      <w:spacing w:after="101" w:line="216" w:lineRule="atLeast"/>
      <w:ind w:left="810" w:hanging="540"/>
      <w:jc w:val="both"/>
    </w:pPr>
    <w:rPr>
      <w:sz w:val="18"/>
      <w:lang w:val="es-ES_tradnl"/>
    </w:rPr>
  </w:style>
  <w:style w:type="character" w:customStyle="1" w:styleId="ROMANOSCar">
    <w:name w:val="ROMANOS Car"/>
    <w:basedOn w:val="Fuentedeprrafopredeter"/>
    <w:link w:val="ROMANOS"/>
    <w:rsid w:val="004E49AA"/>
    <w:rPr>
      <w:rFonts w:ascii="Arial" w:hAnsi="Arial"/>
      <w:i/>
      <w:sz w:val="18"/>
      <w:lang w:val="es-ES_tradnl" w:eastAsia="es-MX" w:bidi="ar-SA"/>
    </w:rPr>
  </w:style>
  <w:style w:type="paragraph" w:customStyle="1" w:styleId="INCISO">
    <w:name w:val="INCISO"/>
    <w:basedOn w:val="Normal"/>
    <w:rsid w:val="004E49AA"/>
    <w:pPr>
      <w:tabs>
        <w:tab w:val="left" w:pos="1152"/>
      </w:tabs>
      <w:spacing w:after="101" w:line="216" w:lineRule="atLeast"/>
      <w:ind w:left="1152" w:hanging="432"/>
      <w:jc w:val="both"/>
    </w:pPr>
    <w:rPr>
      <w:i w:val="0"/>
      <w:sz w:val="18"/>
      <w:lang w:val="es-ES_tradnl"/>
    </w:rPr>
  </w:style>
  <w:style w:type="paragraph" w:styleId="Sangradetextonormal">
    <w:name w:val="Body Text Indent"/>
    <w:basedOn w:val="Normal"/>
    <w:rsid w:val="004E49AA"/>
    <w:pPr>
      <w:widowControl w:val="0"/>
      <w:ind w:left="709" w:hanging="709"/>
      <w:jc w:val="both"/>
    </w:pPr>
    <w:rPr>
      <w:lang w:val="es-ES_tradnl"/>
    </w:rPr>
  </w:style>
  <w:style w:type="paragraph" w:customStyle="1" w:styleId="Sangra2detindependiente1">
    <w:name w:val="Sangría 2 de t. independiente1"/>
    <w:basedOn w:val="Normal"/>
    <w:rsid w:val="004E49AA"/>
    <w:pPr>
      <w:widowControl w:val="0"/>
      <w:ind w:left="1134"/>
      <w:jc w:val="both"/>
    </w:pPr>
    <w:rPr>
      <w:b/>
      <w:i w:val="0"/>
      <w:sz w:val="16"/>
      <w:lang w:val="es-ES_tradnl"/>
    </w:rPr>
  </w:style>
  <w:style w:type="paragraph" w:styleId="Textoindependiente2">
    <w:name w:val="Body Text 2"/>
    <w:basedOn w:val="Normal"/>
    <w:rsid w:val="004E49AA"/>
    <w:pPr>
      <w:widowControl w:val="0"/>
      <w:jc w:val="both"/>
    </w:pPr>
    <w:rPr>
      <w:b/>
      <w:u w:val="single"/>
      <w:lang w:val="es-ES_tradnl"/>
    </w:rPr>
  </w:style>
  <w:style w:type="paragraph" w:customStyle="1" w:styleId="texto">
    <w:name w:val="texto"/>
    <w:basedOn w:val="Normal"/>
    <w:rsid w:val="004E49AA"/>
    <w:pPr>
      <w:spacing w:after="101" w:line="216" w:lineRule="atLeast"/>
      <w:ind w:firstLine="288"/>
      <w:jc w:val="both"/>
    </w:pPr>
    <w:rPr>
      <w:sz w:val="18"/>
      <w:lang w:val="es-ES_tradnl"/>
    </w:rPr>
  </w:style>
  <w:style w:type="paragraph" w:styleId="Textoindependiente">
    <w:name w:val="Body Text"/>
    <w:basedOn w:val="Normal"/>
    <w:rsid w:val="004E49AA"/>
    <w:pPr>
      <w:widowControl w:val="0"/>
      <w:jc w:val="both"/>
    </w:pPr>
    <w:rPr>
      <w:lang w:val="es-ES_tradnl"/>
    </w:rPr>
  </w:style>
  <w:style w:type="paragraph" w:customStyle="1" w:styleId="Sangra3detindependiente1">
    <w:name w:val="Sangría 3 de t. independiente1"/>
    <w:basedOn w:val="Normal"/>
    <w:rsid w:val="004E49AA"/>
    <w:pPr>
      <w:widowControl w:val="0"/>
      <w:ind w:left="1134"/>
      <w:jc w:val="both"/>
    </w:pPr>
    <w:rPr>
      <w:i w:val="0"/>
      <w:sz w:val="16"/>
      <w:lang w:val="es-MX"/>
    </w:rPr>
  </w:style>
  <w:style w:type="paragraph" w:styleId="Textoindependiente3">
    <w:name w:val="Body Text 3"/>
    <w:basedOn w:val="Normal"/>
    <w:rsid w:val="004E49AA"/>
    <w:pPr>
      <w:widowControl w:val="0"/>
      <w:jc w:val="both"/>
    </w:pPr>
    <w:rPr>
      <w:b/>
      <w:lang w:val="es-ES_tradnl"/>
    </w:rPr>
  </w:style>
  <w:style w:type="paragraph" w:styleId="Encabezado">
    <w:name w:val="header"/>
    <w:basedOn w:val="Normal"/>
    <w:rsid w:val="004E49AA"/>
    <w:pPr>
      <w:widowControl w:val="0"/>
      <w:tabs>
        <w:tab w:val="center" w:pos="4252"/>
        <w:tab w:val="right" w:pos="8504"/>
      </w:tabs>
    </w:pPr>
    <w:rPr>
      <w:lang w:val="es-ES_tradnl"/>
    </w:rPr>
  </w:style>
  <w:style w:type="character" w:styleId="Nmerodepgina">
    <w:name w:val="page number"/>
    <w:basedOn w:val="Fuentedeprrafopredeter"/>
    <w:rsid w:val="004E49AA"/>
  </w:style>
  <w:style w:type="paragraph" w:styleId="Piedepgina">
    <w:name w:val="footer"/>
    <w:basedOn w:val="Normal"/>
    <w:rsid w:val="004E49AA"/>
    <w:pPr>
      <w:widowControl w:val="0"/>
      <w:tabs>
        <w:tab w:val="center" w:pos="4419"/>
        <w:tab w:val="right" w:pos="8838"/>
      </w:tabs>
    </w:pPr>
    <w:rPr>
      <w:lang w:val="es-ES_tradnl"/>
    </w:rPr>
  </w:style>
  <w:style w:type="paragraph" w:styleId="Textonotapie">
    <w:name w:val="footnote text"/>
    <w:basedOn w:val="Normal"/>
    <w:semiHidden/>
    <w:rsid w:val="004E49AA"/>
    <w:rPr>
      <w:rFonts w:ascii="Times New Roman" w:hAnsi="Times New Roman"/>
      <w:i w:val="0"/>
      <w:lang w:val="es-ES_tradnl"/>
    </w:rPr>
  </w:style>
  <w:style w:type="paragraph" w:styleId="Puesto">
    <w:name w:val="Title"/>
    <w:basedOn w:val="Normal"/>
    <w:qFormat/>
    <w:rsid w:val="004E49AA"/>
    <w:pPr>
      <w:spacing w:after="120"/>
      <w:jc w:val="center"/>
      <w:outlineLvl w:val="0"/>
    </w:pPr>
    <w:rPr>
      <w:b/>
      <w:i w:val="0"/>
      <w:sz w:val="28"/>
      <w:lang w:eastAsia="es-ES"/>
    </w:rPr>
  </w:style>
  <w:style w:type="paragraph" w:customStyle="1" w:styleId="a">
    <w:name w:val="a"/>
    <w:basedOn w:val="INCISO"/>
    <w:rsid w:val="004E49AA"/>
    <w:pPr>
      <w:tabs>
        <w:tab w:val="clear" w:pos="1152"/>
      </w:tabs>
      <w:ind w:left="1620"/>
    </w:pPr>
    <w:rPr>
      <w:lang w:eastAsia="es-ES"/>
    </w:rPr>
  </w:style>
  <w:style w:type="paragraph" w:styleId="Sangra2detindependiente">
    <w:name w:val="Body Text Indent 2"/>
    <w:basedOn w:val="Normal"/>
    <w:rsid w:val="004E49AA"/>
    <w:pPr>
      <w:ind w:left="720" w:hanging="720"/>
      <w:jc w:val="both"/>
    </w:pPr>
    <w:rPr>
      <w:b/>
      <w:i w:val="0"/>
    </w:rPr>
  </w:style>
  <w:style w:type="paragraph" w:styleId="Sangra3detindependiente">
    <w:name w:val="Body Text Indent 3"/>
    <w:basedOn w:val="Normal"/>
    <w:rsid w:val="004E49AA"/>
    <w:pPr>
      <w:tabs>
        <w:tab w:val="left" w:pos="-720"/>
        <w:tab w:val="left" w:pos="1260"/>
      </w:tabs>
      <w:ind w:left="1350"/>
      <w:jc w:val="both"/>
    </w:pPr>
    <w:rPr>
      <w:b/>
      <w:i w:val="0"/>
      <w:color w:val="FF0000"/>
      <w:sz w:val="18"/>
    </w:rPr>
  </w:style>
  <w:style w:type="paragraph" w:customStyle="1" w:styleId="Texto0">
    <w:name w:val="Texto"/>
    <w:basedOn w:val="Normal"/>
    <w:link w:val="TextoCar"/>
    <w:rsid w:val="004E49AA"/>
    <w:pPr>
      <w:spacing w:after="101" w:line="216" w:lineRule="exact"/>
      <w:ind w:firstLine="288"/>
      <w:jc w:val="both"/>
    </w:pPr>
    <w:rPr>
      <w:rFonts w:cs="Arial"/>
      <w:sz w:val="18"/>
      <w:szCs w:val="18"/>
      <w:lang w:eastAsia="es-ES"/>
    </w:rPr>
  </w:style>
  <w:style w:type="character" w:customStyle="1" w:styleId="TextoCar">
    <w:name w:val="Texto Car"/>
    <w:basedOn w:val="Fuentedeprrafopredeter"/>
    <w:link w:val="Texto0"/>
    <w:rsid w:val="004E49AA"/>
    <w:rPr>
      <w:rFonts w:ascii="Arial" w:hAnsi="Arial" w:cs="Arial"/>
      <w:i/>
      <w:sz w:val="18"/>
      <w:szCs w:val="18"/>
      <w:lang w:val="es-ES" w:eastAsia="es-ES" w:bidi="ar-SA"/>
    </w:rPr>
  </w:style>
  <w:style w:type="paragraph" w:styleId="Textodeglobo">
    <w:name w:val="Balloon Text"/>
    <w:basedOn w:val="Normal"/>
    <w:semiHidden/>
    <w:rsid w:val="00111AAC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0B004E"/>
    <w:pPr>
      <w:ind w:left="708"/>
    </w:pPr>
    <w:rPr>
      <w:rFonts w:cs="Arial"/>
      <w:i w:val="0"/>
      <w:lang w:val="es-MX"/>
    </w:rPr>
  </w:style>
  <w:style w:type="character" w:styleId="Hipervnculo">
    <w:name w:val="Hyperlink"/>
    <w:basedOn w:val="Fuentedeprrafopredeter"/>
    <w:semiHidden/>
    <w:rsid w:val="00F46451"/>
    <w:rPr>
      <w:color w:val="0000FF"/>
      <w:u w:val="single"/>
    </w:rPr>
  </w:style>
  <w:style w:type="paragraph" w:customStyle="1" w:styleId="Textoindependiente310">
    <w:name w:val="Texto independiente 31"/>
    <w:basedOn w:val="Normal"/>
    <w:rsid w:val="003A48D3"/>
    <w:pPr>
      <w:widowControl w:val="0"/>
      <w:jc w:val="both"/>
    </w:pPr>
    <w:rPr>
      <w:rFonts w:eastAsia="Calibri"/>
      <w:sz w:val="16"/>
      <w:lang w:val="es-ES_tradnl"/>
    </w:rPr>
  </w:style>
  <w:style w:type="paragraph" w:customStyle="1" w:styleId="Default">
    <w:name w:val="Default"/>
    <w:rsid w:val="007E2C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54E18-6508-4EEA-9B67-C424BC3E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No</vt:lpstr>
    </vt:vector>
  </TitlesOfParts>
  <Company>CNA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No</dc:title>
  <dc:creator>CNA</dc:creator>
  <cp:lastModifiedBy>pc11</cp:lastModifiedBy>
  <cp:revision>2</cp:revision>
  <cp:lastPrinted>2017-07-22T19:37:00Z</cp:lastPrinted>
  <dcterms:created xsi:type="dcterms:W3CDTF">2019-08-20T20:56:00Z</dcterms:created>
  <dcterms:modified xsi:type="dcterms:W3CDTF">2019-08-20T20:56:00Z</dcterms:modified>
</cp:coreProperties>
</file>