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6" w:type="dxa"/>
        <w:jc w:val="center"/>
        <w:tblCellMar>
          <w:left w:w="70" w:type="dxa"/>
          <w:right w:w="70" w:type="dxa"/>
        </w:tblCellMar>
        <w:tblLook w:val="00A0" w:firstRow="1" w:lastRow="0" w:firstColumn="1" w:lastColumn="0" w:noHBand="0" w:noVBand="0"/>
      </w:tblPr>
      <w:tblGrid>
        <w:gridCol w:w="9826"/>
      </w:tblGrid>
      <w:tr w:rsidR="00C425C4" w:rsidRPr="00C425C4" w:rsidTr="006B0267">
        <w:trPr>
          <w:trHeight w:val="179"/>
          <w:jc w:val="center"/>
        </w:trPr>
        <w:tc>
          <w:tcPr>
            <w:tcW w:w="9826" w:type="dxa"/>
            <w:hideMark/>
          </w:tcPr>
          <w:p w:rsidR="00E8425F" w:rsidRPr="00C425C4" w:rsidRDefault="00E8425F" w:rsidP="00046F92">
            <w:pPr>
              <w:spacing w:after="0" w:line="240" w:lineRule="auto"/>
              <w:jc w:val="both"/>
              <w:rPr>
                <w:rFonts w:ascii="Arial Narrow" w:eastAsia="Calibri" w:hAnsi="Arial Narrow" w:cs="Arial"/>
                <w:b/>
                <w:bCs/>
                <w:color w:val="000000" w:themeColor="text1"/>
                <w:sz w:val="24"/>
                <w:szCs w:val="24"/>
                <w:lang w:val="es-ES" w:eastAsia="es-ES"/>
              </w:rPr>
            </w:pPr>
            <w:bookmarkStart w:id="0" w:name="_GoBack"/>
            <w:bookmarkEnd w:id="0"/>
          </w:p>
        </w:tc>
      </w:tr>
      <w:tr w:rsidR="00E8425F" w:rsidRPr="00C425C4" w:rsidTr="006B0267">
        <w:trPr>
          <w:trHeight w:val="510"/>
          <w:jc w:val="center"/>
        </w:trPr>
        <w:tc>
          <w:tcPr>
            <w:tcW w:w="9826" w:type="dxa"/>
          </w:tcPr>
          <w:p w:rsidR="00D4722E" w:rsidRPr="00D83300" w:rsidRDefault="00D4722E" w:rsidP="006B0267">
            <w:pPr>
              <w:spacing w:after="0" w:line="240" w:lineRule="auto"/>
              <w:ind w:left="-75"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Vigencia</w:t>
            </w:r>
            <w:r w:rsidRPr="005A5589">
              <w:rPr>
                <w:rFonts w:ascii="Arial" w:eastAsia="Calibri" w:hAnsi="Arial" w:cs="Arial"/>
                <w:b/>
                <w:bCs/>
                <w:color w:val="000000" w:themeColor="text1"/>
                <w:lang w:val="es-ES" w:eastAsia="es-ES"/>
              </w:rPr>
              <w:t>:</w:t>
            </w:r>
            <w:r w:rsidRPr="005A5589">
              <w:rPr>
                <w:rFonts w:ascii="Arial" w:eastAsia="Calibri" w:hAnsi="Arial" w:cs="Arial"/>
                <w:bCs/>
                <w:color w:val="000000" w:themeColor="text1"/>
                <w:lang w:val="es-ES" w:eastAsia="es-ES"/>
              </w:rPr>
              <w:t xml:space="preserve">  </w:t>
            </w:r>
            <w:r w:rsidR="005A5589" w:rsidRPr="005A5589">
              <w:rPr>
                <w:rFonts w:ascii="Arial" w:eastAsia="Calibri" w:hAnsi="Arial" w:cs="Arial"/>
                <w:bCs/>
                <w:color w:val="000000" w:themeColor="text1"/>
                <w:lang w:val="es-ES" w:eastAsia="es-ES"/>
              </w:rPr>
              <w:t>Del</w:t>
            </w:r>
            <w:r w:rsidR="005A5589">
              <w:rPr>
                <w:rFonts w:ascii="Arial" w:eastAsia="Calibri" w:hAnsi="Arial" w:cs="Arial"/>
                <w:b/>
                <w:bCs/>
                <w:color w:val="000000" w:themeColor="text1"/>
                <w:lang w:val="es-ES" w:eastAsia="es-ES"/>
              </w:rPr>
              <w:t xml:space="preserve"> </w:t>
            </w:r>
            <w:r w:rsidR="00794AEF">
              <w:rPr>
                <w:rFonts w:ascii="Arial" w:hAnsi="Arial" w:cs="Arial"/>
              </w:rPr>
              <w:t>__________________</w:t>
            </w:r>
            <w:r w:rsidR="005A5589">
              <w:rPr>
                <w:rFonts w:ascii="Arial" w:hAnsi="Arial" w:cs="Arial"/>
              </w:rPr>
              <w:t>.</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Monto total del contrato: </w:t>
            </w:r>
            <w:r w:rsidRPr="00D83300">
              <w:rPr>
                <w:rFonts w:ascii="Arial" w:eastAsia="Calibri" w:hAnsi="Arial" w:cs="Arial"/>
                <w:bCs/>
                <w:color w:val="000000" w:themeColor="text1"/>
                <w:lang w:val="es-ES" w:eastAsia="es-ES"/>
              </w:rPr>
              <w:t>$</w:t>
            </w:r>
            <w:r w:rsidR="00794AEF">
              <w:rPr>
                <w:rFonts w:ascii="Arial" w:eastAsia="Calibri" w:hAnsi="Arial" w:cs="Arial"/>
                <w:bCs/>
                <w:color w:val="000000" w:themeColor="text1"/>
                <w:lang w:val="es-ES" w:eastAsia="es-ES"/>
              </w:rPr>
              <w:t>______________</w:t>
            </w:r>
            <w:r w:rsidRPr="00D83300">
              <w:rPr>
                <w:rFonts w:ascii="Arial" w:eastAsia="Calibri" w:hAnsi="Arial" w:cs="Arial"/>
                <w:bCs/>
                <w:color w:val="000000" w:themeColor="text1"/>
                <w:lang w:val="es-ES" w:eastAsia="es-ES"/>
              </w:rPr>
              <w:t xml:space="preserve"> (</w:t>
            </w:r>
            <w:r w:rsidR="009857B0">
              <w:rPr>
                <w:rFonts w:ascii="Arial" w:eastAsia="Calibri" w:hAnsi="Arial" w:cs="Arial"/>
                <w:bCs/>
                <w:color w:val="000000" w:themeColor="text1"/>
                <w:lang w:val="es-ES" w:eastAsia="es-ES"/>
              </w:rPr>
              <w:t>______________</w:t>
            </w:r>
            <w:r w:rsidRPr="00D83300">
              <w:rPr>
                <w:rFonts w:ascii="Arial" w:eastAsia="Calibri" w:hAnsi="Arial" w:cs="Arial"/>
                <w:bCs/>
                <w:color w:val="000000" w:themeColor="text1"/>
                <w:lang w:val="es-ES" w:eastAsia="es-ES"/>
              </w:rPr>
              <w:t xml:space="preserve"> pesos </w:t>
            </w:r>
            <w:r>
              <w:rPr>
                <w:rFonts w:ascii="Arial" w:eastAsia="Calibri" w:hAnsi="Arial" w:cs="Arial"/>
                <w:bCs/>
                <w:color w:val="000000" w:themeColor="text1"/>
                <w:lang w:val="es-ES" w:eastAsia="es-ES"/>
              </w:rPr>
              <w:t>00</w:t>
            </w:r>
            <w:r w:rsidR="009857B0">
              <w:rPr>
                <w:rFonts w:ascii="Arial" w:eastAsia="Calibri" w:hAnsi="Arial" w:cs="Arial"/>
                <w:bCs/>
                <w:color w:val="000000" w:themeColor="text1"/>
                <w:lang w:val="es-ES" w:eastAsia="es-ES"/>
              </w:rPr>
              <w:t>/100 M.N.)</w:t>
            </w:r>
            <w:r w:rsidRPr="00D83300">
              <w:rPr>
                <w:rFonts w:ascii="Arial" w:eastAsia="Calibri" w:hAnsi="Arial" w:cs="Arial"/>
                <w:bCs/>
                <w:color w:val="000000" w:themeColor="text1"/>
                <w:lang w:val="es-ES" w:eastAsia="es-ES"/>
              </w:rPr>
              <w:t xml:space="preserve"> I.V.A.</w:t>
            </w:r>
            <w:r w:rsidR="009857B0">
              <w:rPr>
                <w:rFonts w:ascii="Arial" w:eastAsia="Calibri" w:hAnsi="Arial" w:cs="Arial"/>
                <w:bCs/>
                <w:color w:val="000000" w:themeColor="text1"/>
                <w:lang w:val="es-ES" w:eastAsia="es-ES"/>
              </w:rPr>
              <w:t xml:space="preserve"> incluido.</w:t>
            </w:r>
          </w:p>
          <w:p w:rsidR="00E8425F" w:rsidRDefault="00D4722E" w:rsidP="00FC06F5">
            <w:pPr>
              <w:spacing w:after="0" w:line="240" w:lineRule="auto"/>
              <w:ind w:left="-68" w:right="-72"/>
              <w:jc w:val="both"/>
              <w:rPr>
                <w:rFonts w:ascii="Arial" w:hAnsi="Arial" w:cs="Arial"/>
              </w:rPr>
            </w:pPr>
            <w:r w:rsidRPr="00D83300">
              <w:rPr>
                <w:rFonts w:ascii="Arial" w:eastAsia="Calibri" w:hAnsi="Arial" w:cs="Arial"/>
                <w:b/>
                <w:bCs/>
                <w:color w:val="000000" w:themeColor="text1"/>
                <w:lang w:val="es-ES" w:eastAsia="es-ES"/>
              </w:rPr>
              <w:t xml:space="preserve">Objeto del Contrato: </w:t>
            </w:r>
            <w:r w:rsidR="00FC06F5">
              <w:rPr>
                <w:rFonts w:ascii="Arial" w:hAnsi="Arial" w:cs="Arial"/>
              </w:rPr>
              <w:t>Adquisición de</w:t>
            </w:r>
            <w:r w:rsidR="00590736">
              <w:rPr>
                <w:rFonts w:ascii="Arial" w:hAnsi="Arial" w:cs="Arial"/>
              </w:rPr>
              <w:t xml:space="preserve"> </w:t>
            </w:r>
            <w:r w:rsidR="006B0267">
              <w:rPr>
                <w:rFonts w:ascii="Arial" w:hAnsi="Arial" w:cs="Arial"/>
              </w:rPr>
              <w:t>v</w:t>
            </w:r>
            <w:r w:rsidR="006B0267" w:rsidRPr="006B0267">
              <w:rPr>
                <w:rFonts w:ascii="Arial" w:hAnsi="Arial" w:cs="Arial"/>
              </w:rPr>
              <w:t>ehículos y equipo terrestres, destinados a servicios públicos y la operación de programas públicos</w:t>
            </w:r>
            <w:r w:rsidR="00FC06F5">
              <w:rPr>
                <w:rFonts w:ascii="Arial" w:hAnsi="Arial" w:cs="Arial"/>
              </w:rPr>
              <w:t>.</w:t>
            </w:r>
          </w:p>
          <w:p w:rsidR="00FC06F5" w:rsidRPr="00FC06F5" w:rsidRDefault="00FC06F5" w:rsidP="00FC06F5">
            <w:pPr>
              <w:spacing w:after="0" w:line="240" w:lineRule="auto"/>
              <w:ind w:left="-68" w:right="-72"/>
              <w:jc w:val="both"/>
              <w:rPr>
                <w:rFonts w:ascii="Arial Narrow" w:eastAsia="Calibri" w:hAnsi="Arial Narrow" w:cs="Arial"/>
                <w:bCs/>
                <w:color w:val="000000" w:themeColor="text1"/>
                <w:sz w:val="24"/>
                <w:szCs w:val="24"/>
                <w:lang w:eastAsia="es-ES"/>
              </w:rPr>
            </w:pPr>
          </w:p>
        </w:tc>
      </w:tr>
    </w:tbl>
    <w:p w:rsidR="00A82E3D" w:rsidRPr="00CE4896" w:rsidRDefault="00E8425F" w:rsidP="00CE4896">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b/>
          <w:color w:val="000000" w:themeColor="text1"/>
          <w:lang w:val="es-ES" w:eastAsia="es-ES"/>
        </w:rPr>
        <w:t>CONTRATO</w:t>
      </w:r>
      <w:r w:rsidR="00DC74D9"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 xml:space="preserve">DE ADJUDICACIÓN DERIVADO DEL FALLO DE </w:t>
      </w:r>
      <w:r w:rsidR="00FC06F5">
        <w:rPr>
          <w:rFonts w:ascii="Arial" w:eastAsia="Times New Roman" w:hAnsi="Arial" w:cs="Arial"/>
          <w:b/>
          <w:color w:val="000000" w:themeColor="text1"/>
          <w:lang w:val="es-ES" w:eastAsia="es-ES"/>
        </w:rPr>
        <w:t xml:space="preserve">LICITACIÓN PÚBLICA NACIONAL PRESENCIAL </w:t>
      </w:r>
      <w:r w:rsidR="006B0267">
        <w:rPr>
          <w:rFonts w:ascii="Arial" w:eastAsia="Times New Roman" w:hAnsi="Arial" w:cs="Arial"/>
          <w:b/>
          <w:color w:val="000000" w:themeColor="text1"/>
          <w:lang w:val="es-ES" w:eastAsia="es-ES"/>
        </w:rPr>
        <w:t>NÚMERO SSS-LPN-013</w:t>
      </w:r>
      <w:r w:rsidR="00B820F7">
        <w:rPr>
          <w:rFonts w:ascii="Arial" w:eastAsia="Times New Roman" w:hAnsi="Arial" w:cs="Arial"/>
          <w:b/>
          <w:color w:val="000000" w:themeColor="text1"/>
          <w:lang w:val="es-ES" w:eastAsia="es-ES"/>
        </w:rPr>
        <w:t>-2020</w:t>
      </w:r>
      <w:r w:rsidR="00FA1AAF" w:rsidRPr="00C425C4">
        <w:rPr>
          <w:rFonts w:ascii="Arial" w:eastAsia="Times New Roman" w:hAnsi="Arial" w:cs="Arial"/>
          <w:b/>
          <w:color w:val="000000" w:themeColor="text1"/>
          <w:lang w:val="es-ES" w:eastAsia="es-ES"/>
        </w:rPr>
        <w:t>,</w:t>
      </w:r>
      <w:r w:rsidR="00B67B27" w:rsidRPr="00C425C4">
        <w:rPr>
          <w:rFonts w:ascii="Arial" w:eastAsia="Times New Roman" w:hAnsi="Arial" w:cs="Arial"/>
          <w:b/>
          <w:color w:val="000000" w:themeColor="text1"/>
          <w:lang w:val="es-ES" w:eastAsia="es-ES"/>
        </w:rPr>
        <w:t xml:space="preserve"> </w:t>
      </w:r>
      <w:r w:rsidR="00E04956">
        <w:rPr>
          <w:rFonts w:ascii="Arial" w:eastAsia="Times New Roman" w:hAnsi="Arial" w:cs="Arial"/>
          <w:b/>
          <w:color w:val="000000" w:themeColor="text1"/>
          <w:lang w:val="es-ES" w:eastAsia="es-ES"/>
        </w:rPr>
        <w:t>PARA LA</w:t>
      </w:r>
      <w:r w:rsidR="00B51F02">
        <w:rPr>
          <w:rFonts w:ascii="Arial" w:eastAsia="Times New Roman" w:hAnsi="Arial" w:cs="Arial"/>
          <w:b/>
          <w:color w:val="000000" w:themeColor="text1"/>
          <w:lang w:val="es-ES" w:eastAsia="es-ES"/>
        </w:rPr>
        <w:t xml:space="preserve"> </w:t>
      </w:r>
      <w:r w:rsidR="006B0267" w:rsidRPr="006B0267">
        <w:rPr>
          <w:rFonts w:ascii="Arial" w:hAnsi="Arial" w:cs="Arial"/>
          <w:b/>
          <w:spacing w:val="-2"/>
        </w:rPr>
        <w:t>ADQUISICIÓN DE VEHÍCULOS Y EQUIPO TERRESTRES, DESTINADOS A SERVICIOS PÚBLICOS Y LA OPERACIÓN DE PROGRAMAS PÚBLICOS</w:t>
      </w:r>
      <w:r w:rsidR="00E04956" w:rsidRPr="00E04956">
        <w:rPr>
          <w:rFonts w:ascii="Arial" w:eastAsia="Times New Roman" w:hAnsi="Arial" w:cs="Arial"/>
          <w:b/>
          <w:bCs/>
          <w:color w:val="000000" w:themeColor="text1"/>
          <w:lang w:val="es-ES" w:eastAsia="es-ES"/>
        </w:rPr>
        <w:t>,</w:t>
      </w:r>
      <w:r w:rsidR="00E04956" w:rsidRPr="00E04956">
        <w:rPr>
          <w:rFonts w:ascii="Arial" w:eastAsia="Times New Roman" w:hAnsi="Arial" w:cs="Arial"/>
          <w:b/>
          <w:color w:val="000000" w:themeColor="text1"/>
          <w:lang w:val="es-ES" w:eastAsia="es-ES"/>
        </w:rPr>
        <w:t xml:space="preserve"> QUE CELEBRAN POR UNA PARTE LOS SERVICIOS DE SALUD DE SINALOA, REPRESENTADOS EN ESTE ACTO POR EL DR.</w:t>
      </w:r>
      <w:r w:rsidR="00E04956" w:rsidRPr="00C425C4">
        <w:rPr>
          <w:rFonts w:ascii="Arial" w:eastAsia="Times New Roman" w:hAnsi="Arial" w:cs="Arial"/>
          <w:b/>
          <w:color w:val="000000" w:themeColor="text1"/>
          <w:lang w:val="es-ES" w:eastAsia="es-ES"/>
        </w:rPr>
        <w:t xml:space="preserve"> </w:t>
      </w:r>
      <w:r w:rsidR="00C5379A">
        <w:rPr>
          <w:rFonts w:ascii="Arial" w:eastAsia="Times New Roman" w:hAnsi="Arial" w:cs="Arial"/>
          <w:b/>
          <w:color w:val="000000" w:themeColor="text1"/>
          <w:lang w:val="es-ES" w:eastAsia="es-ES"/>
        </w:rPr>
        <w:t>EFRÉN ENCINAS TORRES</w:t>
      </w:r>
      <w:r w:rsidRPr="00C425C4">
        <w:rPr>
          <w:rFonts w:ascii="Arial" w:eastAsia="Times New Roman" w:hAnsi="Arial" w:cs="Arial"/>
          <w:b/>
          <w:color w:val="000000" w:themeColor="text1"/>
          <w:lang w:val="es-ES" w:eastAsia="es-ES"/>
        </w:rPr>
        <w:t xml:space="preserve">, EN SU CARÁCTER DE DIRECTOR GENERAL DE LOS SERVICIOS DE SALUD DE SINALOA, ASISTIDO POR LOS C.C. </w:t>
      </w:r>
      <w:r w:rsidR="0034232B">
        <w:rPr>
          <w:rFonts w:ascii="Arial" w:eastAsia="Times New Roman" w:hAnsi="Arial" w:cs="Arial"/>
          <w:b/>
          <w:color w:val="000000" w:themeColor="text1"/>
          <w:lang w:val="es-ES" w:eastAsia="es-ES"/>
        </w:rPr>
        <w:t>L.C.P. KARLA GÁMEZ GUTIÉRREZ</w:t>
      </w:r>
      <w:r w:rsidR="009C2B6F" w:rsidRPr="00C425C4">
        <w:rPr>
          <w:rFonts w:ascii="Arial" w:eastAsia="Times New Roman" w:hAnsi="Arial" w:cs="Arial"/>
          <w:b/>
          <w:color w:val="000000" w:themeColor="text1"/>
          <w:lang w:val="es-ES" w:eastAsia="es-ES"/>
        </w:rPr>
        <w:t>, DIRECTOR</w:t>
      </w:r>
      <w:r w:rsidR="0034232B">
        <w:rPr>
          <w:rFonts w:ascii="Arial" w:eastAsia="Times New Roman" w:hAnsi="Arial" w:cs="Arial"/>
          <w:b/>
          <w:color w:val="000000" w:themeColor="text1"/>
          <w:lang w:val="es-ES" w:eastAsia="es-ES"/>
        </w:rPr>
        <w:t>A ADMINISTRATIVA</w:t>
      </w:r>
      <w:r w:rsidRPr="00C425C4">
        <w:rPr>
          <w:rFonts w:ascii="Arial" w:eastAsia="Times New Roman" w:hAnsi="Arial" w:cs="Arial"/>
          <w:b/>
          <w:color w:val="000000" w:themeColor="text1"/>
          <w:lang w:val="es-ES" w:eastAsia="es-ES"/>
        </w:rPr>
        <w:t xml:space="preserve"> DE LO</w:t>
      </w:r>
      <w:r w:rsidR="00472316">
        <w:rPr>
          <w:rFonts w:ascii="Arial" w:eastAsia="Times New Roman" w:hAnsi="Arial" w:cs="Arial"/>
          <w:b/>
          <w:color w:val="000000" w:themeColor="text1"/>
          <w:lang w:val="es-ES" w:eastAsia="es-ES"/>
        </w:rPr>
        <w:t xml:space="preserve">S SERVICIOS DE SALUD DE SINALOA Y </w:t>
      </w:r>
      <w:r w:rsidR="00976EAE">
        <w:rPr>
          <w:rFonts w:ascii="Arial" w:eastAsia="Times New Roman" w:hAnsi="Arial" w:cs="Arial"/>
          <w:b/>
          <w:color w:val="000000" w:themeColor="text1"/>
          <w:lang w:val="es-ES" w:eastAsia="es-ES"/>
        </w:rPr>
        <w:t xml:space="preserve">EL DR. </w:t>
      </w:r>
      <w:r w:rsidR="006B0267">
        <w:rPr>
          <w:rFonts w:ascii="Arial" w:eastAsia="Times New Roman" w:hAnsi="Arial" w:cs="Arial"/>
          <w:b/>
          <w:color w:val="000000" w:themeColor="text1"/>
          <w:lang w:val="es-ES" w:eastAsia="es-ES"/>
        </w:rPr>
        <w:t>RAFAEL FÉLIX ESPINOZA</w:t>
      </w:r>
      <w:r w:rsidR="00976EAE">
        <w:rPr>
          <w:rFonts w:ascii="Arial" w:eastAsia="Times New Roman" w:hAnsi="Arial" w:cs="Arial"/>
          <w:b/>
          <w:color w:val="000000" w:themeColor="text1"/>
          <w:lang w:val="es-ES" w:eastAsia="es-ES"/>
        </w:rPr>
        <w:t xml:space="preserve">, DIRECTOR DE </w:t>
      </w:r>
      <w:r w:rsidR="006B0267">
        <w:rPr>
          <w:rFonts w:ascii="Arial" w:eastAsia="Times New Roman" w:hAnsi="Arial" w:cs="Arial"/>
          <w:b/>
          <w:color w:val="000000" w:themeColor="text1"/>
          <w:lang w:val="es-ES" w:eastAsia="es-ES"/>
        </w:rPr>
        <w:t>PREVENCIÓN Y PROMOCION DE LA SALUD</w:t>
      </w:r>
      <w:r w:rsidR="000F5188">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DE LOS SERVICIOS DE SALUD DE SINALOA</w:t>
      </w:r>
      <w:r w:rsidR="00B67B27" w:rsidRPr="00C425C4">
        <w:rPr>
          <w:rFonts w:ascii="Arial" w:eastAsia="Times New Roman" w:hAnsi="Arial" w:cs="Arial"/>
          <w:b/>
          <w:color w:val="000000" w:themeColor="text1"/>
          <w:lang w:val="es-ES" w:eastAsia="es-ES"/>
        </w:rPr>
        <w:t>,</w:t>
      </w:r>
      <w:r w:rsidR="00E40BCE">
        <w:rPr>
          <w:rFonts w:ascii="Arial" w:eastAsia="Times New Roman" w:hAnsi="Arial" w:cs="Arial"/>
          <w:b/>
          <w:color w:val="000000" w:themeColor="text1"/>
          <w:lang w:val="es-ES" w:eastAsia="es-ES"/>
        </w:rPr>
        <w:t xml:space="preserve"> EN CALIDAD DE TESTIGOS,</w:t>
      </w:r>
      <w:r w:rsidRPr="00C425C4">
        <w:rPr>
          <w:rFonts w:ascii="Arial" w:eastAsia="Times New Roman" w:hAnsi="Arial" w:cs="Arial"/>
          <w:b/>
          <w:color w:val="000000" w:themeColor="text1"/>
          <w:lang w:val="es-ES" w:eastAsia="es-ES"/>
        </w:rPr>
        <w:t xml:space="preserve"> A QUIENES EN LO SUCES</w:t>
      </w:r>
      <w:r w:rsidR="00472316">
        <w:rPr>
          <w:rFonts w:ascii="Arial" w:eastAsia="Times New Roman" w:hAnsi="Arial" w:cs="Arial"/>
          <w:b/>
          <w:color w:val="000000" w:themeColor="text1"/>
          <w:lang w:val="es-ES" w:eastAsia="es-ES"/>
        </w:rPr>
        <w:t>IVO SE LES DENOMINARÁ</w:t>
      </w: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color w:val="000000" w:themeColor="text1"/>
          <w:lang w:val="es-ES" w:eastAsia="es-ES"/>
        </w:rPr>
        <w:t>“</w:t>
      </w:r>
      <w:r w:rsidR="00905393" w:rsidRPr="00C425C4">
        <w:rPr>
          <w:rFonts w:ascii="Arial" w:eastAsia="Calibri" w:hAnsi="Arial" w:cs="Arial"/>
          <w:b/>
          <w:color w:val="000000" w:themeColor="text1"/>
          <w:lang w:val="es-ES"/>
        </w:rPr>
        <w:t>LOS SSS</w:t>
      </w:r>
      <w:r w:rsidRPr="00C425C4">
        <w:rPr>
          <w:rFonts w:ascii="Arial" w:eastAsia="Times New Roman" w:hAnsi="Arial" w:cs="Arial"/>
          <w:b/>
          <w:bCs/>
          <w:color w:val="000000" w:themeColor="text1"/>
          <w:lang w:val="es-ES" w:eastAsia="es-ES"/>
        </w:rPr>
        <w:t>”</w:t>
      </w:r>
      <w:r w:rsidR="00B67B27" w:rsidRPr="00C425C4">
        <w:rPr>
          <w:rFonts w:ascii="Arial" w:eastAsia="Times New Roman" w:hAnsi="Arial" w:cs="Arial"/>
          <w:b/>
          <w:color w:val="000000" w:themeColor="text1"/>
          <w:lang w:val="es-ES" w:eastAsia="es-ES"/>
        </w:rPr>
        <w:t xml:space="preserve"> Y POR LA OTRA PARTE </w:t>
      </w:r>
      <w:r w:rsidR="00794AEF">
        <w:rPr>
          <w:rFonts w:ascii="Arial" w:eastAsia="Times New Roman" w:hAnsi="Arial" w:cs="Arial"/>
          <w:b/>
          <w:color w:val="000000" w:themeColor="text1"/>
          <w:lang w:val="es-ES" w:eastAsia="es-ES"/>
        </w:rPr>
        <w:t>_________________</w:t>
      </w:r>
      <w:r w:rsidR="00794AEF">
        <w:rPr>
          <w:rFonts w:ascii="Arial" w:eastAsia="Times New Roman" w:hAnsi="Arial" w:cs="Arial"/>
          <w:b/>
          <w:color w:val="000000" w:themeColor="text1"/>
          <w:lang w:eastAsia="es-ES"/>
        </w:rPr>
        <w:t>, REPRESENTADO</w:t>
      </w:r>
      <w:r w:rsidR="00D4722E" w:rsidRPr="00D4722E">
        <w:rPr>
          <w:rFonts w:ascii="Arial" w:eastAsia="Times New Roman" w:hAnsi="Arial" w:cs="Arial"/>
          <w:b/>
          <w:color w:val="000000" w:themeColor="text1"/>
          <w:lang w:eastAsia="es-ES"/>
        </w:rPr>
        <w:t xml:space="preserve"> EN ESTE ACTO POR </w:t>
      </w:r>
      <w:r w:rsidR="00794AEF">
        <w:rPr>
          <w:rFonts w:ascii="Arial" w:eastAsia="Times New Roman" w:hAnsi="Arial" w:cs="Arial"/>
          <w:b/>
          <w:color w:val="000000" w:themeColor="text1"/>
          <w:lang w:eastAsia="es-ES"/>
        </w:rPr>
        <w:t>_______________</w:t>
      </w:r>
      <w:r w:rsidRPr="00C425C4">
        <w:rPr>
          <w:rFonts w:ascii="Arial" w:eastAsia="Times New Roman" w:hAnsi="Arial" w:cs="Arial"/>
          <w:b/>
          <w:color w:val="000000" w:themeColor="text1"/>
          <w:lang w:val="es-ES" w:eastAsia="es-ES"/>
        </w:rPr>
        <w:t xml:space="preserve">, A QUIEN EN ADELANTE SE LE DENOMINARA </w:t>
      </w:r>
      <w:r w:rsidRPr="00C425C4">
        <w:rPr>
          <w:rFonts w:ascii="Arial" w:eastAsia="Times New Roman" w:hAnsi="Arial" w:cs="Arial"/>
          <w:b/>
          <w:bCs/>
          <w:color w:val="000000" w:themeColor="text1"/>
          <w:lang w:val="es-ES" w:eastAsia="es-ES"/>
        </w:rPr>
        <w:t>“EL PROVEEDOR”</w:t>
      </w:r>
      <w:r w:rsidRPr="00C425C4">
        <w:rPr>
          <w:rFonts w:ascii="Arial" w:eastAsia="Times New Roman" w:hAnsi="Arial" w:cs="Arial"/>
          <w:b/>
          <w:color w:val="000000" w:themeColor="text1"/>
          <w:lang w:val="es-ES" w:eastAsia="es-ES"/>
        </w:rPr>
        <w:t xml:space="preserve"> </w:t>
      </w:r>
      <w:r w:rsidRPr="00C425C4">
        <w:rPr>
          <w:rFonts w:ascii="Arial" w:eastAsia="Calibri" w:hAnsi="Arial" w:cs="Arial"/>
          <w:b/>
          <w:color w:val="000000" w:themeColor="text1"/>
        </w:rPr>
        <w:t xml:space="preserve">Y “LAS PARTES” CUANDO ACTÚEN DE FORMA CONJUNTA, </w:t>
      </w:r>
      <w:r w:rsidRPr="00C425C4">
        <w:rPr>
          <w:rFonts w:ascii="Arial" w:eastAsia="Times New Roman" w:hAnsi="Arial" w:cs="Arial"/>
          <w:b/>
          <w:color w:val="000000" w:themeColor="text1"/>
          <w:lang w:val="es-ES" w:eastAsia="es-ES"/>
        </w:rPr>
        <w:t>AL TENOR DE LAS SIGUIENTES DECLARACIONES Y CLÁUSULAS:</w:t>
      </w:r>
    </w:p>
    <w:p w:rsidR="00E8425F" w:rsidRPr="00C425C4" w:rsidRDefault="00E8425F" w:rsidP="00E8425F">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D E C L A R A C I O N E S</w:t>
      </w:r>
    </w:p>
    <w:p w:rsidR="00E8425F" w:rsidRPr="00C425C4" w:rsidRDefault="00E8425F" w:rsidP="00E8425F">
      <w:pPr>
        <w:spacing w:after="200" w:line="276" w:lineRule="auto"/>
        <w:jc w:val="both"/>
        <w:rPr>
          <w:rFonts w:ascii="Arial" w:eastAsia="Calibri" w:hAnsi="Arial" w:cs="Arial"/>
          <w:b/>
          <w:color w:val="000000" w:themeColor="text1"/>
          <w:lang w:val="es-ES"/>
        </w:rPr>
      </w:pPr>
      <w:r w:rsidRPr="00C425C4">
        <w:rPr>
          <w:rFonts w:ascii="Arial" w:eastAsia="Calibri" w:hAnsi="Arial" w:cs="Arial"/>
          <w:b/>
          <w:color w:val="000000" w:themeColor="text1"/>
          <w:lang w:val="es-ES"/>
        </w:rPr>
        <w:t>I.- De “</w:t>
      </w:r>
      <w:r w:rsidR="00357653" w:rsidRPr="00C425C4">
        <w:rPr>
          <w:rFonts w:ascii="Arial" w:eastAsia="Calibri" w:hAnsi="Arial" w:cs="Arial"/>
          <w:b/>
          <w:color w:val="000000" w:themeColor="text1"/>
          <w:lang w:val="es-ES"/>
        </w:rPr>
        <w:t>LOS SSS</w:t>
      </w:r>
      <w:r w:rsidRPr="00C425C4">
        <w:rPr>
          <w:rFonts w:ascii="Arial" w:eastAsia="Calibri" w:hAnsi="Arial" w:cs="Arial"/>
          <w:b/>
          <w:color w:val="000000" w:themeColor="text1"/>
          <w:lang w:val="es-ES"/>
        </w:rPr>
        <w:t>”:</w:t>
      </w:r>
    </w:p>
    <w:p w:rsidR="00E8425F" w:rsidRPr="00C425C4" w:rsidRDefault="00E8425F" w:rsidP="009C2B6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I.1.</w:t>
      </w:r>
      <w:r w:rsidR="00A82E3D">
        <w:rPr>
          <w:rFonts w:ascii="Arial" w:eastAsia="Calibri" w:hAnsi="Arial" w:cs="Arial"/>
          <w:color w:val="000000" w:themeColor="text1"/>
          <w:lang w:val="es-ES"/>
        </w:rPr>
        <w:tab/>
      </w:r>
      <w:r w:rsidR="006E0871">
        <w:rPr>
          <w:rFonts w:ascii="Arial" w:hAnsi="Arial" w:cs="Arial"/>
          <w:color w:val="000000" w:themeColor="text1"/>
          <w:sz w:val="23"/>
          <w:szCs w:val="23"/>
        </w:rPr>
        <w:t>Que l</w:t>
      </w:r>
      <w:r w:rsidR="009C2B6F" w:rsidRPr="00C425C4">
        <w:rPr>
          <w:rFonts w:ascii="Arial" w:hAnsi="Arial" w:cs="Arial"/>
          <w:color w:val="000000" w:themeColor="text1"/>
          <w:sz w:val="23"/>
          <w:szCs w:val="23"/>
        </w:rPr>
        <w:t>os Servicios de Salud</w:t>
      </w:r>
      <w:r w:rsidR="007500C1">
        <w:rPr>
          <w:rFonts w:ascii="Arial" w:hAnsi="Arial" w:cs="Arial"/>
          <w:color w:val="000000" w:themeColor="text1"/>
          <w:sz w:val="23"/>
          <w:szCs w:val="23"/>
        </w:rPr>
        <w:t xml:space="preserve"> de Sinaloa</w:t>
      </w:r>
      <w:r w:rsidR="009C2B6F" w:rsidRPr="00C425C4">
        <w:rPr>
          <w:rFonts w:ascii="Arial" w:hAnsi="Arial" w:cs="Arial"/>
          <w:color w:val="000000" w:themeColor="text1"/>
          <w:sz w:val="23"/>
          <w:szCs w:val="23"/>
        </w:rPr>
        <w:t xml:space="preserve">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quien tiene por objeto prestar servicios de salud a la población abierta en el estado, en cumpl</w:t>
      </w:r>
      <w:r w:rsidR="00426369">
        <w:rPr>
          <w:rFonts w:ascii="Arial" w:hAnsi="Arial" w:cs="Arial"/>
          <w:color w:val="000000" w:themeColor="text1"/>
          <w:sz w:val="23"/>
          <w:szCs w:val="23"/>
        </w:rPr>
        <w:t>imiento a lo dispuesto por las Leyes General y Estatal de S</w:t>
      </w:r>
      <w:r w:rsidR="009C2B6F" w:rsidRPr="00C425C4">
        <w:rPr>
          <w:rFonts w:ascii="Arial" w:hAnsi="Arial" w:cs="Arial"/>
          <w:color w:val="000000" w:themeColor="text1"/>
          <w:sz w:val="23"/>
          <w:szCs w:val="23"/>
        </w:rPr>
        <w:t>alud, así como por el acuerdo de coordinación firmado entre los Ejecutivos Federal y Estatal.</w:t>
      </w:r>
    </w:p>
    <w:p w:rsidR="00C5379A" w:rsidRPr="006B0267" w:rsidRDefault="00A82E3D" w:rsidP="00472316">
      <w:pPr>
        <w:jc w:val="both"/>
        <w:rPr>
          <w:rFonts w:ascii="Arial" w:hAnsi="Arial" w:cs="Arial"/>
        </w:rPr>
      </w:pPr>
      <w:r>
        <w:rPr>
          <w:rFonts w:ascii="Arial" w:hAnsi="Arial" w:cs="Arial"/>
          <w:b/>
          <w:bCs/>
          <w:color w:val="000000" w:themeColor="text1"/>
        </w:rPr>
        <w:t>I.2.</w:t>
      </w:r>
      <w:r>
        <w:rPr>
          <w:rFonts w:ascii="Arial" w:hAnsi="Arial" w:cs="Arial"/>
          <w:b/>
          <w:bCs/>
          <w:color w:val="000000" w:themeColor="text1"/>
        </w:rPr>
        <w:tab/>
      </w:r>
      <w:r w:rsidR="00472316">
        <w:rPr>
          <w:rFonts w:ascii="Arial" w:hAnsi="Arial" w:cs="Arial"/>
          <w:bCs/>
        </w:rPr>
        <w:t xml:space="preserve">De </w:t>
      </w:r>
      <w:r w:rsidR="00472316">
        <w:rPr>
          <w:rFonts w:ascii="Arial" w:hAnsi="Arial" w:cs="Arial"/>
        </w:rPr>
        <w:t>conformidad con lo dispuesto por</w:t>
      </w:r>
      <w:r w:rsidR="00426369">
        <w:rPr>
          <w:rFonts w:ascii="Arial" w:hAnsi="Arial" w:cs="Arial"/>
        </w:rPr>
        <w:t xml:space="preserve"> el artículo 41 fracción I del Reglamento I</w:t>
      </w:r>
      <w:r w:rsidR="00472316">
        <w:rPr>
          <w:rFonts w:ascii="Arial" w:hAnsi="Arial" w:cs="Arial"/>
        </w:rPr>
        <w:t>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7174C2">
        <w:rPr>
          <w:rFonts w:ascii="Arial" w:hAnsi="Arial" w:cs="Arial"/>
        </w:rPr>
        <w:t xml:space="preserve"> </w:t>
      </w:r>
      <w:r w:rsidR="00426369">
        <w:rPr>
          <w:rFonts w:ascii="Arial" w:hAnsi="Arial" w:cs="Arial"/>
        </w:rPr>
        <w:t xml:space="preserve">Licitación Pública Nacional Presencial </w:t>
      </w:r>
      <w:r w:rsidR="001D6789">
        <w:rPr>
          <w:rFonts w:ascii="Arial" w:hAnsi="Arial" w:cs="Arial"/>
        </w:rPr>
        <w:t xml:space="preserve">para la adquisición </w:t>
      </w:r>
      <w:r w:rsidR="006B0267">
        <w:rPr>
          <w:rFonts w:ascii="Arial" w:hAnsi="Arial" w:cs="Arial"/>
        </w:rPr>
        <w:t>de v</w:t>
      </w:r>
      <w:r w:rsidR="006B0267" w:rsidRPr="006B0267">
        <w:rPr>
          <w:rFonts w:ascii="Arial" w:hAnsi="Arial" w:cs="Arial"/>
        </w:rPr>
        <w:t>ehículos y equipo terrestres, destinados a servicios públicos y la operación de programas públicos</w:t>
      </w:r>
      <w:r w:rsidR="007174C2">
        <w:rPr>
          <w:rFonts w:ascii="Arial" w:hAnsi="Arial" w:cs="Arial"/>
        </w:rPr>
        <w:t>.</w:t>
      </w:r>
      <w:r>
        <w:rPr>
          <w:rFonts w:ascii="Arial" w:hAnsi="Arial" w:cs="Arial"/>
        </w:rPr>
        <w:tab/>
      </w:r>
    </w:p>
    <w:p w:rsidR="0075600E" w:rsidRDefault="006B0267" w:rsidP="0075600E">
      <w:pPr>
        <w:jc w:val="both"/>
        <w:rPr>
          <w:rFonts w:ascii="Arial" w:hAnsi="Arial" w:cs="Arial"/>
        </w:rPr>
      </w:pPr>
      <w:r w:rsidRPr="00E83AD2">
        <w:rPr>
          <w:rFonts w:ascii="Arial" w:hAnsi="Arial" w:cs="Arial"/>
          <w:b/>
        </w:rPr>
        <w:t>I.3.</w:t>
      </w:r>
      <w:r w:rsidR="00A82E3D">
        <w:rPr>
          <w:rFonts w:ascii="Arial" w:hAnsi="Arial" w:cs="Arial"/>
          <w:color w:val="000000" w:themeColor="text1"/>
          <w:sz w:val="21"/>
          <w:szCs w:val="21"/>
        </w:rPr>
        <w:tab/>
      </w:r>
      <w:r w:rsidR="006546A4" w:rsidRPr="008126CA">
        <w:rPr>
          <w:rFonts w:ascii="Arial" w:hAnsi="Arial" w:cs="Arial"/>
        </w:rPr>
        <w:t>En atención a lo anterior, con fundamento en el artículo 134 de la Constitución Política de los Estados Unidos Mexicanos, 130 y 155 de la Constitución Política del Estado de Sinaloa;</w:t>
      </w:r>
      <w:r w:rsidR="00761C59">
        <w:rPr>
          <w:rFonts w:ascii="Arial" w:hAnsi="Arial" w:cs="Arial"/>
        </w:rPr>
        <w:t xml:space="preserve"> 1</w:t>
      </w:r>
      <w:r w:rsidR="006546A4">
        <w:rPr>
          <w:rFonts w:ascii="Arial" w:hAnsi="Arial" w:cs="Arial"/>
        </w:rPr>
        <w:t xml:space="preserve"> fracción II, 22, 32 fracción I, 33 fracción I, 36 fracción I</w:t>
      </w:r>
      <w:r w:rsidR="006546A4" w:rsidRPr="008126CA">
        <w:rPr>
          <w:rFonts w:ascii="Arial" w:hAnsi="Arial" w:cs="Arial"/>
        </w:rPr>
        <w:t>; de la Ley de Adquisiciones, Arrendamientos, Servicios y Administración de Bienes Muebles para el Estado de Sinaloa y 63 del Reglamento Interior de Los Servicios de Salud de Sinaloa</w:t>
      </w:r>
      <w:r w:rsidR="007174C2">
        <w:rPr>
          <w:rFonts w:ascii="Arial" w:hAnsi="Arial" w:cs="Arial"/>
        </w:rPr>
        <w:t xml:space="preserve">, se realizó el </w:t>
      </w:r>
      <w:r w:rsidR="007174C2">
        <w:rPr>
          <w:rFonts w:ascii="Arial" w:hAnsi="Arial" w:cs="Arial"/>
          <w:b/>
          <w:bCs/>
        </w:rPr>
        <w:t xml:space="preserve">Procedimiento de </w:t>
      </w:r>
      <w:r w:rsidR="006546A4" w:rsidRPr="006546A4">
        <w:rPr>
          <w:rFonts w:ascii="Arial" w:hAnsi="Arial" w:cs="Arial"/>
          <w:b/>
          <w:bCs/>
        </w:rPr>
        <w:t xml:space="preserve">Licitación Pública Nacional Presencial </w:t>
      </w:r>
      <w:r w:rsidR="006546A4" w:rsidRPr="006546A4">
        <w:rPr>
          <w:rFonts w:ascii="Arial" w:hAnsi="Arial" w:cs="Arial"/>
          <w:b/>
          <w:bCs/>
        </w:rPr>
        <w:lastRenderedPageBreak/>
        <w:t>N</w:t>
      </w:r>
      <w:r w:rsidR="006546A4">
        <w:rPr>
          <w:rFonts w:ascii="Arial" w:hAnsi="Arial" w:cs="Arial"/>
          <w:b/>
          <w:bCs/>
        </w:rPr>
        <w:t>ú</w:t>
      </w:r>
      <w:r w:rsidR="006546A4" w:rsidRPr="006546A4">
        <w:rPr>
          <w:rFonts w:ascii="Arial" w:hAnsi="Arial" w:cs="Arial"/>
          <w:b/>
          <w:bCs/>
        </w:rPr>
        <w:t xml:space="preserve">mero </w:t>
      </w:r>
      <w:r w:rsidR="006546A4">
        <w:rPr>
          <w:rFonts w:ascii="Arial" w:hAnsi="Arial" w:cs="Arial"/>
          <w:b/>
          <w:bCs/>
        </w:rPr>
        <w:t>SSS-LPN</w:t>
      </w:r>
      <w:r w:rsidR="007174C2">
        <w:rPr>
          <w:rFonts w:ascii="Arial" w:hAnsi="Arial" w:cs="Arial"/>
          <w:b/>
          <w:bCs/>
        </w:rPr>
        <w:t>-</w:t>
      </w:r>
      <w:r>
        <w:rPr>
          <w:rFonts w:ascii="Arial" w:hAnsi="Arial" w:cs="Arial"/>
          <w:b/>
          <w:bCs/>
        </w:rPr>
        <w:t>013</w:t>
      </w:r>
      <w:r w:rsidR="0068279B">
        <w:rPr>
          <w:rFonts w:ascii="Arial" w:hAnsi="Arial" w:cs="Arial"/>
          <w:b/>
          <w:bCs/>
        </w:rPr>
        <w:t>-2020</w:t>
      </w:r>
      <w:r w:rsidR="007174C2">
        <w:rPr>
          <w:rFonts w:ascii="Arial" w:hAnsi="Arial" w:cs="Arial"/>
          <w:b/>
          <w:bCs/>
        </w:rPr>
        <w:t>, por conducto del Comité de Adquisiciones, Arrendamientos y Servicios de los Servicios de Salud de Sinaloa</w:t>
      </w:r>
      <w:r w:rsidR="007174C2">
        <w:rPr>
          <w:rFonts w:ascii="Arial" w:hAnsi="Arial" w:cs="Arial"/>
        </w:rPr>
        <w:t xml:space="preserve">, en tal orden y mediante ese procedimiento con fundamento en el artículo 55 de la Ley de Adquisiciones, Arrendamientos, Servicios y Administración de Bienes Muebles, se tiene a bien formalizar el presente contrato de </w:t>
      </w:r>
      <w:r w:rsidR="0075600E" w:rsidRPr="0075600E">
        <w:rPr>
          <w:rFonts w:ascii="Arial" w:hAnsi="Arial" w:cs="Arial"/>
        </w:rPr>
        <w:t xml:space="preserve">adquisición </w:t>
      </w:r>
      <w:r>
        <w:rPr>
          <w:rFonts w:ascii="Arial" w:hAnsi="Arial" w:cs="Arial"/>
        </w:rPr>
        <w:t>de</w:t>
      </w:r>
      <w:r w:rsidRPr="006B0267">
        <w:rPr>
          <w:rFonts w:ascii="Arial" w:hAnsi="Arial" w:cs="Arial"/>
        </w:rPr>
        <w:t xml:space="preserve"> Vehículos y equipo terrestres, destinados a servicios públicos y la operación de programas públicos</w:t>
      </w:r>
      <w:r w:rsidR="005D509A">
        <w:rPr>
          <w:rFonts w:ascii="Arial" w:hAnsi="Arial" w:cs="Arial"/>
        </w:rPr>
        <w:t>.</w:t>
      </w:r>
    </w:p>
    <w:p w:rsidR="00EB2CCC" w:rsidRPr="00C425C4" w:rsidRDefault="006B0267" w:rsidP="0075600E">
      <w:pPr>
        <w:jc w:val="both"/>
        <w:rPr>
          <w:rFonts w:ascii="Arial" w:eastAsia="Times New Roman" w:hAnsi="Arial" w:cs="Arial"/>
          <w:snapToGrid w:val="0"/>
          <w:color w:val="000000" w:themeColor="text1"/>
          <w:lang w:val="es-ES_tradnl" w:eastAsia="es-ES"/>
        </w:rPr>
      </w:pPr>
      <w:r>
        <w:rPr>
          <w:rFonts w:ascii="Arial" w:eastAsia="Calibri" w:hAnsi="Arial" w:cs="Arial"/>
          <w:b/>
          <w:bCs/>
          <w:color w:val="000000" w:themeColor="text1"/>
          <w:lang w:val="es-ES"/>
        </w:rPr>
        <w:t>I.4</w:t>
      </w:r>
      <w:r w:rsidR="00A82E3D">
        <w:rPr>
          <w:rFonts w:ascii="Arial" w:eastAsia="Calibri" w:hAnsi="Arial" w:cs="Arial"/>
          <w:b/>
          <w:bCs/>
          <w:color w:val="000000" w:themeColor="text1"/>
          <w:lang w:val="es-ES"/>
        </w:rPr>
        <w:t>.</w:t>
      </w:r>
      <w:r w:rsidR="00A82E3D">
        <w:rPr>
          <w:rFonts w:ascii="Arial" w:eastAsia="Calibri" w:hAnsi="Arial" w:cs="Arial"/>
          <w:b/>
          <w:bCs/>
          <w:color w:val="000000" w:themeColor="text1"/>
          <w:lang w:val="es-ES"/>
        </w:rPr>
        <w:tab/>
      </w:r>
      <w:r w:rsidR="00E8425F" w:rsidRPr="00C425C4">
        <w:rPr>
          <w:rFonts w:ascii="Arial" w:eastAsia="Times New Roman" w:hAnsi="Arial" w:cs="Arial"/>
          <w:snapToGrid w:val="0"/>
          <w:color w:val="000000" w:themeColor="text1"/>
          <w:spacing w:val="-2"/>
          <w:lang w:val="es-ES_tradnl" w:eastAsia="es-ES"/>
        </w:rPr>
        <w:t>Que el Director General de los Servicios de Salud</w:t>
      </w:r>
      <w:r w:rsidR="0075600E">
        <w:rPr>
          <w:rFonts w:ascii="Arial" w:eastAsia="Times New Roman" w:hAnsi="Arial" w:cs="Arial"/>
          <w:snapToGrid w:val="0"/>
          <w:color w:val="000000" w:themeColor="text1"/>
          <w:spacing w:val="-2"/>
          <w:lang w:val="es-ES_tradnl" w:eastAsia="es-ES"/>
        </w:rPr>
        <w:t xml:space="preserve"> de Sinaloa</w:t>
      </w:r>
      <w:r w:rsidR="00E8425F" w:rsidRPr="00C425C4">
        <w:rPr>
          <w:rFonts w:ascii="Arial" w:eastAsia="Times New Roman" w:hAnsi="Arial" w:cs="Arial"/>
          <w:snapToGrid w:val="0"/>
          <w:color w:val="000000" w:themeColor="text1"/>
          <w:spacing w:val="-2"/>
          <w:lang w:val="es-ES_tradnl" w:eastAsia="es-ES"/>
        </w:rPr>
        <w:t xml:space="preserve">, Dr. </w:t>
      </w:r>
      <w:r w:rsidR="00121C58">
        <w:rPr>
          <w:rFonts w:ascii="Arial" w:eastAsia="Times New Roman" w:hAnsi="Arial" w:cs="Arial"/>
          <w:snapToGrid w:val="0"/>
          <w:color w:val="000000" w:themeColor="text1"/>
          <w:lang w:eastAsia="es-ES"/>
        </w:rPr>
        <w:t>Efrén Encinas Torres</w:t>
      </w:r>
      <w:r w:rsidR="00E8425F" w:rsidRPr="00C425C4">
        <w:rPr>
          <w:rFonts w:ascii="Arial" w:eastAsia="Times New Roman" w:hAnsi="Arial" w:cs="Arial"/>
          <w:snapToGrid w:val="0"/>
          <w:color w:val="000000" w:themeColor="text1"/>
          <w:lang w:eastAsia="es-ES"/>
        </w:rPr>
        <w:t>,</w:t>
      </w:r>
      <w:r w:rsidR="00E8425F" w:rsidRPr="00C425C4">
        <w:rPr>
          <w:rFonts w:ascii="Arial" w:eastAsia="Times New Roman" w:hAnsi="Arial" w:cs="Arial"/>
          <w:snapToGrid w:val="0"/>
          <w:color w:val="000000" w:themeColor="text1"/>
          <w:spacing w:val="-2"/>
          <w:lang w:val="es-ES_tradnl" w:eastAsia="es-ES"/>
        </w:rPr>
        <w:t xml:space="preserve"> está facultado para suscribir el presente instrumento jurídico, de conformidad con lo dispuesto por los artículos </w:t>
      </w:r>
      <w:r w:rsidR="00E8425F" w:rsidRPr="00C425C4">
        <w:rPr>
          <w:rFonts w:ascii="Arial" w:eastAsia="Times New Roman" w:hAnsi="Arial" w:cs="Arial"/>
          <w:snapToGrid w:val="0"/>
          <w:color w:val="000000" w:themeColor="text1"/>
          <w:lang w:eastAsia="es-ES"/>
        </w:rPr>
        <w:t>9</w:t>
      </w:r>
      <w:r w:rsidR="007D3A48" w:rsidRPr="00C425C4">
        <w:rPr>
          <w:rFonts w:ascii="Arial" w:eastAsia="Times New Roman" w:hAnsi="Arial" w:cs="Arial"/>
          <w:snapToGrid w:val="0"/>
          <w:color w:val="000000" w:themeColor="text1"/>
          <w:lang w:eastAsia="es-ES"/>
        </w:rPr>
        <w:t xml:space="preserve"> y 10</w:t>
      </w:r>
      <w:r w:rsidR="00E8425F" w:rsidRPr="00C425C4">
        <w:rPr>
          <w:rFonts w:ascii="Arial" w:eastAsia="Times New Roman" w:hAnsi="Arial" w:cs="Arial"/>
          <w:snapToGrid w:val="0"/>
          <w:color w:val="000000" w:themeColor="text1"/>
          <w:lang w:eastAsia="es-ES"/>
        </w:rPr>
        <w:t xml:space="preserve"> del Decreto que crea los Servicios de Salud de Sinaloa, publicado en el Periódico Oficial “El Estado de Sinaloa”, número 128, de fecha 23 de octubre de 1996;</w:t>
      </w:r>
      <w:r w:rsidR="00E8425F" w:rsidRPr="00C425C4">
        <w:rPr>
          <w:rFonts w:ascii="Arial" w:eastAsia="Times New Roman" w:hAnsi="Arial" w:cs="Arial"/>
          <w:snapToGrid w:val="0"/>
          <w:color w:val="000000" w:themeColor="text1"/>
          <w:spacing w:val="-2"/>
          <w:lang w:val="es-ES_tradnl" w:eastAsia="es-ES"/>
        </w:rPr>
        <w:t xml:space="preserve"> </w:t>
      </w:r>
      <w:r w:rsidR="007D3A48" w:rsidRPr="00C425C4">
        <w:rPr>
          <w:rFonts w:ascii="Arial" w:hAnsi="Arial" w:cs="Arial"/>
          <w:color w:val="000000" w:themeColor="text1"/>
          <w:sz w:val="23"/>
          <w:szCs w:val="23"/>
          <w:lang w:val="es-ES"/>
        </w:rPr>
        <w:t>los</w:t>
      </w:r>
      <w:r w:rsidR="00FF0176" w:rsidRPr="00C425C4">
        <w:rPr>
          <w:rFonts w:ascii="Arial" w:hAnsi="Arial" w:cs="Arial"/>
          <w:color w:val="000000" w:themeColor="text1"/>
          <w:sz w:val="23"/>
          <w:szCs w:val="23"/>
          <w:lang w:val="es-ES"/>
        </w:rPr>
        <w:t xml:space="preserve"> artículos 14 y 16 Fracciones</w:t>
      </w:r>
      <w:r w:rsidR="007D3A48" w:rsidRPr="00C425C4">
        <w:rPr>
          <w:rFonts w:ascii="Arial" w:hAnsi="Arial" w:cs="Arial"/>
          <w:color w:val="000000" w:themeColor="text1"/>
          <w:sz w:val="23"/>
          <w:szCs w:val="23"/>
          <w:lang w:val="es-ES"/>
        </w:rPr>
        <w:t xml:space="preserve"> XVII y XX</w:t>
      </w:r>
      <w:r w:rsidR="00E8425F" w:rsidRPr="00C425C4">
        <w:rPr>
          <w:rFonts w:ascii="Arial" w:eastAsia="Times New Roman" w:hAnsi="Arial" w:cs="Arial"/>
          <w:snapToGrid w:val="0"/>
          <w:color w:val="000000" w:themeColor="text1"/>
          <w:lang w:eastAsia="es-ES"/>
        </w:rPr>
        <w:t xml:space="preserve"> del Reglamento Interior de los Servicios de Salud de Sinaloa, publicado en el Periódico Oficial “El Estado de Sinaloa” número 0</w:t>
      </w:r>
      <w:r w:rsidR="00607292" w:rsidRPr="00C425C4">
        <w:rPr>
          <w:rFonts w:ascii="Arial" w:eastAsia="Times New Roman" w:hAnsi="Arial" w:cs="Arial"/>
          <w:snapToGrid w:val="0"/>
          <w:color w:val="000000" w:themeColor="text1"/>
          <w:lang w:eastAsia="es-ES"/>
        </w:rPr>
        <w:t>48</w:t>
      </w:r>
      <w:r w:rsidR="00E8425F" w:rsidRPr="00C425C4">
        <w:rPr>
          <w:rFonts w:ascii="Arial" w:eastAsia="Times New Roman" w:hAnsi="Arial" w:cs="Arial"/>
          <w:snapToGrid w:val="0"/>
          <w:color w:val="000000" w:themeColor="text1"/>
          <w:lang w:eastAsia="es-ES"/>
        </w:rPr>
        <w:t xml:space="preserve"> de fecha </w:t>
      </w:r>
      <w:r w:rsidR="007D3A48" w:rsidRPr="00C425C4">
        <w:rPr>
          <w:rFonts w:ascii="Arial" w:hAnsi="Arial" w:cs="Arial"/>
          <w:color w:val="000000" w:themeColor="text1"/>
          <w:sz w:val="23"/>
          <w:szCs w:val="23"/>
          <w:lang w:val="es-ES"/>
        </w:rPr>
        <w:t>22 de Abril de 2015</w:t>
      </w:r>
      <w:r w:rsidR="00E8425F" w:rsidRPr="00C425C4">
        <w:rPr>
          <w:rFonts w:ascii="Arial" w:eastAsia="Times New Roman" w:hAnsi="Arial" w:cs="Arial"/>
          <w:snapToGrid w:val="0"/>
          <w:color w:val="000000" w:themeColor="text1"/>
          <w:spacing w:val="-2"/>
          <w:lang w:val="es-ES_tradnl" w:eastAsia="es-ES"/>
        </w:rPr>
        <w:t xml:space="preserve">; así como el nombramiento expedido a su favor el día </w:t>
      </w:r>
      <w:r w:rsidR="00121C58">
        <w:rPr>
          <w:rFonts w:ascii="Arial" w:eastAsia="Times New Roman" w:hAnsi="Arial" w:cs="Arial"/>
          <w:snapToGrid w:val="0"/>
          <w:color w:val="000000" w:themeColor="text1"/>
          <w:spacing w:val="-2"/>
          <w:lang w:val="es-ES_tradnl" w:eastAsia="es-ES"/>
        </w:rPr>
        <w:t>10 de julio de 2018</w:t>
      </w:r>
      <w:r w:rsidR="00E8425F" w:rsidRPr="00C425C4">
        <w:rPr>
          <w:rFonts w:ascii="Arial" w:eastAsia="Times New Roman" w:hAnsi="Arial" w:cs="Arial"/>
          <w:snapToGrid w:val="0"/>
          <w:color w:val="000000" w:themeColor="text1"/>
          <w:spacing w:val="-2"/>
          <w:lang w:val="es-ES_tradnl" w:eastAsia="es-ES"/>
        </w:rPr>
        <w:t xml:space="preserve">, por el Lic. </w:t>
      </w:r>
      <w:r w:rsidR="00607292" w:rsidRPr="00C425C4">
        <w:rPr>
          <w:rFonts w:ascii="Arial" w:eastAsia="Times New Roman" w:hAnsi="Arial" w:cs="Arial"/>
          <w:snapToGrid w:val="0"/>
          <w:color w:val="000000" w:themeColor="text1"/>
          <w:spacing w:val="-2"/>
          <w:lang w:val="es-ES_tradnl" w:eastAsia="es-ES"/>
        </w:rPr>
        <w:t>Quirino Ordaz Coppel</w:t>
      </w:r>
      <w:r w:rsidR="00E8425F" w:rsidRPr="00C425C4">
        <w:rPr>
          <w:rFonts w:ascii="Arial" w:eastAsia="Times New Roman" w:hAnsi="Arial" w:cs="Arial"/>
          <w:snapToGrid w:val="0"/>
          <w:color w:val="000000" w:themeColor="text1"/>
          <w:spacing w:val="-2"/>
          <w:lang w:val="es-ES_tradnl" w:eastAsia="es-ES"/>
        </w:rPr>
        <w:t>, Gobernador Constitucional del Estado Libre y Soberano de Sinaloa.</w:t>
      </w:r>
    </w:p>
    <w:p w:rsidR="00E8425F" w:rsidRPr="00C425C4" w:rsidRDefault="006B0267" w:rsidP="00607292">
      <w:pPr>
        <w:jc w:val="both"/>
        <w:rPr>
          <w:rFonts w:ascii="Arial" w:hAnsi="Arial" w:cs="Arial"/>
          <w:bCs/>
          <w:color w:val="000000" w:themeColor="text1"/>
          <w:sz w:val="23"/>
          <w:szCs w:val="23"/>
        </w:rPr>
      </w:pPr>
      <w:r>
        <w:rPr>
          <w:rFonts w:ascii="Arial" w:eastAsia="Times New Roman" w:hAnsi="Arial" w:cs="Arial"/>
          <w:b/>
          <w:bCs/>
          <w:snapToGrid w:val="0"/>
          <w:color w:val="000000" w:themeColor="text1"/>
          <w:lang w:eastAsia="es-ES"/>
        </w:rPr>
        <w:t>I.5</w:t>
      </w:r>
      <w:r w:rsidR="00E8425F" w:rsidRPr="00C425C4">
        <w:rPr>
          <w:rFonts w:ascii="Arial" w:eastAsia="Times New Roman" w:hAnsi="Arial" w:cs="Arial"/>
          <w:bCs/>
          <w:snapToGrid w:val="0"/>
          <w:color w:val="000000" w:themeColor="text1"/>
          <w:lang w:eastAsia="es-ES"/>
        </w:rPr>
        <w:t>.</w:t>
      </w:r>
      <w:r w:rsidR="00A82E3D">
        <w:rPr>
          <w:rFonts w:ascii="Arial" w:eastAsia="Times New Roman" w:hAnsi="Arial" w:cs="Arial"/>
          <w:bCs/>
          <w:snapToGrid w:val="0"/>
          <w:color w:val="000000" w:themeColor="text1"/>
          <w:lang w:eastAsia="es-ES"/>
        </w:rPr>
        <w:tab/>
      </w:r>
      <w:r w:rsidR="005D509A">
        <w:rPr>
          <w:rFonts w:ascii="Arial" w:hAnsi="Arial" w:cs="Arial"/>
          <w:bCs/>
          <w:color w:val="000000" w:themeColor="text1"/>
          <w:szCs w:val="23"/>
        </w:rPr>
        <w:t>Que la Directora</w:t>
      </w:r>
      <w:r w:rsidR="00607292" w:rsidRPr="001C1030">
        <w:rPr>
          <w:rFonts w:ascii="Arial" w:hAnsi="Arial" w:cs="Arial"/>
          <w:bCs/>
          <w:color w:val="000000" w:themeColor="text1"/>
          <w:szCs w:val="23"/>
        </w:rPr>
        <w:t xml:space="preserve"> Admi</w:t>
      </w:r>
      <w:r w:rsidR="005D509A">
        <w:rPr>
          <w:rFonts w:ascii="Arial" w:hAnsi="Arial" w:cs="Arial"/>
          <w:bCs/>
          <w:color w:val="000000" w:themeColor="text1"/>
          <w:szCs w:val="23"/>
        </w:rPr>
        <w:t>nistrativa</w:t>
      </w:r>
      <w:r w:rsidR="009E104A">
        <w:rPr>
          <w:rFonts w:ascii="Arial" w:hAnsi="Arial" w:cs="Arial"/>
          <w:bCs/>
          <w:color w:val="000000" w:themeColor="text1"/>
          <w:szCs w:val="23"/>
        </w:rPr>
        <w:t xml:space="preserve"> de los Servicios de S</w:t>
      </w:r>
      <w:r w:rsidR="00607292" w:rsidRPr="001C1030">
        <w:rPr>
          <w:rFonts w:ascii="Arial" w:hAnsi="Arial" w:cs="Arial"/>
          <w:bCs/>
          <w:color w:val="000000" w:themeColor="text1"/>
          <w:szCs w:val="23"/>
        </w:rPr>
        <w:t>alud</w:t>
      </w:r>
      <w:r w:rsidR="009E104A">
        <w:rPr>
          <w:rFonts w:ascii="Arial" w:hAnsi="Arial" w:cs="Arial"/>
          <w:bCs/>
          <w:color w:val="000000" w:themeColor="text1"/>
          <w:szCs w:val="23"/>
        </w:rPr>
        <w:t xml:space="preserve"> de Sinaloa</w:t>
      </w:r>
      <w:r w:rsidR="00607292" w:rsidRPr="001C1030">
        <w:rPr>
          <w:rFonts w:ascii="Arial" w:hAnsi="Arial" w:cs="Arial"/>
          <w:bCs/>
          <w:color w:val="000000" w:themeColor="text1"/>
          <w:szCs w:val="23"/>
        </w:rPr>
        <w:t xml:space="preserve">, </w:t>
      </w:r>
      <w:r w:rsidR="009E104A">
        <w:rPr>
          <w:rFonts w:ascii="Arial" w:hAnsi="Arial" w:cs="Arial"/>
          <w:bCs/>
          <w:color w:val="000000" w:themeColor="text1"/>
          <w:szCs w:val="23"/>
        </w:rPr>
        <w:t>L.C.P. Karla Gámez Gutiérrez, está facultada</w:t>
      </w:r>
      <w:r w:rsidR="00607292" w:rsidRPr="001C1030">
        <w:rPr>
          <w:rFonts w:ascii="Arial" w:hAnsi="Arial" w:cs="Arial"/>
          <w:bCs/>
          <w:color w:val="000000" w:themeColor="text1"/>
          <w:szCs w:val="23"/>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121C58" w:rsidRPr="001C1030">
        <w:rPr>
          <w:rFonts w:ascii="Arial" w:hAnsi="Arial" w:cs="Arial"/>
          <w:bCs/>
          <w:color w:val="000000" w:themeColor="text1"/>
          <w:szCs w:val="23"/>
        </w:rPr>
        <w:t>Efrén Encinas Torres</w:t>
      </w:r>
      <w:r w:rsidR="00607292" w:rsidRPr="001C1030">
        <w:rPr>
          <w:rFonts w:ascii="Arial" w:hAnsi="Arial" w:cs="Arial"/>
          <w:bCs/>
          <w:color w:val="000000" w:themeColor="text1"/>
          <w:szCs w:val="23"/>
        </w:rPr>
        <w:t xml:space="preserve">, con fecha </w:t>
      </w:r>
      <w:r w:rsidR="001C1030" w:rsidRPr="001C1030">
        <w:rPr>
          <w:rFonts w:ascii="Arial" w:hAnsi="Arial" w:cs="Arial"/>
          <w:bCs/>
          <w:color w:val="000000" w:themeColor="text1"/>
          <w:szCs w:val="23"/>
        </w:rPr>
        <w:t xml:space="preserve">16 de </w:t>
      </w:r>
      <w:r w:rsidR="009E104A">
        <w:rPr>
          <w:rFonts w:ascii="Arial" w:hAnsi="Arial" w:cs="Arial"/>
          <w:bCs/>
          <w:color w:val="000000" w:themeColor="text1"/>
          <w:szCs w:val="23"/>
        </w:rPr>
        <w:t>febrero de 2020</w:t>
      </w:r>
      <w:r w:rsidR="00607292" w:rsidRPr="001C1030">
        <w:rPr>
          <w:rFonts w:ascii="Arial" w:hAnsi="Arial" w:cs="Arial"/>
          <w:bCs/>
          <w:color w:val="000000" w:themeColor="text1"/>
          <w:szCs w:val="23"/>
        </w:rPr>
        <w:t>.</w:t>
      </w:r>
    </w:p>
    <w:p w:rsidR="00E8425F" w:rsidRPr="00C425C4" w:rsidRDefault="006B0267" w:rsidP="00E8425F">
      <w:pPr>
        <w:spacing w:after="200" w:line="276" w:lineRule="auto"/>
        <w:jc w:val="both"/>
        <w:rPr>
          <w:rFonts w:ascii="Arial" w:eastAsia="Calibri" w:hAnsi="Arial" w:cs="Arial"/>
          <w:color w:val="000000" w:themeColor="text1"/>
          <w:spacing w:val="-2"/>
          <w:lang w:val="es-ES"/>
        </w:rPr>
      </w:pPr>
      <w:r>
        <w:rPr>
          <w:rFonts w:ascii="Arial" w:eastAsia="Calibri" w:hAnsi="Arial" w:cs="Arial"/>
          <w:b/>
          <w:bCs/>
          <w:color w:val="000000" w:themeColor="text1"/>
        </w:rPr>
        <w:t>I.6</w:t>
      </w:r>
      <w:r w:rsidR="00A82E3D">
        <w:rPr>
          <w:rFonts w:ascii="Arial" w:eastAsia="Calibri" w:hAnsi="Arial" w:cs="Arial"/>
          <w:b/>
          <w:bCs/>
          <w:color w:val="000000" w:themeColor="text1"/>
        </w:rPr>
        <w:t>.</w:t>
      </w:r>
      <w:r w:rsidR="00A82E3D">
        <w:rPr>
          <w:rFonts w:ascii="Arial" w:eastAsia="Calibri" w:hAnsi="Arial" w:cs="Arial"/>
          <w:b/>
          <w:bCs/>
          <w:color w:val="000000" w:themeColor="text1"/>
        </w:rPr>
        <w:tab/>
      </w:r>
      <w:r w:rsidRPr="00CD1FB1">
        <w:rPr>
          <w:rFonts w:ascii="Arial" w:hAnsi="Arial" w:cs="Arial"/>
        </w:rPr>
        <w:t xml:space="preserve">Que el Director de Prevención y Promoción de la Salud, el Dr. Rafael Félix Espinoza, </w:t>
      </w:r>
      <w:r w:rsidRPr="00CD1FB1">
        <w:rPr>
          <w:rFonts w:ascii="Arial" w:hAnsi="Arial" w:cs="Arial"/>
          <w:spacing w:val="-2"/>
        </w:rPr>
        <w:t xml:space="preserve">está facultado para asistir al Director General y suscribir el presente instrumento jurídico, de conformidad con lo dispuesto por los artículos 18 fracción I, 31 fracciones I, V, VI, XV y demás relativos </w:t>
      </w:r>
      <w:r w:rsidRPr="00CD1FB1">
        <w:rPr>
          <w:rFonts w:ascii="Arial" w:hAnsi="Arial" w:cs="Arial"/>
        </w:rPr>
        <w:t>del Reglamento Interior de los Servicios de Salud de Sinaloa, publicado en el Periódico Oficial “El Estado de Sinaloa”, número 048, de fecha 22 de abril de 2015</w:t>
      </w:r>
      <w:r w:rsidRPr="00CD1FB1">
        <w:rPr>
          <w:rFonts w:ascii="Arial" w:hAnsi="Arial" w:cs="Arial"/>
          <w:spacing w:val="-2"/>
        </w:rPr>
        <w:t>.</w:t>
      </w:r>
    </w:p>
    <w:p w:rsidR="00E8425F" w:rsidRPr="00C425C4" w:rsidRDefault="00E8425F" w:rsidP="005505BD">
      <w:pPr>
        <w:jc w:val="both"/>
        <w:rPr>
          <w:rFonts w:ascii="Arial" w:hAnsi="Arial" w:cs="Arial"/>
          <w:color w:val="000000" w:themeColor="text1"/>
        </w:rPr>
      </w:pPr>
      <w:r w:rsidRPr="00C425C4">
        <w:rPr>
          <w:rFonts w:ascii="Arial" w:eastAsia="Calibri" w:hAnsi="Arial" w:cs="Arial"/>
          <w:b/>
          <w:bCs/>
          <w:color w:val="000000" w:themeColor="text1"/>
          <w:lang w:val="es-ES"/>
        </w:rPr>
        <w:t>I.</w:t>
      </w:r>
      <w:r w:rsidR="006B0267">
        <w:rPr>
          <w:rFonts w:ascii="Arial" w:eastAsia="Calibri" w:hAnsi="Arial" w:cs="Arial"/>
          <w:b/>
          <w:bCs/>
          <w:color w:val="000000" w:themeColor="text1"/>
          <w:lang w:val="es-ES"/>
        </w:rPr>
        <w:t>7</w:t>
      </w:r>
      <w:r w:rsidRPr="00C425C4">
        <w:rPr>
          <w:rFonts w:ascii="Arial" w:eastAsia="Calibri" w:hAnsi="Arial" w:cs="Arial"/>
          <w:b/>
          <w:bCs/>
          <w:color w:val="000000" w:themeColor="text1"/>
          <w:lang w:val="es-ES"/>
        </w:rPr>
        <w:t>.</w:t>
      </w:r>
      <w:r w:rsidRPr="00C425C4">
        <w:rPr>
          <w:rFonts w:ascii="Arial" w:eastAsia="Calibri" w:hAnsi="Arial" w:cs="Arial"/>
          <w:color w:val="000000" w:themeColor="text1"/>
          <w:lang w:val="es-ES"/>
        </w:rPr>
        <w:t xml:space="preserve"> </w:t>
      </w:r>
      <w:r w:rsidR="00A82E3D">
        <w:rPr>
          <w:rFonts w:ascii="Arial" w:eastAsia="Calibri" w:hAnsi="Arial" w:cs="Arial"/>
          <w:color w:val="000000" w:themeColor="text1"/>
          <w:lang w:val="es-ES"/>
        </w:rPr>
        <w:tab/>
      </w:r>
      <w:r w:rsidR="001C1030">
        <w:rPr>
          <w:rFonts w:ascii="Arial" w:eastAsia="Times New Roman" w:hAnsi="Arial" w:cs="Arial"/>
          <w:lang w:val="es-ES"/>
        </w:rPr>
        <w:t xml:space="preserve">Para cubrir las erogaciones que se deriven del presente contrato los Servicios de Salud de Sinaloa cuentan con recursos suficientes </w:t>
      </w:r>
      <w:r w:rsidR="001C1030">
        <w:rPr>
          <w:rFonts w:ascii="Arial" w:eastAsia="Times New Roman" w:hAnsi="Arial" w:cs="Arial"/>
        </w:rPr>
        <w:t xml:space="preserve">en la partida presupuestal número </w:t>
      </w:r>
      <w:r w:rsidR="00794AEF">
        <w:rPr>
          <w:rFonts w:ascii="Arial" w:eastAsia="Times New Roman" w:hAnsi="Arial" w:cs="Arial"/>
        </w:rPr>
        <w:t>_____</w:t>
      </w:r>
      <w:r w:rsidR="001C1030">
        <w:rPr>
          <w:rFonts w:ascii="Arial" w:eastAsia="Times New Roman" w:hAnsi="Arial" w:cs="Arial"/>
        </w:rPr>
        <w:t xml:space="preserve">, cuya suficiencia presupuestaria se encuentra confirmada mediante memorándum con número </w:t>
      </w:r>
      <w:r w:rsidR="00794AEF">
        <w:rPr>
          <w:rFonts w:ascii="Arial" w:eastAsia="Times New Roman" w:hAnsi="Arial" w:cs="Arial"/>
        </w:rPr>
        <w:t>______</w:t>
      </w:r>
      <w:r w:rsidR="001C1030">
        <w:rPr>
          <w:rFonts w:ascii="Arial" w:eastAsia="Times New Roman" w:hAnsi="Arial" w:cs="Arial"/>
        </w:rPr>
        <w:t xml:space="preserve">, de fecha </w:t>
      </w:r>
      <w:r w:rsidR="00794AEF">
        <w:rPr>
          <w:rFonts w:ascii="Arial" w:eastAsia="Times New Roman" w:hAnsi="Arial" w:cs="Arial"/>
        </w:rPr>
        <w:t>________</w:t>
      </w:r>
      <w:r w:rsidR="001C1030">
        <w:rPr>
          <w:rFonts w:ascii="Arial" w:eastAsia="Times New Roman" w:hAnsi="Arial" w:cs="Arial"/>
        </w:rPr>
        <w:t>, emitido por la Subdirección de Recursos Financieros de los Servicios de Salud de Sinaloa, cuya aplicación y ejecución de recursos se hará conforme a la normatividad aplicable.</w:t>
      </w:r>
    </w:p>
    <w:p w:rsidR="00794AEF" w:rsidRPr="007F76C3" w:rsidRDefault="00E8425F" w:rsidP="007F76C3">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w:t>
      </w:r>
      <w:r w:rsidR="006B0267">
        <w:rPr>
          <w:rFonts w:ascii="Arial" w:eastAsia="Calibri" w:hAnsi="Arial" w:cs="Arial"/>
          <w:b/>
          <w:color w:val="000000" w:themeColor="text1"/>
          <w:lang w:val="es-ES"/>
        </w:rPr>
        <w:t>8</w:t>
      </w:r>
      <w:r w:rsidRPr="00C425C4">
        <w:rPr>
          <w:rFonts w:ascii="Arial" w:eastAsia="Calibri" w:hAnsi="Arial" w:cs="Arial"/>
          <w:b/>
          <w:color w:val="000000" w:themeColor="text1"/>
          <w:lang w:val="es-ES"/>
        </w:rPr>
        <w:t>.</w:t>
      </w:r>
      <w:r w:rsidR="00A82E3D">
        <w:rPr>
          <w:rFonts w:ascii="Arial" w:eastAsia="Calibri" w:hAnsi="Arial" w:cs="Arial"/>
          <w:color w:val="000000" w:themeColor="text1"/>
          <w:lang w:val="es-ES"/>
        </w:rPr>
        <w:tab/>
      </w:r>
      <w:r w:rsidR="00BF3417">
        <w:rPr>
          <w:rFonts w:ascii="Arial" w:eastAsia="Calibri" w:hAnsi="Arial" w:cs="Arial"/>
          <w:color w:val="000000" w:themeColor="text1"/>
          <w:lang w:val="es-ES"/>
        </w:rPr>
        <w:t>Que tiene su domicilio en C</w:t>
      </w:r>
      <w:r w:rsidRPr="00C425C4">
        <w:rPr>
          <w:rFonts w:ascii="Arial" w:eastAsia="Calibri" w:hAnsi="Arial" w:cs="Arial"/>
          <w:color w:val="000000" w:themeColor="text1"/>
          <w:lang w:val="es-ES"/>
        </w:rPr>
        <w:t>alle Cerro Montebello, Oriente 150, Montebello, en Culiacán de Rosales, Sinaloa</w:t>
      </w:r>
      <w:r w:rsidR="00ED3FD8">
        <w:rPr>
          <w:rFonts w:ascii="Arial" w:eastAsia="Calibri" w:hAnsi="Arial" w:cs="Arial"/>
          <w:color w:val="000000" w:themeColor="text1"/>
          <w:lang w:val="es-ES"/>
        </w:rPr>
        <w:t>, C.P.</w:t>
      </w:r>
      <w:r w:rsidRPr="00C425C4">
        <w:rPr>
          <w:rFonts w:ascii="Arial" w:eastAsia="Calibri" w:hAnsi="Arial" w:cs="Arial"/>
          <w:color w:val="000000" w:themeColor="text1"/>
          <w:lang w:val="es-ES"/>
        </w:rPr>
        <w:t xml:space="preserve"> 80227, mismo que señala para los fines y efectos legales del presente contrato.</w:t>
      </w:r>
    </w:p>
    <w:p w:rsidR="00A82E3D" w:rsidRDefault="00E8425F" w:rsidP="00A82E3D">
      <w:pPr>
        <w:spacing w:after="0" w:line="276" w:lineRule="auto"/>
        <w:jc w:val="both"/>
        <w:rPr>
          <w:rFonts w:ascii="Arial" w:eastAsia="Calibri" w:hAnsi="Arial" w:cs="Arial"/>
          <w:b/>
          <w:bCs/>
          <w:color w:val="000000" w:themeColor="text1"/>
          <w:lang w:val="es-ES"/>
        </w:rPr>
      </w:pPr>
      <w:r w:rsidRPr="00C425C4">
        <w:rPr>
          <w:rFonts w:ascii="Arial" w:eastAsia="Calibri" w:hAnsi="Arial" w:cs="Arial"/>
          <w:b/>
          <w:bCs/>
          <w:color w:val="000000" w:themeColor="text1"/>
          <w:lang w:val="es-ES"/>
        </w:rPr>
        <w:t>II.-  De  “El Proveedor”:</w:t>
      </w:r>
    </w:p>
    <w:p w:rsidR="00D4722E" w:rsidRDefault="00D4722E" w:rsidP="00D4722E">
      <w:pPr>
        <w:spacing w:after="0" w:line="276" w:lineRule="auto"/>
        <w:jc w:val="both"/>
        <w:rPr>
          <w:rFonts w:ascii="Arial" w:hAnsi="Arial" w:cs="Arial"/>
        </w:rPr>
      </w:pPr>
      <w:r w:rsidRPr="007213BB">
        <w:rPr>
          <w:rFonts w:ascii="Arial" w:hAnsi="Arial" w:cs="Arial"/>
          <w:b/>
        </w:rPr>
        <w:t>II.1</w:t>
      </w:r>
      <w:r>
        <w:rPr>
          <w:rFonts w:ascii="Arial" w:hAnsi="Arial" w:cs="Arial"/>
        </w:rPr>
        <w:tab/>
      </w:r>
      <w:r w:rsidRPr="007213BB">
        <w:rPr>
          <w:rFonts w:ascii="Arial" w:hAnsi="Arial" w:cs="Arial"/>
        </w:rPr>
        <w:t>Que es una empresa legalmente constituida conforme a las leyes mexicanas, de acuerdo a lo que se desp</w:t>
      </w:r>
      <w:r>
        <w:rPr>
          <w:rFonts w:ascii="Arial" w:hAnsi="Arial" w:cs="Arial"/>
        </w:rPr>
        <w:t xml:space="preserve">rende de la escritura pública número </w:t>
      </w:r>
      <w:r w:rsidR="00794AEF">
        <w:rPr>
          <w:rFonts w:ascii="Arial" w:hAnsi="Arial" w:cs="Arial"/>
        </w:rPr>
        <w:t>__________________</w:t>
      </w:r>
      <w:r>
        <w:rPr>
          <w:rFonts w:ascii="Arial" w:hAnsi="Arial" w:cs="Arial"/>
        </w:rPr>
        <w:t xml:space="preserve">, </w:t>
      </w:r>
      <w:r w:rsidRPr="007213BB">
        <w:rPr>
          <w:rFonts w:ascii="Arial" w:hAnsi="Arial" w:cs="Arial"/>
        </w:rPr>
        <w:t>de fe</w:t>
      </w:r>
      <w:r>
        <w:rPr>
          <w:rFonts w:ascii="Arial" w:hAnsi="Arial" w:cs="Arial"/>
        </w:rPr>
        <w:t xml:space="preserve">cha </w:t>
      </w:r>
      <w:r w:rsidR="00794AEF">
        <w:rPr>
          <w:rFonts w:ascii="Arial" w:hAnsi="Arial" w:cs="Arial"/>
        </w:rPr>
        <w:t>____________</w:t>
      </w:r>
      <w:r w:rsidRPr="007213BB">
        <w:rPr>
          <w:rFonts w:ascii="Arial" w:hAnsi="Arial" w:cs="Arial"/>
        </w:rPr>
        <w:t>, pasada ante la fe de</w:t>
      </w:r>
      <w:r w:rsidR="007E6A0D">
        <w:rPr>
          <w:rFonts w:ascii="Arial" w:hAnsi="Arial" w:cs="Arial"/>
        </w:rPr>
        <w:t xml:space="preserve"> </w:t>
      </w:r>
      <w:r w:rsidR="00794AEF">
        <w:rPr>
          <w:rFonts w:ascii="Arial" w:hAnsi="Arial" w:cs="Arial"/>
        </w:rPr>
        <w:t>___________</w:t>
      </w:r>
      <w:r>
        <w:rPr>
          <w:rFonts w:ascii="Arial" w:hAnsi="Arial" w:cs="Arial"/>
        </w:rPr>
        <w:t>, Notario P</w:t>
      </w:r>
      <w:r w:rsidRPr="007213BB">
        <w:rPr>
          <w:rFonts w:ascii="Arial" w:hAnsi="Arial" w:cs="Arial"/>
        </w:rPr>
        <w:t xml:space="preserve">úblico número </w:t>
      </w:r>
      <w:r w:rsidR="00794AEF">
        <w:rPr>
          <w:rFonts w:ascii="Arial" w:hAnsi="Arial" w:cs="Arial"/>
        </w:rPr>
        <w:t>_____________</w:t>
      </w:r>
      <w:r>
        <w:rPr>
          <w:rFonts w:ascii="Arial" w:hAnsi="Arial" w:cs="Arial"/>
        </w:rPr>
        <w:t xml:space="preserve">, </w:t>
      </w:r>
      <w:r w:rsidR="00794AEF">
        <w:rPr>
          <w:rFonts w:ascii="Arial" w:hAnsi="Arial" w:cs="Arial"/>
        </w:rPr>
        <w:t>con ejercicio y residencia en _______________</w:t>
      </w:r>
      <w:r w:rsidRPr="007213BB">
        <w:rPr>
          <w:rFonts w:ascii="Arial" w:hAnsi="Arial" w:cs="Arial"/>
        </w:rPr>
        <w:t>, actualmente en operaciones y debidamente inscrita en el</w:t>
      </w:r>
      <w:r>
        <w:rPr>
          <w:rFonts w:ascii="Arial" w:hAnsi="Arial" w:cs="Arial"/>
        </w:rPr>
        <w:t xml:space="preserve"> Registro Público de la Propiedad y del C</w:t>
      </w:r>
      <w:r w:rsidRPr="007213BB">
        <w:rPr>
          <w:rFonts w:ascii="Arial" w:hAnsi="Arial" w:cs="Arial"/>
        </w:rPr>
        <w:t>omercio</w:t>
      </w:r>
      <w:r>
        <w:rPr>
          <w:rFonts w:ascii="Arial" w:hAnsi="Arial" w:cs="Arial"/>
        </w:rPr>
        <w:t xml:space="preserve"> con el folio mercantil No. </w:t>
      </w:r>
      <w:r w:rsidR="00794AEF">
        <w:rPr>
          <w:rFonts w:ascii="Arial" w:hAnsi="Arial" w:cs="Arial"/>
        </w:rPr>
        <w:t>_______________</w:t>
      </w:r>
      <w:r w:rsidRPr="007213BB">
        <w:rPr>
          <w:rFonts w:ascii="Arial" w:hAnsi="Arial" w:cs="Arial"/>
        </w:rPr>
        <w:t xml:space="preserve">, el día </w:t>
      </w:r>
      <w:r w:rsidR="00794AEF">
        <w:rPr>
          <w:rFonts w:ascii="Arial" w:hAnsi="Arial" w:cs="Arial"/>
        </w:rPr>
        <w:t>_________________</w:t>
      </w:r>
      <w:r w:rsidRPr="007213BB">
        <w:rPr>
          <w:rFonts w:ascii="Arial" w:hAnsi="Arial" w:cs="Arial"/>
        </w:rPr>
        <w:t>; por lo tanto tiene capacidad jurídica para contratar y obligarse, en los términos del presente contrato, según lo acredita con el acta constitutiva.</w:t>
      </w:r>
      <w:r w:rsidRPr="007213BB">
        <w:rPr>
          <w:rFonts w:ascii="Arial" w:hAnsi="Arial" w:cs="Arial"/>
        </w:rPr>
        <w:tab/>
      </w:r>
    </w:p>
    <w:p w:rsidR="00D4722E" w:rsidRPr="00B45221" w:rsidRDefault="00D4722E" w:rsidP="00D4722E">
      <w:pPr>
        <w:spacing w:after="0" w:line="276" w:lineRule="auto"/>
        <w:jc w:val="both"/>
        <w:rPr>
          <w:rFonts w:ascii="Arial" w:hAnsi="Arial" w:cs="Arial"/>
        </w:rPr>
      </w:pPr>
    </w:p>
    <w:p w:rsidR="00D4722E" w:rsidRPr="007213BB" w:rsidRDefault="00D4722E" w:rsidP="00D4722E">
      <w:pPr>
        <w:jc w:val="both"/>
        <w:rPr>
          <w:rFonts w:ascii="Arial" w:hAnsi="Arial" w:cs="Arial"/>
        </w:rPr>
      </w:pPr>
      <w:r w:rsidRPr="007213BB">
        <w:rPr>
          <w:rFonts w:ascii="Arial" w:hAnsi="Arial" w:cs="Arial"/>
          <w:b/>
        </w:rPr>
        <w:lastRenderedPageBreak/>
        <w:t>II.2</w:t>
      </w:r>
      <w:r>
        <w:rPr>
          <w:rFonts w:ascii="Arial" w:hAnsi="Arial" w:cs="Arial"/>
        </w:rPr>
        <w:tab/>
      </w:r>
      <w:r w:rsidRPr="007213BB">
        <w:rPr>
          <w:rFonts w:ascii="Arial" w:hAnsi="Arial" w:cs="Arial"/>
        </w:rPr>
        <w:t xml:space="preserve">Que cuenta con la clave de R.F.C. </w:t>
      </w:r>
      <w:r w:rsidR="00794AEF">
        <w:rPr>
          <w:rFonts w:ascii="Arial" w:hAnsi="Arial" w:cs="Arial"/>
        </w:rPr>
        <w:t>________________</w:t>
      </w:r>
      <w:r w:rsidRPr="007213BB">
        <w:rPr>
          <w:rFonts w:ascii="Arial" w:hAnsi="Arial" w:cs="Arial"/>
        </w:rPr>
        <w:t xml:space="preserve">, otorgada </w:t>
      </w:r>
      <w:r>
        <w:rPr>
          <w:rFonts w:ascii="Arial" w:hAnsi="Arial" w:cs="Arial"/>
        </w:rPr>
        <w:t>por el Servicio de Administración Tributaria, dependiente de la Secretaría de</w:t>
      </w:r>
      <w:r w:rsidRPr="007213BB">
        <w:rPr>
          <w:rFonts w:ascii="Arial" w:hAnsi="Arial" w:cs="Arial"/>
        </w:rPr>
        <w:t xml:space="preserve"> Hacienda y Crédito Público.</w:t>
      </w:r>
    </w:p>
    <w:p w:rsidR="00D4722E" w:rsidRPr="007213BB" w:rsidRDefault="00D4722E" w:rsidP="00D4722E">
      <w:pPr>
        <w:jc w:val="both"/>
        <w:rPr>
          <w:rFonts w:ascii="Arial" w:hAnsi="Arial" w:cs="Arial"/>
          <w:bCs/>
        </w:rPr>
      </w:pPr>
      <w:r w:rsidRPr="007213BB">
        <w:rPr>
          <w:rFonts w:ascii="Arial" w:hAnsi="Arial" w:cs="Arial"/>
          <w:b/>
          <w:bCs/>
        </w:rPr>
        <w:t>II.3</w:t>
      </w:r>
      <w:r>
        <w:rPr>
          <w:rFonts w:ascii="Arial" w:hAnsi="Arial" w:cs="Arial"/>
          <w:bCs/>
        </w:rPr>
        <w:tab/>
      </w:r>
      <w:r w:rsidRPr="007213BB">
        <w:rPr>
          <w:rFonts w:ascii="Arial" w:hAnsi="Arial" w:cs="Arial"/>
          <w:bCs/>
        </w:rPr>
        <w:t>Que</w:t>
      </w:r>
      <w:r>
        <w:rPr>
          <w:rFonts w:ascii="Arial" w:hAnsi="Arial" w:cs="Arial"/>
          <w:bCs/>
        </w:rPr>
        <w:t xml:space="preserve"> su representante</w:t>
      </w:r>
      <w:r w:rsidRPr="007213BB">
        <w:rPr>
          <w:rFonts w:ascii="Arial" w:hAnsi="Arial" w:cs="Arial"/>
          <w:bCs/>
        </w:rPr>
        <w:t xml:space="preserve"> legal, </w:t>
      </w:r>
      <w:r w:rsidR="00794AEF">
        <w:rPr>
          <w:rFonts w:ascii="Arial" w:hAnsi="Arial" w:cs="Arial"/>
          <w:bCs/>
        </w:rPr>
        <w:t>_________________</w:t>
      </w:r>
      <w:r w:rsidRPr="007213BB">
        <w:rPr>
          <w:rFonts w:ascii="Arial" w:hAnsi="Arial" w:cs="Arial"/>
          <w:bCs/>
        </w:rPr>
        <w:t xml:space="preserve">, acredita la personalidad con la que comparece con la escritura pública </w:t>
      </w:r>
      <w:r w:rsidR="00794AEF">
        <w:rPr>
          <w:rFonts w:ascii="Arial" w:hAnsi="Arial" w:cs="Arial"/>
          <w:bCs/>
        </w:rPr>
        <w:t>______________</w:t>
      </w:r>
      <w:r w:rsidRPr="007213BB">
        <w:rPr>
          <w:rFonts w:ascii="Arial" w:hAnsi="Arial" w:cs="Arial"/>
          <w:bCs/>
        </w:rPr>
        <w:t>,</w:t>
      </w:r>
      <w:r w:rsidR="00794AEF" w:rsidRPr="00794AEF">
        <w:rPr>
          <w:rFonts w:ascii="Arial" w:hAnsi="Arial" w:cs="Arial"/>
        </w:rPr>
        <w:t xml:space="preserve"> </w:t>
      </w:r>
      <w:r w:rsidR="00794AEF" w:rsidRPr="007213BB">
        <w:rPr>
          <w:rFonts w:ascii="Arial" w:hAnsi="Arial" w:cs="Arial"/>
        </w:rPr>
        <w:t>de fe</w:t>
      </w:r>
      <w:r w:rsidR="00794AEF">
        <w:rPr>
          <w:rFonts w:ascii="Arial" w:hAnsi="Arial" w:cs="Arial"/>
        </w:rPr>
        <w:t>cha ____________</w:t>
      </w:r>
      <w:r w:rsidR="00794AEF" w:rsidRPr="007213BB">
        <w:rPr>
          <w:rFonts w:ascii="Arial" w:hAnsi="Arial" w:cs="Arial"/>
        </w:rPr>
        <w:t>, pasada ante la fe de</w:t>
      </w:r>
      <w:r w:rsidR="00794AEF">
        <w:rPr>
          <w:rFonts w:ascii="Arial" w:hAnsi="Arial" w:cs="Arial"/>
        </w:rPr>
        <w:t xml:space="preserve"> ___________, Notario P</w:t>
      </w:r>
      <w:r w:rsidR="00794AEF" w:rsidRPr="007213BB">
        <w:rPr>
          <w:rFonts w:ascii="Arial" w:hAnsi="Arial" w:cs="Arial"/>
        </w:rPr>
        <w:t xml:space="preserve">úblico número </w:t>
      </w:r>
      <w:r w:rsidR="00794AEF">
        <w:rPr>
          <w:rFonts w:ascii="Arial" w:hAnsi="Arial" w:cs="Arial"/>
        </w:rPr>
        <w:t>_____________, con ejercicio y residencia en _______________</w:t>
      </w:r>
      <w:r w:rsidR="00794AEF" w:rsidRPr="007213BB">
        <w:rPr>
          <w:rFonts w:ascii="Arial" w:hAnsi="Arial" w:cs="Arial"/>
        </w:rPr>
        <w:t>, actualmente en operaciones y debidamente inscrita en el</w:t>
      </w:r>
      <w:r w:rsidR="00794AEF">
        <w:rPr>
          <w:rFonts w:ascii="Arial" w:hAnsi="Arial" w:cs="Arial"/>
        </w:rPr>
        <w:t xml:space="preserve"> Registro Público de la Propiedad y del C</w:t>
      </w:r>
      <w:r w:rsidR="00794AEF" w:rsidRPr="007213BB">
        <w:rPr>
          <w:rFonts w:ascii="Arial" w:hAnsi="Arial" w:cs="Arial"/>
        </w:rPr>
        <w:t>omercio</w:t>
      </w:r>
      <w:r w:rsidR="00794AEF">
        <w:rPr>
          <w:rFonts w:ascii="Arial" w:hAnsi="Arial" w:cs="Arial"/>
        </w:rPr>
        <w:t xml:space="preserve"> con el folio mercantil No. _______________</w:t>
      </w:r>
      <w:r w:rsidR="00794AEF" w:rsidRPr="007213BB">
        <w:rPr>
          <w:rFonts w:ascii="Arial" w:hAnsi="Arial" w:cs="Arial"/>
        </w:rPr>
        <w:t xml:space="preserve">, el día </w:t>
      </w:r>
      <w:r w:rsidR="00794AEF">
        <w:rPr>
          <w:rFonts w:ascii="Arial" w:hAnsi="Arial" w:cs="Arial"/>
        </w:rPr>
        <w:t>_________________</w:t>
      </w:r>
      <w:r w:rsidR="00794AEF" w:rsidRPr="007213BB">
        <w:rPr>
          <w:rFonts w:ascii="Arial" w:hAnsi="Arial" w:cs="Arial"/>
        </w:rPr>
        <w:t xml:space="preserve">; </w:t>
      </w:r>
      <w:r w:rsidRPr="007213BB">
        <w:rPr>
          <w:rFonts w:ascii="Arial" w:hAnsi="Arial" w:cs="Arial"/>
          <w:bCs/>
        </w:rPr>
        <w:t>manifestando, bajo</w:t>
      </w:r>
      <w:r>
        <w:rPr>
          <w:rFonts w:ascii="Arial" w:hAnsi="Arial" w:cs="Arial"/>
          <w:bCs/>
        </w:rPr>
        <w:t xml:space="preserve"> protesta de decir verdad, que </w:t>
      </w:r>
      <w:r w:rsidRPr="007213BB">
        <w:rPr>
          <w:rFonts w:ascii="Arial" w:hAnsi="Arial" w:cs="Arial"/>
          <w:bCs/>
        </w:rPr>
        <w:t>a la fecha no le han sido modificadas ni revocadas, sus facultades, e</w:t>
      </w:r>
      <w:r>
        <w:rPr>
          <w:rFonts w:ascii="Arial" w:hAnsi="Arial" w:cs="Arial"/>
          <w:bCs/>
        </w:rPr>
        <w:t>n forma alguna, por lo que posee ple</w:t>
      </w:r>
      <w:r w:rsidRPr="007213BB">
        <w:rPr>
          <w:rFonts w:ascii="Arial" w:hAnsi="Arial" w:cs="Arial"/>
          <w:bCs/>
        </w:rPr>
        <w:t>na capacidad jurídica para contratar y obligarse.</w:t>
      </w:r>
    </w:p>
    <w:p w:rsidR="00D4722E" w:rsidRPr="007213BB" w:rsidRDefault="00D4722E" w:rsidP="00D4722E">
      <w:pPr>
        <w:jc w:val="both"/>
        <w:rPr>
          <w:rFonts w:ascii="Arial" w:hAnsi="Arial" w:cs="Arial"/>
          <w:bCs/>
        </w:rPr>
      </w:pPr>
      <w:r w:rsidRPr="007213BB">
        <w:rPr>
          <w:rFonts w:ascii="Arial" w:hAnsi="Arial" w:cs="Arial"/>
          <w:b/>
          <w:bCs/>
        </w:rPr>
        <w:t>II.4</w:t>
      </w:r>
      <w:r w:rsidRPr="007213BB">
        <w:rPr>
          <w:rFonts w:ascii="Arial" w:hAnsi="Arial" w:cs="Arial"/>
          <w:bCs/>
        </w:rPr>
        <w:tab/>
      </w:r>
      <w:r>
        <w:rPr>
          <w:rFonts w:ascii="Arial" w:hAnsi="Arial" w:cs="Arial"/>
          <w:bCs/>
        </w:rPr>
        <w:t>Que</w:t>
      </w:r>
      <w:r w:rsidRPr="00360E19">
        <w:rPr>
          <w:rFonts w:ascii="Arial" w:hAnsi="Arial" w:cs="Arial"/>
          <w:bCs/>
        </w:rPr>
        <w:t xml:space="preserve"> no se encuentra en ninguno de los supuestos previstos por l</w:t>
      </w:r>
      <w:r>
        <w:rPr>
          <w:rFonts w:ascii="Arial" w:hAnsi="Arial" w:cs="Arial"/>
          <w:bCs/>
        </w:rPr>
        <w:t>os a</w:t>
      </w:r>
      <w:r w:rsidRPr="00360E19">
        <w:rPr>
          <w:rFonts w:ascii="Arial" w:hAnsi="Arial" w:cs="Arial"/>
          <w:bCs/>
        </w:rPr>
        <w:t>rtículo</w:t>
      </w:r>
      <w:r>
        <w:rPr>
          <w:rFonts w:ascii="Arial" w:hAnsi="Arial" w:cs="Arial"/>
          <w:bCs/>
        </w:rPr>
        <w:t>s</w:t>
      </w:r>
      <w:r w:rsidRPr="00360E19">
        <w:rPr>
          <w:rFonts w:ascii="Arial" w:hAnsi="Arial" w:cs="Arial"/>
          <w:bCs/>
        </w:rPr>
        <w:t xml:space="preserve"> </w:t>
      </w:r>
      <w:r>
        <w:rPr>
          <w:rFonts w:ascii="Arial" w:hAnsi="Arial" w:cs="Arial"/>
          <w:bCs/>
        </w:rPr>
        <w:t>60 y 83</w:t>
      </w:r>
      <w:r w:rsidRPr="00490D2D">
        <w:rPr>
          <w:rFonts w:ascii="Arial" w:hAnsi="Arial" w:cs="Arial"/>
          <w:bCs/>
        </w:rPr>
        <w:t xml:space="preserve"> antepenúltimo párrafo de la 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sidRPr="00360E19">
        <w:rPr>
          <w:rFonts w:ascii="Arial" w:hAnsi="Arial" w:cs="Arial"/>
          <w:bCs/>
        </w:rPr>
        <w:t>.</w:t>
      </w:r>
    </w:p>
    <w:p w:rsidR="00D4722E" w:rsidRPr="007213BB" w:rsidRDefault="00D4722E" w:rsidP="00D4722E">
      <w:pPr>
        <w:jc w:val="both"/>
        <w:rPr>
          <w:rFonts w:ascii="Arial" w:hAnsi="Arial" w:cs="Arial"/>
          <w:bCs/>
        </w:rPr>
      </w:pPr>
      <w:r w:rsidRPr="007213BB">
        <w:rPr>
          <w:rFonts w:ascii="Arial" w:hAnsi="Arial" w:cs="Arial"/>
          <w:b/>
          <w:bCs/>
        </w:rPr>
        <w:t>II.5</w:t>
      </w:r>
      <w:r w:rsidRPr="007213BB">
        <w:rPr>
          <w:rFonts w:ascii="Arial" w:hAnsi="Arial" w:cs="Arial"/>
          <w:bCs/>
        </w:rPr>
        <w:t xml:space="preserve">   </w:t>
      </w:r>
      <w:r w:rsidRPr="007213BB">
        <w:rPr>
          <w:rFonts w:ascii="Arial" w:hAnsi="Arial" w:cs="Arial"/>
          <w:bCs/>
        </w:rPr>
        <w:tab/>
        <w:t>Que él y su representada se encuentran al corriente en el cumplimiento de sus obligaciones fiscales de conformidad con lo establecido en el artículo 32-D del Código Fiscal Federal, tal como lo acredita con la constancia expedida por el Servicio de Administración Tributaria (SAT).</w:t>
      </w:r>
    </w:p>
    <w:p w:rsidR="006270A8" w:rsidRPr="00C425C4" w:rsidRDefault="00D4722E" w:rsidP="00D4722E">
      <w:pPr>
        <w:spacing w:after="200" w:line="276" w:lineRule="auto"/>
        <w:jc w:val="both"/>
        <w:rPr>
          <w:rFonts w:ascii="Arial" w:eastAsia="Calibri" w:hAnsi="Arial" w:cs="Arial"/>
          <w:color w:val="000000" w:themeColor="text1"/>
          <w:lang w:val="es-ES"/>
        </w:rPr>
      </w:pPr>
      <w:r w:rsidRPr="007213BB">
        <w:rPr>
          <w:rFonts w:ascii="Arial" w:hAnsi="Arial" w:cs="Arial"/>
          <w:b/>
          <w:bCs/>
        </w:rPr>
        <w:t>II.6</w:t>
      </w:r>
      <w:r w:rsidRPr="007213BB">
        <w:rPr>
          <w:rFonts w:ascii="Arial" w:hAnsi="Arial" w:cs="Arial"/>
          <w:bCs/>
        </w:rPr>
        <w:t xml:space="preserve">   </w:t>
      </w:r>
      <w:r w:rsidRPr="007213BB">
        <w:rPr>
          <w:rFonts w:ascii="Arial" w:hAnsi="Arial" w:cs="Arial"/>
          <w:bCs/>
        </w:rPr>
        <w:tab/>
      </w:r>
      <w:r w:rsidRPr="007213BB">
        <w:rPr>
          <w:rFonts w:ascii="Arial" w:eastAsia="Times New Roman" w:hAnsi="Arial" w:cs="Arial"/>
          <w:lang w:eastAsia="es-ES"/>
        </w:rPr>
        <w:t>Que para los fines y efectos legales del presente contrato</w:t>
      </w:r>
      <w:r w:rsidRPr="007213BB">
        <w:rPr>
          <w:rFonts w:ascii="Arial" w:hAnsi="Arial" w:cs="Arial"/>
          <w:bCs/>
        </w:rPr>
        <w:t xml:space="preserve"> señala como domicilio legal </w:t>
      </w:r>
      <w:r w:rsidRPr="007213BB">
        <w:rPr>
          <w:rFonts w:ascii="Arial" w:eastAsia="Times New Roman" w:hAnsi="Arial" w:cs="Arial"/>
          <w:lang w:eastAsia="es-ES"/>
        </w:rPr>
        <w:t>el ubicado en</w:t>
      </w:r>
      <w:r>
        <w:rPr>
          <w:rFonts w:ascii="Arial" w:eastAsia="Times New Roman" w:hAnsi="Arial" w:cs="Arial"/>
          <w:lang w:eastAsia="es-ES"/>
        </w:rPr>
        <w:t xml:space="preserve"> </w:t>
      </w:r>
      <w:r w:rsidR="00794AEF">
        <w:rPr>
          <w:rFonts w:ascii="Arial" w:eastAsia="Times New Roman" w:hAnsi="Arial" w:cs="Arial"/>
          <w:lang w:eastAsia="es-ES"/>
        </w:rPr>
        <w:t>__________________________________________________</w:t>
      </w:r>
      <w:r w:rsidR="00C92886">
        <w:rPr>
          <w:rFonts w:ascii="Arial" w:eastAsia="Times New Roman" w:hAnsi="Arial" w:cs="Arial"/>
          <w:lang w:eastAsia="es-ES"/>
        </w:rPr>
        <w:t>.</w:t>
      </w:r>
    </w:p>
    <w:p w:rsidR="00E8425F" w:rsidRPr="00C425C4" w:rsidRDefault="00E8425F" w:rsidP="00F215E5">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C L A U S U L A S</w:t>
      </w:r>
    </w:p>
    <w:p w:rsidR="00A74DBC" w:rsidRDefault="00A74DBC" w:rsidP="00A74DBC">
      <w:pPr>
        <w:tabs>
          <w:tab w:val="left" w:pos="900"/>
        </w:tabs>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PRIMERA</w:t>
      </w:r>
      <w:r>
        <w:rPr>
          <w:rFonts w:ascii="Arial" w:eastAsia="Times New Roman" w:hAnsi="Arial" w:cs="Arial"/>
          <w:b/>
          <w:lang w:val="es-ES" w:eastAsia="es-ES"/>
        </w:rPr>
        <w:t xml:space="preserve">. </w:t>
      </w:r>
      <w:r>
        <w:rPr>
          <w:rFonts w:ascii="Arial" w:eastAsia="Times New Roman" w:hAnsi="Arial" w:cs="Arial"/>
          <w:b/>
          <w:bCs/>
          <w:lang w:val="es-ES" w:eastAsia="es-ES"/>
        </w:rPr>
        <w:t>Objeto.</w:t>
      </w:r>
    </w:p>
    <w:p w:rsidR="00A74DBC" w:rsidRDefault="00A74DBC" w:rsidP="00584B4B">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r>
        <w:rPr>
          <w:rFonts w:ascii="Arial" w:eastAsia="Times New Roman" w:hAnsi="Arial" w:cs="Arial"/>
          <w:lang w:val="es-ES" w:eastAsia="es-ES"/>
        </w:rPr>
        <w:t>El presente contrato tie</w:t>
      </w:r>
      <w:r w:rsidR="00584B4B">
        <w:rPr>
          <w:rFonts w:ascii="Arial" w:eastAsia="Times New Roman" w:hAnsi="Arial" w:cs="Arial"/>
          <w:lang w:val="es-ES" w:eastAsia="es-ES"/>
        </w:rPr>
        <w:t xml:space="preserve">ne por objeto la </w:t>
      </w:r>
      <w:r w:rsidR="00B75CE2" w:rsidRPr="0075600E">
        <w:rPr>
          <w:rFonts w:ascii="Arial" w:hAnsi="Arial" w:cs="Arial"/>
        </w:rPr>
        <w:t xml:space="preserve">adquisición </w:t>
      </w:r>
      <w:r w:rsidR="00B75CE2">
        <w:rPr>
          <w:rFonts w:ascii="Arial" w:hAnsi="Arial" w:cs="Arial"/>
        </w:rPr>
        <w:t xml:space="preserve">de </w:t>
      </w:r>
      <w:r w:rsidR="006B0267">
        <w:rPr>
          <w:rFonts w:ascii="Arial" w:hAnsi="Arial" w:cs="Arial"/>
        </w:rPr>
        <w:t>v</w:t>
      </w:r>
      <w:r w:rsidR="006B0267" w:rsidRPr="006B0267">
        <w:rPr>
          <w:rFonts w:ascii="Arial" w:hAnsi="Arial" w:cs="Arial"/>
        </w:rPr>
        <w:t>ehículos y equipo terrestres, destinados a servicios públicos y la operación de programas públicos</w:t>
      </w:r>
      <w:r w:rsidR="003127B0">
        <w:rPr>
          <w:rFonts w:ascii="Arial" w:hAnsi="Arial" w:cs="Arial"/>
        </w:rPr>
        <w:t xml:space="preserve"> </w:t>
      </w:r>
      <w:r w:rsidR="00584B4B">
        <w:rPr>
          <w:rFonts w:ascii="Arial" w:eastAsia="Times New Roman" w:hAnsi="Arial" w:cs="Arial"/>
          <w:lang w:eastAsia="es-ES"/>
        </w:rPr>
        <w:t>de acuerdo a la calidad, descripción y cantidades que le fueran a</w:t>
      </w:r>
      <w:r w:rsidR="00AC56BE">
        <w:rPr>
          <w:rFonts w:ascii="Arial" w:eastAsia="Times New Roman" w:hAnsi="Arial" w:cs="Arial"/>
          <w:lang w:eastAsia="es-ES"/>
        </w:rPr>
        <w:t xml:space="preserve">djudicados en </w:t>
      </w:r>
      <w:r w:rsidR="00584B4B">
        <w:rPr>
          <w:rFonts w:ascii="Arial" w:eastAsia="Times New Roman" w:hAnsi="Arial" w:cs="Arial"/>
          <w:lang w:eastAsia="es-ES"/>
        </w:rPr>
        <w:t xml:space="preserve">el fallo, derivado del proceso de </w:t>
      </w:r>
      <w:r w:rsidR="00E40BCE">
        <w:rPr>
          <w:rFonts w:ascii="Arial" w:eastAsia="Times New Roman" w:hAnsi="Arial" w:cs="Arial"/>
          <w:lang w:eastAsia="es-ES"/>
        </w:rPr>
        <w:t>licitación</w:t>
      </w:r>
      <w:r w:rsidR="00584B4B">
        <w:rPr>
          <w:rFonts w:ascii="Arial" w:eastAsia="Times New Roman" w:hAnsi="Arial" w:cs="Arial"/>
          <w:lang w:eastAsia="es-ES"/>
        </w:rPr>
        <w:t xml:space="preserve">, </w:t>
      </w:r>
      <w:r w:rsidR="00584B4B">
        <w:rPr>
          <w:rFonts w:ascii="Arial" w:eastAsia="Times New Roman" w:hAnsi="Arial" w:cs="Arial"/>
          <w:color w:val="000000" w:themeColor="text1"/>
          <w:lang w:eastAsia="es-ES"/>
        </w:rPr>
        <w:t xml:space="preserve">los cuales se describen ampliamente en el </w:t>
      </w:r>
      <w:r w:rsidR="00584B4B">
        <w:rPr>
          <w:rFonts w:ascii="Arial" w:eastAsia="Times New Roman" w:hAnsi="Arial" w:cs="Arial"/>
          <w:b/>
          <w:color w:val="000000" w:themeColor="text1"/>
          <w:lang w:eastAsia="es-ES"/>
        </w:rPr>
        <w:t>“Anexo I”</w:t>
      </w:r>
      <w:r w:rsidR="00584B4B">
        <w:rPr>
          <w:rFonts w:ascii="Arial" w:eastAsia="Times New Roman" w:hAnsi="Arial" w:cs="Arial"/>
          <w:color w:val="000000" w:themeColor="text1"/>
          <w:lang w:eastAsia="es-ES"/>
        </w:rPr>
        <w:t xml:space="preserve"> de este contrato, el cual firmado por </w:t>
      </w:r>
      <w:r w:rsidR="00584B4B">
        <w:rPr>
          <w:rFonts w:ascii="Arial" w:eastAsia="Times New Roman" w:hAnsi="Arial" w:cs="Arial"/>
          <w:b/>
          <w:color w:val="000000" w:themeColor="text1"/>
          <w:lang w:eastAsia="es-ES"/>
        </w:rPr>
        <w:t xml:space="preserve">“Las Partes” </w:t>
      </w:r>
      <w:r w:rsidR="00584B4B">
        <w:rPr>
          <w:rFonts w:ascii="Arial" w:eastAsia="Times New Roman" w:hAnsi="Arial" w:cs="Arial"/>
          <w:color w:val="000000" w:themeColor="text1"/>
          <w:lang w:eastAsia="es-ES"/>
        </w:rPr>
        <w:t>es parte integrante del presente instrumento jurídico.</w:t>
      </w:r>
    </w:p>
    <w:p w:rsidR="001E3690" w:rsidRDefault="001E3690" w:rsidP="001E3690">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p>
    <w:p w:rsidR="001E3690" w:rsidRDefault="001E3690" w:rsidP="001E3690">
      <w:pPr>
        <w:spacing w:after="200" w:line="276" w:lineRule="auto"/>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La entrega de los bienes debe</w:t>
      </w:r>
      <w:r>
        <w:rPr>
          <w:rFonts w:ascii="Arial" w:eastAsia="Times New Roman" w:hAnsi="Arial" w:cs="Arial"/>
          <w:bCs/>
          <w:color w:val="000000" w:themeColor="text1"/>
          <w:lang w:val="es-ES" w:eastAsia="es-ES"/>
        </w:rPr>
        <w:t xml:space="preserve"> realizarse dentro de los </w:t>
      </w:r>
      <w:r w:rsidR="0091165C">
        <w:rPr>
          <w:rFonts w:ascii="Arial" w:eastAsia="Times New Roman" w:hAnsi="Arial" w:cs="Arial"/>
          <w:bCs/>
          <w:color w:val="000000" w:themeColor="text1"/>
          <w:lang w:val="es-ES" w:eastAsia="es-ES"/>
        </w:rPr>
        <w:t xml:space="preserve">30 días naturales posteriores a la </w:t>
      </w:r>
      <w:r w:rsidR="006B0267">
        <w:rPr>
          <w:rFonts w:ascii="Arial" w:eastAsia="Times New Roman" w:hAnsi="Arial" w:cs="Arial"/>
          <w:bCs/>
          <w:color w:val="000000" w:themeColor="text1"/>
          <w:lang w:val="es-ES" w:eastAsia="es-ES"/>
        </w:rPr>
        <w:t>notificación del fallo</w:t>
      </w:r>
      <w:r>
        <w:rPr>
          <w:rFonts w:ascii="Arial" w:eastAsia="Times New Roman" w:hAnsi="Arial" w:cs="Arial"/>
          <w:bCs/>
          <w:color w:val="000000" w:themeColor="text1"/>
          <w:lang w:val="es-ES" w:eastAsia="es-ES"/>
        </w:rPr>
        <w:t>, en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Pr="00D83300">
        <w:rPr>
          <w:rFonts w:ascii="Arial" w:eastAsia="Times New Roman" w:hAnsi="Arial" w:cs="Arial"/>
          <w:bCs/>
          <w:color w:val="000000" w:themeColor="text1"/>
          <w:lang w:val="es-ES" w:eastAsia="es-ES"/>
        </w:rPr>
        <w:t xml:space="preserve">  ubicado en el domicilio calle Jesús </w:t>
      </w:r>
      <w:proofErr w:type="spellStart"/>
      <w:r w:rsidRPr="00D83300">
        <w:rPr>
          <w:rFonts w:ascii="Arial" w:eastAsia="Times New Roman" w:hAnsi="Arial" w:cs="Arial"/>
          <w:bCs/>
          <w:color w:val="000000" w:themeColor="text1"/>
          <w:lang w:val="es-ES" w:eastAsia="es-ES"/>
        </w:rPr>
        <w:t>Kúmate</w:t>
      </w:r>
      <w:proofErr w:type="spellEnd"/>
      <w:r w:rsidRPr="00D83300">
        <w:rPr>
          <w:rFonts w:ascii="Arial" w:eastAsia="Times New Roman" w:hAnsi="Arial" w:cs="Arial"/>
          <w:bCs/>
          <w:color w:val="000000" w:themeColor="text1"/>
          <w:lang w:val="es-ES" w:eastAsia="es-ES"/>
        </w:rPr>
        <w:t xml:space="preserve"> Rodríguez, número 7171, Ejido predio Barrancos, Culiacán, Sinaloa, de lunes a viernes de 9:00 a 13:00 horas</w:t>
      </w:r>
      <w:r>
        <w:rPr>
          <w:rFonts w:ascii="Arial" w:eastAsia="Times New Roman" w:hAnsi="Arial" w:cs="Arial"/>
          <w:bCs/>
          <w:color w:val="000000" w:themeColor="text1"/>
          <w:lang w:val="es-ES" w:eastAsia="es-ES"/>
        </w:rPr>
        <w:t xml:space="preserve">, ante la presencia de dos funcionarios públicos, que corresponde a un representante del área requirente </w:t>
      </w:r>
      <w:r w:rsidRPr="00D00E4B">
        <w:rPr>
          <w:rFonts w:ascii="Arial" w:hAnsi="Arial" w:cs="Arial"/>
          <w:lang w:val="es-ES" w:eastAsia="es-ES"/>
        </w:rPr>
        <w:t xml:space="preserve"> y un representante del departamento de</w:t>
      </w:r>
      <w:r>
        <w:rPr>
          <w:rFonts w:ascii="Arial" w:hAnsi="Arial" w:cs="Arial"/>
          <w:lang w:val="es-ES" w:eastAsia="es-ES"/>
        </w:rPr>
        <w:t xml:space="preserve"> Activo Fijo</w:t>
      </w:r>
      <w:r>
        <w:rPr>
          <w:rFonts w:ascii="Arial" w:eastAsia="Times New Roman" w:hAnsi="Arial" w:cs="Arial"/>
          <w:bCs/>
          <w:color w:val="000000" w:themeColor="text1"/>
          <w:lang w:val="es-ES" w:eastAsia="es-ES"/>
        </w:rPr>
        <w:t xml:space="preserve">, derivado de la entrega de los bienes contratados a entera satisfacción de </w:t>
      </w:r>
      <w:r>
        <w:rPr>
          <w:rFonts w:ascii="Arial" w:eastAsia="Times New Roman" w:hAnsi="Arial" w:cs="Arial"/>
          <w:b/>
          <w:bCs/>
          <w:color w:val="000000" w:themeColor="text1"/>
          <w:lang w:val="es-ES" w:eastAsia="es-ES"/>
        </w:rPr>
        <w:t xml:space="preserve">“LOS SSS”  </w:t>
      </w:r>
      <w:r>
        <w:rPr>
          <w:rFonts w:ascii="Arial" w:eastAsia="Times New Roman" w:hAnsi="Arial" w:cs="Arial"/>
          <w:bCs/>
          <w:color w:val="000000" w:themeColor="text1"/>
          <w:lang w:val="es-ES" w:eastAsia="es-ES"/>
        </w:rPr>
        <w:t>se emitirá una</w:t>
      </w:r>
      <w:r>
        <w:rPr>
          <w:rFonts w:ascii="Arial" w:eastAsia="Times New Roman" w:hAnsi="Arial" w:cs="Arial"/>
          <w:color w:val="000000" w:themeColor="text1"/>
          <w:lang w:val="es-ES" w:eastAsia="es-ES"/>
        </w:rPr>
        <w:t xml:space="preserve"> nota remisión, que ampara la recepción de los mismos.</w:t>
      </w:r>
    </w:p>
    <w:p w:rsidR="00061A67" w:rsidRPr="004E55AB" w:rsidRDefault="00061A67" w:rsidP="00061A67">
      <w:pPr>
        <w:spacing w:after="200" w:line="276" w:lineRule="auto"/>
        <w:jc w:val="both"/>
        <w:rPr>
          <w:rFonts w:ascii="Arial" w:eastAsia="Times New Roman" w:hAnsi="Arial" w:cs="Arial"/>
          <w:bCs/>
          <w:lang w:val="es-ES" w:eastAsia="es-ES"/>
        </w:rPr>
      </w:pPr>
      <w:r w:rsidRPr="004E55AB">
        <w:rPr>
          <w:rFonts w:ascii="Arial" w:eastAsia="Times New Roman" w:hAnsi="Arial" w:cs="Arial"/>
          <w:bCs/>
          <w:lang w:val="es-ES" w:eastAsia="es-ES"/>
        </w:rPr>
        <w:t xml:space="preserve">La forma de empaque y transporte que deberá utilizar </w:t>
      </w:r>
      <w:r w:rsidRPr="004E55AB">
        <w:rPr>
          <w:rFonts w:ascii="Arial" w:eastAsia="Times New Roman" w:hAnsi="Arial" w:cs="Arial"/>
          <w:b/>
          <w:bCs/>
          <w:lang w:val="es-ES" w:eastAsia="es-ES"/>
        </w:rPr>
        <w:t>“El Proveedor”</w:t>
      </w:r>
      <w:r>
        <w:rPr>
          <w:rFonts w:ascii="Arial" w:eastAsia="Times New Roman" w:hAnsi="Arial" w:cs="Arial"/>
          <w:b/>
          <w:bCs/>
          <w:lang w:val="es-ES" w:eastAsia="es-ES"/>
        </w:rPr>
        <w:t xml:space="preserve">, </w:t>
      </w:r>
      <w:r>
        <w:rPr>
          <w:rFonts w:ascii="Arial" w:eastAsia="Times New Roman" w:hAnsi="Arial" w:cs="Arial"/>
          <w:bCs/>
          <w:lang w:val="es-ES" w:eastAsia="es-ES"/>
        </w:rPr>
        <w:t>será las</w:t>
      </w:r>
      <w:r w:rsidRPr="004E55AB">
        <w:rPr>
          <w:rFonts w:ascii="Arial" w:eastAsia="Times New Roman" w:hAnsi="Arial" w:cs="Arial"/>
          <w:bCs/>
          <w:lang w:val="es-ES" w:eastAsia="es-ES"/>
        </w:rPr>
        <w:t xml:space="preserve"> que </w:t>
      </w:r>
      <w:r>
        <w:rPr>
          <w:rFonts w:ascii="Arial" w:eastAsia="Times New Roman" w:hAnsi="Arial" w:cs="Arial"/>
          <w:bCs/>
          <w:lang w:val="es-ES" w:eastAsia="es-ES"/>
        </w:rPr>
        <w:t xml:space="preserve">éste </w:t>
      </w:r>
      <w:r w:rsidRPr="004E55AB">
        <w:rPr>
          <w:rFonts w:ascii="Arial" w:eastAsia="Times New Roman" w:hAnsi="Arial" w:cs="Arial"/>
          <w:bCs/>
          <w:lang w:val="es-ES" w:eastAsia="es-ES"/>
        </w:rPr>
        <w:t xml:space="preserve">determine como idóneos, toda vez que la integridad de los bienes son su responsabilidad hasta el momento de la aceptación de los mismos. Los costos que se originen por estos conceptos son por cuenta de </w:t>
      </w:r>
      <w:r w:rsidRPr="004E55AB">
        <w:rPr>
          <w:rFonts w:ascii="Arial" w:eastAsia="Times New Roman" w:hAnsi="Arial" w:cs="Arial"/>
          <w:b/>
          <w:bCs/>
          <w:lang w:val="es-ES" w:eastAsia="es-ES"/>
        </w:rPr>
        <w:t>“El Proveedor”</w:t>
      </w:r>
      <w:r w:rsidRPr="004E55AB">
        <w:rPr>
          <w:rFonts w:ascii="Arial" w:eastAsia="Times New Roman" w:hAnsi="Arial" w:cs="Arial"/>
          <w:bCs/>
          <w:lang w:val="es-ES" w:eastAsia="es-ES"/>
        </w:rPr>
        <w:t>.</w:t>
      </w:r>
    </w:p>
    <w:p w:rsidR="006B0267" w:rsidRDefault="00061A67" w:rsidP="006B0267">
      <w:pPr>
        <w:pStyle w:val="Ttulo2"/>
        <w:jc w:val="both"/>
        <w:rPr>
          <w:rFonts w:ascii="Arial" w:eastAsia="Times New Roman" w:hAnsi="Arial" w:cs="Arial"/>
          <w:b w:val="0"/>
          <w:bCs w:val="0"/>
          <w:color w:val="auto"/>
          <w:sz w:val="22"/>
          <w:szCs w:val="22"/>
          <w:lang w:val="es-ES" w:eastAsia="es-ES"/>
        </w:rPr>
      </w:pPr>
      <w:r w:rsidRPr="004E55AB">
        <w:rPr>
          <w:rFonts w:ascii="Arial" w:hAnsi="Arial" w:cs="Arial"/>
          <w:color w:val="auto"/>
          <w:sz w:val="22"/>
          <w:szCs w:val="22"/>
        </w:rPr>
        <w:t>“El Proveedor”</w:t>
      </w:r>
      <w:r w:rsidRPr="004E55AB">
        <w:rPr>
          <w:rFonts w:ascii="Arial" w:eastAsia="Times New Roman" w:hAnsi="Arial" w:cs="Arial"/>
          <w:b w:val="0"/>
          <w:bCs w:val="0"/>
          <w:color w:val="auto"/>
          <w:sz w:val="22"/>
          <w:szCs w:val="22"/>
          <w:lang w:val="es-ES" w:eastAsia="es-ES"/>
        </w:rPr>
        <w:t xml:space="preserve"> deberá cubrir todos los seguros que requieran los bienes, hasta el momento de la aceptación firmada por los Servicios de Salud de Sinaloa.</w:t>
      </w:r>
    </w:p>
    <w:p w:rsidR="006B0267" w:rsidRPr="006B0267" w:rsidRDefault="006B0267" w:rsidP="006B0267">
      <w:pPr>
        <w:rPr>
          <w:lang w:val="es-ES" w:eastAsia="es-ES"/>
        </w:rPr>
      </w:pPr>
    </w:p>
    <w:p w:rsidR="006B0267" w:rsidRPr="00BE45FF" w:rsidRDefault="006B0267" w:rsidP="006B0267">
      <w:pPr>
        <w:tabs>
          <w:tab w:val="left" w:pos="-720"/>
          <w:tab w:val="left" w:pos="0"/>
        </w:tabs>
        <w:suppressAutoHyphens/>
        <w:jc w:val="both"/>
        <w:rPr>
          <w:rFonts w:ascii="Arial" w:hAnsi="Arial" w:cs="Arial"/>
          <w:spacing w:val="-2"/>
          <w:lang w:val="es-ES_tradnl"/>
        </w:rPr>
      </w:pPr>
      <w:r w:rsidRPr="006B0267">
        <w:rPr>
          <w:rFonts w:ascii="Arial" w:hAnsi="Arial" w:cs="Arial"/>
          <w:spacing w:val="-2"/>
          <w:lang w:val="es-ES_tradnl"/>
        </w:rPr>
        <w:lastRenderedPageBreak/>
        <w:t xml:space="preserve">A la entrega de los bienes, deberá estar presente un representante de </w:t>
      </w:r>
      <w:r w:rsidRPr="004E55AB">
        <w:rPr>
          <w:rFonts w:ascii="Arial" w:eastAsia="Times New Roman" w:hAnsi="Arial" w:cs="Arial"/>
          <w:b/>
          <w:bCs/>
          <w:lang w:val="es-ES" w:eastAsia="es-ES"/>
        </w:rPr>
        <w:t>“El Proveedor”</w:t>
      </w:r>
      <w:r>
        <w:rPr>
          <w:rFonts w:ascii="Arial" w:eastAsia="Times New Roman" w:hAnsi="Arial" w:cs="Arial"/>
          <w:b/>
          <w:bCs/>
          <w:lang w:val="es-ES" w:eastAsia="es-ES"/>
        </w:rPr>
        <w:t xml:space="preserve"> </w:t>
      </w:r>
      <w:r w:rsidRPr="006B0267">
        <w:rPr>
          <w:rFonts w:ascii="Arial" w:hAnsi="Arial" w:cs="Arial"/>
          <w:spacing w:val="-2"/>
          <w:lang w:val="es-ES_tradnl"/>
        </w:rPr>
        <w:t>que junto con el representante del área requirente verificará que se haya cumplido con lo contratado, levantándose un acta de entrega-recepción al finalizar este acto.</w:t>
      </w:r>
    </w:p>
    <w:p w:rsidR="006B0267" w:rsidRPr="006B0267" w:rsidRDefault="006B0267" w:rsidP="006B0267">
      <w:pPr>
        <w:rPr>
          <w:lang w:val="es-ES" w:eastAsia="es-ES"/>
        </w:rPr>
      </w:pPr>
    </w:p>
    <w:p w:rsidR="001E3690" w:rsidRPr="00D00E4B" w:rsidRDefault="00C92886" w:rsidP="001E3690">
      <w:pPr>
        <w:pStyle w:val="Ttulo2"/>
        <w:jc w:val="both"/>
        <w:rPr>
          <w:rFonts w:ascii="Arial" w:hAnsi="Arial" w:cs="Arial"/>
          <w:color w:val="auto"/>
          <w:sz w:val="22"/>
          <w:szCs w:val="22"/>
        </w:rPr>
      </w:pPr>
      <w:r>
        <w:rPr>
          <w:rFonts w:ascii="Arial" w:hAnsi="Arial" w:cs="Arial"/>
          <w:color w:val="auto"/>
          <w:sz w:val="22"/>
          <w:szCs w:val="22"/>
          <w:lang w:val="es-ES"/>
        </w:rPr>
        <w:t>SEGUND</w:t>
      </w:r>
      <w:r w:rsidR="001E3690" w:rsidRPr="00D00E4B">
        <w:rPr>
          <w:rFonts w:ascii="Arial" w:hAnsi="Arial" w:cs="Arial"/>
          <w:color w:val="auto"/>
          <w:sz w:val="22"/>
          <w:szCs w:val="22"/>
          <w:lang w:val="es-ES"/>
        </w:rPr>
        <w:t xml:space="preserve">A.  </w:t>
      </w:r>
      <w:r w:rsidR="001E3690" w:rsidRPr="00D00E4B">
        <w:rPr>
          <w:rFonts w:ascii="Arial" w:hAnsi="Arial" w:cs="Arial"/>
          <w:color w:val="auto"/>
          <w:sz w:val="22"/>
          <w:szCs w:val="22"/>
        </w:rPr>
        <w:t>Compromisos de “El Proveedor”</w:t>
      </w:r>
      <w:r w:rsidR="00F30240">
        <w:rPr>
          <w:rFonts w:ascii="Arial" w:hAnsi="Arial" w:cs="Arial"/>
          <w:color w:val="auto"/>
          <w:sz w:val="22"/>
          <w:szCs w:val="22"/>
        </w:rPr>
        <w:t>.</w:t>
      </w:r>
    </w:p>
    <w:p w:rsidR="001E3690" w:rsidRPr="00D00E4B" w:rsidRDefault="001E3690" w:rsidP="001E3690">
      <w:pPr>
        <w:pStyle w:val="Textoindependiente"/>
        <w:jc w:val="both"/>
        <w:rPr>
          <w:rFonts w:ascii="Arial" w:hAnsi="Arial" w:cs="Arial"/>
        </w:rPr>
      </w:pPr>
      <w:r w:rsidRPr="00D00E4B">
        <w:rPr>
          <w:rFonts w:ascii="Arial" w:hAnsi="Arial" w:cs="Arial"/>
        </w:rPr>
        <w:t>Para dar cumplimiento al objeto del presente contrato,</w:t>
      </w:r>
      <w:r w:rsidRPr="00D00E4B">
        <w:rPr>
          <w:rFonts w:ascii="Arial" w:hAnsi="Arial" w:cs="Arial"/>
          <w:b/>
        </w:rPr>
        <w:t xml:space="preserve"> “El Proveedor” </w:t>
      </w:r>
      <w:r w:rsidRPr="00D00E4B">
        <w:rPr>
          <w:rFonts w:ascii="Arial" w:hAnsi="Arial" w:cs="Arial"/>
        </w:rPr>
        <w:t>se compromete a:</w:t>
      </w:r>
    </w:p>
    <w:p w:rsidR="001E3690" w:rsidRDefault="001E3690" w:rsidP="00076D6D">
      <w:pPr>
        <w:pStyle w:val="Lista"/>
        <w:numPr>
          <w:ilvl w:val="0"/>
          <w:numId w:val="17"/>
        </w:numPr>
        <w:spacing w:after="0"/>
        <w:jc w:val="both"/>
        <w:rPr>
          <w:rFonts w:ascii="Arial" w:hAnsi="Arial" w:cs="Arial"/>
        </w:rPr>
      </w:pPr>
      <w:r w:rsidRPr="00D83300">
        <w:rPr>
          <w:rFonts w:ascii="Arial" w:hAnsi="Arial" w:cs="Arial"/>
        </w:rPr>
        <w:t>Entregar en</w:t>
      </w:r>
      <w:r>
        <w:rPr>
          <w:rFonts w:ascii="Arial" w:eastAsia="Times New Roman" w:hAnsi="Arial" w:cs="Arial"/>
          <w:bCs/>
          <w:color w:val="000000" w:themeColor="text1"/>
          <w:lang w:val="es-ES" w:eastAsia="es-ES"/>
        </w:rPr>
        <w:t xml:space="preserve">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00376F6A" w:rsidRPr="00D83300">
        <w:rPr>
          <w:rFonts w:ascii="Arial" w:eastAsia="Times New Roman" w:hAnsi="Arial" w:cs="Arial"/>
          <w:b/>
          <w:bCs/>
          <w:color w:val="000000" w:themeColor="text1"/>
          <w:lang w:val="es-ES" w:eastAsia="es-ES"/>
        </w:rPr>
        <w:t>”,</w:t>
      </w:r>
      <w:r w:rsidR="00376F6A" w:rsidRPr="00D83300">
        <w:rPr>
          <w:rFonts w:ascii="Arial" w:eastAsia="Times New Roman" w:hAnsi="Arial" w:cs="Arial"/>
          <w:bCs/>
          <w:color w:val="000000" w:themeColor="text1"/>
          <w:lang w:val="es-ES" w:eastAsia="es-ES"/>
        </w:rPr>
        <w:t xml:space="preserve"> ubicado</w:t>
      </w:r>
      <w:r w:rsidRPr="00D83300">
        <w:rPr>
          <w:rFonts w:ascii="Arial" w:eastAsia="Times New Roman" w:hAnsi="Arial" w:cs="Arial"/>
          <w:bCs/>
          <w:color w:val="000000" w:themeColor="text1"/>
          <w:lang w:val="es-ES" w:eastAsia="es-ES"/>
        </w:rPr>
        <w:t xml:space="preserve"> en el domicilio Calle Jesús </w:t>
      </w:r>
      <w:proofErr w:type="spellStart"/>
      <w:r w:rsidRPr="00D83300">
        <w:rPr>
          <w:rFonts w:ascii="Arial" w:eastAsia="Times New Roman" w:hAnsi="Arial" w:cs="Arial"/>
          <w:bCs/>
          <w:color w:val="000000" w:themeColor="text1"/>
          <w:lang w:val="es-ES" w:eastAsia="es-ES"/>
        </w:rPr>
        <w:t>Kúmate</w:t>
      </w:r>
      <w:proofErr w:type="spellEnd"/>
      <w:r w:rsidRPr="00D83300">
        <w:rPr>
          <w:rFonts w:ascii="Arial" w:eastAsia="Times New Roman" w:hAnsi="Arial" w:cs="Arial"/>
          <w:bCs/>
          <w:color w:val="000000" w:themeColor="text1"/>
          <w:lang w:val="es-ES" w:eastAsia="es-ES"/>
        </w:rPr>
        <w:t xml:space="preserve"> Rodríguez, número 7171, Ejido predio Barrancos, Culiacán, Sinaloa</w:t>
      </w:r>
      <w:r w:rsidRPr="00D83300">
        <w:rPr>
          <w:rFonts w:ascii="Arial" w:hAnsi="Arial" w:cs="Arial"/>
        </w:rPr>
        <w:t xml:space="preserve">, el día y la hora programada con personal del activo fijo, </w:t>
      </w:r>
      <w:r w:rsidRPr="00D83300">
        <w:rPr>
          <w:rFonts w:ascii="Arial" w:eastAsia="Times New Roman" w:hAnsi="Arial" w:cs="Arial"/>
          <w:bCs/>
          <w:lang w:eastAsia="es-ES"/>
        </w:rPr>
        <w:t>los bienes</w:t>
      </w:r>
      <w:r w:rsidRPr="00D83300">
        <w:rPr>
          <w:rFonts w:ascii="Arial" w:hAnsi="Arial" w:cs="Arial"/>
        </w:rPr>
        <w:t xml:space="preserve"> muebles contratados </w:t>
      </w:r>
      <w:r w:rsidRPr="00D83300">
        <w:rPr>
          <w:rFonts w:ascii="Arial" w:eastAsia="Times New Roman" w:hAnsi="Arial" w:cs="Arial"/>
          <w:lang w:val="es-ES" w:eastAsia="es-ES"/>
        </w:rPr>
        <w:t>de acuerdo a la calidad, descripción y cantidad ofertada que ampliamente se describen en el</w:t>
      </w:r>
      <w:r w:rsidRPr="00D83300">
        <w:rPr>
          <w:rFonts w:ascii="Arial" w:eastAsia="Times New Roman" w:hAnsi="Arial" w:cs="Arial"/>
          <w:b/>
          <w:lang w:val="es-ES" w:eastAsia="es-ES"/>
        </w:rPr>
        <w:t xml:space="preserve"> “Anexo I”</w:t>
      </w:r>
      <w:r w:rsidRPr="00D83300">
        <w:rPr>
          <w:rFonts w:ascii="Arial" w:hAnsi="Arial" w:cs="Arial"/>
        </w:rPr>
        <w:t xml:space="preserve">, mismo que corresponde a </w:t>
      </w:r>
      <w:r w:rsidR="00F42320">
        <w:rPr>
          <w:rFonts w:ascii="Arial" w:hAnsi="Arial" w:cs="Arial"/>
        </w:rPr>
        <w:t xml:space="preserve">la </w:t>
      </w:r>
      <w:r w:rsidR="003E3AD2" w:rsidRPr="0075600E">
        <w:rPr>
          <w:rFonts w:ascii="Arial" w:hAnsi="Arial" w:cs="Arial"/>
        </w:rPr>
        <w:t xml:space="preserve">adquisición </w:t>
      </w:r>
      <w:r w:rsidR="003E3AD2">
        <w:rPr>
          <w:rFonts w:ascii="Arial" w:hAnsi="Arial" w:cs="Arial"/>
        </w:rPr>
        <w:t>de lavadoras y secadoras para diferentes unidades médicas</w:t>
      </w:r>
      <w:r w:rsidRPr="00D83300">
        <w:rPr>
          <w:rFonts w:ascii="Arial" w:hAnsi="Arial" w:cs="Arial"/>
        </w:rPr>
        <w:t>.</w:t>
      </w:r>
    </w:p>
    <w:p w:rsidR="00076D6D" w:rsidRDefault="00076D6D" w:rsidP="00076D6D">
      <w:pPr>
        <w:pStyle w:val="Lista"/>
        <w:spacing w:after="0"/>
        <w:ind w:left="720" w:firstLine="0"/>
        <w:jc w:val="both"/>
        <w:rPr>
          <w:rFonts w:ascii="Arial" w:hAnsi="Arial" w:cs="Arial"/>
        </w:rPr>
      </w:pPr>
    </w:p>
    <w:p w:rsidR="003A54C7" w:rsidRDefault="003A54C7" w:rsidP="00076D6D">
      <w:pPr>
        <w:pStyle w:val="Lista"/>
        <w:numPr>
          <w:ilvl w:val="0"/>
          <w:numId w:val="17"/>
        </w:numPr>
        <w:spacing w:after="0"/>
        <w:jc w:val="both"/>
        <w:rPr>
          <w:rFonts w:ascii="Arial" w:hAnsi="Arial" w:cs="Arial"/>
        </w:rPr>
      </w:pPr>
      <w:r w:rsidRPr="003A54C7">
        <w:rPr>
          <w:rFonts w:ascii="Arial" w:hAnsi="Arial" w:cs="Arial"/>
        </w:rPr>
        <w:t xml:space="preserve">Entregar póliza de garantía con una vigencia de </w:t>
      </w:r>
      <w:r w:rsidR="00076D6D" w:rsidRPr="00076D6D">
        <w:rPr>
          <w:rFonts w:ascii="Arial" w:hAnsi="Arial" w:cs="Arial"/>
          <w:spacing w:val="-2"/>
          <w:lang w:val="es-ES_tradnl"/>
        </w:rPr>
        <w:t xml:space="preserve">mínimo de 3 (tres) años o bien 60,000 km lo que ocurra primero, o garantía del fabricante, mismo que contará a partir de la fecha de entrega de los mismos, contra cualquier defecto de fabricación, así como el de no cumplir con las especificaciones y mala calidad de los bienes, </w:t>
      </w:r>
      <w:proofErr w:type="spellStart"/>
      <w:r w:rsidR="00076D6D" w:rsidRPr="00076D6D">
        <w:rPr>
          <w:rFonts w:ascii="Arial" w:hAnsi="Arial" w:cs="Arial"/>
          <w:spacing w:val="-2"/>
          <w:lang w:val="es-ES_tradnl"/>
        </w:rPr>
        <w:t>etc</w:t>
      </w:r>
      <w:proofErr w:type="spellEnd"/>
      <w:r w:rsidRPr="00076D6D">
        <w:rPr>
          <w:rFonts w:ascii="Arial" w:hAnsi="Arial" w:cs="Arial"/>
        </w:rPr>
        <w:t>.</w:t>
      </w:r>
    </w:p>
    <w:p w:rsidR="00076D6D" w:rsidRDefault="00076D6D" w:rsidP="00076D6D">
      <w:pPr>
        <w:pStyle w:val="Lista"/>
        <w:spacing w:after="0"/>
        <w:ind w:left="0" w:firstLine="0"/>
        <w:jc w:val="both"/>
        <w:rPr>
          <w:rFonts w:ascii="Arial" w:hAnsi="Arial" w:cs="Arial"/>
        </w:rPr>
      </w:pPr>
    </w:p>
    <w:p w:rsidR="00076D6D" w:rsidRPr="00076D6D" w:rsidRDefault="00076D6D" w:rsidP="00076D6D">
      <w:pPr>
        <w:pStyle w:val="Prrafodelista"/>
        <w:numPr>
          <w:ilvl w:val="0"/>
          <w:numId w:val="17"/>
        </w:numPr>
        <w:tabs>
          <w:tab w:val="left" w:pos="-720"/>
          <w:tab w:val="left" w:pos="0"/>
        </w:tabs>
        <w:suppressAutoHyphens/>
        <w:jc w:val="both"/>
        <w:rPr>
          <w:rFonts w:ascii="Arial" w:hAnsi="Arial" w:cs="Arial"/>
          <w:spacing w:val="-2"/>
          <w:lang w:val="es-ES_tradnl"/>
        </w:rPr>
      </w:pPr>
      <w:r w:rsidRPr="00D00E4B">
        <w:rPr>
          <w:rFonts w:ascii="Arial" w:hAnsi="Arial" w:cs="Arial"/>
          <w:b/>
        </w:rPr>
        <w:t>“El Proveedor”</w:t>
      </w:r>
      <w:r>
        <w:rPr>
          <w:rFonts w:ascii="Arial" w:hAnsi="Arial" w:cs="Arial"/>
          <w:b/>
        </w:rPr>
        <w:t xml:space="preserve"> </w:t>
      </w:r>
      <w:r>
        <w:rPr>
          <w:rFonts w:ascii="Arial" w:hAnsi="Arial" w:cs="Arial"/>
          <w:spacing w:val="-2"/>
          <w:lang w:val="es-ES_tradnl"/>
        </w:rPr>
        <w:t>queda obligado</w:t>
      </w:r>
      <w:r w:rsidRPr="00076D6D">
        <w:rPr>
          <w:rFonts w:ascii="Arial" w:hAnsi="Arial" w:cs="Arial"/>
          <w:spacing w:val="-2"/>
          <w:lang w:val="es-ES_tradnl"/>
        </w:rPr>
        <w:t xml:space="preserve"> a responder de los defectos y vicios ocultos de los bienes, así como de cualquier otra responsabilidad en los que hubieren incurrido, en los términos señalados en el contrato respectivo y en la legislación aplicable.</w:t>
      </w:r>
    </w:p>
    <w:p w:rsidR="001E3690" w:rsidRPr="003A54C7" w:rsidRDefault="001E3690" w:rsidP="003A54C7">
      <w:pPr>
        <w:pStyle w:val="Lista"/>
        <w:numPr>
          <w:ilvl w:val="0"/>
          <w:numId w:val="17"/>
        </w:numPr>
        <w:jc w:val="both"/>
        <w:rPr>
          <w:rFonts w:ascii="Arial" w:hAnsi="Arial" w:cs="Arial"/>
        </w:rPr>
      </w:pPr>
      <w:r w:rsidRPr="003A54C7">
        <w:rPr>
          <w:rFonts w:ascii="Arial" w:hAnsi="Arial" w:cs="Arial"/>
        </w:rPr>
        <w:t xml:space="preserve">Emitir factura a favor de los </w:t>
      </w:r>
      <w:r w:rsidRPr="003A54C7">
        <w:rPr>
          <w:rFonts w:ascii="Arial" w:hAnsi="Arial" w:cs="Arial"/>
          <w:b/>
        </w:rPr>
        <w:t>“</w:t>
      </w:r>
      <w:r w:rsidRPr="003A54C7">
        <w:rPr>
          <w:rFonts w:ascii="Arial" w:eastAsia="Times New Roman" w:hAnsi="Arial" w:cs="Arial"/>
          <w:b/>
          <w:bCs/>
          <w:color w:val="000000" w:themeColor="text1"/>
          <w:lang w:val="es-ES" w:eastAsia="es-ES"/>
        </w:rPr>
        <w:t>LOS SSS</w:t>
      </w:r>
      <w:r w:rsidRPr="003A54C7">
        <w:rPr>
          <w:rFonts w:ascii="Arial" w:hAnsi="Arial" w:cs="Arial"/>
          <w:b/>
        </w:rPr>
        <w:t xml:space="preserve">” </w:t>
      </w:r>
      <w:r w:rsidRPr="003A54C7">
        <w:rPr>
          <w:rFonts w:ascii="Arial" w:hAnsi="Arial" w:cs="Arial"/>
        </w:rPr>
        <w:t>que cumpla con todos los requisitos que en materia fiscal correspondan y con los siguientes datos: (SSS 9610231Y3. Domicilio: Calle Cerro Montebello Oriente 150 Montebello Culiacán De Rosales Culiacán Sinaloa 80227)</w:t>
      </w:r>
      <w:r w:rsidR="0091165C" w:rsidRPr="003A54C7">
        <w:rPr>
          <w:rFonts w:ascii="Arial" w:hAnsi="Arial" w:cs="Arial"/>
        </w:rPr>
        <w:t>.</w:t>
      </w:r>
      <w:r w:rsidRPr="003A54C7">
        <w:rPr>
          <w:rFonts w:ascii="Arial" w:hAnsi="Arial" w:cs="Arial"/>
        </w:rPr>
        <w:t xml:space="preserve">  </w:t>
      </w:r>
    </w:p>
    <w:p w:rsidR="001E3690" w:rsidRPr="00D00E4B" w:rsidRDefault="001E3690" w:rsidP="001E3690">
      <w:pPr>
        <w:pStyle w:val="Textoindependiente"/>
        <w:jc w:val="both"/>
        <w:rPr>
          <w:rFonts w:ascii="Arial" w:hAnsi="Arial" w:cs="Arial"/>
          <w:lang w:val="es-ES"/>
        </w:rPr>
      </w:pPr>
      <w:r w:rsidRPr="00D00E4B">
        <w:rPr>
          <w:rFonts w:ascii="Arial" w:hAnsi="Arial" w:cs="Arial"/>
        </w:rPr>
        <w:t xml:space="preserve">La factura señalada con antelación deberá describir los bienes muebles contratados conforme a lo señalado en el </w:t>
      </w:r>
      <w:r w:rsidRPr="00D00E4B">
        <w:rPr>
          <w:rFonts w:ascii="Arial" w:hAnsi="Arial" w:cs="Arial"/>
          <w:b/>
        </w:rPr>
        <w:t>“Anexo I”</w:t>
      </w:r>
      <w:r w:rsidR="003A54C7">
        <w:rPr>
          <w:rFonts w:ascii="Arial" w:hAnsi="Arial" w:cs="Arial"/>
        </w:rPr>
        <w:t>.</w:t>
      </w:r>
    </w:p>
    <w:p w:rsidR="003A54C7" w:rsidRDefault="00CE4896" w:rsidP="003A54C7">
      <w:pPr>
        <w:pStyle w:val="Textoindependiente"/>
        <w:jc w:val="both"/>
        <w:rPr>
          <w:rFonts w:ascii="Arial" w:hAnsi="Arial" w:cs="Arial"/>
          <w:b/>
          <w:lang w:val="es-ES" w:eastAsia="es-ES"/>
        </w:rPr>
      </w:pPr>
      <w:r>
        <w:rPr>
          <w:rFonts w:ascii="Arial" w:eastAsia="Times New Roman" w:hAnsi="Arial" w:cs="Arial"/>
          <w:b/>
          <w:lang w:val="es-ES" w:eastAsia="es-ES"/>
        </w:rPr>
        <w:t>TERCERA</w:t>
      </w:r>
      <w:r w:rsidR="001E3690" w:rsidRPr="009528C3">
        <w:rPr>
          <w:rFonts w:ascii="Arial" w:eastAsia="Times New Roman" w:hAnsi="Arial" w:cs="Arial"/>
          <w:b/>
          <w:lang w:val="es-ES" w:eastAsia="es-ES"/>
        </w:rPr>
        <w:t>. Monto del Contrato</w:t>
      </w:r>
      <w:r w:rsidR="00AC563D">
        <w:rPr>
          <w:rFonts w:ascii="Arial" w:eastAsia="Times New Roman" w:hAnsi="Arial" w:cs="Arial"/>
          <w:b/>
          <w:lang w:val="es-ES" w:eastAsia="es-ES"/>
        </w:rPr>
        <w:t xml:space="preserve"> y forma de pago</w:t>
      </w:r>
      <w:r w:rsidR="001E3690" w:rsidRPr="009528C3">
        <w:rPr>
          <w:rFonts w:ascii="Arial" w:eastAsia="Times New Roman" w:hAnsi="Arial" w:cs="Arial"/>
          <w:b/>
          <w:lang w:val="es-ES" w:eastAsia="es-ES"/>
        </w:rPr>
        <w:t>: “</w:t>
      </w:r>
      <w:r w:rsidR="001E3690" w:rsidRPr="009528C3">
        <w:rPr>
          <w:rFonts w:ascii="Arial" w:eastAsia="Times New Roman" w:hAnsi="Arial" w:cs="Arial"/>
          <w:b/>
          <w:bCs/>
          <w:color w:val="000000" w:themeColor="text1"/>
          <w:lang w:val="es-ES" w:eastAsia="es-ES"/>
        </w:rPr>
        <w:t>LOS SSS</w:t>
      </w:r>
      <w:r w:rsidR="001E3690" w:rsidRPr="009528C3">
        <w:rPr>
          <w:rFonts w:ascii="Arial" w:eastAsia="Times New Roman" w:hAnsi="Arial" w:cs="Arial"/>
          <w:lang w:val="es-ES" w:eastAsia="es-ES"/>
        </w:rPr>
        <w:t>” se obligan a cubrir el importe total por la cantidad de</w:t>
      </w:r>
      <w:r w:rsidR="001E3690" w:rsidRPr="009528C3">
        <w:rPr>
          <w:rFonts w:ascii="Arial" w:hAnsi="Arial" w:cs="Arial"/>
          <w:b/>
          <w:lang w:val="es-ES" w:eastAsia="es-ES"/>
        </w:rPr>
        <w:t xml:space="preserve"> </w:t>
      </w:r>
      <w:r w:rsidR="00D4722E" w:rsidRPr="00D4722E">
        <w:rPr>
          <w:rFonts w:ascii="Arial" w:eastAsia="Calibri" w:hAnsi="Arial" w:cs="Arial"/>
          <w:bCs/>
          <w:color w:val="000000" w:themeColor="text1"/>
          <w:lang w:val="es-ES" w:eastAsia="es-ES"/>
        </w:rPr>
        <w:t>$</w:t>
      </w:r>
      <w:r w:rsidR="00AC563D">
        <w:rPr>
          <w:rFonts w:ascii="Arial" w:eastAsia="Calibri" w:hAnsi="Arial" w:cs="Arial"/>
          <w:bCs/>
          <w:color w:val="000000" w:themeColor="text1"/>
          <w:lang w:val="es-ES" w:eastAsia="es-ES"/>
        </w:rPr>
        <w:t>_______</w:t>
      </w:r>
      <w:r w:rsidR="00D4722E" w:rsidRPr="00D4722E">
        <w:rPr>
          <w:rFonts w:ascii="Arial" w:eastAsia="Calibri" w:hAnsi="Arial" w:cs="Arial"/>
          <w:bCs/>
          <w:color w:val="000000" w:themeColor="text1"/>
          <w:lang w:val="es-ES" w:eastAsia="es-ES"/>
        </w:rPr>
        <w:t xml:space="preserve"> (</w:t>
      </w:r>
      <w:r w:rsidR="00AC563D">
        <w:rPr>
          <w:rFonts w:ascii="Arial" w:eastAsia="Calibri" w:hAnsi="Arial" w:cs="Arial"/>
          <w:bCs/>
          <w:color w:val="000000" w:themeColor="text1"/>
          <w:lang w:val="es-ES" w:eastAsia="es-ES"/>
        </w:rPr>
        <w:t>_____________</w:t>
      </w:r>
      <w:r w:rsidR="00D4722E" w:rsidRPr="00D4722E">
        <w:rPr>
          <w:rFonts w:ascii="Arial" w:eastAsia="Calibri" w:hAnsi="Arial" w:cs="Arial"/>
          <w:bCs/>
          <w:color w:val="000000" w:themeColor="text1"/>
          <w:lang w:val="es-ES" w:eastAsia="es-ES"/>
        </w:rPr>
        <w:t xml:space="preserve"> pesos 00/100 M.N.) I.V.A.</w:t>
      </w:r>
      <w:r w:rsidR="00AC563D">
        <w:rPr>
          <w:rFonts w:ascii="Arial" w:eastAsia="Calibri" w:hAnsi="Arial" w:cs="Arial"/>
          <w:bCs/>
          <w:color w:val="000000" w:themeColor="text1"/>
          <w:lang w:val="es-ES" w:eastAsia="es-ES"/>
        </w:rPr>
        <w:t xml:space="preserve"> </w:t>
      </w:r>
      <w:proofErr w:type="spellStart"/>
      <w:r w:rsidR="00AC563D">
        <w:rPr>
          <w:rFonts w:ascii="Arial" w:eastAsia="Calibri" w:hAnsi="Arial" w:cs="Arial"/>
          <w:bCs/>
          <w:color w:val="000000" w:themeColor="text1"/>
          <w:lang w:val="es-ES" w:eastAsia="es-ES"/>
        </w:rPr>
        <w:t>incluído</w:t>
      </w:r>
      <w:proofErr w:type="spellEnd"/>
      <w:r w:rsidR="001E3690" w:rsidRPr="009528C3">
        <w:rPr>
          <w:rFonts w:ascii="Arial" w:hAnsi="Arial" w:cs="Arial"/>
          <w:lang w:val="es-ES" w:eastAsia="es-ES"/>
        </w:rPr>
        <w:t>,</w:t>
      </w:r>
      <w:r w:rsidR="001E3690" w:rsidRPr="00FE2D5B">
        <w:rPr>
          <w:rFonts w:ascii="Arial" w:hAnsi="Arial" w:cs="Arial"/>
          <w:lang w:val="es-ES" w:eastAsia="es-ES"/>
        </w:rPr>
        <w:t xml:space="preserve"> previa</w:t>
      </w:r>
      <w:r w:rsidR="001E3690" w:rsidRPr="00DC3C04">
        <w:rPr>
          <w:rFonts w:ascii="Arial" w:hAnsi="Arial" w:cs="Arial"/>
          <w:lang w:val="es-ES" w:eastAsia="es-ES"/>
        </w:rPr>
        <w:t xml:space="preserve"> entrega de la factura</w:t>
      </w:r>
      <w:r w:rsidR="001E3690" w:rsidRPr="00DC3C04">
        <w:rPr>
          <w:rFonts w:ascii="Arial" w:eastAsia="Times New Roman" w:hAnsi="Arial" w:cs="Arial"/>
          <w:lang w:eastAsia="es-ES"/>
        </w:rPr>
        <w:t xml:space="preserve"> debidamente validada y autorizada, </w:t>
      </w:r>
      <w:r w:rsidR="001E3690" w:rsidRPr="00DC3C04">
        <w:rPr>
          <w:rFonts w:ascii="Arial" w:hAnsi="Arial" w:cs="Arial"/>
          <w:lang w:val="es-ES" w:eastAsia="es-ES"/>
        </w:rPr>
        <w:t>que cumpla con los requisitos legales y que ampara la entrega total de los</w:t>
      </w:r>
      <w:r w:rsidR="001E3690" w:rsidRPr="00D00E4B">
        <w:rPr>
          <w:rFonts w:ascii="Arial" w:hAnsi="Arial" w:cs="Arial"/>
          <w:lang w:val="es-ES" w:eastAsia="es-ES"/>
        </w:rPr>
        <w:t xml:space="preserve"> bienes muebles contratados a entera satisfacción del ár</w:t>
      </w:r>
      <w:r w:rsidR="001E3690">
        <w:rPr>
          <w:rFonts w:ascii="Arial" w:hAnsi="Arial" w:cs="Arial"/>
          <w:lang w:val="es-ES" w:eastAsia="es-ES"/>
        </w:rPr>
        <w:t>ea requirente dependiente de</w:t>
      </w:r>
      <w:r w:rsidR="001E3690" w:rsidRPr="00D00E4B">
        <w:rPr>
          <w:rFonts w:ascii="Arial" w:hAnsi="Arial" w:cs="Arial"/>
          <w:lang w:val="es-ES" w:eastAsia="es-ES"/>
        </w:rPr>
        <w:t xml:space="preserve"> </w:t>
      </w:r>
      <w:r w:rsidR="001E3690" w:rsidRPr="00D00E4B">
        <w:rPr>
          <w:rFonts w:ascii="Arial" w:hAnsi="Arial" w:cs="Arial"/>
          <w:b/>
          <w:lang w:val="es-ES" w:eastAsia="es-ES"/>
        </w:rPr>
        <w:t>“</w:t>
      </w:r>
      <w:r w:rsidR="001E3690">
        <w:rPr>
          <w:rFonts w:ascii="Arial" w:eastAsia="Times New Roman" w:hAnsi="Arial" w:cs="Arial"/>
          <w:b/>
          <w:bCs/>
          <w:color w:val="000000" w:themeColor="text1"/>
          <w:lang w:val="es-ES" w:eastAsia="es-ES"/>
        </w:rPr>
        <w:t>LOS SSS</w:t>
      </w:r>
      <w:r w:rsidR="003A54C7">
        <w:rPr>
          <w:rFonts w:ascii="Arial" w:hAnsi="Arial" w:cs="Arial"/>
          <w:b/>
          <w:lang w:val="es-ES" w:eastAsia="es-ES"/>
        </w:rPr>
        <w:t>”.</w:t>
      </w:r>
    </w:p>
    <w:p w:rsidR="00321289" w:rsidRPr="00076D6D" w:rsidRDefault="00321289" w:rsidP="00321289">
      <w:pPr>
        <w:spacing w:after="0"/>
        <w:jc w:val="both"/>
        <w:rPr>
          <w:rFonts w:ascii="Arial" w:eastAsia="Times New Roman" w:hAnsi="Arial" w:cs="Arial"/>
          <w:b/>
          <w:sz w:val="14"/>
          <w:lang w:eastAsia="es-ES"/>
        </w:rPr>
      </w:pPr>
    </w:p>
    <w:p w:rsidR="00321289" w:rsidRPr="009D6DEB" w:rsidRDefault="00321289" w:rsidP="00321289">
      <w:pPr>
        <w:jc w:val="both"/>
        <w:rPr>
          <w:rFonts w:ascii="Arial" w:hAnsi="Arial" w:cs="Arial"/>
        </w:rPr>
      </w:pPr>
      <w:r w:rsidRPr="00852963">
        <w:rPr>
          <w:rFonts w:ascii="Arial" w:eastAsia="Times New Roman" w:hAnsi="Arial" w:cs="Arial"/>
          <w:b/>
          <w:bCs/>
          <w:lang w:eastAsia="es-ES"/>
        </w:rPr>
        <w:t>“El Proveedor”</w:t>
      </w:r>
      <w:r>
        <w:rPr>
          <w:rFonts w:ascii="Arial" w:eastAsia="Times New Roman" w:hAnsi="Arial" w:cs="Arial"/>
          <w:b/>
          <w:bCs/>
          <w:lang w:eastAsia="es-ES"/>
        </w:rPr>
        <w:t xml:space="preserve"> </w:t>
      </w:r>
      <w:r w:rsidRPr="009D6DEB">
        <w:rPr>
          <w:rFonts w:ascii="Arial" w:hAnsi="Arial" w:cs="Arial"/>
        </w:rPr>
        <w:t>deberá presentar en la Dirección Administrativa de los Servicios de Salud de Sinaloa la factura que deberá ser acompañada por el soporte documental y reunir los requisitos fiscales conforme la no</w:t>
      </w:r>
      <w:r>
        <w:rPr>
          <w:rFonts w:ascii="Arial" w:hAnsi="Arial" w:cs="Arial"/>
        </w:rPr>
        <w:t>rmatividad aplicable, además la cual deberá</w:t>
      </w:r>
      <w:r w:rsidRPr="009D6DEB">
        <w:rPr>
          <w:rFonts w:ascii="Arial" w:hAnsi="Arial" w:cs="Arial"/>
        </w:rPr>
        <w:t xml:space="preserve"> estar debidamente validada y aprobada</w:t>
      </w:r>
      <w:r>
        <w:rPr>
          <w:rFonts w:ascii="Arial" w:hAnsi="Arial" w:cs="Arial"/>
        </w:rPr>
        <w:t xml:space="preserve"> por el área requirente del servicio</w:t>
      </w:r>
      <w:r w:rsidRPr="009D6DEB">
        <w:rPr>
          <w:rFonts w:ascii="Arial" w:hAnsi="Arial" w:cs="Arial"/>
        </w:rPr>
        <w:t>.</w:t>
      </w:r>
    </w:p>
    <w:p w:rsidR="00076D6D" w:rsidRDefault="00076D6D" w:rsidP="00076D6D">
      <w:pPr>
        <w:spacing w:after="0" w:line="240" w:lineRule="auto"/>
        <w:jc w:val="both"/>
        <w:rPr>
          <w:rFonts w:ascii="Arial" w:hAnsi="Arial" w:cs="Arial"/>
        </w:rPr>
      </w:pPr>
      <w:r w:rsidRPr="00076D6D">
        <w:rPr>
          <w:rFonts w:ascii="Arial" w:hAnsi="Arial" w:cs="Arial"/>
        </w:rPr>
        <w:t xml:space="preserve">El pago se realizará por la subdirección de recursos financieros, ubicada en calle Cerro Montebello número 150 oriente, Colonia Montebello., C.P. 80227, en Culiacán de Rosales, Sinaloa, en pesos mexicanos, el cual se efectuará por transferencia electrónica obedeciendo a la Ley General de Contabilidad Gubernamental (CONAC), el cual se efectuará en un término no mayor a 20 días naturales, periodo que iniciará a partir de la entrega de la documentación para trámite de pago, </w:t>
      </w:r>
      <w:r w:rsidRPr="009D6DEB">
        <w:rPr>
          <w:rFonts w:ascii="Arial" w:hAnsi="Arial" w:cs="Arial"/>
        </w:rPr>
        <w:t>siempre y cuando se reúnan los requisitos establecidos en el párrafo anterior.</w:t>
      </w:r>
      <w:r>
        <w:rPr>
          <w:rFonts w:ascii="Arial" w:hAnsi="Arial" w:cs="Arial"/>
        </w:rPr>
        <w:t xml:space="preserve"> </w:t>
      </w:r>
    </w:p>
    <w:p w:rsidR="00076D6D" w:rsidRDefault="00076D6D" w:rsidP="00076D6D">
      <w:pPr>
        <w:spacing w:after="0" w:line="240" w:lineRule="auto"/>
        <w:jc w:val="both"/>
        <w:rPr>
          <w:rFonts w:ascii="Arial" w:hAnsi="Arial" w:cs="Arial"/>
        </w:rPr>
      </w:pPr>
    </w:p>
    <w:p w:rsidR="00076D6D" w:rsidRDefault="00076D6D" w:rsidP="00076D6D">
      <w:pPr>
        <w:spacing w:after="0" w:line="240" w:lineRule="auto"/>
        <w:jc w:val="both"/>
        <w:rPr>
          <w:rFonts w:ascii="Arial" w:hAnsi="Arial" w:cs="Arial"/>
        </w:rPr>
      </w:pPr>
      <w:r w:rsidRPr="00076D6D">
        <w:rPr>
          <w:rFonts w:ascii="Arial" w:hAnsi="Arial" w:cs="Arial"/>
        </w:rPr>
        <w:lastRenderedPageBreak/>
        <w:t>Los Servicios de Salud de Sinaloa, únicamente pagará el Impuesto al Valor Agregado. Los demás impuestos que se causen por motivo de la celebración del contrato correrán a cargo de la empresa que resulte ganadora.</w:t>
      </w:r>
    </w:p>
    <w:p w:rsidR="0009102B" w:rsidRPr="003A54C7" w:rsidRDefault="0009102B" w:rsidP="00321289">
      <w:pPr>
        <w:spacing w:after="0" w:line="240" w:lineRule="auto"/>
        <w:jc w:val="both"/>
        <w:rPr>
          <w:rFonts w:ascii="Arial" w:eastAsia="Times New Roman" w:hAnsi="Arial" w:cs="Arial"/>
          <w:lang w:val="es-ES" w:eastAsia="es-ES"/>
        </w:rPr>
      </w:pPr>
    </w:p>
    <w:p w:rsidR="001E3690" w:rsidRDefault="0093585F" w:rsidP="003A54C7">
      <w:pPr>
        <w:pStyle w:val="Textoindependiente"/>
        <w:jc w:val="both"/>
        <w:rPr>
          <w:rFonts w:ascii="Arial" w:hAnsi="Arial" w:cs="Arial"/>
          <w:b/>
        </w:rPr>
      </w:pPr>
      <w:r>
        <w:rPr>
          <w:rFonts w:ascii="Arial" w:hAnsi="Arial" w:cs="Arial"/>
          <w:b/>
        </w:rPr>
        <w:t>CUAR</w:t>
      </w:r>
      <w:r w:rsidR="001E3690">
        <w:rPr>
          <w:rFonts w:ascii="Arial" w:hAnsi="Arial" w:cs="Arial"/>
          <w:b/>
        </w:rPr>
        <w:t>TA. Del precio firme.</w:t>
      </w:r>
    </w:p>
    <w:p w:rsidR="00AC563D" w:rsidRPr="002C0D83" w:rsidRDefault="00AC563D" w:rsidP="00AC563D">
      <w:pPr>
        <w:jc w:val="both"/>
        <w:rPr>
          <w:rFonts w:ascii="Arial" w:hAnsi="Arial" w:cs="Arial"/>
          <w:b/>
          <w:bCs/>
        </w:rPr>
      </w:pPr>
      <w:r w:rsidRPr="002C0D83">
        <w:rPr>
          <w:rFonts w:ascii="Arial" w:hAnsi="Arial" w:cs="Arial"/>
        </w:rPr>
        <w:t xml:space="preserve">El precio pactado permanecerá firme, sin </w:t>
      </w:r>
      <w:proofErr w:type="spellStart"/>
      <w:r w:rsidRPr="002C0D83">
        <w:rPr>
          <w:rFonts w:ascii="Arial" w:hAnsi="Arial" w:cs="Arial"/>
        </w:rPr>
        <w:t>escalaciones</w:t>
      </w:r>
      <w:proofErr w:type="spellEnd"/>
      <w:r w:rsidRPr="002C0D83">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2C0D83">
        <w:rPr>
          <w:rFonts w:ascii="Arial" w:hAnsi="Arial" w:cs="Arial"/>
          <w:b/>
        </w:rPr>
        <w:t>“Los Servicios de Salud”</w:t>
      </w:r>
      <w:r w:rsidRPr="002C0D83">
        <w:rPr>
          <w:rFonts w:ascii="Arial" w:hAnsi="Arial" w:cs="Arial"/>
        </w:rPr>
        <w:t>, a la Ley de Adquisiciones, Arrendamientos, Servicios y Administración de Bienes Muebles para el Estado de Sinaloa, tomando como base los índices de precios al consumidor.</w:t>
      </w:r>
    </w:p>
    <w:p w:rsidR="001E3690" w:rsidRPr="00AC563D" w:rsidRDefault="00AC563D" w:rsidP="00AC563D">
      <w:pPr>
        <w:jc w:val="both"/>
        <w:rPr>
          <w:rFonts w:ascii="Arial" w:hAnsi="Arial" w:cs="Arial"/>
        </w:rPr>
      </w:pPr>
      <w:r w:rsidRPr="002C0D83">
        <w:rPr>
          <w:rFonts w:ascii="Arial" w:hAnsi="Arial" w:cs="Arial"/>
        </w:rPr>
        <w:t xml:space="preserve">Dichas modificaciones podrán hacerse, previo acuerdo de </w:t>
      </w:r>
      <w:r w:rsidRPr="002C0D83">
        <w:rPr>
          <w:rFonts w:ascii="Arial" w:hAnsi="Arial" w:cs="Arial"/>
          <w:b/>
        </w:rPr>
        <w:t>“Las Partes”</w:t>
      </w:r>
      <w:r w:rsidRPr="002C0D83">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0829DB" w:rsidRPr="000829DB" w:rsidRDefault="000829DB" w:rsidP="001E3690">
      <w:pPr>
        <w:spacing w:after="0" w:line="276" w:lineRule="auto"/>
        <w:jc w:val="both"/>
        <w:rPr>
          <w:rFonts w:ascii="Arial" w:eastAsia="Times New Roman" w:hAnsi="Arial" w:cs="Arial"/>
          <w:b/>
          <w:bCs/>
          <w:sz w:val="14"/>
          <w:lang w:eastAsia="es-ES"/>
        </w:rPr>
      </w:pPr>
    </w:p>
    <w:p w:rsidR="001E3690" w:rsidRDefault="0093585F" w:rsidP="001E3690">
      <w:pPr>
        <w:spacing w:after="0" w:line="276" w:lineRule="auto"/>
        <w:jc w:val="both"/>
        <w:rPr>
          <w:rFonts w:ascii="Arial" w:eastAsia="Times New Roman" w:hAnsi="Arial" w:cs="Arial"/>
          <w:bCs/>
          <w:lang w:eastAsia="es-ES"/>
        </w:rPr>
      </w:pPr>
      <w:r>
        <w:rPr>
          <w:rFonts w:ascii="Arial" w:eastAsia="Times New Roman" w:hAnsi="Arial" w:cs="Arial"/>
          <w:b/>
          <w:bCs/>
          <w:lang w:eastAsia="es-ES"/>
        </w:rPr>
        <w:t>QUIN</w:t>
      </w:r>
      <w:r w:rsidR="00CE4896">
        <w:rPr>
          <w:rFonts w:ascii="Arial" w:eastAsia="Times New Roman" w:hAnsi="Arial" w:cs="Arial"/>
          <w:b/>
          <w:bCs/>
          <w:lang w:eastAsia="es-ES"/>
        </w:rPr>
        <w:t>TA</w:t>
      </w:r>
      <w:r w:rsidR="001E3690">
        <w:rPr>
          <w:rFonts w:ascii="Arial" w:eastAsia="Times New Roman" w:hAnsi="Arial" w:cs="Arial"/>
          <w:bCs/>
          <w:lang w:eastAsia="es-ES"/>
        </w:rPr>
        <w:t xml:space="preserve">. </w:t>
      </w:r>
      <w:r w:rsidR="001E3690">
        <w:rPr>
          <w:rFonts w:ascii="Arial" w:eastAsia="Times New Roman" w:hAnsi="Arial" w:cs="Arial"/>
          <w:b/>
          <w:bCs/>
          <w:lang w:eastAsia="es-ES"/>
        </w:rPr>
        <w:t>Garantías</w:t>
      </w:r>
      <w:r w:rsidR="00F30240">
        <w:rPr>
          <w:rFonts w:ascii="Arial" w:eastAsia="Times New Roman" w:hAnsi="Arial" w:cs="Arial"/>
          <w:b/>
          <w:bCs/>
          <w:lang w:eastAsia="es-ES"/>
        </w:rPr>
        <w:t>.</w:t>
      </w:r>
      <w:r w:rsidR="001E3690">
        <w:rPr>
          <w:rFonts w:ascii="Arial" w:eastAsia="Times New Roman" w:hAnsi="Arial" w:cs="Arial"/>
          <w:b/>
          <w:bCs/>
          <w:lang w:eastAsia="es-ES"/>
        </w:rPr>
        <w:t xml:space="preserve"> </w:t>
      </w:r>
    </w:p>
    <w:p w:rsidR="00076D6D" w:rsidRPr="000829DB" w:rsidRDefault="00076D6D" w:rsidP="000829DB">
      <w:pPr>
        <w:jc w:val="both"/>
        <w:rPr>
          <w:rFonts w:ascii="Arial" w:hAnsi="Arial" w:cs="Arial"/>
          <w:bCs/>
        </w:rPr>
      </w:pPr>
      <w:r w:rsidRPr="000829DB">
        <w:rPr>
          <w:rFonts w:ascii="Arial" w:hAnsi="Arial" w:cs="Arial"/>
          <w:bCs/>
        </w:rPr>
        <w:t>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Indicación del porcentaje e importe total garantizado con número y letra.</w:t>
      </w:r>
    </w:p>
    <w:p w:rsidR="00076D6D" w:rsidRPr="000829DB" w:rsidRDefault="00076D6D" w:rsidP="00076D6D">
      <w:pPr>
        <w:ind w:left="1429"/>
        <w:jc w:val="both"/>
        <w:rPr>
          <w:rFonts w:ascii="Arial" w:hAnsi="Arial" w:cs="Arial"/>
          <w:bCs/>
        </w:rPr>
      </w:pP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Referencia de que la fianza se otorga atendiendo a todas las estipulaciones contenidas en el contrato.</w:t>
      </w:r>
    </w:p>
    <w:p w:rsidR="00076D6D" w:rsidRPr="000829DB" w:rsidRDefault="00076D6D" w:rsidP="00076D6D">
      <w:pPr>
        <w:pStyle w:val="Prrafodelista"/>
        <w:rPr>
          <w:rFonts w:ascii="Arial" w:hAnsi="Arial" w:cs="Arial"/>
          <w:bCs/>
        </w:rPr>
      </w:pP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La información correspondiente al número de contrato, su fecha de firma, así como la especificación de las obligaciones garantizadas.</w:t>
      </w:r>
    </w:p>
    <w:p w:rsidR="00076D6D" w:rsidRPr="000829DB" w:rsidRDefault="00076D6D" w:rsidP="00076D6D">
      <w:pPr>
        <w:pStyle w:val="Prrafodelista"/>
        <w:rPr>
          <w:rFonts w:ascii="Arial" w:hAnsi="Arial" w:cs="Arial"/>
          <w:bCs/>
        </w:rPr>
      </w:pP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El señalamiento de la denominación o nombre del proveedor o fiado, domicilio fiscal, registro federal de contribuyentes.</w:t>
      </w:r>
    </w:p>
    <w:p w:rsidR="00076D6D" w:rsidRPr="000829DB" w:rsidRDefault="00076D6D" w:rsidP="00076D6D">
      <w:pPr>
        <w:pStyle w:val="Prrafodelista"/>
        <w:rPr>
          <w:rFonts w:ascii="Arial" w:hAnsi="Arial" w:cs="Arial"/>
          <w:bCs/>
        </w:rPr>
      </w:pP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076D6D" w:rsidRPr="000829DB" w:rsidRDefault="00076D6D" w:rsidP="00076D6D">
      <w:pPr>
        <w:pStyle w:val="Prrafodelista"/>
        <w:rPr>
          <w:rFonts w:ascii="Arial" w:hAnsi="Arial" w:cs="Arial"/>
          <w:bCs/>
        </w:rPr>
      </w:pP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La condición de que la fianza solo podrá ser cancelada cuando así lo autorice expresamente y por escrito los Servicios de Salud de Sinaloa.</w:t>
      </w:r>
    </w:p>
    <w:p w:rsidR="00076D6D" w:rsidRPr="000829DB" w:rsidRDefault="00076D6D" w:rsidP="00076D6D">
      <w:pPr>
        <w:pStyle w:val="Prrafodelista"/>
        <w:rPr>
          <w:rFonts w:ascii="Arial" w:hAnsi="Arial" w:cs="Arial"/>
          <w:bCs/>
        </w:rPr>
      </w:pP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 xml:space="preserve">El señalamiento de que esta garantía estará vigente en los casos en que Servicios de Salud de Sinaloa, en el contrato otorgue prórrogas o esperas al proveedor o fiado, para el </w:t>
      </w:r>
      <w:r w:rsidRPr="000829DB">
        <w:rPr>
          <w:rFonts w:ascii="Arial" w:hAnsi="Arial" w:cs="Arial"/>
          <w:bCs/>
        </w:rPr>
        <w:lastRenderedPageBreak/>
        <w:t>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076D6D" w:rsidRPr="000829DB" w:rsidRDefault="00076D6D" w:rsidP="00076D6D">
      <w:pPr>
        <w:pStyle w:val="Prrafodelista"/>
        <w:rPr>
          <w:rFonts w:ascii="Arial" w:hAnsi="Arial" w:cs="Arial"/>
          <w:bCs/>
        </w:rPr>
      </w:pP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Señalar el domicilio de la afianzadora en esta localidad para oír y recibir notificaciones de esta dependencia.</w:t>
      </w:r>
    </w:p>
    <w:p w:rsidR="00076D6D" w:rsidRPr="000829DB" w:rsidRDefault="00076D6D" w:rsidP="00076D6D">
      <w:pPr>
        <w:pStyle w:val="Prrafodelista"/>
        <w:rPr>
          <w:rFonts w:ascii="Arial" w:hAnsi="Arial" w:cs="Arial"/>
          <w:bCs/>
        </w:rPr>
      </w:pPr>
    </w:p>
    <w:p w:rsidR="00076D6D" w:rsidRPr="000829DB" w:rsidRDefault="00076D6D" w:rsidP="00076D6D">
      <w:pPr>
        <w:numPr>
          <w:ilvl w:val="0"/>
          <w:numId w:val="20"/>
        </w:numPr>
        <w:spacing w:after="0" w:line="240" w:lineRule="auto"/>
        <w:jc w:val="both"/>
        <w:rPr>
          <w:rFonts w:ascii="Arial" w:hAnsi="Arial" w:cs="Arial"/>
          <w:bCs/>
        </w:rPr>
      </w:pPr>
      <w:r w:rsidRPr="000829DB">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076D6D" w:rsidRPr="000829DB" w:rsidRDefault="00076D6D" w:rsidP="00076D6D">
      <w:pPr>
        <w:pStyle w:val="Prrafodelista"/>
        <w:rPr>
          <w:rFonts w:ascii="Arial" w:hAnsi="Arial" w:cs="Arial"/>
          <w:bCs/>
        </w:rPr>
      </w:pPr>
    </w:p>
    <w:p w:rsidR="00076D6D" w:rsidRPr="000829DB" w:rsidRDefault="00076D6D" w:rsidP="000829DB">
      <w:pPr>
        <w:numPr>
          <w:ilvl w:val="0"/>
          <w:numId w:val="20"/>
        </w:numPr>
        <w:spacing w:after="0" w:line="240" w:lineRule="auto"/>
        <w:jc w:val="both"/>
        <w:rPr>
          <w:rFonts w:ascii="Arial" w:hAnsi="Arial" w:cs="Arial"/>
          <w:bCs/>
        </w:rPr>
      </w:pPr>
      <w:r w:rsidRPr="000829DB">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rsidR="000829DB" w:rsidRPr="000829DB" w:rsidRDefault="000829DB" w:rsidP="000829DB">
      <w:pPr>
        <w:spacing w:after="0" w:line="240" w:lineRule="auto"/>
        <w:jc w:val="both"/>
        <w:rPr>
          <w:rFonts w:ascii="Arial" w:hAnsi="Arial" w:cs="Arial"/>
          <w:bCs/>
        </w:rPr>
      </w:pPr>
    </w:p>
    <w:p w:rsidR="00076D6D" w:rsidRPr="000829DB" w:rsidRDefault="00076D6D" w:rsidP="00076D6D">
      <w:pPr>
        <w:jc w:val="both"/>
        <w:rPr>
          <w:rFonts w:ascii="Arial" w:hAnsi="Arial" w:cs="Arial"/>
          <w:bCs/>
        </w:rPr>
      </w:pPr>
      <w:r w:rsidRPr="000829DB">
        <w:rPr>
          <w:rFonts w:ascii="Arial" w:hAnsi="Arial" w:cs="Arial"/>
          <w:bCs/>
        </w:rPr>
        <w:t xml:space="preserve">La garantía de cumplimiento deberá presentarse dentro de los </w:t>
      </w:r>
      <w:r w:rsidRPr="000829DB">
        <w:rPr>
          <w:rFonts w:ascii="Arial" w:hAnsi="Arial" w:cs="Arial"/>
          <w:b/>
          <w:bCs/>
        </w:rPr>
        <w:t>10 días hábiles</w:t>
      </w:r>
      <w:r w:rsidRPr="000829DB">
        <w:rPr>
          <w:rFonts w:ascii="Arial" w:hAnsi="Arial" w:cs="Arial"/>
          <w:bCs/>
        </w:rPr>
        <w:t xml:space="preserve"> posteriores a la firma el contrato en la Subdirección de Recursos Materiales, dependiente de la Dirección Administrativa, ubicada en calle Cerro Montebello número 150 oriente, Colonia Montebello., C.P. 80227, en Culiacán de Rosales, Sinaloa, siendo requisito indispensable su entrega para efectuar el pago respect</w:t>
      </w:r>
      <w:r w:rsidR="000829DB" w:rsidRPr="000829DB">
        <w:rPr>
          <w:rFonts w:ascii="Arial" w:hAnsi="Arial" w:cs="Arial"/>
          <w:bCs/>
        </w:rPr>
        <w:t>ivo establecido en el contrato.</w:t>
      </w:r>
    </w:p>
    <w:p w:rsidR="00076D6D" w:rsidRDefault="00076D6D" w:rsidP="00076D6D">
      <w:pPr>
        <w:jc w:val="both"/>
        <w:rPr>
          <w:rFonts w:ascii="Arial" w:hAnsi="Arial" w:cs="Arial"/>
          <w:bCs/>
        </w:rPr>
      </w:pPr>
      <w:r w:rsidRPr="000829DB">
        <w:rPr>
          <w:rFonts w:ascii="Arial" w:hAnsi="Arial" w:cs="Arial"/>
          <w:bCs/>
        </w:rPr>
        <w:t>Para liberar la fianza de cumplimiento del contrato de los bienes adjudicados, será requisito indispensable la manifestación expresa y por escrito de la dependencia solicitante.</w:t>
      </w:r>
    </w:p>
    <w:p w:rsidR="001E3690" w:rsidRDefault="00F90113" w:rsidP="001E3690">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sidR="001E3690">
        <w:rPr>
          <w:rFonts w:ascii="Arial" w:eastAsia="Times New Roman" w:hAnsi="Arial" w:cs="Arial"/>
          <w:lang w:eastAsia="es-ES"/>
        </w:rPr>
        <w:t xml:space="preserve">. </w:t>
      </w:r>
      <w:r w:rsidR="001E3690">
        <w:rPr>
          <w:rFonts w:ascii="Arial" w:eastAsia="Times New Roman" w:hAnsi="Arial" w:cs="Arial"/>
          <w:b/>
          <w:lang w:eastAsia="es-ES"/>
        </w:rPr>
        <w:t>Rescisión administrativa del contrato</w:t>
      </w:r>
      <w:r w:rsidR="00F30240">
        <w:rPr>
          <w:rFonts w:ascii="Arial" w:eastAsia="Times New Roman" w:hAnsi="Arial" w:cs="Arial"/>
          <w:lang w:eastAsia="es-ES"/>
        </w:rPr>
        <w:t>.</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“LOS SSS”</w:t>
      </w:r>
      <w:r>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proveedor</w:t>
      </w:r>
      <w:r>
        <w:rPr>
          <w:rFonts w:ascii="Arial" w:eastAsia="Times New Roman" w:hAnsi="Arial" w:cs="Arial"/>
          <w:lang w:eastAsia="es-ES"/>
        </w:rPr>
        <w:t>” actualice alguno de los supuestos que de manera enunciativa más no limitativa enseguida se señalan:</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w:t>
      </w:r>
      <w:r>
        <w:rPr>
          <w:rFonts w:ascii="Arial" w:eastAsia="Times New Roman" w:hAnsi="Arial" w:cs="Arial"/>
          <w:lang w:eastAsia="es-ES"/>
        </w:rPr>
        <w:tab/>
        <w:t>Cuando no entregue la garantía de cumplimiento del presente contrato, a más tardar dentro de los diez días naturales posteriores a la firma.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2.</w:t>
      </w:r>
      <w:r>
        <w:rPr>
          <w:rFonts w:ascii="Arial" w:eastAsia="Times New Roman" w:hAnsi="Arial" w:cs="Arial"/>
          <w:lang w:eastAsia="es-ES"/>
        </w:rPr>
        <w:tab/>
        <w:t>Cuando incurra en falta de veracidad total o parcial respecto a la información proporcionada para la celebración de este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3.</w:t>
      </w:r>
      <w:r>
        <w:rPr>
          <w:rFonts w:ascii="Arial" w:eastAsia="Times New Roman" w:hAnsi="Arial" w:cs="Arial"/>
          <w:lang w:eastAsia="es-ES"/>
        </w:rPr>
        <w:tab/>
        <w:t>Cuando se incumpla, total o parcialmente, con cualesquiera de las obligaciones establecidas en este instrumento jurídico y sus anexos.</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4.</w:t>
      </w:r>
      <w:r>
        <w:rPr>
          <w:rFonts w:ascii="Arial" w:eastAsia="Times New Roman" w:hAnsi="Arial" w:cs="Arial"/>
          <w:lang w:eastAsia="es-ES"/>
        </w:rPr>
        <w:tab/>
        <w:t xml:space="preserve">Cuando se compruebe que </w:t>
      </w:r>
      <w:r>
        <w:rPr>
          <w:rFonts w:ascii="Arial" w:eastAsia="Times New Roman" w:hAnsi="Arial" w:cs="Arial"/>
          <w:b/>
          <w:lang w:eastAsia="es-ES"/>
        </w:rPr>
        <w:t>"El Proveedor"</w:t>
      </w:r>
      <w:r>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Pr>
          <w:rFonts w:ascii="Arial" w:eastAsia="Times New Roman" w:hAnsi="Arial" w:cs="Arial"/>
          <w:b/>
          <w:lang w:eastAsia="es-ES"/>
        </w:rPr>
        <w:t>“LOS SSS”</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5.</w:t>
      </w:r>
      <w:r>
        <w:rPr>
          <w:rFonts w:ascii="Arial" w:eastAsia="Times New Roman" w:hAnsi="Arial" w:cs="Arial"/>
          <w:lang w:eastAsia="es-ES"/>
        </w:rPr>
        <w:tab/>
        <w:t xml:space="preserve">En caso de que </w:t>
      </w:r>
      <w:r>
        <w:rPr>
          <w:rFonts w:ascii="Arial" w:eastAsia="Times New Roman" w:hAnsi="Arial" w:cs="Arial"/>
          <w:b/>
          <w:lang w:eastAsia="es-ES"/>
        </w:rPr>
        <w:t>"El proveedor"</w:t>
      </w:r>
      <w:r>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6.</w:t>
      </w:r>
      <w:r>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lastRenderedPageBreak/>
        <w:t>7.</w:t>
      </w:r>
      <w:r>
        <w:rPr>
          <w:rFonts w:ascii="Arial" w:eastAsia="Times New Roman" w:hAnsi="Arial" w:cs="Arial"/>
          <w:lang w:eastAsia="es-ES"/>
        </w:rPr>
        <w:tab/>
        <w:t>Si la autoridad competente declara el concurso mercantil o cualquier situación análoga o equivalente que afecte el patrimonio de "</w:t>
      </w:r>
      <w:r>
        <w:rPr>
          <w:rFonts w:ascii="Arial" w:eastAsia="Times New Roman" w:hAnsi="Arial" w:cs="Arial"/>
          <w:b/>
          <w:lang w:eastAsia="es-ES"/>
        </w:rPr>
        <w:t>El Proveedor</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bienes entregados no puedan funcionar o ser utilizados por estar incompletos o falta de equipo.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9.</w:t>
      </w:r>
      <w:r>
        <w:rPr>
          <w:rFonts w:ascii="Arial" w:eastAsia="Times New Roman" w:hAnsi="Arial" w:cs="Arial"/>
          <w:lang w:eastAsia="es-ES"/>
        </w:rPr>
        <w:tab/>
        <w:t>Cuando de manera reiterativa y constante, “</w:t>
      </w:r>
      <w:r>
        <w:rPr>
          <w:rFonts w:ascii="Arial" w:eastAsia="Times New Roman" w:hAnsi="Arial" w:cs="Arial"/>
          <w:b/>
          <w:lang w:eastAsia="es-ES"/>
        </w:rPr>
        <w:t>El Proveedor</w:t>
      </w:r>
      <w:r>
        <w:rPr>
          <w:rFonts w:ascii="Arial" w:eastAsia="Times New Roman" w:hAnsi="Arial" w:cs="Arial"/>
          <w:lang w:eastAsia="es-ES"/>
        </w:rPr>
        <w:t xml:space="preserve">” sea sancionado por parte de </w:t>
      </w:r>
      <w:r>
        <w:rPr>
          <w:rFonts w:ascii="Arial" w:eastAsia="Times New Roman" w:hAnsi="Arial" w:cs="Arial"/>
          <w:b/>
          <w:lang w:eastAsia="es-ES"/>
        </w:rPr>
        <w:t>“LOS SSS”</w:t>
      </w:r>
      <w:r>
        <w:rPr>
          <w:rFonts w:ascii="Arial" w:eastAsia="Times New Roman" w:hAnsi="Arial" w:cs="Arial"/>
          <w:lang w:eastAsia="es-ES"/>
        </w:rPr>
        <w:t xml:space="preserve"> con penalizaciones y/o deducciones sobre el mismo concepto de los bienes que entrega.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10.</w:t>
      </w:r>
      <w:r>
        <w:rPr>
          <w:rFonts w:ascii="Arial" w:eastAsia="Times New Roman" w:hAnsi="Arial" w:cs="Arial"/>
          <w:lang w:eastAsia="es-ES"/>
        </w:rPr>
        <w:tab/>
        <w:t>Por ubicarse en los límites de incumplimientos previstos en la cláusula de penas convencionales del presente instrumento.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11.</w:t>
      </w:r>
      <w:r>
        <w:rPr>
          <w:rFonts w:ascii="Arial" w:eastAsia="Times New Roman" w:hAnsi="Arial" w:cs="Arial"/>
          <w:lang w:eastAsia="es-ES"/>
        </w:rPr>
        <w:tab/>
        <w:t>Cuando se incumplan o contravengan las disposiciones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eastAsia="es-ES"/>
        </w:rPr>
        <w:t>” y los demás lineamientos que rigen en la materia.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12.</w:t>
      </w:r>
      <w:r>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Pr>
          <w:rFonts w:ascii="Arial" w:eastAsia="Times New Roman" w:hAnsi="Arial" w:cs="Arial"/>
          <w:b/>
          <w:lang w:eastAsia="es-ES"/>
        </w:rPr>
        <w:t>El proveedor</w:t>
      </w:r>
      <w:r>
        <w:rPr>
          <w:rFonts w:ascii="Arial" w:eastAsia="Times New Roman" w:hAnsi="Arial" w:cs="Arial"/>
          <w:lang w:eastAsia="es-ES"/>
        </w:rPr>
        <w:t>” ha sido sancionado o se le ha revocado el registro sanitario correspondiente.</w:t>
      </w:r>
    </w:p>
    <w:p w:rsidR="001E3690" w:rsidRDefault="001E3690" w:rsidP="001E3690">
      <w:pPr>
        <w:pStyle w:val="Prrafodelista"/>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 xml:space="preserve">Incurra en alguna irregularidad en la que dañe el patrimonio personal o la imagen de </w:t>
      </w:r>
      <w:r>
        <w:rPr>
          <w:rFonts w:ascii="Arial" w:eastAsia="Calibri" w:hAnsi="Arial" w:cs="Arial"/>
          <w:b/>
          <w:bCs/>
          <w:lang w:val="es-ES" w:eastAsia="es-ES"/>
        </w:rPr>
        <w:t>“</w:t>
      </w:r>
      <w:r>
        <w:rPr>
          <w:rFonts w:ascii="Arial" w:eastAsia="Times New Roman" w:hAnsi="Arial" w:cs="Arial"/>
          <w:b/>
          <w:lang w:eastAsia="es-ES"/>
        </w:rPr>
        <w:t>LOS SSS</w:t>
      </w:r>
      <w:r>
        <w:rPr>
          <w:rFonts w:ascii="Arial" w:eastAsia="Calibri" w:hAnsi="Arial" w:cs="Arial"/>
          <w:b/>
          <w:bCs/>
          <w:lang w:val="es-ES" w:eastAsia="es-ES"/>
        </w:rPr>
        <w:t>”</w:t>
      </w:r>
      <w:r>
        <w:rPr>
          <w:rFonts w:ascii="Arial" w:eastAsia="Calibri" w:hAnsi="Arial" w:cs="Arial"/>
          <w:lang w:val="es-ES" w:eastAsia="es-ES"/>
        </w:rPr>
        <w:t>, sin perjuicio de las investigaciones que se practiquen y los resultados procedentes;</w:t>
      </w:r>
    </w:p>
    <w:p w:rsidR="001E3690" w:rsidRDefault="001E3690" w:rsidP="001E3690">
      <w:pPr>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No haya manifestado con veracidad la información contenida en la documentación requerida;</w:t>
      </w:r>
    </w:p>
    <w:p w:rsidR="001E3690" w:rsidRDefault="001E3690" w:rsidP="001E3690">
      <w:pPr>
        <w:spacing w:after="0" w:line="240" w:lineRule="auto"/>
        <w:jc w:val="both"/>
        <w:rPr>
          <w:rFonts w:ascii="Arial" w:eastAsia="Times New Roman" w:hAnsi="Arial" w:cs="Arial"/>
          <w:lang w:eastAsia="es-ES"/>
        </w:rPr>
      </w:pPr>
    </w:p>
    <w:p w:rsidR="00CA4692" w:rsidRDefault="00CA4692" w:rsidP="00CA4692">
      <w:pPr>
        <w:widowControl w:val="0"/>
        <w:autoSpaceDE w:val="0"/>
        <w:autoSpaceDN w:val="0"/>
        <w:adjustRightInd w:val="0"/>
        <w:spacing w:after="0" w:line="276" w:lineRule="auto"/>
        <w:jc w:val="both"/>
        <w:rPr>
          <w:rFonts w:ascii="Arial" w:hAnsi="Arial" w:cs="Arial"/>
          <w:b/>
        </w:rPr>
      </w:pPr>
      <w:r>
        <w:rPr>
          <w:rFonts w:ascii="Arial" w:hAnsi="Arial" w:cs="Arial"/>
          <w:b/>
        </w:rPr>
        <w:t>SÉPTIMA.- Del Procedimiento de Rescisión.</w:t>
      </w:r>
    </w:p>
    <w:p w:rsidR="00CA4692" w:rsidRDefault="00CA4692" w:rsidP="00CA4692">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4E55AB">
        <w:rPr>
          <w:rFonts w:ascii="Arial" w:eastAsia="Times New Roman" w:hAnsi="Arial" w:cs="Arial"/>
          <w:b/>
          <w:lang w:eastAsia="es-ES"/>
        </w:rPr>
        <w:t>LOS SSS</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CA4692" w:rsidRPr="00A63B63" w:rsidRDefault="00CA4692" w:rsidP="00CA4692">
      <w:pPr>
        <w:widowControl w:val="0"/>
        <w:autoSpaceDE w:val="0"/>
        <w:autoSpaceDN w:val="0"/>
        <w:adjustRightInd w:val="0"/>
        <w:spacing w:after="0" w:line="276" w:lineRule="auto"/>
        <w:jc w:val="both"/>
        <w:rPr>
          <w:rFonts w:ascii="Arial" w:hAnsi="Arial" w:cs="Arial"/>
        </w:rPr>
      </w:pPr>
    </w:p>
    <w:p w:rsidR="00CA4692" w:rsidRDefault="00CA4692" w:rsidP="00CA4692">
      <w:pPr>
        <w:widowControl w:val="0"/>
        <w:autoSpaceDE w:val="0"/>
        <w:autoSpaceDN w:val="0"/>
        <w:adjustRightInd w:val="0"/>
        <w:spacing w:after="0" w:line="276" w:lineRule="auto"/>
        <w:jc w:val="both"/>
        <w:rPr>
          <w:rFonts w:ascii="Arial" w:hAnsi="Arial" w:cs="Arial"/>
        </w:rPr>
      </w:pPr>
      <w:r>
        <w:rPr>
          <w:rFonts w:ascii="Arial" w:hAnsi="Arial" w:cs="Arial"/>
        </w:rPr>
        <w:t>Transcurrido el plazo anterior “</w:t>
      </w:r>
      <w:r w:rsidRPr="004E55AB">
        <w:rPr>
          <w:rFonts w:ascii="Arial" w:eastAsia="Times New Roman" w:hAnsi="Arial" w:cs="Arial"/>
          <w:b/>
          <w:lang w:eastAsia="es-ES"/>
        </w:rPr>
        <w:t>LOS SSS</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1E3690" w:rsidRPr="00CA4692" w:rsidRDefault="001E3690" w:rsidP="001E3690">
      <w:pPr>
        <w:autoSpaceDE w:val="0"/>
        <w:autoSpaceDN w:val="0"/>
        <w:adjustRightInd w:val="0"/>
        <w:spacing w:after="0" w:line="240" w:lineRule="auto"/>
        <w:jc w:val="both"/>
        <w:rPr>
          <w:rFonts w:ascii="Arial" w:eastAsia="Times New Roman" w:hAnsi="Arial" w:cs="Arial"/>
          <w:b/>
          <w:bCs/>
          <w:lang w:eastAsia="es-ES"/>
        </w:rPr>
      </w:pPr>
    </w:p>
    <w:p w:rsidR="001E3690" w:rsidRDefault="0093585F" w:rsidP="001E3690">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w:t>
      </w:r>
      <w:r w:rsidR="001E3690">
        <w:rPr>
          <w:rFonts w:ascii="Arial" w:eastAsia="Times New Roman" w:hAnsi="Arial" w:cs="Arial"/>
          <w:b/>
          <w:bCs/>
          <w:lang w:val="es-ES" w:eastAsia="es-ES"/>
        </w:rPr>
        <w:t>A. P</w:t>
      </w:r>
      <w:r w:rsidR="001E3690">
        <w:rPr>
          <w:rFonts w:ascii="Arial" w:eastAsia="Times New Roman" w:hAnsi="Arial" w:cs="Arial"/>
          <w:b/>
          <w:bCs/>
          <w:iCs/>
          <w:lang w:val="es-ES" w:eastAsia="es-ES"/>
        </w:rPr>
        <w:t>ena convencional.</w:t>
      </w:r>
    </w:p>
    <w:p w:rsidR="001E3690" w:rsidRDefault="001E3690" w:rsidP="001E3690">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se establecen en forma convencional una pena </w:t>
      </w:r>
      <w:r w:rsidR="00F90113">
        <w:rPr>
          <w:rFonts w:ascii="Arial" w:eastAsia="Times New Roman" w:hAnsi="Arial" w:cs="Arial"/>
          <w:bCs/>
        </w:rPr>
        <w:t xml:space="preserve">que </w:t>
      </w:r>
      <w:r w:rsidR="00F90113">
        <w:rPr>
          <w:rFonts w:ascii="Arial" w:hAnsi="Arial" w:cs="Arial"/>
          <w:spacing w:val="-2"/>
          <w:lang w:val="es-ES_tradnl"/>
        </w:rPr>
        <w:t xml:space="preserve">se aplicará a partir del primer día de retraso consistente en el importe correspondiente al 0.5% </w:t>
      </w:r>
      <w:r w:rsidR="000829DB" w:rsidRPr="000829DB">
        <w:rPr>
          <w:rFonts w:ascii="Arial" w:hAnsi="Arial" w:cs="Arial"/>
          <w:spacing w:val="-2"/>
          <w:lang w:val="es-ES_tradnl"/>
        </w:rPr>
        <w:t>(punto cinco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r w:rsidRPr="000829DB">
        <w:rPr>
          <w:rFonts w:ascii="Arial" w:eastAsia="Times New Roman" w:hAnsi="Arial" w:cs="Arial"/>
          <w:bCs/>
        </w:rPr>
        <w:t>.</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w:t>
      </w:r>
      <w:r w:rsidRPr="00041CA7">
        <w:rPr>
          <w:rFonts w:ascii="Arial" w:eastAsia="Times New Roman" w:hAnsi="Arial" w:cs="Arial"/>
          <w:bCs/>
        </w:rPr>
        <w:t xml:space="preserve">electrónico </w:t>
      </w:r>
      <w:hyperlink r:id="rId9" w:history="1">
        <w:r w:rsidR="00AC563D">
          <w:rPr>
            <w:rStyle w:val="Hipervnculo"/>
            <w:rFonts w:ascii="Arial" w:eastAsia="Times New Roman" w:hAnsi="Arial" w:cs="Arial"/>
            <w:lang w:eastAsia="es-MX"/>
          </w:rPr>
          <w:t>_________</w:t>
        </w:r>
      </w:hyperlink>
      <w:r>
        <w:rPr>
          <w:rStyle w:val="markd2ysj4hwe"/>
          <w:rFonts w:ascii="Arial" w:hAnsi="Arial" w:cs="Arial"/>
          <w:color w:val="000000"/>
          <w:bdr w:val="none" w:sz="0" w:space="0" w:color="auto" w:frame="1"/>
        </w:rPr>
        <w:t xml:space="preserve"> </w:t>
      </w:r>
      <w:r w:rsidRPr="00041CA7">
        <w:rPr>
          <w:rFonts w:ascii="Arial" w:eastAsia="Times New Roman" w:hAnsi="Arial" w:cs="Arial"/>
          <w:bCs/>
        </w:rPr>
        <w:t>, surtiendo</w:t>
      </w:r>
      <w:r>
        <w:rPr>
          <w:rFonts w:ascii="Arial" w:eastAsia="Times New Roman" w:hAnsi="Arial" w:cs="Arial"/>
          <w:bCs/>
        </w:rPr>
        <w:t xml:space="preserve"> efectos como si se efectuara de manera personal</w:t>
      </w:r>
    </w:p>
    <w:p w:rsidR="001E3690" w:rsidRDefault="001E3690" w:rsidP="001E3690">
      <w:pPr>
        <w:spacing w:after="0" w:line="276" w:lineRule="auto"/>
        <w:jc w:val="both"/>
        <w:rPr>
          <w:rFonts w:ascii="Arial" w:eastAsia="Times New Roman" w:hAnsi="Arial" w:cs="Arial"/>
          <w:b/>
          <w:bCs/>
          <w:lang w:val="es-ES" w:eastAsia="es-ES"/>
        </w:rPr>
      </w:pPr>
    </w:p>
    <w:p w:rsidR="001E3690" w:rsidRDefault="0093585F" w:rsidP="001E3690">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NOVEN</w:t>
      </w:r>
      <w:r w:rsidR="001E3690">
        <w:rPr>
          <w:rFonts w:ascii="Arial" w:eastAsia="Times New Roman" w:hAnsi="Arial" w:cs="Arial"/>
          <w:b/>
          <w:bCs/>
          <w:lang w:val="es-ES" w:eastAsia="es-ES"/>
        </w:rPr>
        <w:t>A. De las normas y licencias</w:t>
      </w:r>
      <w:r w:rsidR="00F30240">
        <w:rPr>
          <w:rFonts w:ascii="Arial" w:eastAsia="Times New Roman" w:hAnsi="Arial" w:cs="Arial"/>
          <w:b/>
          <w:bCs/>
          <w:lang w:val="es-ES" w:eastAsia="es-ES"/>
        </w:rPr>
        <w:t>.</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lastRenderedPageBreak/>
        <w:t xml:space="preserve">Los bienes deberán ser nuevos, cumplir con las </w:t>
      </w:r>
      <w:r w:rsidRPr="00495B87">
        <w:rPr>
          <w:rFonts w:ascii="Arial" w:eastAsia="Times New Roman" w:hAnsi="Arial" w:cs="Arial"/>
          <w:bCs/>
          <w:lang w:val="es-ES" w:eastAsia="es-ES"/>
        </w:rPr>
        <w:t xml:space="preserve">normas oficiales mexicanas, con la legislación mexicana, en la </w:t>
      </w:r>
      <w:r>
        <w:rPr>
          <w:rFonts w:ascii="Arial" w:eastAsia="Times New Roman" w:hAnsi="Arial" w:cs="Arial"/>
          <w:bCs/>
          <w:lang w:val="es-ES" w:eastAsia="es-ES"/>
        </w:rPr>
        <w:t>materia</w:t>
      </w:r>
      <w:r w:rsidRPr="00495B87">
        <w:rPr>
          <w:rFonts w:ascii="Arial" w:eastAsia="Times New Roman" w:hAnsi="Arial" w:cs="Arial"/>
          <w:bCs/>
          <w:lang w:val="es-ES" w:eastAsia="es-ES"/>
        </w:rPr>
        <w:t xml:space="preserve"> vigente y normas internacionales</w:t>
      </w:r>
      <w:r w:rsidRPr="00495B87">
        <w:rPr>
          <w:rFonts w:ascii="Arial" w:hAnsi="Arial" w:cs="Arial"/>
          <w:lang w:val="es-ES"/>
        </w:rPr>
        <w:t xml:space="preserve"> que le apliquen </w:t>
      </w:r>
      <w:r w:rsidRPr="00495B87">
        <w:rPr>
          <w:rFonts w:ascii="Arial" w:eastAsia="Times New Roman" w:hAnsi="Arial" w:cs="Arial"/>
          <w:bCs/>
          <w:lang w:val="es-ES" w:eastAsia="es-ES"/>
        </w:rPr>
        <w:t>o bien, deberán cumplir con las características y especificaciones requeridas en el presente contrato.</w:t>
      </w:r>
    </w:p>
    <w:p w:rsidR="001E3690" w:rsidRDefault="001E3690" w:rsidP="001E3690">
      <w:pPr>
        <w:spacing w:after="0" w:line="276" w:lineRule="auto"/>
        <w:jc w:val="both"/>
        <w:rPr>
          <w:rFonts w:ascii="Arial" w:eastAsia="Times New Roman" w:hAnsi="Arial" w:cs="Arial"/>
          <w:bCs/>
          <w:lang w:val="es-ES" w:eastAsia="es-ES"/>
        </w:rPr>
      </w:pPr>
    </w:p>
    <w:p w:rsidR="000829DB" w:rsidRDefault="000829DB" w:rsidP="001E3690">
      <w:pPr>
        <w:spacing w:after="0" w:line="276" w:lineRule="auto"/>
        <w:jc w:val="both"/>
        <w:rPr>
          <w:rFonts w:ascii="Arial" w:eastAsia="Times New Roman" w:hAnsi="Arial" w:cs="Arial"/>
          <w:b/>
          <w:bCs/>
          <w:lang w:val="es-ES" w:eastAsia="es-ES"/>
        </w:rPr>
      </w:pPr>
    </w:p>
    <w:p w:rsidR="001E3690" w:rsidRDefault="001E3690" w:rsidP="001E3690">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 Vicios ocultos</w:t>
      </w:r>
      <w:r w:rsidR="00F30240">
        <w:rPr>
          <w:rFonts w:ascii="Arial" w:eastAsia="Times New Roman" w:hAnsi="Arial" w:cs="Arial"/>
          <w:b/>
          <w:bCs/>
          <w:lang w:val="es-ES" w:eastAsia="es-ES"/>
        </w:rPr>
        <w:t>.</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
          <w:bCs/>
          <w:lang w:val="es-ES" w:eastAsia="es-ES"/>
        </w:rPr>
        <w:t>“LOS SSS”</w:t>
      </w:r>
      <w:r>
        <w:rPr>
          <w:rFonts w:ascii="Arial" w:eastAsia="Times New Roman" w:hAnsi="Arial" w:cs="Arial"/>
          <w:bCs/>
          <w:lang w:val="es-ES" w:eastAsia="es-ES"/>
        </w:rPr>
        <w:t xml:space="preserve"> podrá solicitar a “</w:t>
      </w:r>
      <w:r>
        <w:rPr>
          <w:rFonts w:ascii="Arial" w:eastAsia="Times New Roman" w:hAnsi="Arial" w:cs="Arial"/>
          <w:b/>
          <w:bCs/>
          <w:lang w:val="es-ES" w:eastAsia="es-ES"/>
        </w:rPr>
        <w:t>El Proveedor”</w:t>
      </w:r>
      <w:r>
        <w:rPr>
          <w:rFonts w:ascii="Arial" w:eastAsia="Times New Roman" w:hAnsi="Arial" w:cs="Arial"/>
          <w:bCs/>
          <w:lang w:val="es-ES" w:eastAsia="es-ES"/>
        </w:rPr>
        <w:t xml:space="preserve"> el canje de los bienes que presenten defectos o vicios ocultos, para lo cual notificará a </w:t>
      </w:r>
      <w:r>
        <w:rPr>
          <w:rFonts w:ascii="Arial" w:eastAsia="Times New Roman" w:hAnsi="Arial" w:cs="Arial"/>
          <w:b/>
          <w:bCs/>
          <w:lang w:val="es-ES" w:eastAsia="es-ES"/>
        </w:rPr>
        <w:t>“El proveedor”</w:t>
      </w:r>
      <w:r>
        <w:rPr>
          <w:rFonts w:ascii="Arial" w:eastAsia="Times New Roman" w:hAnsi="Arial" w:cs="Arial"/>
          <w:bCs/>
          <w:lang w:val="es-ES" w:eastAsia="es-ES"/>
        </w:rPr>
        <w:t xml:space="preserve"> por escrito o por correo electrónico a las personas y/o direcciones que quedaron registradas como contactos oficiales señalados por </w:t>
      </w:r>
      <w:r>
        <w:rPr>
          <w:rFonts w:ascii="Arial" w:eastAsia="Times New Roman" w:hAnsi="Arial" w:cs="Arial"/>
          <w:b/>
          <w:bCs/>
          <w:lang w:val="es-ES" w:eastAsia="es-ES"/>
        </w:rPr>
        <w:t>“El Proveedor”</w:t>
      </w:r>
      <w:r>
        <w:rPr>
          <w:rFonts w:ascii="Arial" w:eastAsia="Times New Roman" w:hAnsi="Arial" w:cs="Arial"/>
          <w:bCs/>
          <w:lang w:val="es-ES" w:eastAsia="es-ES"/>
        </w:rPr>
        <w:t>.</w:t>
      </w:r>
    </w:p>
    <w:p w:rsidR="001E3690" w:rsidRDefault="001E3690" w:rsidP="001E3690">
      <w:pPr>
        <w:spacing w:after="0"/>
        <w:jc w:val="both"/>
        <w:rPr>
          <w:rFonts w:ascii="Arial" w:hAnsi="Arial" w:cs="Arial"/>
          <w:b/>
          <w:lang w:val="es-ES"/>
        </w:rPr>
      </w:pPr>
    </w:p>
    <w:p w:rsidR="001E3690" w:rsidRDefault="001E3690" w:rsidP="001E369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Proveedor”</w:t>
      </w:r>
      <w:r>
        <w:rPr>
          <w:rFonts w:ascii="Arial" w:eastAsia="Times New Roman" w:hAnsi="Arial" w:cs="Arial"/>
          <w:bCs/>
          <w:lang w:val="es-ES" w:eastAsia="es-ES"/>
        </w:rPr>
        <w:t xml:space="preserve"> se obliga a canjear a </w:t>
      </w:r>
      <w:r>
        <w:rPr>
          <w:rFonts w:ascii="Arial" w:eastAsia="Times New Roman" w:hAnsi="Arial" w:cs="Arial"/>
          <w:b/>
          <w:bCs/>
          <w:lang w:val="es-ES" w:eastAsia="es-ES"/>
        </w:rPr>
        <w:t>“LOS SSS”</w:t>
      </w:r>
      <w:r>
        <w:rPr>
          <w:rFonts w:ascii="Arial" w:eastAsia="Times New Roman" w:hAnsi="Arial" w:cs="Arial"/>
          <w:bCs/>
          <w:lang w:val="es-ES" w:eastAsia="es-ES"/>
        </w:rPr>
        <w:t xml:space="preserve"> en un plazo que no excederá de 20 (veinte) días hábiles, contados a partir de la notificación, por otros bienes que no presenten los defectos o vicios ocultos identificados. En caso de incumplimiento se aplicará la sanción correspondiente.</w:t>
      </w:r>
    </w:p>
    <w:p w:rsidR="001E3690" w:rsidRDefault="001E3690" w:rsidP="001E3690">
      <w:pPr>
        <w:spacing w:after="0"/>
        <w:jc w:val="both"/>
        <w:rPr>
          <w:rFonts w:ascii="Arial" w:eastAsia="Batang" w:hAnsi="Arial" w:cs="Arial"/>
          <w:b/>
          <w:bCs/>
        </w:rPr>
      </w:pPr>
      <w:r>
        <w:rPr>
          <w:rFonts w:ascii="Arial" w:hAnsi="Arial" w:cs="Arial"/>
          <w:b/>
        </w:rPr>
        <w:t xml:space="preserve">DÉCIMA </w:t>
      </w:r>
      <w:r w:rsidR="0093585F">
        <w:rPr>
          <w:rFonts w:ascii="Arial" w:hAnsi="Arial" w:cs="Arial"/>
          <w:b/>
        </w:rPr>
        <w:t>PRIMERA</w:t>
      </w:r>
      <w:r>
        <w:rPr>
          <w:rFonts w:ascii="Arial" w:hAnsi="Arial" w:cs="Arial"/>
          <w:b/>
        </w:rPr>
        <w:t>.</w:t>
      </w:r>
      <w:r w:rsidR="00F30240">
        <w:rPr>
          <w:rFonts w:ascii="Arial" w:eastAsia="Batang" w:hAnsi="Arial" w:cs="Arial"/>
          <w:b/>
          <w:bCs/>
        </w:rPr>
        <w:t xml:space="preserve"> Administrador del contrato.</w:t>
      </w:r>
    </w:p>
    <w:p w:rsidR="001E3690" w:rsidRDefault="001E3690" w:rsidP="001E3690">
      <w:pPr>
        <w:spacing w:after="0"/>
        <w:jc w:val="both"/>
        <w:rPr>
          <w:rFonts w:ascii="Arial" w:eastAsia="Batang" w:hAnsi="Arial" w:cs="Arial"/>
          <w:bCs/>
        </w:rPr>
      </w:pPr>
      <w:r>
        <w:rPr>
          <w:rFonts w:ascii="Arial" w:eastAsia="Batang" w:hAnsi="Arial" w:cs="Arial"/>
          <w:b/>
          <w:bCs/>
        </w:rPr>
        <w:t>“LAS PARTES</w:t>
      </w:r>
      <w:r>
        <w:rPr>
          <w:rFonts w:ascii="Arial" w:eastAsia="Batang" w:hAnsi="Arial" w:cs="Arial"/>
          <w:bCs/>
        </w:rPr>
        <w:t xml:space="preserve">” acuerdan que para los fines y cumplimiento de obligaciones y derechos que se generan del presente contrato el </w:t>
      </w:r>
      <w:r w:rsidR="00AC563D">
        <w:rPr>
          <w:rFonts w:ascii="Arial" w:hAnsi="Arial" w:cs="Arial"/>
        </w:rPr>
        <w:t>________</w:t>
      </w:r>
      <w:r>
        <w:rPr>
          <w:rFonts w:ascii="Arial" w:hAnsi="Arial" w:cs="Arial"/>
          <w:bCs/>
          <w:color w:val="000000"/>
        </w:rPr>
        <w:t>,</w:t>
      </w:r>
      <w:r>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1E3690" w:rsidRDefault="001E3690" w:rsidP="001E3690">
      <w:pPr>
        <w:spacing w:after="0" w:line="240" w:lineRule="auto"/>
        <w:jc w:val="both"/>
        <w:rPr>
          <w:rFonts w:ascii="Arial" w:eastAsia="Times New Roman" w:hAnsi="Arial" w:cs="Arial"/>
          <w:b/>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SEGUND</w:t>
      </w:r>
      <w:r>
        <w:rPr>
          <w:rFonts w:ascii="Arial" w:eastAsia="Times New Roman" w:hAnsi="Arial" w:cs="Arial"/>
          <w:b/>
          <w:lang w:eastAsia="es-ES"/>
        </w:rPr>
        <w:t>A</w:t>
      </w:r>
      <w:r>
        <w:rPr>
          <w:rFonts w:ascii="Arial" w:eastAsia="Times New Roman" w:hAnsi="Arial" w:cs="Arial"/>
          <w:lang w:eastAsia="es-ES"/>
        </w:rPr>
        <w:t xml:space="preserve">.- </w:t>
      </w:r>
      <w:r>
        <w:rPr>
          <w:rFonts w:ascii="Arial" w:eastAsia="Times New Roman" w:hAnsi="Arial" w:cs="Arial"/>
          <w:b/>
          <w:lang w:eastAsia="es-ES"/>
        </w:rPr>
        <w:t>Terminación Anticipada</w:t>
      </w:r>
      <w:r w:rsidR="00F30240">
        <w:rPr>
          <w:rFonts w:ascii="Arial" w:eastAsia="Times New Roman" w:hAnsi="Arial" w:cs="Arial"/>
          <w:b/>
          <w:lang w:eastAsia="es-ES"/>
        </w:rPr>
        <w:t>.</w:t>
      </w:r>
    </w:p>
    <w:p w:rsidR="00B51F02" w:rsidRPr="00585FEC" w:rsidRDefault="001D0712" w:rsidP="00585FEC">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 xml:space="preserve">” </w:t>
      </w:r>
      <w:r>
        <w:rPr>
          <w:rFonts w:ascii="Arial" w:eastAsia="Times New Roman" w:hAnsi="Arial" w:cs="Arial"/>
          <w:lang w:eastAsia="es-ES"/>
        </w:rPr>
        <w:t xml:space="preserve"> </w:t>
      </w:r>
      <w:r w:rsidRPr="005A69ED">
        <w:rPr>
          <w:rFonts w:ascii="Arial" w:eastAsia="Times New Roman" w:hAnsi="Arial" w:cs="Arial"/>
          <w:lang w:eastAsia="es-ES"/>
        </w:rPr>
        <w:t xml:space="preserve">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w:t>
      </w:r>
      <w:r>
        <w:rPr>
          <w:rFonts w:ascii="Arial" w:eastAsia="Times New Roman" w:hAnsi="Arial" w:cs="Arial"/>
          <w:lang w:eastAsia="es-ES"/>
        </w:rPr>
        <w:t xml:space="preserve">a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w:t>
      </w:r>
      <w:r w:rsidRPr="005A69ED">
        <w:rPr>
          <w:rFonts w:ascii="Arial" w:eastAsia="Times New Roman" w:hAnsi="Arial" w:cs="Arial"/>
          <w:lang w:eastAsia="es-ES"/>
        </w:rPr>
        <w:t xml:space="preserve">. En estos supuestos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 xml:space="preserve">” </w:t>
      </w:r>
      <w:r w:rsidRPr="005A69ED">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sidR="00585FEC">
        <w:rPr>
          <w:rFonts w:ascii="Arial" w:eastAsia="Times New Roman" w:hAnsi="Arial" w:cs="Arial"/>
          <w:lang w:eastAsia="es-ES"/>
        </w:rPr>
        <w:t>.</w:t>
      </w:r>
    </w:p>
    <w:p w:rsidR="00B51F02" w:rsidRDefault="00B51F02" w:rsidP="001E3690">
      <w:pPr>
        <w:spacing w:after="0" w:line="240" w:lineRule="auto"/>
        <w:ind w:left="540" w:hanging="540"/>
        <w:jc w:val="both"/>
        <w:rPr>
          <w:rFonts w:ascii="Arial" w:eastAsia="Times New Roman" w:hAnsi="Arial" w:cs="Arial"/>
          <w:b/>
          <w:bCs/>
          <w:lang w:val="es-ES" w:eastAsia="es-ES"/>
        </w:rPr>
      </w:pPr>
    </w:p>
    <w:p w:rsidR="001E3690" w:rsidRDefault="001E3690" w:rsidP="001E3690">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w:t>
      </w:r>
      <w:r w:rsidR="0093585F">
        <w:rPr>
          <w:rFonts w:ascii="Arial" w:eastAsia="Times New Roman" w:hAnsi="Arial" w:cs="Arial"/>
          <w:b/>
          <w:bCs/>
          <w:lang w:val="es-ES" w:eastAsia="es-ES"/>
        </w:rPr>
        <w:t>TERCERA</w:t>
      </w:r>
      <w:r>
        <w:rPr>
          <w:rFonts w:ascii="Arial" w:eastAsia="Times New Roman" w:hAnsi="Arial" w:cs="Arial"/>
          <w:b/>
          <w:bCs/>
          <w:lang w:val="es-ES" w:eastAsia="es-ES"/>
        </w:rPr>
        <w:t xml:space="preserve">.  </w:t>
      </w:r>
      <w:r>
        <w:rPr>
          <w:rFonts w:ascii="Arial" w:eastAsia="Times New Roman" w:hAnsi="Arial" w:cs="Arial"/>
          <w:b/>
          <w:bCs/>
          <w:iCs/>
          <w:lang w:val="es-ES" w:eastAsia="es-ES"/>
        </w:rPr>
        <w:t>Prohibición de cesión de derechos y obligaciones</w:t>
      </w:r>
      <w:r>
        <w:rPr>
          <w:rFonts w:ascii="Arial" w:eastAsia="Times New Roman" w:hAnsi="Arial" w:cs="Arial"/>
          <w:b/>
          <w:bCs/>
          <w:i/>
          <w:iCs/>
          <w:lang w:val="es-ES" w:eastAsia="es-ES"/>
        </w:rPr>
        <w:t>.</w:t>
      </w:r>
    </w:p>
    <w:p w:rsidR="001E3690" w:rsidRDefault="001E3690" w:rsidP="001E3690">
      <w:pPr>
        <w:spacing w:after="0" w:line="240" w:lineRule="auto"/>
        <w:jc w:val="both"/>
        <w:rPr>
          <w:rFonts w:ascii="Arial" w:eastAsia="Times New Roman" w:hAnsi="Arial" w:cs="Arial"/>
          <w:b/>
          <w:bCs/>
          <w:iCs/>
          <w:lang w:val="es-ES" w:eastAsia="es-ES"/>
        </w:rPr>
      </w:pPr>
      <w:r>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lang w:val="es-ES" w:eastAsia="es-ES"/>
        </w:rPr>
      </w:pPr>
    </w:p>
    <w:p w:rsidR="001E3690" w:rsidRDefault="001E3690" w:rsidP="001E3690">
      <w:pPr>
        <w:spacing w:after="0" w:line="240" w:lineRule="auto"/>
        <w:jc w:val="both"/>
        <w:rPr>
          <w:rFonts w:ascii="Arial" w:hAnsi="Arial" w:cs="Arial"/>
          <w:b/>
        </w:rPr>
      </w:pPr>
      <w:r>
        <w:rPr>
          <w:rFonts w:ascii="Arial" w:hAnsi="Arial" w:cs="Arial"/>
          <w:b/>
        </w:rPr>
        <w:t xml:space="preserve">DÉCIMA </w:t>
      </w:r>
      <w:r w:rsidR="0093585F">
        <w:rPr>
          <w:rFonts w:ascii="Arial" w:hAnsi="Arial" w:cs="Arial"/>
          <w:b/>
        </w:rPr>
        <w:t>CUAR</w:t>
      </w:r>
      <w:r w:rsidR="00F30240">
        <w:rPr>
          <w:rFonts w:ascii="Arial" w:hAnsi="Arial" w:cs="Arial"/>
          <w:b/>
        </w:rPr>
        <w:t>TA.- Responsabilidad.</w:t>
      </w:r>
    </w:p>
    <w:p w:rsidR="001E3690" w:rsidRPr="00927B28" w:rsidRDefault="001E3690" w:rsidP="001E3690">
      <w:pPr>
        <w:spacing w:after="0" w:line="240" w:lineRule="auto"/>
        <w:jc w:val="both"/>
        <w:rPr>
          <w:rFonts w:ascii="Arial" w:hAnsi="Arial" w:cs="Arial"/>
        </w:rPr>
      </w:pPr>
      <w:r>
        <w:rPr>
          <w:rFonts w:ascii="Arial" w:hAnsi="Arial" w:cs="Arial"/>
          <w:b/>
        </w:rPr>
        <w:t xml:space="preserve">“El Proveedor” </w:t>
      </w:r>
      <w:r>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1E3690" w:rsidRDefault="001E3690" w:rsidP="001E3690">
      <w:pPr>
        <w:spacing w:after="0" w:line="276" w:lineRule="auto"/>
        <w:jc w:val="both"/>
        <w:rPr>
          <w:rFonts w:ascii="Arial" w:eastAsia="Times New Roman" w:hAnsi="Arial" w:cs="Arial"/>
          <w:b/>
          <w:lang w:eastAsia="es-ES"/>
        </w:rPr>
      </w:pPr>
    </w:p>
    <w:p w:rsidR="001E3690" w:rsidRDefault="001E3690" w:rsidP="001E3690">
      <w:pPr>
        <w:spacing w:after="0" w:line="276" w:lineRule="auto"/>
        <w:jc w:val="both"/>
        <w:rPr>
          <w:rFonts w:ascii="Arial" w:eastAsia="Times New Roman" w:hAnsi="Arial" w:cs="Arial"/>
          <w:b/>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QUINT</w:t>
      </w:r>
      <w:r>
        <w:rPr>
          <w:rFonts w:ascii="Arial" w:eastAsia="Times New Roman" w:hAnsi="Arial" w:cs="Arial"/>
          <w:b/>
          <w:lang w:eastAsia="es-ES"/>
        </w:rPr>
        <w:t>A.- Contribuciones</w:t>
      </w:r>
      <w:r w:rsidR="00F30240">
        <w:rPr>
          <w:rFonts w:ascii="Arial" w:eastAsia="Times New Roman" w:hAnsi="Arial" w:cs="Arial"/>
          <w:b/>
          <w:lang w:eastAsia="es-ES"/>
        </w:rPr>
        <w:t>.</w:t>
      </w:r>
    </w:p>
    <w:p w:rsidR="001E3690" w:rsidRDefault="001E3690" w:rsidP="001E3690">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 Los impuestos y derechos que procedan con motivo de los bienes objeto del presente contrato, serán pagados por </w:t>
      </w:r>
      <w:r>
        <w:rPr>
          <w:rFonts w:ascii="Arial" w:eastAsia="Times New Roman" w:hAnsi="Arial" w:cs="Arial"/>
          <w:b/>
          <w:lang w:eastAsia="es-ES"/>
        </w:rPr>
        <w:t>“El Proveedor”</w:t>
      </w:r>
      <w:r>
        <w:rPr>
          <w:rFonts w:ascii="Arial" w:eastAsia="Times New Roman" w:hAnsi="Arial" w:cs="Arial"/>
          <w:lang w:eastAsia="es-ES"/>
        </w:rPr>
        <w:t xml:space="preserve"> conforme a la legislación apli</w:t>
      </w:r>
      <w:r w:rsidR="0093585F">
        <w:rPr>
          <w:rFonts w:ascii="Arial" w:eastAsia="Times New Roman" w:hAnsi="Arial" w:cs="Arial"/>
          <w:lang w:eastAsia="es-ES"/>
        </w:rPr>
        <w:t>cable en la materia. En caso de</w:t>
      </w:r>
      <w:r>
        <w:rPr>
          <w:rFonts w:ascii="Arial" w:eastAsia="Times New Roman" w:hAnsi="Arial" w:cs="Arial"/>
          <w:lang w:eastAsia="es-ES"/>
        </w:rPr>
        <w:t xml:space="preserve"> bienes de importación, los trámites y pago de impuestos y derechos correspondientes serán a cargo de </w:t>
      </w:r>
      <w:r>
        <w:rPr>
          <w:rFonts w:ascii="Arial" w:eastAsia="Times New Roman" w:hAnsi="Arial" w:cs="Arial"/>
          <w:b/>
          <w:lang w:eastAsia="es-ES"/>
        </w:rPr>
        <w:t>“El Proveedor”.</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lastRenderedPageBreak/>
        <w:t>"El Proveedor"</w:t>
      </w:r>
      <w:r>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376F6A" w:rsidRPr="00C425C4" w:rsidRDefault="00376F6A" w:rsidP="001E3690">
      <w:pPr>
        <w:spacing w:line="240" w:lineRule="auto"/>
        <w:contextualSpacing/>
        <w:jc w:val="both"/>
        <w:rPr>
          <w:rFonts w:ascii="Arial" w:hAnsi="Arial" w:cs="Arial"/>
          <w:b/>
          <w:color w:val="000000" w:themeColor="text1"/>
        </w:rPr>
      </w:pPr>
    </w:p>
    <w:p w:rsidR="001E3690" w:rsidRDefault="001E3690"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DÉCIMA </w:t>
      </w:r>
      <w:r w:rsidR="0093585F">
        <w:rPr>
          <w:rFonts w:ascii="Arial" w:eastAsia="Times New Roman" w:hAnsi="Arial" w:cs="Arial"/>
          <w:b/>
          <w:lang w:val="es-ES" w:eastAsia="es-ES"/>
        </w:rPr>
        <w:t>SEXT</w:t>
      </w:r>
      <w:r>
        <w:rPr>
          <w:rFonts w:ascii="Arial" w:eastAsia="Times New Roman" w:hAnsi="Arial" w:cs="Arial"/>
          <w:b/>
          <w:lang w:val="es-ES" w:eastAsia="es-ES"/>
        </w:rPr>
        <w:t>A. Vigencia del Contrato</w:t>
      </w:r>
      <w:r w:rsidR="00F30240">
        <w:rPr>
          <w:rFonts w:ascii="Arial" w:eastAsia="Times New Roman" w:hAnsi="Arial" w:cs="Arial"/>
          <w:b/>
          <w:lang w:val="es-ES" w:eastAsia="es-ES"/>
        </w:rPr>
        <w:t>.</w:t>
      </w:r>
    </w:p>
    <w:p w:rsidR="00D4722E" w:rsidRPr="00CE4896" w:rsidRDefault="001E3690" w:rsidP="00CE4896">
      <w:pPr>
        <w:spacing w:after="200" w:line="276" w:lineRule="auto"/>
        <w:jc w:val="both"/>
        <w:rPr>
          <w:rFonts w:ascii="Arial" w:eastAsia="Calibri" w:hAnsi="Arial" w:cs="Arial"/>
          <w:bCs/>
          <w:lang w:val="es-ES" w:eastAsia="es-ES"/>
        </w:rPr>
      </w:pPr>
      <w:r w:rsidRPr="00376F6A">
        <w:rPr>
          <w:rFonts w:ascii="Arial" w:eastAsia="Times New Roman" w:hAnsi="Arial" w:cs="Arial"/>
          <w:b/>
          <w:lang w:val="es-ES" w:eastAsia="es-ES"/>
        </w:rPr>
        <w:t>“El Proveedor”</w:t>
      </w:r>
      <w:r w:rsidRPr="00376F6A">
        <w:rPr>
          <w:rFonts w:ascii="Arial" w:eastAsia="Times New Roman" w:hAnsi="Arial" w:cs="Arial"/>
          <w:lang w:val="es-ES" w:eastAsia="es-ES"/>
        </w:rPr>
        <w:t xml:space="preserve"> se obliga a dar cumplimiento al objeto del presente contrato, a partir del día </w:t>
      </w:r>
      <w:r w:rsidR="0093585F">
        <w:rPr>
          <w:rFonts w:ascii="Arial" w:eastAsia="Calibri" w:hAnsi="Arial" w:cs="Arial"/>
          <w:bCs/>
          <w:color w:val="000000" w:themeColor="text1"/>
          <w:lang w:val="es-ES" w:eastAsia="es-ES"/>
        </w:rPr>
        <w:t>_____________</w:t>
      </w:r>
      <w:r w:rsidRPr="00376F6A">
        <w:rPr>
          <w:rFonts w:ascii="Arial" w:eastAsia="Calibri" w:hAnsi="Arial" w:cs="Arial"/>
          <w:bCs/>
          <w:lang w:val="es-ES" w:eastAsia="es-ES"/>
        </w:rPr>
        <w:t>, fecha</w:t>
      </w:r>
      <w:r>
        <w:rPr>
          <w:rFonts w:ascii="Arial" w:eastAsia="Calibri" w:hAnsi="Arial" w:cs="Arial"/>
          <w:bCs/>
          <w:lang w:val="es-ES" w:eastAsia="es-ES"/>
        </w:rPr>
        <w:t xml:space="preserve"> en la que se habrá de cumplir con las obligaciones pactadas entre las partes.</w:t>
      </w:r>
    </w:p>
    <w:p w:rsidR="001E3690" w:rsidRDefault="001E3690" w:rsidP="001E3690">
      <w:pPr>
        <w:spacing w:after="0" w:line="276" w:lineRule="auto"/>
        <w:jc w:val="both"/>
        <w:rPr>
          <w:rFonts w:ascii="Arial" w:eastAsia="Times New Roman" w:hAnsi="Arial" w:cs="Arial"/>
          <w:b/>
          <w:bCs/>
          <w:lang w:eastAsia="es-ES"/>
        </w:rPr>
      </w:pPr>
      <w:r>
        <w:rPr>
          <w:rFonts w:ascii="Arial" w:eastAsia="Times New Roman" w:hAnsi="Arial" w:cs="Arial"/>
          <w:b/>
          <w:bCs/>
          <w:lang w:eastAsia="es-ES"/>
        </w:rPr>
        <w:t xml:space="preserve">DÉCIMA </w:t>
      </w:r>
      <w:r w:rsidR="0093585F">
        <w:rPr>
          <w:rFonts w:ascii="Arial" w:eastAsia="Times New Roman" w:hAnsi="Arial" w:cs="Arial"/>
          <w:b/>
          <w:bCs/>
          <w:lang w:eastAsia="es-ES"/>
        </w:rPr>
        <w:t>SÉPTIM</w:t>
      </w:r>
      <w:r>
        <w:rPr>
          <w:rFonts w:ascii="Arial" w:eastAsia="Times New Roman" w:hAnsi="Arial" w:cs="Arial"/>
          <w:b/>
          <w:bCs/>
          <w:lang w:eastAsia="es-ES"/>
        </w:rPr>
        <w:t>A. Responsabilidad Civil</w:t>
      </w:r>
      <w:r w:rsidR="00F30240">
        <w:rPr>
          <w:rFonts w:ascii="Arial" w:eastAsia="Times New Roman" w:hAnsi="Arial" w:cs="Arial"/>
          <w:b/>
          <w:bCs/>
          <w:lang w:eastAsia="es-ES"/>
        </w:rPr>
        <w:t>.</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bCs/>
          <w:lang w:eastAsia="es-ES"/>
        </w:rPr>
        <w:t>“</w:t>
      </w:r>
      <w:r>
        <w:rPr>
          <w:rFonts w:ascii="Arial" w:eastAsia="Times New Roman" w:hAnsi="Arial" w:cs="Arial"/>
          <w:b/>
          <w:bCs/>
          <w:lang w:val="es-ES" w:eastAsia="es-ES"/>
        </w:rPr>
        <w:t>El Proveedor</w:t>
      </w:r>
      <w:r>
        <w:rPr>
          <w:rFonts w:ascii="Arial" w:eastAsia="Times New Roman" w:hAnsi="Arial" w:cs="Arial"/>
          <w:b/>
          <w:bCs/>
          <w:lang w:eastAsia="es-ES"/>
        </w:rPr>
        <w:t xml:space="preserve">” </w:t>
      </w:r>
      <w:r>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bCs/>
          <w:lang w:eastAsia="es-ES"/>
        </w:rPr>
        <w:t>.</w:t>
      </w:r>
      <w:r>
        <w:rPr>
          <w:rFonts w:ascii="Arial" w:eastAsia="Times New Roman" w:hAnsi="Arial" w:cs="Arial"/>
          <w:b/>
          <w:bCs/>
          <w:lang w:eastAsia="es-ES"/>
        </w:rPr>
        <w:t xml:space="preserve"> </w:t>
      </w:r>
      <w:r>
        <w:rPr>
          <w:rFonts w:ascii="Arial" w:eastAsia="Times New Roman" w:hAnsi="Arial" w:cs="Arial"/>
          <w:bCs/>
          <w:lang w:eastAsia="es-ES"/>
        </w:rPr>
        <w:t>E</w:t>
      </w:r>
      <w:r>
        <w:rPr>
          <w:rFonts w:ascii="Arial" w:eastAsia="Times New Roman" w:hAnsi="Arial" w:cs="Arial"/>
          <w:lang w:eastAsia="es-ES"/>
        </w:rPr>
        <w:t xml:space="preserve">n este caso </w:t>
      </w:r>
      <w:r>
        <w:rPr>
          <w:rFonts w:ascii="Arial" w:eastAsia="Times New Roman" w:hAnsi="Arial" w:cs="Arial"/>
          <w:b/>
          <w:lang w:eastAsia="es-ES"/>
        </w:rPr>
        <w:t>“</w:t>
      </w:r>
      <w:r>
        <w:rPr>
          <w:rFonts w:ascii="Arial" w:eastAsia="Times New Roman" w:hAnsi="Arial" w:cs="Arial"/>
          <w:b/>
          <w:bCs/>
          <w:lang w:val="es-ES" w:eastAsia="es-ES"/>
        </w:rPr>
        <w:t>El Proveedor</w:t>
      </w:r>
      <w:r>
        <w:rPr>
          <w:rFonts w:ascii="Arial" w:eastAsia="Times New Roman" w:hAnsi="Arial" w:cs="Arial"/>
          <w:b/>
          <w:lang w:eastAsia="es-ES"/>
        </w:rPr>
        <w:t>”</w:t>
      </w:r>
      <w:r>
        <w:rPr>
          <w:rFonts w:ascii="Arial" w:eastAsia="Times New Roman" w:hAnsi="Arial" w:cs="Arial"/>
          <w:lang w:eastAsia="es-ES"/>
        </w:rPr>
        <w:t xml:space="preserve"> se obliga a restituir a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lang w:eastAsia="es-ES"/>
        </w:rPr>
        <w:t xml:space="preserve"> la cantidad o cantidades que se llegaren a erogar por concepto de indemnización, reparación de daños u otros.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CE4896" w:rsidP="001E3690">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93585F">
        <w:rPr>
          <w:rFonts w:ascii="Arial" w:eastAsia="Times New Roman" w:hAnsi="Arial" w:cs="Arial"/>
          <w:b/>
          <w:bCs/>
          <w:lang w:val="es-ES" w:eastAsia="es-ES"/>
        </w:rPr>
        <w:t>OCTAV</w:t>
      </w:r>
      <w:r>
        <w:rPr>
          <w:rFonts w:ascii="Arial" w:eastAsia="Times New Roman" w:hAnsi="Arial" w:cs="Arial"/>
          <w:b/>
          <w:bCs/>
          <w:lang w:val="es-ES" w:eastAsia="es-ES"/>
        </w:rPr>
        <w:t>A</w:t>
      </w:r>
      <w:r w:rsidR="001E3690">
        <w:rPr>
          <w:rFonts w:ascii="Arial" w:eastAsia="Times New Roman" w:hAnsi="Arial" w:cs="Arial"/>
          <w:b/>
          <w:bCs/>
          <w:lang w:val="es-ES" w:eastAsia="es-ES"/>
        </w:rPr>
        <w:t>.  Responsabilidad Laboral.</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partes convienen en que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no adquiere ninguna obligación de carácter laboral con </w:t>
      </w:r>
      <w:r>
        <w:rPr>
          <w:rFonts w:ascii="Arial" w:eastAsia="Times New Roman" w:hAnsi="Arial" w:cs="Arial"/>
          <w:b/>
          <w:bCs/>
          <w:lang w:val="es-ES" w:eastAsia="es-ES"/>
        </w:rPr>
        <w:t xml:space="preserve">“El proveedor”, </w:t>
      </w:r>
      <w:r>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CE4896" w:rsidRDefault="00CE4896" w:rsidP="001E3690">
      <w:pPr>
        <w:pStyle w:val="xmsonormal"/>
        <w:shd w:val="clear" w:color="auto" w:fill="FFFFFF"/>
        <w:spacing w:before="0" w:beforeAutospacing="0" w:after="0" w:afterAutospacing="0"/>
        <w:jc w:val="both"/>
        <w:rPr>
          <w:rFonts w:ascii="Arial" w:hAnsi="Arial" w:cs="Arial"/>
          <w:b/>
          <w:bCs/>
          <w:sz w:val="22"/>
          <w:szCs w:val="22"/>
          <w:lang w:val="es-ES" w:eastAsia="es-ES"/>
        </w:rPr>
      </w:pPr>
    </w:p>
    <w:p w:rsidR="001E3690" w:rsidRDefault="0093585F" w:rsidP="001E3690">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val="es-ES" w:eastAsia="es-ES"/>
        </w:rPr>
        <w:t>DÉCIMA NOVENA</w:t>
      </w:r>
      <w:r w:rsidR="001E3690" w:rsidRPr="00D4722E">
        <w:rPr>
          <w:rFonts w:ascii="Arial" w:hAnsi="Arial" w:cs="Arial"/>
          <w:b/>
          <w:bCs/>
          <w:color w:val="000000"/>
          <w:spacing w:val="-3"/>
          <w:sz w:val="22"/>
          <w:szCs w:val="22"/>
        </w:rPr>
        <w:t>.</w:t>
      </w:r>
      <w:r w:rsidR="00F30240">
        <w:rPr>
          <w:rFonts w:ascii="Arial" w:hAnsi="Arial" w:cs="Arial"/>
          <w:b/>
          <w:bCs/>
          <w:color w:val="000000"/>
          <w:spacing w:val="-3"/>
          <w:sz w:val="22"/>
          <w:szCs w:val="22"/>
        </w:rPr>
        <w:t xml:space="preserve"> Modificaciones.</w:t>
      </w:r>
    </w:p>
    <w:p w:rsidR="00F30240" w:rsidRDefault="00F30240" w:rsidP="00F30240">
      <w:pPr>
        <w:spacing w:after="0" w:line="276" w:lineRule="auto"/>
        <w:jc w:val="both"/>
        <w:rPr>
          <w:rFonts w:ascii="Arial" w:hAnsi="Arial" w:cs="Arial"/>
        </w:rPr>
      </w:pPr>
      <w:r>
        <w:rPr>
          <w:rFonts w:ascii="Arial" w:hAnsi="Arial" w:cs="Arial"/>
        </w:rPr>
        <w:t>Con fundamento en el artículo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 dentro de su presupuesto aprobado y disponible y sobre la base de razones fundadas y explícitas, “</w:t>
      </w:r>
      <w:r w:rsidRPr="004E55AB">
        <w:rPr>
          <w:rFonts w:ascii="Arial" w:eastAsia="Times New Roman" w:hAnsi="Arial" w:cs="Arial"/>
          <w:b/>
          <w:lang w:eastAsia="es-ES"/>
        </w:rPr>
        <w:t>LOS SSS</w:t>
      </w:r>
      <w:r>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rsidR="00F30240" w:rsidRDefault="00F30240" w:rsidP="00F30240">
      <w:pPr>
        <w:spacing w:after="0" w:line="276" w:lineRule="auto"/>
        <w:jc w:val="both"/>
        <w:rPr>
          <w:rFonts w:ascii="Arial" w:hAnsi="Arial" w:cs="Arial"/>
        </w:rPr>
      </w:pPr>
    </w:p>
    <w:p w:rsidR="00F30240" w:rsidRDefault="00F30240" w:rsidP="00F30240">
      <w:pPr>
        <w:spacing w:after="200" w:line="276" w:lineRule="auto"/>
        <w:jc w:val="both"/>
        <w:rPr>
          <w:rFonts w:ascii="Arial" w:hAnsi="Arial" w:cs="Arial"/>
        </w:rPr>
      </w:pPr>
      <w:r w:rsidRPr="008F1D89">
        <w:rPr>
          <w:rFonts w:ascii="Arial" w:hAnsi="Arial" w:cs="Arial"/>
          <w:b/>
        </w:rPr>
        <w:t>Prórrogas.</w:t>
      </w:r>
      <w:r>
        <w:rPr>
          <w:rFonts w:ascii="Arial" w:hAnsi="Arial" w:cs="Arial"/>
        </w:rPr>
        <w:t xml:space="preserve">- Asimismo, se podrán acordar prórrogas al plazo de entrega originalmente pactado por caso fortuito, fuerza mayor o por causas atribuibles a </w:t>
      </w:r>
      <w:r>
        <w:rPr>
          <w:rFonts w:ascii="Arial" w:hAnsi="Arial" w:cs="Arial"/>
          <w:b/>
        </w:rPr>
        <w:t>“</w:t>
      </w:r>
      <w:r w:rsidRPr="004E55AB">
        <w:rPr>
          <w:rFonts w:ascii="Arial" w:eastAsia="Times New Roman" w:hAnsi="Arial" w:cs="Arial"/>
          <w:b/>
          <w:lang w:eastAsia="es-ES"/>
        </w:rPr>
        <w:t>LOS SSS</w:t>
      </w:r>
      <w:r>
        <w:rPr>
          <w:rFonts w:ascii="Arial" w:hAnsi="Arial" w:cs="Arial"/>
          <w:b/>
        </w:rPr>
        <w:t>”</w:t>
      </w:r>
      <w:r>
        <w:rPr>
          <w:rFonts w:ascii="Arial" w:hAnsi="Arial" w:cs="Arial"/>
        </w:rPr>
        <w:t>, todo lo cual deberá estar debidamente acreditado en el expediente de contratación respectivo</w:t>
      </w:r>
      <w:r w:rsidRPr="007C42DC">
        <w:t xml:space="preserve"> </w:t>
      </w:r>
      <w:r w:rsidRPr="007C42DC">
        <w:rPr>
          <w:rFonts w:ascii="Arial" w:hAnsi="Arial" w:cs="Arial"/>
        </w:rPr>
        <w:t>para otorgar prorrogas por situaciones ajenas a los proveedores, se requerirá escrito con al menos cinco días de anticipación para la determinación si se otorga o no la autorización para tal efecto</w:t>
      </w:r>
      <w:r>
        <w:rPr>
          <w:rFonts w:ascii="Arial" w:hAnsi="Arial" w:cs="Arial"/>
        </w:rPr>
        <w:t xml:space="preserve">.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1E3690" w:rsidRPr="00F30240" w:rsidRDefault="00F30240" w:rsidP="00376F6A">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93585F" w:rsidP="001E3690">
      <w:pPr>
        <w:spacing w:after="0" w:line="276" w:lineRule="auto"/>
        <w:jc w:val="both"/>
        <w:rPr>
          <w:rFonts w:ascii="Arial" w:hAnsi="Arial" w:cs="Arial"/>
        </w:rPr>
      </w:pPr>
      <w:r>
        <w:rPr>
          <w:rFonts w:ascii="Arial" w:hAnsi="Arial" w:cs="Arial"/>
          <w:b/>
          <w:spacing w:val="-3"/>
        </w:rPr>
        <w:t>VIGÉSIMA</w:t>
      </w:r>
      <w:r w:rsidR="001E3690">
        <w:rPr>
          <w:rFonts w:ascii="Arial" w:hAnsi="Arial" w:cs="Arial"/>
        </w:rPr>
        <w:t xml:space="preserve">. </w:t>
      </w:r>
      <w:r w:rsidR="00F30240">
        <w:rPr>
          <w:rFonts w:ascii="Arial" w:hAnsi="Arial" w:cs="Arial"/>
          <w:b/>
        </w:rPr>
        <w:t>Cláusula de confidencialidad.</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bCs/>
          <w:iCs/>
          <w:lang w:val="es-ES" w:eastAsia="es-ES"/>
        </w:rPr>
        <w:t>“</w:t>
      </w:r>
      <w:r>
        <w:rPr>
          <w:rFonts w:ascii="Arial" w:eastAsia="Times New Roman" w:hAnsi="Arial" w:cs="Arial"/>
          <w:b/>
          <w:bCs/>
          <w:iCs/>
          <w:lang w:val="es-ES" w:eastAsia="es-ES"/>
        </w:rPr>
        <w:t>El proveedor</w:t>
      </w:r>
      <w:r>
        <w:rPr>
          <w:rFonts w:ascii="Arial" w:eastAsia="Times New Roman" w:hAnsi="Arial" w:cs="Arial"/>
          <w:bCs/>
          <w:iCs/>
          <w:lang w:val="es-ES" w:eastAsia="es-ES"/>
        </w:rPr>
        <w:t>”</w:t>
      </w:r>
      <w:r>
        <w:rPr>
          <w:rFonts w:ascii="Arial" w:hAnsi="Arial" w:cs="Arial"/>
        </w:rPr>
        <w:t xml:space="preserve"> acepta</w:t>
      </w:r>
      <w:r>
        <w:rPr>
          <w:rFonts w:ascii="Arial" w:hAnsi="Arial" w:cs="Arial"/>
          <w:b/>
        </w:rPr>
        <w:t xml:space="preserve"> </w:t>
      </w:r>
      <w:r>
        <w:rPr>
          <w:rFonts w:ascii="Arial" w:hAnsi="Arial" w:cs="Arial"/>
        </w:rPr>
        <w:t xml:space="preserve">no divulgar por tiempo indefinido y mucho menos durante la vigencia del presente contrato, por medio de publicaciones, conferencias, informes o cualquier otra forma los datos y los resultados obtenidos por los trabajos objeto del presente convenio, y sobre todo sin la autorización expresa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r>
        <w:rPr>
          <w:rFonts w:ascii="Arial" w:hAnsi="Arial" w:cs="Arial"/>
        </w:rPr>
        <w:t>, en virtud de que dichos datos o resultados son propiedad de este último.</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0829DB" w:rsidRDefault="000829DB" w:rsidP="000829DB">
      <w:pPr>
        <w:spacing w:after="0"/>
        <w:jc w:val="both"/>
        <w:rPr>
          <w:rFonts w:ascii="Arial" w:eastAsia="Times New Roman" w:hAnsi="Arial" w:cs="Arial"/>
          <w:b/>
          <w:bCs/>
          <w:lang w:val="es-ES" w:eastAsia="es-ES"/>
        </w:rPr>
      </w:pPr>
    </w:p>
    <w:p w:rsidR="000829DB" w:rsidRDefault="000829DB" w:rsidP="000829DB">
      <w:pPr>
        <w:spacing w:after="0"/>
        <w:jc w:val="both"/>
        <w:rPr>
          <w:rFonts w:ascii="Arial" w:eastAsia="Times New Roman" w:hAnsi="Arial" w:cs="Arial"/>
          <w:b/>
          <w:bCs/>
          <w:lang w:val="es-ES" w:eastAsia="es-ES"/>
        </w:rPr>
      </w:pPr>
    </w:p>
    <w:p w:rsidR="000829DB" w:rsidRDefault="000829DB" w:rsidP="000829DB">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 PRIMERA</w:t>
      </w:r>
      <w:r w:rsidRPr="001C6A74">
        <w:rPr>
          <w:rFonts w:ascii="Arial" w:eastAsia="Times New Roman" w:hAnsi="Arial" w:cs="Arial"/>
          <w:b/>
          <w:bCs/>
          <w:lang w:val="es-ES" w:eastAsia="es-ES"/>
        </w:rPr>
        <w:t>.</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rsidR="000829DB" w:rsidRPr="000829DB" w:rsidRDefault="000829DB" w:rsidP="000829DB">
      <w:pPr>
        <w:pStyle w:val="Default"/>
        <w:jc w:val="both"/>
        <w:rPr>
          <w:sz w:val="22"/>
          <w:szCs w:val="22"/>
        </w:rPr>
      </w:pPr>
      <w:r w:rsidRPr="000829DB">
        <w:t xml:space="preserve">Cuando </w:t>
      </w:r>
      <w:r w:rsidRPr="000829DB">
        <w:rPr>
          <w:rFonts w:eastAsia="Calibri"/>
          <w:b/>
        </w:rPr>
        <w:t>“El Proveedor”</w:t>
      </w:r>
      <w:r w:rsidRPr="000829DB">
        <w:t xml:space="preserve">, </w:t>
      </w:r>
      <w:r w:rsidRPr="000829DB">
        <w:rPr>
          <w:sz w:val="22"/>
          <w:szCs w:val="22"/>
        </w:rPr>
        <w:t xml:space="preserve">infrinja las disposiciones </w:t>
      </w:r>
      <w:r>
        <w:rPr>
          <w:sz w:val="22"/>
          <w:szCs w:val="22"/>
        </w:rPr>
        <w:t>establecidas en la Ley de Adquisiciones, Arrendamientos, Servicios y Administración de Bienes Muebles para el Estado de Sinaloa</w:t>
      </w:r>
      <w:r w:rsidRPr="000829DB">
        <w:rPr>
          <w:sz w:val="22"/>
          <w:szCs w:val="22"/>
        </w:rPr>
        <w:t>, serán sancionados por la Contraloría, con multa equivalente a la cantidad de cincuenta hasta mil veces el valor diario de la Unidad de Medida y Actualización elevado al mes, en la fecha de la infracción.</w:t>
      </w:r>
    </w:p>
    <w:p w:rsidR="000829DB" w:rsidRPr="000829DB" w:rsidRDefault="000829DB" w:rsidP="000829DB">
      <w:pPr>
        <w:pStyle w:val="Default"/>
        <w:rPr>
          <w:sz w:val="22"/>
          <w:szCs w:val="22"/>
        </w:rPr>
      </w:pPr>
      <w:r w:rsidRPr="000829DB">
        <w:rPr>
          <w:sz w:val="22"/>
          <w:szCs w:val="22"/>
        </w:rPr>
        <w:t xml:space="preserve"> </w:t>
      </w:r>
    </w:p>
    <w:p w:rsidR="000829DB" w:rsidRPr="000829DB" w:rsidRDefault="000829DB" w:rsidP="000829DB">
      <w:pPr>
        <w:spacing w:after="0"/>
        <w:jc w:val="both"/>
        <w:rPr>
          <w:rFonts w:ascii="Arial" w:hAnsi="Arial" w:cs="Arial"/>
        </w:rPr>
      </w:pPr>
      <w:r w:rsidRPr="000829DB">
        <w:rPr>
          <w:rFonts w:ascii="Arial" w:hAnsi="Arial" w:cs="Arial"/>
        </w:rPr>
        <w:t xml:space="preserve">Cuando </w:t>
      </w:r>
      <w:r w:rsidR="000F144F" w:rsidRPr="000829DB">
        <w:rPr>
          <w:rFonts w:ascii="Arial" w:eastAsia="Calibri" w:hAnsi="Arial" w:cs="Arial"/>
          <w:b/>
        </w:rPr>
        <w:t>“El Proveedor”</w:t>
      </w:r>
      <w:r w:rsidRPr="000829DB">
        <w:rPr>
          <w:rFonts w:ascii="Arial" w:hAnsi="Arial" w:cs="Arial"/>
        </w:rPr>
        <w:t>, injustificadamen</w:t>
      </w:r>
      <w:r w:rsidR="000F144F">
        <w:rPr>
          <w:rFonts w:ascii="Arial" w:hAnsi="Arial" w:cs="Arial"/>
        </w:rPr>
        <w:t>te y por causas imputables al mismo, no formalice contrato</w:t>
      </w:r>
      <w:r w:rsidRPr="000829DB">
        <w:rPr>
          <w:rFonts w:ascii="Arial" w:hAnsi="Arial" w:cs="Arial"/>
        </w:rPr>
        <w:t xml:space="preserve">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0829DB" w:rsidRDefault="000829DB" w:rsidP="000829DB">
      <w:pPr>
        <w:spacing w:after="0"/>
        <w:jc w:val="both"/>
      </w:pPr>
    </w:p>
    <w:p w:rsidR="001E3690" w:rsidRDefault="001E3690" w:rsidP="000829DB">
      <w:pPr>
        <w:spacing w:after="0"/>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0829DB">
        <w:rPr>
          <w:rFonts w:ascii="Arial" w:eastAsia="Times New Roman" w:hAnsi="Arial" w:cs="Arial"/>
          <w:b/>
          <w:bCs/>
          <w:lang w:val="es-ES" w:eastAsia="es-ES"/>
        </w:rPr>
        <w:t>SEGUND</w:t>
      </w:r>
      <w:r w:rsidR="0093585F">
        <w:rPr>
          <w:rFonts w:ascii="Arial" w:eastAsia="Times New Roman" w:hAnsi="Arial" w:cs="Arial"/>
          <w:b/>
          <w:bCs/>
          <w:lang w:val="es-ES" w:eastAsia="es-ES"/>
        </w:rPr>
        <w:t>A</w:t>
      </w:r>
      <w:r>
        <w:rPr>
          <w:rFonts w:ascii="Arial" w:eastAsia="Times New Roman" w:hAnsi="Arial" w:cs="Arial"/>
          <w:b/>
          <w:bCs/>
          <w:lang w:val="es-ES" w:eastAsia="es-ES"/>
        </w:rPr>
        <w:t>. J</w:t>
      </w:r>
      <w:r>
        <w:rPr>
          <w:rFonts w:ascii="Arial" w:eastAsia="Times New Roman" w:hAnsi="Arial" w:cs="Arial"/>
          <w:b/>
          <w:bCs/>
          <w:iCs/>
          <w:lang w:val="es-ES" w:eastAsia="es-ES"/>
        </w:rPr>
        <w:t>urisdicción</w:t>
      </w:r>
      <w:r>
        <w:rPr>
          <w:rFonts w:ascii="Arial" w:eastAsia="Times New Roman" w:hAnsi="Arial" w:cs="Arial"/>
          <w:i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 xml:space="preserve">convienen en someterse para todo lo no previsto en este contrato a las disposiciones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val="es-ES" w:eastAsia="es-ES"/>
        </w:rPr>
        <w:t xml:space="preserve"> y en su defecto, supletoriamente a las relativas del Código Civil para el Estado de Sinaloa y del Código de Procedimientos Civiles para el Estado de Sinaloa, así como a la jurisdicción y competencia de los tribunales</w:t>
      </w:r>
      <w:r w:rsidR="0093585F">
        <w:rPr>
          <w:rFonts w:ascii="Arial" w:eastAsia="Times New Roman" w:hAnsi="Arial" w:cs="Arial"/>
          <w:lang w:val="es-ES" w:eastAsia="es-ES"/>
        </w:rPr>
        <w:t xml:space="preserve"> administrativos</w:t>
      </w:r>
      <w:r>
        <w:rPr>
          <w:rFonts w:ascii="Arial" w:eastAsia="Times New Roman" w:hAnsi="Arial" w:cs="Arial"/>
          <w:lang w:val="es-ES" w:eastAsia="es-ES"/>
        </w:rPr>
        <w:t xml:space="preserve"> locales, de la ciudad de Culiacán Rosales, Sinaloa renunciando expresamente al fuero que pudiera corresponderles en razón de su domicilio actual o futuro.</w:t>
      </w:r>
    </w:p>
    <w:p w:rsidR="001E3690" w:rsidRDefault="001E3690" w:rsidP="001E3690">
      <w:pPr>
        <w:spacing w:after="0" w:line="276" w:lineRule="auto"/>
        <w:jc w:val="both"/>
        <w:rPr>
          <w:rFonts w:ascii="Arial" w:eastAsia="Times New Roman" w:hAnsi="Arial" w:cs="Arial"/>
          <w:b/>
          <w:lang w:val="es-ES" w:eastAsia="es-ES"/>
        </w:rPr>
      </w:pPr>
    </w:p>
    <w:p w:rsidR="001E3690" w:rsidRDefault="001E3690" w:rsidP="001E3690">
      <w:pPr>
        <w:spacing w:after="0" w:line="276" w:lineRule="auto"/>
        <w:jc w:val="both"/>
        <w:rPr>
          <w:rFonts w:ascii="Arial" w:eastAsia="Times New Roman" w:hAnsi="Arial" w:cs="Arial"/>
          <w:b/>
          <w:lang w:val="es-ES" w:eastAsia="es-ES"/>
        </w:rPr>
      </w:pPr>
      <w:r>
        <w:rPr>
          <w:rFonts w:ascii="Arial" w:eastAsia="Times New Roman" w:hAnsi="Arial" w:cs="Arial"/>
          <w:b/>
          <w:lang w:val="es-ES" w:eastAsia="es-ES"/>
        </w:rPr>
        <w:t xml:space="preserve">VIGÉSIMA </w:t>
      </w:r>
      <w:r w:rsidR="000829DB">
        <w:rPr>
          <w:rFonts w:ascii="Arial" w:eastAsia="Times New Roman" w:hAnsi="Arial" w:cs="Arial"/>
          <w:b/>
          <w:lang w:val="es-ES" w:eastAsia="es-ES"/>
        </w:rPr>
        <w:t>TERCER</w:t>
      </w:r>
      <w:r>
        <w:rPr>
          <w:rFonts w:ascii="Arial" w:eastAsia="Times New Roman" w:hAnsi="Arial" w:cs="Arial"/>
          <w:b/>
          <w:lang w:val="es-ES" w:eastAsia="es-ES"/>
        </w:rPr>
        <w:t>A. Ausencia de vicios en el consentimiento</w:t>
      </w:r>
      <w:r w:rsidR="00F30240">
        <w:rPr>
          <w:rFonts w:ascii="Arial" w:eastAsia="Times New Roman" w:hAnsi="Arial" w:cs="Arial"/>
          <w:b/>
          <w:lang w:val="es-ES" w:eastAsia="es-ES"/>
        </w:rPr>
        <w:t>.</w:t>
      </w:r>
    </w:p>
    <w:p w:rsidR="001E3690" w:rsidRPr="00A74DBC" w:rsidRDefault="001E3690" w:rsidP="001E3690">
      <w:pPr>
        <w:spacing w:after="0" w:line="276" w:lineRule="auto"/>
        <w:jc w:val="both"/>
        <w:rPr>
          <w:rFonts w:ascii="Arial" w:eastAsia="Times New Roman" w:hAnsi="Arial" w:cs="Arial"/>
          <w:lang w:val="es-ES" w:eastAsia="es-ES"/>
        </w:rPr>
      </w:pPr>
      <w:r>
        <w:rPr>
          <w:rFonts w:ascii="Arial" w:eastAsia="Times New Roman" w:hAnsi="Arial" w:cs="Arial"/>
          <w:b/>
          <w:lang w:val="es-ES" w:eastAsia="es-ES"/>
        </w:rPr>
        <w:t xml:space="preserve">“Las Partes” </w:t>
      </w:r>
      <w:r>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1E3690" w:rsidRPr="00C425C4" w:rsidRDefault="001E3690" w:rsidP="001E3690">
      <w:pPr>
        <w:spacing w:after="0" w:line="276" w:lineRule="auto"/>
        <w:jc w:val="both"/>
        <w:rPr>
          <w:rFonts w:ascii="Arial" w:eastAsia="Times New Roman" w:hAnsi="Arial" w:cs="Arial"/>
          <w:color w:val="000000" w:themeColor="text1"/>
          <w:lang w:val="es-ES" w:eastAsia="es-ES"/>
        </w:rPr>
      </w:pPr>
    </w:p>
    <w:p w:rsidR="001E3690" w:rsidRPr="00C425C4" w:rsidRDefault="001E3690" w:rsidP="001E3690">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color w:val="000000" w:themeColor="text1"/>
          <w:lang w:val="es-ES" w:eastAsia="es-ES"/>
        </w:rPr>
        <w:t xml:space="preserve">Leído que fue el presente contrato y enteradas las partes de su valor y consecuencias legales, lo firman en 03 (tres) ejemplares en la ciudad de Culiacán, Sinaloa, el </w:t>
      </w:r>
      <w:r>
        <w:rPr>
          <w:rFonts w:ascii="Arial" w:hAnsi="Arial" w:cs="Arial"/>
        </w:rPr>
        <w:t xml:space="preserve">día </w:t>
      </w:r>
      <w:r w:rsidR="0093585F">
        <w:rPr>
          <w:rFonts w:ascii="Arial" w:hAnsi="Arial" w:cs="Arial"/>
        </w:rPr>
        <w:t>_____________________</w:t>
      </w:r>
      <w:r w:rsidRPr="00D4722E">
        <w:rPr>
          <w:rFonts w:ascii="Arial" w:hAnsi="Arial" w:cs="Arial"/>
        </w:rPr>
        <w:t>.</w:t>
      </w:r>
    </w:p>
    <w:tbl>
      <w:tblPr>
        <w:tblW w:w="0" w:type="auto"/>
        <w:jc w:val="center"/>
        <w:tblLook w:val="01E0" w:firstRow="1" w:lastRow="1" w:firstColumn="1" w:lastColumn="1" w:noHBand="0" w:noVBand="0"/>
      </w:tblPr>
      <w:tblGrid>
        <w:gridCol w:w="4962"/>
        <w:gridCol w:w="5179"/>
      </w:tblGrid>
      <w:tr w:rsidR="001E3690" w:rsidRPr="00C425C4" w:rsidTr="00DD5B9B">
        <w:trPr>
          <w:trHeight w:val="1748"/>
          <w:jc w:val="center"/>
        </w:trPr>
        <w:tc>
          <w:tcPr>
            <w:tcW w:w="4962" w:type="dxa"/>
          </w:tcPr>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snapToGrid w:val="0"/>
                <w:color w:val="000000" w:themeColor="text1"/>
                <w:lang w:val="es-ES_tradnl" w:eastAsia="es-ES"/>
              </w:rPr>
              <w:t>POR “</w:t>
            </w:r>
            <w:r>
              <w:rPr>
                <w:rFonts w:ascii="Arial" w:eastAsia="Times New Roman" w:hAnsi="Arial" w:cs="Arial"/>
                <w:b/>
                <w:lang w:eastAsia="es-ES"/>
              </w:rPr>
              <w:t>LOS SSS</w:t>
            </w:r>
            <w:r w:rsidRPr="00C425C4">
              <w:rPr>
                <w:rFonts w:ascii="Arial" w:eastAsia="Times New Roman" w:hAnsi="Arial" w:cs="Arial"/>
                <w:b/>
                <w:bCs/>
                <w:snapToGrid w:val="0"/>
                <w:color w:val="000000" w:themeColor="text1"/>
                <w:lang w:val="es-ES_tradnl" w:eastAsia="es-ES"/>
              </w:rPr>
              <w:t>”</w:t>
            </w: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EFRÉN ENCINAS TORRES</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GENERAL DE LOS SERVICIOS DE SALUD DE SINALOA</w:t>
            </w:r>
          </w:p>
          <w:p w:rsidR="00CE4896" w:rsidRDefault="00CE4896" w:rsidP="000F144F">
            <w:pPr>
              <w:spacing w:after="0" w:line="240" w:lineRule="auto"/>
              <w:rPr>
                <w:rFonts w:ascii="Arial" w:eastAsia="Times New Roman" w:hAnsi="Arial" w:cs="Arial"/>
                <w:b/>
                <w:bCs/>
                <w:snapToGrid w:val="0"/>
                <w:color w:val="000000" w:themeColor="text1"/>
                <w:lang w:val="es-ES_tradnl" w:eastAsia="es-ES"/>
              </w:rPr>
            </w:pPr>
          </w:p>
          <w:p w:rsidR="00F1710F" w:rsidRDefault="00F1710F" w:rsidP="00DD5B9B">
            <w:pPr>
              <w:spacing w:after="0" w:line="240" w:lineRule="auto"/>
              <w:rPr>
                <w:rFonts w:ascii="Arial" w:eastAsia="Times New Roman" w:hAnsi="Arial" w:cs="Arial"/>
                <w:b/>
                <w:bCs/>
                <w:snapToGrid w:val="0"/>
                <w:color w:val="000000" w:themeColor="text1"/>
                <w:lang w:val="es-ES_tradnl" w:eastAsia="es-ES"/>
              </w:rPr>
            </w:pPr>
          </w:p>
          <w:p w:rsidR="00F1710F" w:rsidRPr="00C425C4" w:rsidRDefault="00F1710F"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F1710F" w:rsidP="00DD5B9B">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color w:val="000000" w:themeColor="text1"/>
                <w:lang w:val="es-ES_tradnl" w:eastAsia="es-ES"/>
              </w:rPr>
              <w:t>L.C.P. KARLA GÁMEZ GUTIÉRREZ</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lastRenderedPageBreak/>
              <w:t>DIRECTOR</w:t>
            </w:r>
            <w:r w:rsidR="00F1710F">
              <w:rPr>
                <w:rFonts w:ascii="Arial" w:eastAsia="Times New Roman" w:hAnsi="Arial" w:cs="Arial"/>
                <w:b/>
                <w:bCs/>
                <w:snapToGrid w:val="0"/>
                <w:color w:val="000000" w:themeColor="text1"/>
                <w:lang w:val="es-ES_tradnl" w:eastAsia="es-ES"/>
              </w:rPr>
              <w:t>A ADMINISTRATIVA</w:t>
            </w:r>
            <w:r w:rsidRPr="00C425C4">
              <w:rPr>
                <w:rFonts w:ascii="Arial" w:eastAsia="Times New Roman" w:hAnsi="Arial" w:cs="Arial"/>
                <w:b/>
                <w:bCs/>
                <w:snapToGrid w:val="0"/>
                <w:color w:val="000000" w:themeColor="text1"/>
                <w:lang w:val="es-ES_tradnl" w:eastAsia="es-ES"/>
              </w:rPr>
              <w:t xml:space="preserve"> DE LOS SERVICIOS DE SALUD DE SINALOA</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Default="001E3690" w:rsidP="000F144F">
            <w:pPr>
              <w:spacing w:after="0" w:line="240" w:lineRule="auto"/>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p>
          <w:p w:rsidR="000F144F" w:rsidRDefault="000F144F" w:rsidP="000F144F">
            <w:pPr>
              <w:spacing w:after="0" w:line="240" w:lineRule="auto"/>
              <w:jc w:val="center"/>
              <w:rPr>
                <w:rFonts w:ascii="Arial" w:eastAsia="Times New Roman" w:hAnsi="Arial" w:cs="Arial"/>
                <w:b/>
                <w:bCs/>
                <w:snapToGrid w:val="0"/>
                <w:lang w:eastAsia="es-ES"/>
              </w:rPr>
            </w:pPr>
            <w:r>
              <w:rPr>
                <w:rFonts w:ascii="Arial" w:eastAsia="Times New Roman" w:hAnsi="Arial" w:cs="Arial"/>
                <w:b/>
                <w:bCs/>
                <w:snapToGrid w:val="0"/>
                <w:lang w:eastAsia="es-ES"/>
              </w:rPr>
              <w:t>DR. RAFAEL FÉLIX ESPINOZA</w:t>
            </w:r>
          </w:p>
          <w:p w:rsidR="00F1710F" w:rsidRDefault="000F144F" w:rsidP="000F144F">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lang w:eastAsia="es-ES"/>
              </w:rPr>
              <w:t xml:space="preserve">DIRECTOR DE PREVENCIÓN Y PROMOCIÓN DE LA SALUD DE LOS SERVICIOS DE SALUD DE SINALOA </w:t>
            </w:r>
          </w:p>
          <w:p w:rsidR="00CE4896" w:rsidRPr="008B7A0E" w:rsidRDefault="00CE4896" w:rsidP="0093585F">
            <w:pPr>
              <w:spacing w:after="0" w:line="240" w:lineRule="auto"/>
              <w:rPr>
                <w:rFonts w:ascii="Arial" w:eastAsia="Times New Roman" w:hAnsi="Arial" w:cs="Arial"/>
                <w:b/>
                <w:bCs/>
                <w:snapToGrid w:val="0"/>
                <w:color w:val="000000" w:themeColor="text1"/>
                <w:lang w:eastAsia="es-ES"/>
              </w:rPr>
            </w:pPr>
          </w:p>
        </w:tc>
        <w:tc>
          <w:tcPr>
            <w:tcW w:w="5179" w:type="dxa"/>
          </w:tcPr>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r w:rsidRPr="00D9718B">
              <w:rPr>
                <w:rFonts w:ascii="Arial" w:eastAsia="Times New Roman" w:hAnsi="Arial" w:cs="Arial"/>
                <w:b/>
                <w:bCs/>
                <w:snapToGrid w:val="0"/>
                <w:color w:val="000000" w:themeColor="text1"/>
                <w:lang w:eastAsia="es-ES"/>
              </w:rPr>
              <w:lastRenderedPageBreak/>
              <w:t xml:space="preserve">                </w:t>
            </w:r>
            <w:r w:rsidRPr="00C425C4">
              <w:rPr>
                <w:rFonts w:ascii="Arial" w:eastAsia="Times New Roman" w:hAnsi="Arial" w:cs="Arial"/>
                <w:b/>
                <w:bCs/>
                <w:snapToGrid w:val="0"/>
                <w:color w:val="000000" w:themeColor="text1"/>
                <w:lang w:val="es-ES_tradnl" w:eastAsia="es-ES"/>
              </w:rPr>
              <w:t>POR  “EL PROVEEDOR”</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r w:rsidRPr="00C425C4">
              <w:rPr>
                <w:rFonts w:ascii="Arial" w:eastAsia="Times New Roman" w:hAnsi="Arial" w:cs="Arial"/>
                <w:b/>
                <w:snapToGrid w:val="0"/>
                <w:color w:val="000000" w:themeColor="text1"/>
                <w:lang w:val="es-ES_tradnl" w:eastAsia="es-ES"/>
              </w:rPr>
              <w:t xml:space="preserve">   </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C425C4" w:rsidRDefault="0093585F" w:rsidP="00DD5B9B">
            <w:pPr>
              <w:spacing w:after="0" w:line="240" w:lineRule="auto"/>
              <w:jc w:val="center"/>
              <w:rPr>
                <w:rFonts w:ascii="Arial" w:eastAsia="Times New Roman" w:hAnsi="Arial" w:cs="Arial"/>
                <w:b/>
                <w:snapToGrid w:val="0"/>
                <w:color w:val="000000" w:themeColor="text1"/>
                <w:lang w:val="es-ES_tradnl" w:eastAsia="es-ES"/>
              </w:rPr>
            </w:pPr>
            <w:r>
              <w:rPr>
                <w:rFonts w:ascii="Arial" w:eastAsia="Times New Roman" w:hAnsi="Arial" w:cs="Arial"/>
                <w:b/>
                <w:color w:val="000000" w:themeColor="text1"/>
                <w:lang w:eastAsia="es-ES"/>
              </w:rPr>
              <w:t>_______________________________</w:t>
            </w: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tc>
      </w:tr>
    </w:tbl>
    <w:p w:rsidR="00F12FEA" w:rsidRPr="00C425C4" w:rsidRDefault="00F12FEA" w:rsidP="001E3690">
      <w:pPr>
        <w:spacing w:after="200" w:line="276" w:lineRule="auto"/>
        <w:jc w:val="both"/>
        <w:rPr>
          <w:color w:val="000000" w:themeColor="text1"/>
        </w:rPr>
      </w:pPr>
    </w:p>
    <w:sectPr w:rsidR="00F12FEA" w:rsidRPr="00C425C4" w:rsidSect="00CE4896">
      <w:headerReference w:type="default" r:id="rId10"/>
      <w:footerReference w:type="default" r:id="rId11"/>
      <w:pgSz w:w="12240" w:h="15840"/>
      <w:pgMar w:top="1701" w:right="900" w:bottom="1135" w:left="993"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A2" w:rsidRDefault="002943A2" w:rsidP="00E8425F">
      <w:pPr>
        <w:spacing w:after="0" w:line="240" w:lineRule="auto"/>
      </w:pPr>
      <w:r>
        <w:separator/>
      </w:r>
    </w:p>
  </w:endnote>
  <w:endnote w:type="continuationSeparator" w:id="0">
    <w:p w:rsidR="002943A2" w:rsidRDefault="002943A2" w:rsidP="00E8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C2" w:rsidRDefault="004E2622" w:rsidP="007F7702">
    <w:pPr>
      <w:pStyle w:val="Piedepgina"/>
      <w:jc w:val="both"/>
      <w:rPr>
        <w:color w:val="FF0000"/>
      </w:rPr>
    </w:pPr>
    <w:r w:rsidRPr="00D4722E">
      <w:rPr>
        <w:rFonts w:ascii="Arial" w:hAnsi="Arial" w:cs="Arial"/>
        <w:sz w:val="18"/>
      </w:rPr>
      <w:t xml:space="preserve">Contrato número </w:t>
    </w:r>
    <w:r w:rsidR="007F7702" w:rsidRPr="007174C2">
      <w:rPr>
        <w:rFonts w:ascii="Arial" w:hAnsi="Arial" w:cs="Arial"/>
        <w:b/>
        <w:sz w:val="18"/>
      </w:rPr>
      <w:t>SSS-</w:t>
    </w:r>
    <w:r w:rsidR="006B0267">
      <w:rPr>
        <w:rFonts w:ascii="Arial" w:hAnsi="Arial" w:cs="Arial"/>
        <w:b/>
        <w:sz w:val="18"/>
      </w:rPr>
      <w:t>LPN</w:t>
    </w:r>
    <w:r w:rsidR="007F7702" w:rsidRPr="007174C2">
      <w:rPr>
        <w:rFonts w:ascii="Arial" w:hAnsi="Arial" w:cs="Arial"/>
        <w:b/>
        <w:sz w:val="18"/>
      </w:rPr>
      <w:t>-</w:t>
    </w:r>
    <w:r w:rsidR="0093585F">
      <w:rPr>
        <w:rFonts w:ascii="Arial" w:hAnsi="Arial" w:cs="Arial"/>
        <w:b/>
        <w:sz w:val="18"/>
      </w:rPr>
      <w:t>__</w:t>
    </w:r>
    <w:r w:rsidRPr="007174C2">
      <w:rPr>
        <w:rFonts w:ascii="Arial" w:hAnsi="Arial" w:cs="Arial"/>
        <w:b/>
        <w:sz w:val="18"/>
      </w:rPr>
      <w:t>-</w:t>
    </w:r>
    <w:r w:rsidR="006B0267">
      <w:rPr>
        <w:rFonts w:ascii="Arial" w:hAnsi="Arial" w:cs="Arial"/>
        <w:b/>
        <w:sz w:val="18"/>
      </w:rPr>
      <w:t>013</w:t>
    </w:r>
    <w:r w:rsidR="0075600E">
      <w:rPr>
        <w:rFonts w:ascii="Arial" w:hAnsi="Arial" w:cs="Arial"/>
        <w:b/>
        <w:sz w:val="18"/>
      </w:rPr>
      <w:t>-2020</w:t>
    </w:r>
    <w:r w:rsidR="00AF467C">
      <w:rPr>
        <w:rFonts w:ascii="Arial" w:hAnsi="Arial" w:cs="Arial"/>
        <w:sz w:val="18"/>
      </w:rPr>
      <w:t xml:space="preserve"> </w:t>
    </w:r>
    <w:r w:rsidR="006B0267">
      <w:rPr>
        <w:rFonts w:ascii="Arial" w:hAnsi="Arial" w:cs="Arial"/>
        <w:sz w:val="18"/>
      </w:rPr>
      <w:t>a</w:t>
    </w:r>
    <w:r w:rsidR="006B0267" w:rsidRPr="006B0267">
      <w:rPr>
        <w:rFonts w:ascii="Arial" w:hAnsi="Arial" w:cs="Arial"/>
        <w:sz w:val="18"/>
      </w:rPr>
      <w:t xml:space="preserve">dquisición de Vehículos y equipo terrestres, destinados a servicios públicos y la operación de programas públicos </w:t>
    </w:r>
    <w:r w:rsidRPr="00D4722E">
      <w:rPr>
        <w:rFonts w:ascii="Arial" w:hAnsi="Arial" w:cs="Arial"/>
        <w:sz w:val="18"/>
      </w:rPr>
      <w:t>y</w:t>
    </w:r>
    <w:r w:rsidR="007174C2">
      <w:rPr>
        <w:rFonts w:ascii="Arial" w:hAnsi="Arial" w:cs="Arial"/>
        <w:sz w:val="18"/>
      </w:rPr>
      <w:t xml:space="preserve"> </w:t>
    </w:r>
    <w:r w:rsidR="0093585F">
      <w:rPr>
        <w:rFonts w:ascii="Arial" w:hAnsi="Arial" w:cs="Arial"/>
        <w:sz w:val="18"/>
      </w:rPr>
      <w:t>________________________</w:t>
    </w:r>
  </w:p>
  <w:p w:rsidR="00C32D1F" w:rsidRDefault="00060293" w:rsidP="007174C2">
    <w:pPr>
      <w:pStyle w:val="Piedepgina"/>
      <w:jc w:val="center"/>
    </w:pPr>
    <w:r w:rsidRPr="00C425C4">
      <w:fldChar w:fldCharType="begin"/>
    </w:r>
    <w:r w:rsidRPr="00C425C4">
      <w:instrText xml:space="preserve"> PAGE   \* MERGEFORMAT </w:instrText>
    </w:r>
    <w:r w:rsidRPr="00C425C4">
      <w:fldChar w:fldCharType="separate"/>
    </w:r>
    <w:r w:rsidR="000215DC">
      <w:rPr>
        <w:noProof/>
      </w:rPr>
      <w:t>1</w:t>
    </w:r>
    <w:r w:rsidRPr="00C42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A2" w:rsidRDefault="002943A2" w:rsidP="00E8425F">
      <w:pPr>
        <w:spacing w:after="0" w:line="240" w:lineRule="auto"/>
      </w:pPr>
      <w:r>
        <w:separator/>
      </w:r>
    </w:p>
  </w:footnote>
  <w:footnote w:type="continuationSeparator" w:id="0">
    <w:p w:rsidR="002943A2" w:rsidRDefault="002943A2" w:rsidP="00E84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89" w:rsidRPr="005A5589" w:rsidRDefault="005A5589" w:rsidP="005A5589">
    <w:pPr>
      <w:pStyle w:val="Encabezado"/>
      <w:ind w:left="2410" w:right="2647"/>
      <w:jc w:val="center"/>
      <w:rPr>
        <w:rFonts w:ascii="Arial" w:hAnsi="Arial" w:cs="Arial"/>
        <w:b/>
        <w:sz w:val="24"/>
      </w:rPr>
    </w:pPr>
    <w:r w:rsidRPr="005A5589">
      <w:rPr>
        <w:rFonts w:ascii="Arial" w:hAnsi="Arial" w:cs="Arial"/>
        <w:b/>
        <w:noProof/>
        <w:sz w:val="20"/>
        <w:lang w:eastAsia="es-MX"/>
      </w:rPr>
      <mc:AlternateContent>
        <mc:Choice Requires="wps">
          <w:drawing>
            <wp:anchor distT="45720" distB="45720" distL="114300" distR="114300" simplePos="0" relativeHeight="251662336" behindDoc="0" locked="0" layoutInCell="1" allowOverlap="1" wp14:anchorId="192FE908" wp14:editId="5E0B84C9">
              <wp:simplePos x="0" y="0"/>
              <wp:positionH relativeFrom="margin">
                <wp:posOffset>4886960</wp:posOffset>
              </wp:positionH>
              <wp:positionV relativeFrom="paragraph">
                <wp:posOffset>6985</wp:posOffset>
              </wp:positionV>
              <wp:extent cx="1762125" cy="612140"/>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2140"/>
                      </a:xfrm>
                      <a:prstGeom prst="rect">
                        <a:avLst/>
                      </a:prstGeom>
                      <a:noFill/>
                      <a:ln w="9525">
                        <a:noFill/>
                        <a:miter lim="800000"/>
                        <a:headEnd/>
                        <a:tailEnd/>
                      </a:ln>
                    </wps:spPr>
                    <wps:txb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9857B0" w:rsidP="005A5589">
                          <w:pPr>
                            <w:jc w:val="center"/>
                            <w:rPr>
                              <w:rFonts w:ascii="Arial" w:hAnsi="Arial" w:cs="Arial"/>
                            </w:rPr>
                          </w:pPr>
                          <w:r>
                            <w:rPr>
                              <w:rFonts w:ascii="Arial" w:hAnsi="Arial" w:cs="Arial"/>
                            </w:rPr>
                            <w:t>SSS-LPN</w:t>
                          </w:r>
                          <w:r w:rsidR="005A5589" w:rsidRPr="005A5589">
                            <w:rPr>
                              <w:rFonts w:ascii="Arial" w:hAnsi="Arial" w:cs="Arial"/>
                            </w:rPr>
                            <w:t>-</w:t>
                          </w:r>
                          <w:r w:rsidR="006B0267">
                            <w:rPr>
                              <w:rFonts w:ascii="Arial" w:hAnsi="Arial" w:cs="Arial"/>
                            </w:rPr>
                            <w:t>_-013</w:t>
                          </w:r>
                          <w:r>
                            <w:rPr>
                              <w:rFonts w:ascii="Arial" w:hAnsi="Arial" w:cs="Arial"/>
                            </w:rPr>
                            <w:t>-2020</w:t>
                          </w:r>
                        </w:p>
                        <w:p w:rsidR="005A5589" w:rsidRPr="005A5589" w:rsidRDefault="005A5589" w:rsidP="005A5589">
                          <w:pPr>
                            <w:rPr>
                              <w:rFonts w:ascii="Arial" w:hAnsi="Arial" w:cs="Arial"/>
                              <w:b/>
                            </w:rPr>
                          </w:pPr>
                          <w:r w:rsidRPr="005A5589">
                            <w:rPr>
                              <w:rFonts w:ascii="Arial" w:hAnsi="Arial" w:cs="Arial"/>
                              <w:b/>
                              <w:sz w:val="20"/>
                            </w:rPr>
                            <w:t>SSS-ICTP-003-E1-2019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92FE908" id="_x0000_t202" coordsize="21600,21600" o:spt="202" path="m,l,21600r21600,l21600,xe">
              <v:stroke joinstyle="miter"/>
              <v:path gradientshapeok="t" o:connecttype="rect"/>
            </v:shapetype>
            <v:shape id="Cuadro de texto 2" o:spid="_x0000_s1026" type="#_x0000_t202" style="position:absolute;left:0;text-align:left;margin-left:384.8pt;margin-top:.55pt;width:138.7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J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" filled="f" stroked="f">
              <v:textbo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9857B0" w:rsidP="005A5589">
                    <w:pPr>
                      <w:jc w:val="center"/>
                      <w:rPr>
                        <w:rFonts w:ascii="Arial" w:hAnsi="Arial" w:cs="Arial"/>
                      </w:rPr>
                    </w:pPr>
                    <w:r>
                      <w:rPr>
                        <w:rFonts w:ascii="Arial" w:hAnsi="Arial" w:cs="Arial"/>
                      </w:rPr>
                      <w:t>SSS-LPN</w:t>
                    </w:r>
                    <w:r w:rsidR="005A5589" w:rsidRPr="005A5589">
                      <w:rPr>
                        <w:rFonts w:ascii="Arial" w:hAnsi="Arial" w:cs="Arial"/>
                      </w:rPr>
                      <w:t>-</w:t>
                    </w:r>
                    <w:r w:rsidR="006B0267">
                      <w:rPr>
                        <w:rFonts w:ascii="Arial" w:hAnsi="Arial" w:cs="Arial"/>
                      </w:rPr>
                      <w:t>_-013</w:t>
                    </w:r>
                    <w:r>
                      <w:rPr>
                        <w:rFonts w:ascii="Arial" w:hAnsi="Arial" w:cs="Arial"/>
                      </w:rPr>
                      <w:t>-2020</w:t>
                    </w:r>
                  </w:p>
                  <w:p w:rsidR="005A5589" w:rsidRPr="005A5589" w:rsidRDefault="005A5589" w:rsidP="005A5589">
                    <w:pPr>
                      <w:rPr>
                        <w:rFonts w:ascii="Arial" w:hAnsi="Arial" w:cs="Arial"/>
                        <w:b/>
                      </w:rPr>
                    </w:pPr>
                    <w:r w:rsidRPr="005A5589">
                      <w:rPr>
                        <w:rFonts w:ascii="Arial" w:hAnsi="Arial" w:cs="Arial"/>
                        <w:b/>
                        <w:sz w:val="20"/>
                      </w:rPr>
                      <w:t>SSS-ICTP-003-E1-2019</w:t>
                    </w:r>
                  </w:p>
                </w:txbxContent>
              </v:textbox>
              <w10:wrap type="square" anchorx="margin"/>
            </v:shape>
          </w:pict>
        </mc:Fallback>
      </mc:AlternateContent>
    </w:r>
    <w:r w:rsidRPr="005A5589">
      <w:rPr>
        <w:rFonts w:ascii="Arial" w:hAnsi="Arial" w:cs="Arial"/>
        <w:b/>
        <w:noProof/>
        <w:sz w:val="24"/>
        <w:lang w:eastAsia="es-MX"/>
      </w:rPr>
      <w:drawing>
        <wp:anchor distT="0" distB="0" distL="114300" distR="114300" simplePos="0" relativeHeight="251661312" behindDoc="1" locked="0" layoutInCell="1" allowOverlap="1" wp14:anchorId="7AF20BA7" wp14:editId="32B5F071">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 name="Imagen 1"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5589">
      <w:rPr>
        <w:rFonts w:ascii="Arial" w:hAnsi="Arial" w:cs="Arial"/>
        <w:b/>
        <w:sz w:val="24"/>
      </w:rPr>
      <w:t>SERVICIOS DE SALUD DE SINALOA</w:t>
    </w:r>
  </w:p>
  <w:p w:rsidR="005A5589" w:rsidRPr="005A5589" w:rsidRDefault="005A5589" w:rsidP="005A5589">
    <w:pPr>
      <w:pStyle w:val="Encabezado"/>
      <w:ind w:left="2410" w:right="2647"/>
      <w:jc w:val="center"/>
      <w:rPr>
        <w:rFonts w:ascii="Arial" w:hAnsi="Arial" w:cs="Arial"/>
        <w:b/>
      </w:rPr>
    </w:pPr>
    <w:r w:rsidRPr="005A5589">
      <w:rPr>
        <w:rFonts w:ascii="Arial" w:hAnsi="Arial" w:cs="Arial"/>
        <w:b/>
        <w:sz w:val="20"/>
      </w:rPr>
      <w:t>DIRECCIÓN ADMINISTRATIVA</w:t>
    </w:r>
  </w:p>
  <w:p w:rsidR="005A5589" w:rsidRPr="005A5589" w:rsidRDefault="005A5589" w:rsidP="005A5589">
    <w:pPr>
      <w:pStyle w:val="Encabezado"/>
      <w:ind w:left="2410" w:right="2647"/>
      <w:jc w:val="center"/>
      <w:rPr>
        <w:rFonts w:ascii="Arial" w:hAnsi="Arial" w:cs="Arial"/>
        <w:b/>
        <w:sz w:val="20"/>
      </w:rPr>
    </w:pPr>
    <w:r w:rsidRPr="005A5589">
      <w:rPr>
        <w:rFonts w:ascii="Arial" w:hAnsi="Arial" w:cs="Arial"/>
        <w:b/>
        <w:sz w:val="20"/>
      </w:rPr>
      <w:t>SUBDIRECCIÓN DE RECURSOS MATERIALES</w:t>
    </w:r>
  </w:p>
  <w:p w:rsidR="005A5589" w:rsidRPr="005A5589" w:rsidRDefault="005A5589" w:rsidP="005A5589">
    <w:pPr>
      <w:pStyle w:val="Encabezado"/>
      <w:ind w:left="2410" w:right="2938"/>
      <w:jc w:val="center"/>
      <w:rPr>
        <w:rFonts w:ascii="Arial" w:hAnsi="Arial" w:cs="Arial"/>
        <w:b/>
        <w:sz w:val="24"/>
      </w:rPr>
    </w:pPr>
    <w:r w:rsidRPr="005A5589">
      <w:rPr>
        <w:rFonts w:ascii="Arial" w:hAnsi="Arial" w:cs="Arial"/>
        <w:b/>
        <w:sz w:val="20"/>
      </w:rPr>
      <w:t>DIRECCIÓN JURÍDICA Y DE NORMATIVIDAD</w:t>
    </w:r>
  </w:p>
  <w:p w:rsidR="00C32D1F" w:rsidRDefault="0002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D0CB3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ED0032"/>
    <w:multiLevelType w:val="hybridMultilevel"/>
    <w:tmpl w:val="4A2045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FFD1CB4"/>
    <w:multiLevelType w:val="hybridMultilevel"/>
    <w:tmpl w:val="DE8AD0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20A3229"/>
    <w:multiLevelType w:val="hybridMultilevel"/>
    <w:tmpl w:val="AF888FF8"/>
    <w:lvl w:ilvl="0" w:tplc="CA6E81B8">
      <w:start w:val="1"/>
      <w:numFmt w:val="lowerLetter"/>
      <w:lvlText w:val="%1)"/>
      <w:lvlJc w:val="left"/>
      <w:pPr>
        <w:ind w:left="36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nsid w:val="143F77D6"/>
    <w:multiLevelType w:val="hybridMultilevel"/>
    <w:tmpl w:val="7FF8AC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4249EC"/>
    <w:multiLevelType w:val="hybridMultilevel"/>
    <w:tmpl w:val="9CC6D9C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6501742"/>
    <w:multiLevelType w:val="hybridMultilevel"/>
    <w:tmpl w:val="24CAA4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7625B7B"/>
    <w:multiLevelType w:val="hybridMultilevel"/>
    <w:tmpl w:val="AC0CFA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A11CC9"/>
    <w:multiLevelType w:val="hybridMultilevel"/>
    <w:tmpl w:val="34CA7A4C"/>
    <w:lvl w:ilvl="0" w:tplc="6A7ECC2C">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843297"/>
    <w:multiLevelType w:val="hybridMultilevel"/>
    <w:tmpl w:val="12F812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6700EE"/>
    <w:multiLevelType w:val="hybridMultilevel"/>
    <w:tmpl w:val="C22EFCD4"/>
    <w:lvl w:ilvl="0" w:tplc="D6D2CBD0">
      <w:start w:val="1"/>
      <w:numFmt w:val="bullet"/>
      <w:lvlText w:val=""/>
      <w:lvlJc w:val="left"/>
      <w:pPr>
        <w:ind w:left="720" w:hanging="360"/>
      </w:pPr>
      <w:rPr>
        <w:rFonts w:ascii="Symbol" w:hAnsi="Symbol"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64666E3B"/>
    <w:multiLevelType w:val="hybridMultilevel"/>
    <w:tmpl w:val="DC9E2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5564482"/>
    <w:multiLevelType w:val="hybridMultilevel"/>
    <w:tmpl w:val="C04C9A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6"/>
  </w:num>
  <w:num w:numId="7">
    <w:abstractNumId w:val="0"/>
  </w:num>
  <w:num w:numId="8">
    <w:abstractNumId w:val="1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0"/>
  </w:num>
  <w:num w:numId="17">
    <w:abstractNumId w:val="5"/>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5F"/>
    <w:rsid w:val="00002A92"/>
    <w:rsid w:val="000121ED"/>
    <w:rsid w:val="000215DC"/>
    <w:rsid w:val="000419D1"/>
    <w:rsid w:val="00041CA7"/>
    <w:rsid w:val="000452BA"/>
    <w:rsid w:val="00046F92"/>
    <w:rsid w:val="00060293"/>
    <w:rsid w:val="00061A67"/>
    <w:rsid w:val="0006268B"/>
    <w:rsid w:val="000650D5"/>
    <w:rsid w:val="000655DD"/>
    <w:rsid w:val="000672C9"/>
    <w:rsid w:val="00070910"/>
    <w:rsid w:val="00076D6D"/>
    <w:rsid w:val="000829DB"/>
    <w:rsid w:val="00090AD6"/>
    <w:rsid w:val="0009102B"/>
    <w:rsid w:val="000A0543"/>
    <w:rsid w:val="000A6412"/>
    <w:rsid w:val="000D454B"/>
    <w:rsid w:val="000D6F86"/>
    <w:rsid w:val="000F144F"/>
    <w:rsid w:val="000F5188"/>
    <w:rsid w:val="000F6858"/>
    <w:rsid w:val="00110A5E"/>
    <w:rsid w:val="00121C58"/>
    <w:rsid w:val="00133F06"/>
    <w:rsid w:val="00143002"/>
    <w:rsid w:val="00166FD4"/>
    <w:rsid w:val="00167BF1"/>
    <w:rsid w:val="001855FE"/>
    <w:rsid w:val="001B1219"/>
    <w:rsid w:val="001C04A4"/>
    <w:rsid w:val="001C1030"/>
    <w:rsid w:val="001C3D58"/>
    <w:rsid w:val="001C4860"/>
    <w:rsid w:val="001C6E68"/>
    <w:rsid w:val="001D0712"/>
    <w:rsid w:val="001D115E"/>
    <w:rsid w:val="001D6789"/>
    <w:rsid w:val="001E347C"/>
    <w:rsid w:val="001E3690"/>
    <w:rsid w:val="00206D18"/>
    <w:rsid w:val="002141CC"/>
    <w:rsid w:val="002177C4"/>
    <w:rsid w:val="00217CB0"/>
    <w:rsid w:val="00227002"/>
    <w:rsid w:val="00250E86"/>
    <w:rsid w:val="00274055"/>
    <w:rsid w:val="002759D8"/>
    <w:rsid w:val="002943A2"/>
    <w:rsid w:val="002A4D44"/>
    <w:rsid w:val="002B3410"/>
    <w:rsid w:val="002B716A"/>
    <w:rsid w:val="002F2472"/>
    <w:rsid w:val="002F354B"/>
    <w:rsid w:val="00310EAA"/>
    <w:rsid w:val="003127B0"/>
    <w:rsid w:val="00316CCA"/>
    <w:rsid w:val="00321289"/>
    <w:rsid w:val="00322B46"/>
    <w:rsid w:val="00325146"/>
    <w:rsid w:val="00326BB9"/>
    <w:rsid w:val="00326F79"/>
    <w:rsid w:val="003310C3"/>
    <w:rsid w:val="0034232B"/>
    <w:rsid w:val="00357653"/>
    <w:rsid w:val="00367C3D"/>
    <w:rsid w:val="00370E9F"/>
    <w:rsid w:val="003712E3"/>
    <w:rsid w:val="00376F6A"/>
    <w:rsid w:val="003A54C7"/>
    <w:rsid w:val="003A6DE8"/>
    <w:rsid w:val="003A7385"/>
    <w:rsid w:val="003A7C0E"/>
    <w:rsid w:val="003B4147"/>
    <w:rsid w:val="003D485E"/>
    <w:rsid w:val="003E08D3"/>
    <w:rsid w:val="003E3AD2"/>
    <w:rsid w:val="0042414A"/>
    <w:rsid w:val="00425D3C"/>
    <w:rsid w:val="00426369"/>
    <w:rsid w:val="00447314"/>
    <w:rsid w:val="00451278"/>
    <w:rsid w:val="00451C3F"/>
    <w:rsid w:val="00472316"/>
    <w:rsid w:val="004748D3"/>
    <w:rsid w:val="004976AD"/>
    <w:rsid w:val="004A2DEF"/>
    <w:rsid w:val="004B3670"/>
    <w:rsid w:val="004B6371"/>
    <w:rsid w:val="004C4E25"/>
    <w:rsid w:val="004C6616"/>
    <w:rsid w:val="004D3F0D"/>
    <w:rsid w:val="004D4F48"/>
    <w:rsid w:val="004E2622"/>
    <w:rsid w:val="005365B2"/>
    <w:rsid w:val="00543BBC"/>
    <w:rsid w:val="005505BD"/>
    <w:rsid w:val="005576C7"/>
    <w:rsid w:val="00573865"/>
    <w:rsid w:val="00574CF1"/>
    <w:rsid w:val="00584B4B"/>
    <w:rsid w:val="00585B61"/>
    <w:rsid w:val="00585FEC"/>
    <w:rsid w:val="00586834"/>
    <w:rsid w:val="00587A52"/>
    <w:rsid w:val="00590736"/>
    <w:rsid w:val="005A5589"/>
    <w:rsid w:val="005A78B7"/>
    <w:rsid w:val="005B4DDF"/>
    <w:rsid w:val="005B6680"/>
    <w:rsid w:val="005D0993"/>
    <w:rsid w:val="005D509A"/>
    <w:rsid w:val="005F13FB"/>
    <w:rsid w:val="00607292"/>
    <w:rsid w:val="00607464"/>
    <w:rsid w:val="00610372"/>
    <w:rsid w:val="006270A8"/>
    <w:rsid w:val="00627B4B"/>
    <w:rsid w:val="00642B49"/>
    <w:rsid w:val="0065130C"/>
    <w:rsid w:val="006546A4"/>
    <w:rsid w:val="00655C1B"/>
    <w:rsid w:val="00662ECB"/>
    <w:rsid w:val="00664830"/>
    <w:rsid w:val="00667256"/>
    <w:rsid w:val="00674A09"/>
    <w:rsid w:val="0068279B"/>
    <w:rsid w:val="006B0267"/>
    <w:rsid w:val="006B0BF0"/>
    <w:rsid w:val="006B474C"/>
    <w:rsid w:val="006B7B60"/>
    <w:rsid w:val="006C5C41"/>
    <w:rsid w:val="006D739D"/>
    <w:rsid w:val="006E0871"/>
    <w:rsid w:val="006F0C4F"/>
    <w:rsid w:val="006F640D"/>
    <w:rsid w:val="007010B1"/>
    <w:rsid w:val="007016F3"/>
    <w:rsid w:val="007063DF"/>
    <w:rsid w:val="007147AE"/>
    <w:rsid w:val="007174C2"/>
    <w:rsid w:val="007220F4"/>
    <w:rsid w:val="0073073F"/>
    <w:rsid w:val="007429F3"/>
    <w:rsid w:val="00746EBB"/>
    <w:rsid w:val="007500C1"/>
    <w:rsid w:val="0075600E"/>
    <w:rsid w:val="00761C59"/>
    <w:rsid w:val="00762C0D"/>
    <w:rsid w:val="00777E90"/>
    <w:rsid w:val="0079237D"/>
    <w:rsid w:val="00794AEF"/>
    <w:rsid w:val="007952E7"/>
    <w:rsid w:val="007B7D37"/>
    <w:rsid w:val="007C19B4"/>
    <w:rsid w:val="007D035C"/>
    <w:rsid w:val="007D3A48"/>
    <w:rsid w:val="007E0B3F"/>
    <w:rsid w:val="007E35E9"/>
    <w:rsid w:val="007E48DF"/>
    <w:rsid w:val="007E6A0D"/>
    <w:rsid w:val="007F76C3"/>
    <w:rsid w:val="007F7702"/>
    <w:rsid w:val="008000D3"/>
    <w:rsid w:val="008049BD"/>
    <w:rsid w:val="00833780"/>
    <w:rsid w:val="00841365"/>
    <w:rsid w:val="00852963"/>
    <w:rsid w:val="008807FC"/>
    <w:rsid w:val="008A7567"/>
    <w:rsid w:val="008B1B03"/>
    <w:rsid w:val="008E5F5C"/>
    <w:rsid w:val="008F05DF"/>
    <w:rsid w:val="008F0CF7"/>
    <w:rsid w:val="00904958"/>
    <w:rsid w:val="00905393"/>
    <w:rsid w:val="00907FB2"/>
    <w:rsid w:val="0091165C"/>
    <w:rsid w:val="00931FE6"/>
    <w:rsid w:val="0093585F"/>
    <w:rsid w:val="00950683"/>
    <w:rsid w:val="00970653"/>
    <w:rsid w:val="009719E5"/>
    <w:rsid w:val="00974EF5"/>
    <w:rsid w:val="00976EAE"/>
    <w:rsid w:val="009857B0"/>
    <w:rsid w:val="00993DC0"/>
    <w:rsid w:val="009A77BA"/>
    <w:rsid w:val="009B58D5"/>
    <w:rsid w:val="009C2B6F"/>
    <w:rsid w:val="009D5285"/>
    <w:rsid w:val="009E104A"/>
    <w:rsid w:val="009E4059"/>
    <w:rsid w:val="009F5279"/>
    <w:rsid w:val="00A21485"/>
    <w:rsid w:val="00A374BA"/>
    <w:rsid w:val="00A43582"/>
    <w:rsid w:val="00A465B1"/>
    <w:rsid w:val="00A470A7"/>
    <w:rsid w:val="00A47DEB"/>
    <w:rsid w:val="00A67335"/>
    <w:rsid w:val="00A709C2"/>
    <w:rsid w:val="00A73901"/>
    <w:rsid w:val="00A74DBC"/>
    <w:rsid w:val="00A76CDF"/>
    <w:rsid w:val="00A8164E"/>
    <w:rsid w:val="00A82E3D"/>
    <w:rsid w:val="00A82FE1"/>
    <w:rsid w:val="00AA3967"/>
    <w:rsid w:val="00AB62C5"/>
    <w:rsid w:val="00AB736E"/>
    <w:rsid w:val="00AC563D"/>
    <w:rsid w:val="00AC56BE"/>
    <w:rsid w:val="00AC6B24"/>
    <w:rsid w:val="00AD3CAF"/>
    <w:rsid w:val="00AD4539"/>
    <w:rsid w:val="00AE0E6B"/>
    <w:rsid w:val="00AE57E6"/>
    <w:rsid w:val="00AF467C"/>
    <w:rsid w:val="00AF4EC3"/>
    <w:rsid w:val="00AF715A"/>
    <w:rsid w:val="00B07D85"/>
    <w:rsid w:val="00B259B5"/>
    <w:rsid w:val="00B51F02"/>
    <w:rsid w:val="00B67B27"/>
    <w:rsid w:val="00B74342"/>
    <w:rsid w:val="00B75CE2"/>
    <w:rsid w:val="00B820F7"/>
    <w:rsid w:val="00BB70AB"/>
    <w:rsid w:val="00BC1091"/>
    <w:rsid w:val="00BD79DE"/>
    <w:rsid w:val="00BD7C9E"/>
    <w:rsid w:val="00BF3417"/>
    <w:rsid w:val="00C07F79"/>
    <w:rsid w:val="00C32CC0"/>
    <w:rsid w:val="00C425C4"/>
    <w:rsid w:val="00C5379A"/>
    <w:rsid w:val="00C61C30"/>
    <w:rsid w:val="00C70892"/>
    <w:rsid w:val="00C83877"/>
    <w:rsid w:val="00C92886"/>
    <w:rsid w:val="00CA399B"/>
    <w:rsid w:val="00CA4692"/>
    <w:rsid w:val="00CE4896"/>
    <w:rsid w:val="00CE4EA3"/>
    <w:rsid w:val="00D0563B"/>
    <w:rsid w:val="00D15F5B"/>
    <w:rsid w:val="00D16842"/>
    <w:rsid w:val="00D176B2"/>
    <w:rsid w:val="00D360F8"/>
    <w:rsid w:val="00D4722E"/>
    <w:rsid w:val="00D5362F"/>
    <w:rsid w:val="00D578AD"/>
    <w:rsid w:val="00D614A0"/>
    <w:rsid w:val="00D63A7F"/>
    <w:rsid w:val="00D712E6"/>
    <w:rsid w:val="00D92E7F"/>
    <w:rsid w:val="00D9718B"/>
    <w:rsid w:val="00DC74D9"/>
    <w:rsid w:val="00DE1DB6"/>
    <w:rsid w:val="00DE55AF"/>
    <w:rsid w:val="00DE5920"/>
    <w:rsid w:val="00DF0182"/>
    <w:rsid w:val="00DF3266"/>
    <w:rsid w:val="00DF6194"/>
    <w:rsid w:val="00E04956"/>
    <w:rsid w:val="00E067F1"/>
    <w:rsid w:val="00E17956"/>
    <w:rsid w:val="00E23DF7"/>
    <w:rsid w:val="00E37B0D"/>
    <w:rsid w:val="00E37F12"/>
    <w:rsid w:val="00E40BCE"/>
    <w:rsid w:val="00E45842"/>
    <w:rsid w:val="00E622C8"/>
    <w:rsid w:val="00E83AD2"/>
    <w:rsid w:val="00E8425F"/>
    <w:rsid w:val="00E8434C"/>
    <w:rsid w:val="00E865ED"/>
    <w:rsid w:val="00E963A3"/>
    <w:rsid w:val="00EB2CCC"/>
    <w:rsid w:val="00EC7C4B"/>
    <w:rsid w:val="00ED3CB1"/>
    <w:rsid w:val="00ED3FD8"/>
    <w:rsid w:val="00EE09B3"/>
    <w:rsid w:val="00EF09A9"/>
    <w:rsid w:val="00F10341"/>
    <w:rsid w:val="00F12FEA"/>
    <w:rsid w:val="00F16B6B"/>
    <w:rsid w:val="00F1710F"/>
    <w:rsid w:val="00F215E5"/>
    <w:rsid w:val="00F30240"/>
    <w:rsid w:val="00F30562"/>
    <w:rsid w:val="00F42216"/>
    <w:rsid w:val="00F42320"/>
    <w:rsid w:val="00F4362F"/>
    <w:rsid w:val="00F43B4E"/>
    <w:rsid w:val="00F53DC7"/>
    <w:rsid w:val="00F73639"/>
    <w:rsid w:val="00F875C4"/>
    <w:rsid w:val="00F90113"/>
    <w:rsid w:val="00FA1AAF"/>
    <w:rsid w:val="00FA2937"/>
    <w:rsid w:val="00FB79B4"/>
    <w:rsid w:val="00FC06F5"/>
    <w:rsid w:val="00FC4ABB"/>
    <w:rsid w:val="00FF0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5F"/>
    <w:pPr>
      <w:spacing w:line="256" w:lineRule="auto"/>
    </w:pPr>
  </w:style>
  <w:style w:type="paragraph" w:styleId="Ttulo1">
    <w:name w:val="heading 1"/>
    <w:basedOn w:val="Normal"/>
    <w:next w:val="Normal"/>
    <w:link w:val="Ttulo1Car"/>
    <w:uiPriority w:val="9"/>
    <w:qFormat/>
    <w:rsid w:val="003A6D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3A6D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A6D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425F"/>
    <w:rPr>
      <w:color w:val="0000FF"/>
      <w:u w:val="single"/>
    </w:rPr>
  </w:style>
  <w:style w:type="paragraph" w:styleId="Encabezado">
    <w:name w:val="header"/>
    <w:basedOn w:val="Normal"/>
    <w:link w:val="EncabezadoCar"/>
    <w:uiPriority w:val="99"/>
    <w:unhideWhenUsed/>
    <w:rsid w:val="00E84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25F"/>
  </w:style>
  <w:style w:type="paragraph" w:styleId="Piedepgina">
    <w:name w:val="footer"/>
    <w:basedOn w:val="Normal"/>
    <w:link w:val="PiedepginaCar"/>
    <w:uiPriority w:val="99"/>
    <w:unhideWhenUsed/>
    <w:rsid w:val="00E84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25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0419D1"/>
    <w:pPr>
      <w:ind w:left="720"/>
      <w:contextualSpacing/>
    </w:pPr>
  </w:style>
  <w:style w:type="table" w:styleId="Tablaconcuadrcula">
    <w:name w:val="Table Grid"/>
    <w:basedOn w:val="Tablanormal"/>
    <w:uiPriority w:val="39"/>
    <w:rsid w:val="00970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7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AB"/>
    <w:rPr>
      <w:rFonts w:ascii="Tahoma" w:hAnsi="Tahoma" w:cs="Tahoma"/>
      <w:sz w:val="16"/>
      <w:szCs w:val="16"/>
    </w:rPr>
  </w:style>
  <w:style w:type="character" w:customStyle="1" w:styleId="Ttulo1Car">
    <w:name w:val="Título 1 Car"/>
    <w:basedOn w:val="Fuentedeprrafopredeter"/>
    <w:link w:val="Ttulo1"/>
    <w:uiPriority w:val="9"/>
    <w:rsid w:val="003A6DE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3A6D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A6DE8"/>
    <w:rPr>
      <w:rFonts w:asciiTheme="majorHAnsi" w:eastAsiaTheme="majorEastAsia" w:hAnsiTheme="majorHAnsi" w:cstheme="majorBidi"/>
      <w:b/>
      <w:bCs/>
      <w:color w:val="5B9BD5" w:themeColor="accent1"/>
    </w:rPr>
  </w:style>
  <w:style w:type="paragraph" w:styleId="Lista">
    <w:name w:val="List"/>
    <w:basedOn w:val="Normal"/>
    <w:uiPriority w:val="99"/>
    <w:unhideWhenUsed/>
    <w:rsid w:val="003A6DE8"/>
    <w:pPr>
      <w:ind w:left="283" w:hanging="283"/>
      <w:contextualSpacing/>
    </w:pPr>
  </w:style>
  <w:style w:type="paragraph" w:styleId="Listaconvietas2">
    <w:name w:val="List Bullet 2"/>
    <w:basedOn w:val="Normal"/>
    <w:uiPriority w:val="99"/>
    <w:unhideWhenUsed/>
    <w:rsid w:val="003A6DE8"/>
    <w:pPr>
      <w:numPr>
        <w:numId w:val="7"/>
      </w:numPr>
      <w:contextualSpacing/>
    </w:pPr>
  </w:style>
  <w:style w:type="paragraph" w:styleId="Continuarlista">
    <w:name w:val="List Continue"/>
    <w:basedOn w:val="Normal"/>
    <w:uiPriority w:val="99"/>
    <w:unhideWhenUsed/>
    <w:rsid w:val="003A6DE8"/>
    <w:pPr>
      <w:spacing w:after="120"/>
      <w:ind w:left="283"/>
      <w:contextualSpacing/>
    </w:pPr>
  </w:style>
  <w:style w:type="paragraph" w:styleId="Textoindependiente">
    <w:name w:val="Body Text"/>
    <w:basedOn w:val="Normal"/>
    <w:link w:val="TextoindependienteCar"/>
    <w:uiPriority w:val="99"/>
    <w:unhideWhenUsed/>
    <w:rsid w:val="003A6DE8"/>
    <w:pPr>
      <w:spacing w:after="120"/>
    </w:pPr>
  </w:style>
  <w:style w:type="character" w:customStyle="1" w:styleId="TextoindependienteCar">
    <w:name w:val="Texto independiente Car"/>
    <w:basedOn w:val="Fuentedeprrafopredeter"/>
    <w:link w:val="Textoindependiente"/>
    <w:uiPriority w:val="99"/>
    <w:rsid w:val="003A6DE8"/>
  </w:style>
  <w:style w:type="character" w:customStyle="1" w:styleId="markd2ysj4hwe">
    <w:name w:val="markd2ysj4hwe"/>
    <w:basedOn w:val="Fuentedeprrafopredeter"/>
    <w:rsid w:val="00A74DBC"/>
  </w:style>
  <w:style w:type="paragraph" w:customStyle="1" w:styleId="xmsonormal">
    <w:name w:val="x_msonormal"/>
    <w:basedOn w:val="Normal"/>
    <w:rsid w:val="00A74D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41CA7"/>
  </w:style>
  <w:style w:type="paragraph" w:styleId="NormalWeb">
    <w:name w:val="Normal (Web)"/>
    <w:basedOn w:val="Normal"/>
    <w:uiPriority w:val="99"/>
    <w:semiHidden/>
    <w:unhideWhenUsed/>
    <w:rsid w:val="001E36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A470A7"/>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A470A7"/>
  </w:style>
  <w:style w:type="paragraph" w:customStyle="1" w:styleId="Default">
    <w:name w:val="Default"/>
    <w:rsid w:val="000829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5F"/>
    <w:pPr>
      <w:spacing w:line="256" w:lineRule="auto"/>
    </w:pPr>
  </w:style>
  <w:style w:type="paragraph" w:styleId="Ttulo1">
    <w:name w:val="heading 1"/>
    <w:basedOn w:val="Normal"/>
    <w:next w:val="Normal"/>
    <w:link w:val="Ttulo1Car"/>
    <w:uiPriority w:val="9"/>
    <w:qFormat/>
    <w:rsid w:val="003A6D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3A6D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A6D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425F"/>
    <w:rPr>
      <w:color w:val="0000FF"/>
      <w:u w:val="single"/>
    </w:rPr>
  </w:style>
  <w:style w:type="paragraph" w:styleId="Encabezado">
    <w:name w:val="header"/>
    <w:basedOn w:val="Normal"/>
    <w:link w:val="EncabezadoCar"/>
    <w:uiPriority w:val="99"/>
    <w:unhideWhenUsed/>
    <w:rsid w:val="00E84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25F"/>
  </w:style>
  <w:style w:type="paragraph" w:styleId="Piedepgina">
    <w:name w:val="footer"/>
    <w:basedOn w:val="Normal"/>
    <w:link w:val="PiedepginaCar"/>
    <w:uiPriority w:val="99"/>
    <w:unhideWhenUsed/>
    <w:rsid w:val="00E84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25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0419D1"/>
    <w:pPr>
      <w:ind w:left="720"/>
      <w:contextualSpacing/>
    </w:pPr>
  </w:style>
  <w:style w:type="table" w:styleId="Tablaconcuadrcula">
    <w:name w:val="Table Grid"/>
    <w:basedOn w:val="Tablanormal"/>
    <w:uiPriority w:val="39"/>
    <w:rsid w:val="00970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7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AB"/>
    <w:rPr>
      <w:rFonts w:ascii="Tahoma" w:hAnsi="Tahoma" w:cs="Tahoma"/>
      <w:sz w:val="16"/>
      <w:szCs w:val="16"/>
    </w:rPr>
  </w:style>
  <w:style w:type="character" w:customStyle="1" w:styleId="Ttulo1Car">
    <w:name w:val="Título 1 Car"/>
    <w:basedOn w:val="Fuentedeprrafopredeter"/>
    <w:link w:val="Ttulo1"/>
    <w:uiPriority w:val="9"/>
    <w:rsid w:val="003A6DE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3A6D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A6DE8"/>
    <w:rPr>
      <w:rFonts w:asciiTheme="majorHAnsi" w:eastAsiaTheme="majorEastAsia" w:hAnsiTheme="majorHAnsi" w:cstheme="majorBidi"/>
      <w:b/>
      <w:bCs/>
      <w:color w:val="5B9BD5" w:themeColor="accent1"/>
    </w:rPr>
  </w:style>
  <w:style w:type="paragraph" w:styleId="Lista">
    <w:name w:val="List"/>
    <w:basedOn w:val="Normal"/>
    <w:uiPriority w:val="99"/>
    <w:unhideWhenUsed/>
    <w:rsid w:val="003A6DE8"/>
    <w:pPr>
      <w:ind w:left="283" w:hanging="283"/>
      <w:contextualSpacing/>
    </w:pPr>
  </w:style>
  <w:style w:type="paragraph" w:styleId="Listaconvietas2">
    <w:name w:val="List Bullet 2"/>
    <w:basedOn w:val="Normal"/>
    <w:uiPriority w:val="99"/>
    <w:unhideWhenUsed/>
    <w:rsid w:val="003A6DE8"/>
    <w:pPr>
      <w:numPr>
        <w:numId w:val="7"/>
      </w:numPr>
      <w:contextualSpacing/>
    </w:pPr>
  </w:style>
  <w:style w:type="paragraph" w:styleId="Continuarlista">
    <w:name w:val="List Continue"/>
    <w:basedOn w:val="Normal"/>
    <w:uiPriority w:val="99"/>
    <w:unhideWhenUsed/>
    <w:rsid w:val="003A6DE8"/>
    <w:pPr>
      <w:spacing w:after="120"/>
      <w:ind w:left="283"/>
      <w:contextualSpacing/>
    </w:pPr>
  </w:style>
  <w:style w:type="paragraph" w:styleId="Textoindependiente">
    <w:name w:val="Body Text"/>
    <w:basedOn w:val="Normal"/>
    <w:link w:val="TextoindependienteCar"/>
    <w:uiPriority w:val="99"/>
    <w:unhideWhenUsed/>
    <w:rsid w:val="003A6DE8"/>
    <w:pPr>
      <w:spacing w:after="120"/>
    </w:pPr>
  </w:style>
  <w:style w:type="character" w:customStyle="1" w:styleId="TextoindependienteCar">
    <w:name w:val="Texto independiente Car"/>
    <w:basedOn w:val="Fuentedeprrafopredeter"/>
    <w:link w:val="Textoindependiente"/>
    <w:uiPriority w:val="99"/>
    <w:rsid w:val="003A6DE8"/>
  </w:style>
  <w:style w:type="character" w:customStyle="1" w:styleId="markd2ysj4hwe">
    <w:name w:val="markd2ysj4hwe"/>
    <w:basedOn w:val="Fuentedeprrafopredeter"/>
    <w:rsid w:val="00A74DBC"/>
  </w:style>
  <w:style w:type="paragraph" w:customStyle="1" w:styleId="xmsonormal">
    <w:name w:val="x_msonormal"/>
    <w:basedOn w:val="Normal"/>
    <w:rsid w:val="00A74D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41CA7"/>
  </w:style>
  <w:style w:type="paragraph" w:styleId="NormalWeb">
    <w:name w:val="Normal (Web)"/>
    <w:basedOn w:val="Normal"/>
    <w:uiPriority w:val="99"/>
    <w:semiHidden/>
    <w:unhideWhenUsed/>
    <w:rsid w:val="001E36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A470A7"/>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A470A7"/>
  </w:style>
  <w:style w:type="paragraph" w:customStyle="1" w:styleId="Default">
    <w:name w:val="Default"/>
    <w:rsid w:val="000829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2693">
      <w:bodyDiv w:val="1"/>
      <w:marLeft w:val="0"/>
      <w:marRight w:val="0"/>
      <w:marTop w:val="0"/>
      <w:marBottom w:val="0"/>
      <w:divBdr>
        <w:top w:val="none" w:sz="0" w:space="0" w:color="auto"/>
        <w:left w:val="none" w:sz="0" w:space="0" w:color="auto"/>
        <w:bottom w:val="none" w:sz="0" w:space="0" w:color="auto"/>
        <w:right w:val="none" w:sz="0" w:space="0" w:color="auto"/>
      </w:divBdr>
    </w:div>
    <w:div w:id="296953165">
      <w:bodyDiv w:val="1"/>
      <w:marLeft w:val="0"/>
      <w:marRight w:val="0"/>
      <w:marTop w:val="0"/>
      <w:marBottom w:val="0"/>
      <w:divBdr>
        <w:top w:val="none" w:sz="0" w:space="0" w:color="auto"/>
        <w:left w:val="none" w:sz="0" w:space="0" w:color="auto"/>
        <w:bottom w:val="none" w:sz="0" w:space="0" w:color="auto"/>
        <w:right w:val="none" w:sz="0" w:space="0" w:color="auto"/>
      </w:divBdr>
    </w:div>
    <w:div w:id="607784309">
      <w:bodyDiv w:val="1"/>
      <w:marLeft w:val="0"/>
      <w:marRight w:val="0"/>
      <w:marTop w:val="0"/>
      <w:marBottom w:val="0"/>
      <w:divBdr>
        <w:top w:val="none" w:sz="0" w:space="0" w:color="auto"/>
        <w:left w:val="none" w:sz="0" w:space="0" w:color="auto"/>
        <w:bottom w:val="none" w:sz="0" w:space="0" w:color="auto"/>
        <w:right w:val="none" w:sz="0" w:space="0" w:color="auto"/>
      </w:divBdr>
    </w:div>
    <w:div w:id="621157317">
      <w:bodyDiv w:val="1"/>
      <w:marLeft w:val="0"/>
      <w:marRight w:val="0"/>
      <w:marTop w:val="0"/>
      <w:marBottom w:val="0"/>
      <w:divBdr>
        <w:top w:val="none" w:sz="0" w:space="0" w:color="auto"/>
        <w:left w:val="none" w:sz="0" w:space="0" w:color="auto"/>
        <w:bottom w:val="none" w:sz="0" w:space="0" w:color="auto"/>
        <w:right w:val="none" w:sz="0" w:space="0" w:color="auto"/>
      </w:divBdr>
    </w:div>
    <w:div w:id="798836318">
      <w:bodyDiv w:val="1"/>
      <w:marLeft w:val="0"/>
      <w:marRight w:val="0"/>
      <w:marTop w:val="0"/>
      <w:marBottom w:val="0"/>
      <w:divBdr>
        <w:top w:val="none" w:sz="0" w:space="0" w:color="auto"/>
        <w:left w:val="none" w:sz="0" w:space="0" w:color="auto"/>
        <w:bottom w:val="none" w:sz="0" w:space="0" w:color="auto"/>
        <w:right w:val="none" w:sz="0" w:space="0" w:color="auto"/>
      </w:divBdr>
    </w:div>
    <w:div w:id="801655130">
      <w:bodyDiv w:val="1"/>
      <w:marLeft w:val="0"/>
      <w:marRight w:val="0"/>
      <w:marTop w:val="0"/>
      <w:marBottom w:val="0"/>
      <w:divBdr>
        <w:top w:val="none" w:sz="0" w:space="0" w:color="auto"/>
        <w:left w:val="none" w:sz="0" w:space="0" w:color="auto"/>
        <w:bottom w:val="none" w:sz="0" w:space="0" w:color="auto"/>
        <w:right w:val="none" w:sz="0" w:space="0" w:color="auto"/>
      </w:divBdr>
    </w:div>
    <w:div w:id="1340304633">
      <w:bodyDiv w:val="1"/>
      <w:marLeft w:val="0"/>
      <w:marRight w:val="0"/>
      <w:marTop w:val="0"/>
      <w:marBottom w:val="0"/>
      <w:divBdr>
        <w:top w:val="none" w:sz="0" w:space="0" w:color="auto"/>
        <w:left w:val="none" w:sz="0" w:space="0" w:color="auto"/>
        <w:bottom w:val="none" w:sz="0" w:space="0" w:color="auto"/>
        <w:right w:val="none" w:sz="0" w:space="0" w:color="auto"/>
      </w:divBdr>
    </w:div>
    <w:div w:id="15930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ntas1@siamculiac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8F18-1601-4E6D-9A7F-87358ADE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4790</Words>
  <Characters>26345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Usuario de Windows</cp:lastModifiedBy>
  <cp:revision>2</cp:revision>
  <cp:lastPrinted>2019-03-27T21:15:00Z</cp:lastPrinted>
  <dcterms:created xsi:type="dcterms:W3CDTF">2020-10-14T15:31:00Z</dcterms:created>
  <dcterms:modified xsi:type="dcterms:W3CDTF">2020-10-14T15:31:00Z</dcterms:modified>
</cp:coreProperties>
</file>